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1" w:rsidRDefault="009E35BF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4871D372" wp14:editId="51C9A17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КОНТРОЛЬНО-СЧЕТНАЯ ПАЛАТА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ЛЕСОЗАВОДСКОГО ГОРОДСКОГО ОКРУГА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ВНЕШНЕГО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ГОСУДАРСТВЕННОГО 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КОНТРОЛЯ 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СФК КСП ЛЕ</w:t>
      </w:r>
      <w:r w:rsidR="00352024">
        <w:rPr>
          <w:rFonts w:ascii="Times New Roman" w:hAnsi="Times New Roman" w:cs="Times New Roman"/>
          <w:b/>
          <w:bCs/>
          <w:sz w:val="26"/>
          <w:szCs w:val="26"/>
        </w:rPr>
        <w:t>СОЗАВОДСКОГО ГОРОДСКОГО ОКРУГА-2</w:t>
      </w:r>
      <w:r>
        <w:rPr>
          <w:rFonts w:ascii="Times New Roman" w:hAnsi="Times New Roman" w:cs="Times New Roman"/>
          <w:b/>
          <w:bCs/>
          <w:sz w:val="26"/>
          <w:szCs w:val="26"/>
        </w:rPr>
        <w:t>(БЮДЖЕТ)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2024">
        <w:rPr>
          <w:rFonts w:ascii="Times New Roman" w:hAnsi="Times New Roman" w:cs="Times New Roman"/>
          <w:b/>
          <w:bCs/>
          <w:sz w:val="26"/>
          <w:szCs w:val="26"/>
        </w:rPr>
        <w:t xml:space="preserve">Экспертиза проекта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бюджета  городского округа»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C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proofErr w:type="gramStart"/>
      <w:r w:rsidRPr="005C5CFC">
        <w:rPr>
          <w:rFonts w:ascii="Times New Roman" w:hAnsi="Times New Roman" w:cs="Times New Roman"/>
          <w:bCs/>
          <w:sz w:val="26"/>
          <w:szCs w:val="26"/>
        </w:rPr>
        <w:t>Утвержден</w:t>
      </w:r>
      <w:proofErr w:type="gramEnd"/>
      <w:r w:rsidRPr="005C5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председателя Контрольно-счетной палаты </w:t>
      </w:r>
    </w:p>
    <w:p w:rsidR="000A5C01" w:rsidRPr="005C5CFC" w:rsidRDefault="00E845E2" w:rsidP="000A5C01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от</w:t>
      </w:r>
      <w:r w:rsidR="005F4C5B">
        <w:rPr>
          <w:rFonts w:ascii="Times New Roman" w:hAnsi="Times New Roman" w:cs="Times New Roman"/>
          <w:bCs/>
          <w:sz w:val="26"/>
          <w:szCs w:val="26"/>
        </w:rPr>
        <w:t xml:space="preserve"> 28</w:t>
      </w:r>
      <w:r>
        <w:rPr>
          <w:rFonts w:ascii="Times New Roman" w:hAnsi="Times New Roman" w:cs="Times New Roman"/>
          <w:bCs/>
          <w:sz w:val="26"/>
          <w:szCs w:val="26"/>
        </w:rPr>
        <w:t xml:space="preserve"> .08</w:t>
      </w:r>
      <w:r w:rsidR="00352024">
        <w:rPr>
          <w:rFonts w:ascii="Times New Roman" w:hAnsi="Times New Roman" w:cs="Times New Roman"/>
          <w:bCs/>
          <w:sz w:val="26"/>
          <w:szCs w:val="26"/>
        </w:rPr>
        <w:t xml:space="preserve">.2014 г № </w:t>
      </w:r>
      <w:r w:rsidR="005F4C5B">
        <w:rPr>
          <w:rFonts w:ascii="Times New Roman" w:hAnsi="Times New Roman" w:cs="Times New Roman"/>
          <w:bCs/>
          <w:sz w:val="26"/>
          <w:szCs w:val="26"/>
        </w:rPr>
        <w:t>18-р</w:t>
      </w:r>
      <w:bookmarkStart w:id="0" w:name="_GoBack"/>
      <w:bookmarkEnd w:id="0"/>
    </w:p>
    <w:p w:rsidR="000A5C01" w:rsidRPr="005C5CFC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C01" w:rsidRDefault="000A5C01" w:rsidP="000A5C01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C5C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Г. Лесозаводск</w:t>
      </w:r>
    </w:p>
    <w:p w:rsidR="002B5335" w:rsidRDefault="002B5335" w:rsidP="000A5C01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B5335" w:rsidRDefault="002B5335" w:rsidP="000A5C01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B5335" w:rsidRDefault="002B5335" w:rsidP="000A5C01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B5335" w:rsidRDefault="002B5335" w:rsidP="002B5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B5335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F634B4" w:rsidRPr="00F634B4" w:rsidRDefault="002B5335" w:rsidP="00F634B4">
      <w:pPr>
        <w:pStyle w:val="a3"/>
        <w:ind w:firstLine="709"/>
        <w:jc w:val="both"/>
        <w:rPr>
          <w:rFonts w:asciiTheme="minorHAnsi" w:hAnsiTheme="minorHAnsi" w:cs="Times New Roman"/>
        </w:rPr>
      </w:pPr>
      <w:r w:rsidRPr="00F634B4">
        <w:rPr>
          <w:rFonts w:asciiTheme="minorHAnsi" w:hAnsiTheme="minorHAnsi"/>
        </w:rPr>
        <w:t>1.1. Стандарт финансового контроля СФК (бюджет) «Экспертиза проекта бюджета на очередной финансовый год и плановый период» (д</w:t>
      </w:r>
      <w:r w:rsidR="00501E9D" w:rsidRPr="00F634B4">
        <w:rPr>
          <w:rFonts w:asciiTheme="minorHAnsi" w:hAnsiTheme="minorHAnsi"/>
        </w:rPr>
        <w:t>алее – Стандарт) разработан в соответствии:</w:t>
      </w:r>
      <w:r w:rsidR="00F634B4" w:rsidRPr="00F634B4">
        <w:rPr>
          <w:rFonts w:asciiTheme="minorHAnsi" w:hAnsiTheme="minorHAnsi" w:cs="Times New Roman"/>
        </w:rPr>
        <w:t xml:space="preserve"> - Бюджетным кодексом Российской Федерации (далее - БК РФ); </w:t>
      </w:r>
    </w:p>
    <w:p w:rsidR="00F634B4" w:rsidRPr="00F634B4" w:rsidRDefault="00F634B4" w:rsidP="00F634B4">
      <w:pPr>
        <w:pStyle w:val="a3"/>
        <w:ind w:firstLine="709"/>
        <w:jc w:val="both"/>
        <w:rPr>
          <w:rFonts w:asciiTheme="minorHAnsi" w:hAnsiTheme="minorHAnsi" w:cs="Times New Roman"/>
          <w:iCs/>
        </w:rPr>
      </w:pPr>
      <w:r w:rsidRPr="00F634B4">
        <w:rPr>
          <w:rFonts w:asciiTheme="minorHAnsi" w:hAnsiTheme="minorHAnsi" w:cs="Times New Roman"/>
        </w:rPr>
        <w:t xml:space="preserve">- Федеральным законом от 07.02.2011 </w:t>
      </w:r>
      <w:r w:rsidRPr="00F634B4">
        <w:rPr>
          <w:rFonts w:asciiTheme="minorHAnsi" w:hAnsiTheme="minorHAnsi" w:cs="Times New Roman"/>
          <w:iCs/>
          <w:w w:val="79"/>
        </w:rPr>
        <w:t>№</w:t>
      </w:r>
      <w:r w:rsidRPr="00F634B4">
        <w:rPr>
          <w:rFonts w:asciiTheme="minorHAnsi" w:hAnsiTheme="minorHAnsi" w:cs="Times New Roman"/>
          <w:i/>
          <w:iCs/>
          <w:w w:val="79"/>
        </w:rPr>
        <w:t xml:space="preserve"> </w:t>
      </w:r>
      <w:r w:rsidRPr="00F634B4">
        <w:rPr>
          <w:rFonts w:asciiTheme="minorHAnsi" w:hAnsiTheme="minorHAnsi" w:cs="Times New Roman"/>
        </w:rPr>
        <w:t xml:space="preserve">6 - 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 </w:t>
      </w:r>
      <w:r w:rsidRPr="00F634B4">
        <w:rPr>
          <w:rFonts w:asciiTheme="minorHAnsi" w:hAnsiTheme="minorHAnsi" w:cs="Times New Roman"/>
          <w:iCs/>
        </w:rPr>
        <w:t>КСО);</w:t>
      </w:r>
    </w:p>
    <w:p w:rsidR="00F634B4" w:rsidRPr="00F634B4" w:rsidRDefault="00F634B4" w:rsidP="00F634B4">
      <w:pPr>
        <w:pStyle w:val="a3"/>
        <w:ind w:firstLine="709"/>
        <w:jc w:val="both"/>
        <w:rPr>
          <w:rFonts w:asciiTheme="minorHAnsi" w:hAnsiTheme="minorHAnsi" w:cs="Times New Roman"/>
        </w:rPr>
      </w:pPr>
      <w:r w:rsidRPr="00F634B4">
        <w:rPr>
          <w:rFonts w:asciiTheme="minorHAnsi" w:hAnsiTheme="minorHAnsi" w:cs="Times New Roman"/>
        </w:rPr>
        <w:t>- Регламентом Контрольно-счетной палаты Лесозаводского городского округа (далее - Регламент);</w:t>
      </w:r>
    </w:p>
    <w:p w:rsidR="00F634B4" w:rsidRPr="00F634B4" w:rsidRDefault="00F634B4" w:rsidP="00F634B4">
      <w:pPr>
        <w:pStyle w:val="a3"/>
        <w:ind w:firstLine="709"/>
        <w:jc w:val="both"/>
        <w:rPr>
          <w:rFonts w:asciiTheme="minorHAnsi" w:hAnsiTheme="minorHAnsi" w:cs="Times New Roman"/>
          <w:iCs/>
        </w:rPr>
      </w:pPr>
      <w:r w:rsidRPr="00F634B4">
        <w:rPr>
          <w:rFonts w:asciiTheme="minorHAnsi" w:hAnsiTheme="minorHAnsi" w:cs="Times New Roman"/>
        </w:rPr>
        <w:t xml:space="preserve">- решением Думы Лесозаводского городского округа от 04.12.2012 года </w:t>
      </w:r>
      <w:r w:rsidRPr="00F634B4">
        <w:rPr>
          <w:rFonts w:asciiTheme="minorHAnsi" w:hAnsiTheme="minorHAnsi" w:cs="Times New Roman"/>
          <w:iCs/>
          <w:w w:val="79"/>
        </w:rPr>
        <w:t>№</w:t>
      </w:r>
      <w:r w:rsidRPr="00F634B4">
        <w:rPr>
          <w:rFonts w:asciiTheme="minorHAnsi" w:hAnsiTheme="minorHAnsi" w:cs="Times New Roman"/>
          <w:i/>
          <w:iCs/>
          <w:w w:val="79"/>
        </w:rPr>
        <w:t xml:space="preserve"> </w:t>
      </w:r>
      <w:r w:rsidRPr="00F634B4">
        <w:rPr>
          <w:rFonts w:asciiTheme="minorHAnsi" w:hAnsiTheme="minorHAnsi" w:cs="Times New Roman"/>
        </w:rPr>
        <w:t>585-НПА «Об утверждении Положения о Контрольно-счетной палате  Лесозаводского городского округа» (далее – Положение о КСП);</w:t>
      </w:r>
    </w:p>
    <w:p w:rsidR="00F634B4" w:rsidRPr="00F634B4" w:rsidRDefault="00F634B4" w:rsidP="00F634B4">
      <w:pPr>
        <w:pStyle w:val="a3"/>
        <w:ind w:firstLine="709"/>
        <w:jc w:val="both"/>
        <w:rPr>
          <w:rFonts w:asciiTheme="minorHAnsi" w:hAnsiTheme="minorHAnsi" w:cs="Times New Roman"/>
        </w:rPr>
      </w:pPr>
      <w:r w:rsidRPr="00F634B4">
        <w:rPr>
          <w:rFonts w:asciiTheme="minorHAnsi" w:hAnsiTheme="minorHAnsi" w:cs="Times New Roman"/>
        </w:rPr>
        <w:t>- решением Думы Лесозаводского городс</w:t>
      </w:r>
      <w:r w:rsidR="001A1203">
        <w:rPr>
          <w:rFonts w:asciiTheme="minorHAnsi" w:hAnsiTheme="minorHAnsi" w:cs="Times New Roman"/>
        </w:rPr>
        <w:t>кого округа от 24.04.2014</w:t>
      </w:r>
      <w:r w:rsidRPr="00F634B4">
        <w:rPr>
          <w:rFonts w:asciiTheme="minorHAnsi" w:hAnsiTheme="minorHAnsi" w:cs="Times New Roman"/>
        </w:rPr>
        <w:t xml:space="preserve"> года </w:t>
      </w:r>
      <w:r w:rsidRPr="00F634B4">
        <w:rPr>
          <w:rFonts w:asciiTheme="minorHAnsi" w:hAnsiTheme="minorHAnsi" w:cs="Times New Roman"/>
          <w:iCs/>
          <w:w w:val="79"/>
        </w:rPr>
        <w:t>№</w:t>
      </w:r>
      <w:r w:rsidRPr="00F634B4">
        <w:rPr>
          <w:rFonts w:asciiTheme="minorHAnsi" w:hAnsiTheme="minorHAnsi" w:cs="Times New Roman"/>
          <w:i/>
          <w:iCs/>
          <w:w w:val="79"/>
        </w:rPr>
        <w:t xml:space="preserve"> </w:t>
      </w:r>
      <w:r w:rsidR="001A1203">
        <w:rPr>
          <w:rFonts w:asciiTheme="minorHAnsi" w:hAnsiTheme="minorHAnsi" w:cs="Times New Roman"/>
        </w:rPr>
        <w:t>114</w:t>
      </w:r>
      <w:r w:rsidRPr="00F634B4">
        <w:rPr>
          <w:rFonts w:asciiTheme="minorHAnsi" w:hAnsiTheme="minorHAnsi" w:cs="Times New Roman"/>
        </w:rPr>
        <w:t xml:space="preserve">-НПА «О бюджетном устройстве и бюджетном процессе  в Лесозаводском городском округе» (далее - Положение о бюджетном устройстве и бюджетном процессе). </w:t>
      </w:r>
    </w:p>
    <w:p w:rsidR="00501E9D" w:rsidRPr="00F634B4" w:rsidRDefault="00501E9D" w:rsidP="002B5335">
      <w:pPr>
        <w:pStyle w:val="a3"/>
        <w:rPr>
          <w:rFonts w:asciiTheme="minorHAnsi" w:hAnsiTheme="minorHAnsi"/>
        </w:rPr>
      </w:pPr>
    </w:p>
    <w:p w:rsidR="002B5335" w:rsidRPr="00F634B4" w:rsidRDefault="002B5335" w:rsidP="002B533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634B4">
        <w:rPr>
          <w:rFonts w:asciiTheme="minorHAnsi" w:hAnsiTheme="minorHAnsi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2B5335" w:rsidRPr="00F634B4" w:rsidRDefault="002B5335" w:rsidP="002B5335">
      <w:pPr>
        <w:jc w:val="both"/>
        <w:rPr>
          <w:rFonts w:asciiTheme="minorHAnsi" w:hAnsiTheme="minorHAnsi"/>
        </w:rPr>
      </w:pPr>
      <w:r w:rsidRPr="00F634B4">
        <w:rPr>
          <w:rFonts w:asciiTheme="minorHAnsi" w:hAnsiTheme="minorHAnsi"/>
        </w:rPr>
        <w:t xml:space="preserve">1.3. 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2B5335" w:rsidRPr="00F634B4" w:rsidRDefault="002B5335" w:rsidP="002B533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634B4">
        <w:rPr>
          <w:rFonts w:asciiTheme="minorHAnsi" w:hAnsiTheme="minorHAnsi"/>
        </w:rPr>
        <w:t xml:space="preserve">1.4. Стандарт предназначен </w:t>
      </w:r>
      <w:r w:rsidR="00E845E2">
        <w:rPr>
          <w:rFonts w:asciiTheme="minorHAnsi" w:hAnsiTheme="minorHAnsi"/>
        </w:rPr>
        <w:t xml:space="preserve">для использования сотрудниками Контрольно-счетной  палаты Лесозаводского городского округа </w:t>
      </w:r>
      <w:r w:rsidRPr="00F634B4">
        <w:rPr>
          <w:rFonts w:asciiTheme="minorHAnsi" w:hAnsiTheme="minorHAnsi"/>
        </w:rPr>
        <w:t xml:space="preserve"> при организации предварительного контроля формирования проекта бю</w:t>
      </w:r>
      <w:r w:rsidR="00E845E2">
        <w:rPr>
          <w:rFonts w:asciiTheme="minorHAnsi" w:hAnsiTheme="minorHAnsi"/>
        </w:rPr>
        <w:t xml:space="preserve">джета </w:t>
      </w:r>
      <w:r w:rsidRPr="00F634B4">
        <w:rPr>
          <w:rFonts w:asciiTheme="minorHAnsi" w:hAnsiTheme="minorHAnsi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2B5335" w:rsidRPr="00F634B4" w:rsidRDefault="002B5335" w:rsidP="002B5335">
      <w:pPr>
        <w:pStyle w:val="a6"/>
        <w:tabs>
          <w:tab w:val="left" w:pos="0"/>
        </w:tabs>
        <w:jc w:val="both"/>
        <w:rPr>
          <w:rFonts w:asciiTheme="minorHAnsi" w:hAnsiTheme="minorHAnsi"/>
          <w:b w:val="0"/>
          <w:sz w:val="24"/>
          <w:szCs w:val="24"/>
        </w:rPr>
      </w:pPr>
      <w:r w:rsidRPr="00F634B4">
        <w:rPr>
          <w:rFonts w:asciiTheme="minorHAnsi" w:hAnsiTheme="minorHAnsi"/>
          <w:b w:val="0"/>
          <w:sz w:val="24"/>
          <w:szCs w:val="24"/>
        </w:rPr>
        <w:t>1.5. </w:t>
      </w:r>
      <w:r w:rsidRPr="00F634B4">
        <w:rPr>
          <w:rFonts w:asciiTheme="minorHAnsi" w:hAnsiTheme="minorHAnsi"/>
          <w:b w:val="0"/>
          <w:bCs/>
          <w:sz w:val="24"/>
          <w:szCs w:val="24"/>
        </w:rPr>
        <w:t>Целью Стандарта является</w:t>
      </w:r>
      <w:r w:rsidRPr="00F634B4">
        <w:rPr>
          <w:rFonts w:asciiTheme="minorHAnsi" w:hAnsiTheme="minorHAnsi"/>
          <w:b w:val="0"/>
          <w:sz w:val="24"/>
          <w:szCs w:val="24"/>
        </w:rPr>
        <w:t xml:space="preserve"> установление единых принципов, правил и</w:t>
      </w:r>
      <w:r w:rsidRPr="00F634B4">
        <w:rPr>
          <w:rFonts w:asciiTheme="minorHAnsi" w:hAnsiTheme="minorHAnsi"/>
          <w:sz w:val="24"/>
          <w:szCs w:val="24"/>
        </w:rPr>
        <w:t xml:space="preserve"> </w:t>
      </w:r>
      <w:r w:rsidRPr="00F634B4">
        <w:rPr>
          <w:rFonts w:asciiTheme="minorHAnsi" w:hAnsiTheme="minorHAnsi"/>
          <w:b w:val="0"/>
          <w:sz w:val="24"/>
          <w:szCs w:val="24"/>
        </w:rPr>
        <w:t xml:space="preserve">процедур </w:t>
      </w:r>
      <w:proofErr w:type="gramStart"/>
      <w:r w:rsidRPr="00F634B4">
        <w:rPr>
          <w:rFonts w:asciiTheme="minorHAnsi" w:hAnsiTheme="minorHAnsi"/>
          <w:b w:val="0"/>
          <w:sz w:val="24"/>
          <w:szCs w:val="24"/>
        </w:rPr>
        <w:t>проведения предварительного контроля формирования проекта бюджета</w:t>
      </w:r>
      <w:proofErr w:type="gramEnd"/>
      <w:r w:rsidRPr="00F634B4">
        <w:rPr>
          <w:rFonts w:asciiTheme="minorHAnsi" w:hAnsiTheme="minorHAnsi"/>
          <w:b w:val="0"/>
          <w:sz w:val="24"/>
          <w:szCs w:val="24"/>
        </w:rPr>
        <w:t xml:space="preserve"> на очередной финансовый год и на плановый период.</w:t>
      </w:r>
    </w:p>
    <w:p w:rsidR="002B5335" w:rsidRPr="00F634B4" w:rsidRDefault="002B5335" w:rsidP="002B5335">
      <w:pPr>
        <w:pStyle w:val="a6"/>
        <w:tabs>
          <w:tab w:val="left" w:pos="426"/>
        </w:tabs>
        <w:jc w:val="both"/>
        <w:rPr>
          <w:rFonts w:asciiTheme="minorHAnsi" w:hAnsiTheme="minorHAnsi"/>
          <w:b w:val="0"/>
          <w:sz w:val="24"/>
          <w:szCs w:val="24"/>
        </w:rPr>
      </w:pPr>
      <w:r w:rsidRPr="00F634B4">
        <w:rPr>
          <w:rFonts w:asciiTheme="minorHAnsi" w:hAnsiTheme="minorHAnsi"/>
          <w:b w:val="0"/>
          <w:sz w:val="24"/>
          <w:szCs w:val="24"/>
        </w:rPr>
        <w:t xml:space="preserve">1.6. Задачи, решаемые Стандартом: </w:t>
      </w:r>
    </w:p>
    <w:p w:rsidR="002B5335" w:rsidRPr="00F634B4" w:rsidRDefault="002B5335" w:rsidP="002B5335">
      <w:pPr>
        <w:pStyle w:val="a6"/>
        <w:tabs>
          <w:tab w:val="left" w:pos="426"/>
        </w:tabs>
        <w:jc w:val="both"/>
        <w:rPr>
          <w:rFonts w:asciiTheme="minorHAnsi" w:hAnsiTheme="minorHAnsi"/>
          <w:b w:val="0"/>
          <w:sz w:val="24"/>
          <w:szCs w:val="24"/>
        </w:rPr>
      </w:pPr>
      <w:r w:rsidRPr="00F634B4">
        <w:rPr>
          <w:rFonts w:asciiTheme="minorHAnsi" w:hAnsiTheme="minorHAnsi"/>
          <w:b w:val="0"/>
          <w:sz w:val="24"/>
          <w:szCs w:val="24"/>
        </w:rPr>
        <w:t xml:space="preserve">- определение основных принципов и этапов </w:t>
      </w:r>
      <w:proofErr w:type="gramStart"/>
      <w:r w:rsidRPr="00F634B4">
        <w:rPr>
          <w:rFonts w:asciiTheme="minorHAnsi" w:hAnsiTheme="minorHAnsi"/>
          <w:b w:val="0"/>
          <w:sz w:val="24"/>
          <w:szCs w:val="24"/>
        </w:rPr>
        <w:t xml:space="preserve">проведения предварительного контроля формирования проекта бюджета </w:t>
      </w:r>
      <w:r w:rsidR="00DC4536">
        <w:rPr>
          <w:rFonts w:asciiTheme="minorHAnsi" w:hAnsiTheme="minorHAnsi"/>
          <w:b w:val="0"/>
          <w:sz w:val="24"/>
          <w:szCs w:val="24"/>
        </w:rPr>
        <w:t>городского округа</w:t>
      </w:r>
      <w:proofErr w:type="gramEnd"/>
      <w:r w:rsidR="00DC4536">
        <w:rPr>
          <w:rFonts w:asciiTheme="minorHAnsi" w:hAnsiTheme="minorHAnsi"/>
          <w:b w:val="0"/>
          <w:sz w:val="24"/>
          <w:szCs w:val="24"/>
        </w:rPr>
        <w:t xml:space="preserve"> </w:t>
      </w:r>
      <w:r w:rsidRPr="00F634B4">
        <w:rPr>
          <w:rFonts w:asciiTheme="minorHAnsi" w:hAnsiTheme="minorHAnsi"/>
          <w:sz w:val="24"/>
          <w:szCs w:val="24"/>
        </w:rPr>
        <w:t xml:space="preserve"> </w:t>
      </w:r>
      <w:r w:rsidRPr="00F634B4">
        <w:rPr>
          <w:rFonts w:asciiTheme="minorHAnsi" w:hAnsiTheme="minorHAnsi"/>
          <w:b w:val="0"/>
          <w:sz w:val="24"/>
          <w:szCs w:val="24"/>
        </w:rPr>
        <w:t>на очередной финансовый год и на плановый период;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 xml:space="preserve">- определение структуры, содержания и основных требований к заключению </w:t>
      </w:r>
      <w:r>
        <w:rPr>
          <w:rFonts w:asciiTheme="minorHAnsi" w:hAnsiTheme="minorHAnsi"/>
          <w:b w:val="0"/>
          <w:sz w:val="22"/>
          <w:szCs w:val="22"/>
        </w:rPr>
        <w:t>К</w:t>
      </w:r>
      <w:r w:rsidRPr="00DC4536">
        <w:rPr>
          <w:rFonts w:asciiTheme="minorHAnsi" w:hAnsiTheme="minorHAnsi"/>
          <w:b w:val="0"/>
          <w:sz w:val="22"/>
          <w:szCs w:val="22"/>
        </w:rPr>
        <w:t>онтрольно-счетно</w:t>
      </w:r>
      <w:r>
        <w:rPr>
          <w:rFonts w:asciiTheme="minorHAnsi" w:hAnsiTheme="minorHAnsi"/>
          <w:b w:val="0"/>
          <w:sz w:val="22"/>
          <w:szCs w:val="22"/>
        </w:rPr>
        <w:t>й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палаты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на проект решения </w:t>
      </w:r>
      <w:r>
        <w:rPr>
          <w:rFonts w:asciiTheme="minorHAnsi" w:hAnsiTheme="minorHAnsi"/>
          <w:b w:val="0"/>
          <w:sz w:val="22"/>
          <w:szCs w:val="22"/>
        </w:rPr>
        <w:t xml:space="preserve">Думы  Лесозаводского городского округа 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о бюджете </w:t>
      </w:r>
      <w:r>
        <w:rPr>
          <w:rFonts w:asciiTheme="minorHAnsi" w:hAnsiTheme="minorHAnsi"/>
          <w:b w:val="0"/>
          <w:sz w:val="22"/>
          <w:szCs w:val="22"/>
        </w:rPr>
        <w:t xml:space="preserve">городского округа 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на очередной финансовый год</w:t>
      </w:r>
      <w:r w:rsidRPr="00DC4536">
        <w:rPr>
          <w:rFonts w:asciiTheme="minorHAnsi" w:hAnsiTheme="minorHAnsi"/>
          <w:b w:val="0"/>
          <w:color w:val="339966"/>
          <w:sz w:val="22"/>
          <w:szCs w:val="22"/>
        </w:rPr>
        <w:t xml:space="preserve"> </w:t>
      </w:r>
      <w:r w:rsidRPr="00DC4536">
        <w:rPr>
          <w:rFonts w:asciiTheme="minorHAnsi" w:hAnsiTheme="minorHAnsi"/>
          <w:b w:val="0"/>
          <w:sz w:val="22"/>
          <w:szCs w:val="22"/>
        </w:rPr>
        <w:t>и на плановый период;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 xml:space="preserve">- установление взаимодействия между направлениями деятельности </w:t>
      </w:r>
      <w:r>
        <w:rPr>
          <w:rFonts w:asciiTheme="minorHAnsi" w:hAnsiTheme="minorHAnsi"/>
          <w:b w:val="0"/>
          <w:sz w:val="22"/>
          <w:szCs w:val="22"/>
        </w:rPr>
        <w:t>К</w:t>
      </w:r>
      <w:r w:rsidRPr="00DC4536">
        <w:rPr>
          <w:rFonts w:asciiTheme="minorHAnsi" w:hAnsiTheme="minorHAnsi"/>
          <w:b w:val="0"/>
          <w:sz w:val="22"/>
          <w:szCs w:val="22"/>
        </w:rPr>
        <w:t>онтрольно-счетно</w:t>
      </w:r>
      <w:r>
        <w:rPr>
          <w:rFonts w:asciiTheme="minorHAnsi" w:hAnsiTheme="minorHAnsi"/>
          <w:b w:val="0"/>
          <w:sz w:val="22"/>
          <w:szCs w:val="22"/>
        </w:rPr>
        <w:t>й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</w:t>
      </w:r>
      <w:r w:rsidR="00E845E2">
        <w:rPr>
          <w:rFonts w:asciiTheme="minorHAnsi" w:hAnsiTheme="minorHAnsi"/>
          <w:b w:val="0"/>
          <w:sz w:val="22"/>
          <w:szCs w:val="22"/>
        </w:rPr>
        <w:t>палаты,</w:t>
      </w:r>
      <w:r>
        <w:rPr>
          <w:rFonts w:asciiTheme="minorHAnsi" w:hAnsiTheme="minorHAnsi"/>
          <w:b w:val="0"/>
          <w:sz w:val="22"/>
          <w:szCs w:val="22"/>
        </w:rPr>
        <w:t xml:space="preserve"> возглавляемыми аудитором и инспектором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 в ходе </w:t>
      </w:r>
      <w:proofErr w:type="gramStart"/>
      <w:r w:rsidRPr="00DC4536">
        <w:rPr>
          <w:rFonts w:asciiTheme="minorHAnsi" w:hAnsiTheme="minorHAnsi"/>
          <w:b w:val="0"/>
          <w:sz w:val="22"/>
          <w:szCs w:val="22"/>
        </w:rPr>
        <w:t xml:space="preserve">проведения предварительного контроля </w:t>
      </w:r>
      <w:r w:rsidRPr="00DC4536">
        <w:rPr>
          <w:rFonts w:asciiTheme="minorHAnsi" w:hAnsiTheme="minorHAnsi"/>
          <w:b w:val="0"/>
          <w:bCs/>
          <w:sz w:val="22"/>
          <w:szCs w:val="22"/>
        </w:rPr>
        <w:t>формирования проекта бюджета</w:t>
      </w:r>
      <w:proofErr w:type="gramEnd"/>
      <w:r w:rsidRPr="00DC4536">
        <w:rPr>
          <w:rFonts w:asciiTheme="minorHAnsi" w:hAnsiTheme="minorHAnsi"/>
          <w:b w:val="0"/>
          <w:bCs/>
          <w:sz w:val="22"/>
          <w:szCs w:val="22"/>
        </w:rPr>
        <w:t xml:space="preserve"> на очередной финансовый год</w:t>
      </w:r>
      <w:r w:rsidRPr="00DC4536">
        <w:rPr>
          <w:rFonts w:asciiTheme="minorHAnsi" w:hAnsiTheme="minorHAnsi"/>
          <w:b w:val="0"/>
          <w:color w:val="339966"/>
          <w:sz w:val="22"/>
          <w:szCs w:val="22"/>
        </w:rPr>
        <w:t xml:space="preserve"> </w:t>
      </w:r>
      <w:r w:rsidRPr="00DC4536">
        <w:rPr>
          <w:rFonts w:asciiTheme="minorHAnsi" w:hAnsiTheme="minorHAnsi"/>
          <w:b w:val="0"/>
          <w:sz w:val="22"/>
          <w:szCs w:val="22"/>
        </w:rPr>
        <w:t>и на плановый период</w:t>
      </w:r>
      <w:r w:rsidRPr="00DC4536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1.7. Основные термины и понятия: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 xml:space="preserve">бюджет </w:t>
      </w:r>
      <w:r>
        <w:rPr>
          <w:rFonts w:asciiTheme="minorHAnsi" w:hAnsiTheme="minorHAnsi"/>
          <w:b w:val="0"/>
          <w:sz w:val="22"/>
          <w:szCs w:val="22"/>
        </w:rPr>
        <w:t>городского округа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бюджетная заявка – специальный документ в виде заявления, составляемого</w:t>
      </w:r>
      <w:r w:rsidR="00CF471B">
        <w:rPr>
          <w:rFonts w:asciiTheme="minorHAnsi" w:hAnsiTheme="minorHAnsi"/>
          <w:b w:val="0"/>
          <w:sz w:val="22"/>
          <w:szCs w:val="22"/>
        </w:rPr>
        <w:t xml:space="preserve"> казенным и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бюджетным учреждением, на очередной финансовый год на основе прогнозируемых объемов </w:t>
      </w:r>
      <w:r w:rsidRPr="00DC4536">
        <w:rPr>
          <w:rFonts w:asciiTheme="minorHAnsi" w:hAnsiTheme="minorHAnsi"/>
          <w:b w:val="0"/>
          <w:sz w:val="22"/>
          <w:szCs w:val="22"/>
        </w:rPr>
        <w:lastRenderedPageBreak/>
        <w:t>предоставления муниципальных услуг и установленных нормативов финансовых затрат на их предоставление;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бюджетные полномочия – права и обязанности участников бюджетного процесса;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муниципальное задание – документ, устанавливающий требования к составу, качеству и (или) объему</w:t>
      </w:r>
      <w:r w:rsidR="00A60894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A60894">
        <w:rPr>
          <w:rFonts w:asciiTheme="minorHAnsi" w:hAnsiTheme="minorHAnsi"/>
          <w:b w:val="0"/>
          <w:sz w:val="22"/>
          <w:szCs w:val="22"/>
        </w:rPr>
        <w:t xml:space="preserve">( </w:t>
      </w:r>
      <w:proofErr w:type="gramEnd"/>
      <w:r w:rsidR="00A60894">
        <w:rPr>
          <w:rFonts w:asciiTheme="minorHAnsi" w:hAnsiTheme="minorHAnsi"/>
          <w:b w:val="0"/>
          <w:sz w:val="22"/>
          <w:szCs w:val="22"/>
        </w:rPr>
        <w:t>содержанию)</w:t>
      </w:r>
      <w:r w:rsidRPr="00DC4536">
        <w:rPr>
          <w:rFonts w:asciiTheme="minorHAnsi" w:hAnsiTheme="minorHAnsi"/>
          <w:b w:val="0"/>
          <w:sz w:val="22"/>
          <w:szCs w:val="22"/>
        </w:rPr>
        <w:t>, условиям, порядку и результатам оказания муниципальных услуг;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 xml:space="preserve">заключение </w:t>
      </w:r>
      <w:r w:rsidR="00C10139">
        <w:rPr>
          <w:rFonts w:asciiTheme="minorHAnsi" w:hAnsiTheme="minorHAnsi"/>
          <w:b w:val="0"/>
          <w:sz w:val="22"/>
          <w:szCs w:val="22"/>
        </w:rPr>
        <w:t>К</w:t>
      </w:r>
      <w:r w:rsidRPr="00DC4536">
        <w:rPr>
          <w:rFonts w:asciiTheme="minorHAnsi" w:hAnsiTheme="minorHAnsi"/>
          <w:b w:val="0"/>
          <w:sz w:val="22"/>
          <w:szCs w:val="22"/>
        </w:rPr>
        <w:t>онтрольно-счетно</w:t>
      </w:r>
      <w:r w:rsidR="00C10139">
        <w:rPr>
          <w:rFonts w:asciiTheme="minorHAnsi" w:hAnsiTheme="minorHAnsi"/>
          <w:b w:val="0"/>
          <w:sz w:val="22"/>
          <w:szCs w:val="22"/>
        </w:rPr>
        <w:t>й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</w:t>
      </w:r>
      <w:r w:rsidR="00C10139">
        <w:rPr>
          <w:rFonts w:asciiTheme="minorHAnsi" w:hAnsiTheme="minorHAnsi"/>
          <w:b w:val="0"/>
          <w:sz w:val="22"/>
          <w:szCs w:val="22"/>
        </w:rPr>
        <w:t xml:space="preserve">палаты 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– документ, составляемый по итогам финансовой экспертизы проекта бюджета на очередной финансовый</w:t>
      </w:r>
      <w:r w:rsidRPr="00DC4536">
        <w:rPr>
          <w:rFonts w:asciiTheme="minorHAnsi" w:hAnsiTheme="minorHAnsi"/>
          <w:b w:val="0"/>
          <w:sz w:val="22"/>
          <w:szCs w:val="22"/>
        </w:rPr>
        <w:tab/>
        <w:t xml:space="preserve"> год и на плановый период;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 xml:space="preserve">запрос </w:t>
      </w:r>
      <w:r w:rsidR="00C10139">
        <w:rPr>
          <w:rFonts w:asciiTheme="minorHAnsi" w:hAnsiTheme="minorHAnsi"/>
          <w:b w:val="0"/>
          <w:sz w:val="22"/>
          <w:szCs w:val="22"/>
        </w:rPr>
        <w:t>К</w:t>
      </w:r>
      <w:r w:rsidRPr="00DC4536">
        <w:rPr>
          <w:rFonts w:asciiTheme="minorHAnsi" w:hAnsiTheme="minorHAnsi"/>
          <w:b w:val="0"/>
          <w:sz w:val="22"/>
          <w:szCs w:val="22"/>
        </w:rPr>
        <w:t>онтрольно-счетно</w:t>
      </w:r>
      <w:r w:rsidR="00C10139">
        <w:rPr>
          <w:rFonts w:asciiTheme="minorHAnsi" w:hAnsiTheme="minorHAnsi"/>
          <w:b w:val="0"/>
          <w:sz w:val="22"/>
          <w:szCs w:val="22"/>
        </w:rPr>
        <w:t>й палаты</w:t>
      </w:r>
      <w:r w:rsidRPr="00DC4536">
        <w:rPr>
          <w:rFonts w:asciiTheme="minorHAnsi" w:hAnsiTheme="minorHAnsi"/>
          <w:b w:val="0"/>
          <w:sz w:val="22"/>
          <w:szCs w:val="22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DC4536" w:rsidRPr="00DC4536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DC4536">
        <w:rPr>
          <w:rFonts w:asciiTheme="minorHAnsi" w:hAnsiTheme="minorHAnsi"/>
          <w:b w:val="0"/>
          <w:sz w:val="22"/>
          <w:szCs w:val="22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C10139">
        <w:rPr>
          <w:rFonts w:asciiTheme="minorHAnsi" w:hAnsiTheme="minorHAnsi"/>
          <w:b w:val="0"/>
          <w:sz w:val="22"/>
          <w:szCs w:val="22"/>
        </w:rPr>
        <w:t>.</w:t>
      </w:r>
    </w:p>
    <w:p w:rsidR="004048D8" w:rsidRPr="004048D8" w:rsidRDefault="004048D8" w:rsidP="004048D8">
      <w:pPr>
        <w:pStyle w:val="a6"/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 Основы осуществления предварительного</w:t>
      </w:r>
    </w:p>
    <w:p w:rsidR="004048D8" w:rsidRPr="004048D8" w:rsidRDefault="004048D8" w:rsidP="004048D8">
      <w:pPr>
        <w:pStyle w:val="a6"/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контроля проекта бюджета 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proofErr w:type="gramStart"/>
      <w:r w:rsidRPr="004048D8">
        <w:rPr>
          <w:rFonts w:asciiTheme="minorHAnsi" w:hAnsiTheme="minorHAnsi"/>
          <w:b w:val="0"/>
          <w:sz w:val="22"/>
          <w:szCs w:val="22"/>
        </w:rPr>
        <w:t>2.1.</w:t>
      </w:r>
      <w:r w:rsidR="009E35BF">
        <w:rPr>
          <w:rFonts w:asciiTheme="minorHAnsi" w:hAnsiTheme="minorHAnsi"/>
          <w:b w:val="0"/>
          <w:sz w:val="22"/>
          <w:szCs w:val="22"/>
        </w:rPr>
        <w:t>Предварительный аудит формирования бюджета городского округа является формой финансового контроля, осуществляемого Контрольно-счетной палатой в рамках единой системы контроля формирования и исполнения бюджета городского округа на основании статей 157,184,184.1, 184.2, 185,186, 265 Бю</w:t>
      </w:r>
      <w:r w:rsidR="00890945">
        <w:rPr>
          <w:rFonts w:asciiTheme="minorHAnsi" w:hAnsiTheme="minorHAnsi"/>
          <w:b w:val="0"/>
          <w:sz w:val="22"/>
          <w:szCs w:val="22"/>
        </w:rPr>
        <w:t xml:space="preserve">джетного кодекса, а также статьи </w:t>
      </w:r>
      <w:r w:rsidR="009E35BF">
        <w:rPr>
          <w:rFonts w:asciiTheme="minorHAnsi" w:hAnsiTheme="minorHAnsi"/>
          <w:b w:val="0"/>
          <w:sz w:val="22"/>
          <w:szCs w:val="22"/>
        </w:rPr>
        <w:t xml:space="preserve"> Федерального закона</w:t>
      </w:r>
      <w:r w:rsidR="00890945">
        <w:rPr>
          <w:rFonts w:asciiTheme="minorHAnsi" w:hAnsiTheme="minorHAnsi"/>
          <w:b w:val="0"/>
          <w:sz w:val="22"/>
          <w:szCs w:val="22"/>
        </w:rPr>
        <w:t xml:space="preserve">         </w:t>
      </w:r>
      <w:r w:rsidR="009E35BF">
        <w:rPr>
          <w:rFonts w:asciiTheme="minorHAnsi" w:hAnsiTheme="minorHAnsi"/>
          <w:b w:val="0"/>
          <w:sz w:val="22"/>
          <w:szCs w:val="22"/>
        </w:rPr>
        <w:t xml:space="preserve">  </w:t>
      </w:r>
      <w:r w:rsidR="00890945">
        <w:rPr>
          <w:rFonts w:asciiTheme="minorHAnsi" w:hAnsiTheme="minorHAnsi"/>
          <w:b w:val="0"/>
          <w:sz w:val="22"/>
          <w:szCs w:val="22"/>
        </w:rPr>
        <w:t xml:space="preserve"> « 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  <w:r w:rsidR="009E35BF">
        <w:rPr>
          <w:rFonts w:asciiTheme="minorHAnsi" w:hAnsiTheme="minorHAnsi"/>
          <w:b w:val="0"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sz w:val="22"/>
          <w:szCs w:val="22"/>
        </w:rPr>
        <w:t> </w:t>
      </w:r>
      <w:proofErr w:type="gramStart"/>
      <w:r w:rsidRPr="004048D8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Предварительный контроль </w:t>
      </w:r>
      <w:r w:rsidRPr="004048D8">
        <w:rPr>
          <w:rFonts w:asciiTheme="minorHAnsi" w:hAnsiTheme="minorHAnsi"/>
          <w:b w:val="0"/>
          <w:bCs/>
          <w:sz w:val="22"/>
          <w:szCs w:val="22"/>
        </w:rPr>
        <w:t>формирования проекта бюджета</w:t>
      </w:r>
      <w:r w:rsidR="00493ECF"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</w:t>
      </w:r>
      <w:r w:rsidRPr="004048D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на очередной финансовый год </w:t>
      </w:r>
      <w:r w:rsidRPr="004048D8">
        <w:rPr>
          <w:rFonts w:asciiTheme="minorHAnsi" w:hAnsiTheme="minorHAnsi"/>
          <w:b w:val="0"/>
          <w:sz w:val="22"/>
          <w:szCs w:val="22"/>
        </w:rPr>
        <w:t>и на плановый период</w:t>
      </w:r>
      <w:r w:rsidRPr="004048D8">
        <w:rPr>
          <w:rFonts w:asciiTheme="minorHAnsi" w:hAnsiTheme="minorHAnsi"/>
          <w:b w:val="0"/>
          <w:iCs/>
          <w:color w:val="339966"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bCs/>
          <w:color w:val="000000"/>
          <w:sz w:val="22"/>
          <w:szCs w:val="22"/>
        </w:rPr>
        <w:t>состоит из</w:t>
      </w:r>
      <w:r w:rsidRPr="004048D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sz w:val="22"/>
          <w:szCs w:val="22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</w:t>
      </w:r>
      <w:r w:rsidR="00890945">
        <w:rPr>
          <w:rFonts w:asciiTheme="minorHAnsi" w:hAnsiTheme="minorHAnsi"/>
          <w:b w:val="0"/>
          <w:sz w:val="22"/>
          <w:szCs w:val="22"/>
        </w:rPr>
        <w:t>,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 наличия и состояния нормативной методической базы его формирования</w:t>
      </w:r>
      <w:r w:rsidRPr="004048D8">
        <w:rPr>
          <w:rFonts w:asciiTheme="minorHAnsi" w:hAnsiTheme="minorHAnsi"/>
          <w:b w:val="0"/>
          <w:iCs/>
          <w:color w:val="339966"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и подготовки заключения </w:t>
      </w:r>
      <w:r w:rsidR="00493ECF">
        <w:rPr>
          <w:rFonts w:asciiTheme="minorHAnsi" w:hAnsiTheme="minorHAnsi"/>
          <w:b w:val="0"/>
          <w:sz w:val="22"/>
          <w:szCs w:val="22"/>
        </w:rPr>
        <w:t>К</w:t>
      </w:r>
      <w:r w:rsidRPr="004048D8">
        <w:rPr>
          <w:rFonts w:asciiTheme="minorHAnsi" w:hAnsiTheme="minorHAnsi"/>
          <w:b w:val="0"/>
          <w:sz w:val="22"/>
          <w:szCs w:val="22"/>
        </w:rPr>
        <w:t>онтрольно-счетно</w:t>
      </w:r>
      <w:r w:rsidR="00493ECF">
        <w:rPr>
          <w:rFonts w:asciiTheme="minorHAnsi" w:hAnsiTheme="minorHAnsi"/>
          <w:b w:val="0"/>
          <w:sz w:val="22"/>
          <w:szCs w:val="22"/>
        </w:rPr>
        <w:t xml:space="preserve">й  палаты 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 на проект решения представительного органа о бюджете</w:t>
      </w:r>
      <w:r w:rsidR="00493ECF">
        <w:rPr>
          <w:rFonts w:asciiTheme="minorHAnsi" w:hAnsiTheme="minorHAnsi"/>
          <w:b w:val="0"/>
          <w:sz w:val="22"/>
          <w:szCs w:val="22"/>
        </w:rPr>
        <w:t xml:space="preserve"> городского округа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 </w:t>
      </w:r>
      <w:r w:rsidR="00CC79E1">
        <w:rPr>
          <w:rFonts w:asciiTheme="minorHAnsi" w:hAnsiTheme="minorHAnsi"/>
          <w:b w:val="0"/>
          <w:sz w:val="22"/>
          <w:szCs w:val="22"/>
        </w:rPr>
        <w:t xml:space="preserve">    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 на очередной финансовый</w:t>
      </w:r>
      <w:proofErr w:type="gramEnd"/>
      <w:r w:rsidRPr="004048D8">
        <w:rPr>
          <w:rFonts w:asciiTheme="minorHAnsi" w:hAnsiTheme="minorHAnsi"/>
          <w:b w:val="0"/>
          <w:sz w:val="22"/>
          <w:szCs w:val="22"/>
        </w:rPr>
        <w:t xml:space="preserve"> год и на плановый период.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- 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- оценка эффективности проекта бюджета на очередной финансовый год и на плановый период как инструмента социально-эконо</w:t>
      </w:r>
      <w:r w:rsidR="00995417">
        <w:rPr>
          <w:rFonts w:asciiTheme="minorHAnsi" w:hAnsiTheme="minorHAnsi"/>
          <w:b w:val="0"/>
          <w:sz w:val="22"/>
          <w:szCs w:val="22"/>
        </w:rPr>
        <w:t>мической политики городского округа</w:t>
      </w:r>
      <w:r w:rsidRPr="004048D8">
        <w:rPr>
          <w:rFonts w:asciiTheme="minorHAnsi" w:hAnsiTheme="minorHAnsi"/>
          <w:b w:val="0"/>
          <w:sz w:val="22"/>
          <w:szCs w:val="22"/>
        </w:rPr>
        <w:t>, его соот</w:t>
      </w:r>
      <w:r w:rsidR="00890945">
        <w:rPr>
          <w:rFonts w:asciiTheme="minorHAnsi" w:hAnsiTheme="minorHAnsi"/>
          <w:b w:val="0"/>
          <w:sz w:val="22"/>
          <w:szCs w:val="22"/>
        </w:rPr>
        <w:t xml:space="preserve">ветствия положениям ежегодного 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 Бюджетного посланий Президента Российской Федерации, основным направлениям бюджетной и налоговой пол</w:t>
      </w:r>
      <w:r w:rsidR="00995417">
        <w:rPr>
          <w:rFonts w:asciiTheme="minorHAnsi" w:hAnsiTheme="minorHAnsi"/>
          <w:b w:val="0"/>
          <w:sz w:val="22"/>
          <w:szCs w:val="22"/>
        </w:rPr>
        <w:t>итики городского округа</w:t>
      </w:r>
      <w:r w:rsidRPr="004048D8">
        <w:rPr>
          <w:rFonts w:asciiTheme="minorHAnsi" w:hAnsiTheme="minorHAnsi"/>
          <w:b w:val="0"/>
          <w:sz w:val="22"/>
          <w:szCs w:val="22"/>
        </w:rPr>
        <w:t xml:space="preserve">, иным программным </w:t>
      </w:r>
      <w:r w:rsidRPr="004048D8">
        <w:rPr>
          <w:rFonts w:asciiTheme="minorHAnsi" w:hAnsiTheme="minorHAnsi"/>
          <w:b w:val="0"/>
          <w:sz w:val="22"/>
          <w:szCs w:val="22"/>
        </w:rPr>
        <w:lastRenderedPageBreak/>
        <w:t>документам, соответствия условиям среднесрочного планирования, ориентированного на конечный результат;</w:t>
      </w:r>
    </w:p>
    <w:p w:rsidR="004048D8" w:rsidRPr="004048D8" w:rsidRDefault="004048D8" w:rsidP="004048D8">
      <w:pPr>
        <w:pStyle w:val="a6"/>
        <w:tabs>
          <w:tab w:val="left" w:pos="0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2.4. </w:t>
      </w:r>
      <w:proofErr w:type="gramStart"/>
      <w:r w:rsidRPr="004048D8">
        <w:rPr>
          <w:rFonts w:asciiTheme="minorHAnsi" w:hAnsiTheme="minorHAnsi"/>
          <w:bCs/>
          <w:sz w:val="22"/>
          <w:szCs w:val="22"/>
        </w:rPr>
        <w:t>Предметом предварительного контроля формирования проекта бюджета</w:t>
      </w:r>
      <w:r w:rsidRPr="004048D8">
        <w:rPr>
          <w:rFonts w:asciiTheme="minorHAnsi" w:hAnsiTheme="minorHAnsi"/>
          <w:sz w:val="22"/>
          <w:szCs w:val="22"/>
        </w:rPr>
        <w:t xml:space="preserve"> являются проект решения</w:t>
      </w:r>
      <w:r w:rsidR="00995417">
        <w:rPr>
          <w:rFonts w:asciiTheme="minorHAnsi" w:hAnsiTheme="minorHAnsi"/>
          <w:sz w:val="22"/>
          <w:szCs w:val="22"/>
        </w:rPr>
        <w:t xml:space="preserve"> Думы Лесозаводского городского округа  о бюджете  Лесозаводского городского округа  </w:t>
      </w:r>
      <w:r w:rsidRPr="004048D8">
        <w:rPr>
          <w:rFonts w:asciiTheme="minorHAnsi" w:hAnsiTheme="minorHAnsi"/>
          <w:sz w:val="22"/>
          <w:szCs w:val="22"/>
        </w:rPr>
        <w:t xml:space="preserve"> на очередной финансовый год</w:t>
      </w:r>
      <w:r w:rsidRPr="004048D8">
        <w:rPr>
          <w:rFonts w:asciiTheme="minorHAnsi" w:hAnsiTheme="minorHAnsi"/>
          <w:color w:val="339966"/>
          <w:sz w:val="22"/>
          <w:szCs w:val="22"/>
        </w:rPr>
        <w:t xml:space="preserve"> </w:t>
      </w:r>
      <w:r w:rsidRPr="004048D8">
        <w:rPr>
          <w:rFonts w:asciiTheme="minorHAnsi" w:hAnsiTheme="minorHAnsi"/>
          <w:sz w:val="22"/>
          <w:szCs w:val="22"/>
        </w:rPr>
        <w:t xml:space="preserve">и на плановый период, </w:t>
      </w:r>
      <w:r w:rsidRPr="004048D8">
        <w:rPr>
          <w:rFonts w:asciiTheme="minorHAnsi" w:hAnsiTheme="minorHAnsi"/>
          <w:color w:val="000000"/>
          <w:sz w:val="22"/>
          <w:szCs w:val="22"/>
        </w:rPr>
        <w:t>документы и материалы, представляемые одновременно</w:t>
      </w:r>
      <w:r w:rsidR="009E6A1F">
        <w:rPr>
          <w:rFonts w:asciiTheme="minorHAnsi" w:hAnsiTheme="minorHAnsi"/>
          <w:color w:val="000000"/>
          <w:sz w:val="22"/>
          <w:szCs w:val="22"/>
        </w:rPr>
        <w:t xml:space="preserve"> с ним в представительный орган и Контрольно-счетную палату,</w:t>
      </w:r>
      <w:r w:rsidRPr="004048D8">
        <w:rPr>
          <w:rFonts w:asciiTheme="minorHAnsi" w:hAnsiTheme="minorHAnsi"/>
          <w:color w:val="000000"/>
          <w:sz w:val="22"/>
          <w:szCs w:val="22"/>
        </w:rPr>
        <w:t xml:space="preserve"> включая </w:t>
      </w:r>
      <w:r w:rsidRPr="004048D8">
        <w:rPr>
          <w:rFonts w:asciiTheme="minorHAnsi" w:hAnsiTheme="minorHAnsi"/>
          <w:sz w:val="22"/>
          <w:szCs w:val="22"/>
        </w:rPr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</w:t>
      </w:r>
      <w:r w:rsidR="00DB0CC2">
        <w:rPr>
          <w:rFonts w:asciiTheme="minorHAnsi" w:hAnsiTheme="minorHAnsi"/>
          <w:sz w:val="22"/>
          <w:szCs w:val="22"/>
        </w:rPr>
        <w:t xml:space="preserve"> основные направления бюджетной</w:t>
      </w:r>
      <w:proofErr w:type="gramEnd"/>
      <w:r w:rsidR="00DB0CC2">
        <w:rPr>
          <w:rFonts w:asciiTheme="minorHAnsi" w:hAnsiTheme="minorHAnsi"/>
          <w:sz w:val="22"/>
          <w:szCs w:val="22"/>
        </w:rPr>
        <w:t xml:space="preserve"> и налоговой политики, предварительные итоги социально – 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</w:t>
      </w:r>
      <w:proofErr w:type="gramStart"/>
      <w:r w:rsidR="00DB0CC2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="00DB0CC2">
        <w:rPr>
          <w:rFonts w:asciiTheme="minorHAnsi" w:hAnsiTheme="minorHAnsi"/>
          <w:sz w:val="22"/>
          <w:szCs w:val="22"/>
        </w:rPr>
        <w:t xml:space="preserve"> оценка ожидаемого исполнения бюджета за текущий финансовый год,</w:t>
      </w:r>
      <w:r w:rsidRPr="004048D8">
        <w:rPr>
          <w:rFonts w:asciiTheme="minorHAnsi" w:hAnsiTheme="minorHAnsi"/>
          <w:sz w:val="22"/>
          <w:szCs w:val="22"/>
        </w:rPr>
        <w:t xml:space="preserve">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2.5. 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4048D8">
        <w:rPr>
          <w:rFonts w:asciiTheme="minorHAnsi" w:hAnsiTheme="minorHAnsi"/>
          <w:color w:val="339966"/>
          <w:sz w:val="22"/>
          <w:szCs w:val="22"/>
        </w:rPr>
        <w:t xml:space="preserve"> </w:t>
      </w:r>
      <w:r w:rsidRPr="004048D8">
        <w:rPr>
          <w:rFonts w:asciiTheme="minorHAnsi" w:hAnsiTheme="minorHAnsi"/>
          <w:sz w:val="22"/>
          <w:szCs w:val="22"/>
        </w:rPr>
        <w:t xml:space="preserve">и на плановый период и документов, представляемых одновременно с ним в представительный орган, </w:t>
      </w:r>
      <w:r w:rsidRPr="004048D8">
        <w:rPr>
          <w:rFonts w:asciiTheme="minorHAnsi" w:hAnsiTheme="minorHAnsi"/>
          <w:bCs/>
          <w:sz w:val="22"/>
          <w:szCs w:val="22"/>
        </w:rPr>
        <w:t>положениям Бюджетного кодекса,</w:t>
      </w:r>
      <w:r w:rsidRPr="004048D8">
        <w:rPr>
          <w:rFonts w:asciiTheme="minorHAnsi" w:hAnsiTheme="minorHAnsi"/>
          <w:sz w:val="22"/>
          <w:szCs w:val="22"/>
        </w:rPr>
        <w:t xml:space="preserve"> в том числе: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bCs/>
          <w:sz w:val="22"/>
          <w:szCs w:val="22"/>
        </w:rPr>
        <w:t>2.5.1. </w:t>
      </w:r>
      <w:proofErr w:type="gramStart"/>
      <w:r w:rsidRPr="004048D8">
        <w:rPr>
          <w:rFonts w:asciiTheme="minorHAnsi" w:hAnsiTheme="minorHAnsi"/>
          <w:bCs/>
          <w:sz w:val="22"/>
          <w:szCs w:val="22"/>
        </w:rPr>
        <w:t xml:space="preserve">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4048D8">
        <w:rPr>
          <w:rFonts w:asciiTheme="minorHAnsi" w:hAnsiTheme="minorHAnsi"/>
          <w:sz w:val="22"/>
          <w:szCs w:val="22"/>
        </w:rPr>
        <w:t>закрепленного Бюджетным кодексом РФ принципа достоверности бюджета,</w:t>
      </w:r>
      <w:r w:rsidR="00F06E1B">
        <w:rPr>
          <w:rFonts w:asciiTheme="minorHAnsi" w:hAnsiTheme="minorHAnsi"/>
          <w:sz w:val="22"/>
          <w:szCs w:val="22"/>
        </w:rPr>
        <w:t xml:space="preserve"> закрепленного статьей 37 БК,</w:t>
      </w:r>
      <w:r w:rsidRPr="004048D8">
        <w:rPr>
          <w:rFonts w:asciiTheme="minorHAnsi" w:hAnsiTheme="minorHAnsi"/>
          <w:sz w:val="22"/>
          <w:szCs w:val="22"/>
        </w:rPr>
        <w:t xml:space="preserve">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добавлении параметров второго года планового периода</w:t>
      </w:r>
      <w:r w:rsidR="00E90761">
        <w:rPr>
          <w:rFonts w:asciiTheme="minorHAnsi" w:hAnsiTheme="minorHAnsi"/>
          <w:sz w:val="22"/>
          <w:szCs w:val="22"/>
        </w:rPr>
        <w:t xml:space="preserve"> в соответствии с п.4 ст.173 </w:t>
      </w:r>
      <w:r w:rsidRPr="004048D8">
        <w:rPr>
          <w:rFonts w:asciiTheme="minorHAnsi" w:hAnsiTheme="minorHAnsi"/>
          <w:sz w:val="22"/>
          <w:szCs w:val="22"/>
        </w:rPr>
        <w:t>, а также при п</w:t>
      </w:r>
      <w:r w:rsidR="007A528D">
        <w:rPr>
          <w:rFonts w:asciiTheme="minorHAnsi" w:hAnsiTheme="minorHAnsi"/>
          <w:sz w:val="22"/>
          <w:szCs w:val="22"/>
        </w:rPr>
        <w:t>рогнозировании доходов бюджета</w:t>
      </w:r>
      <w:proofErr w:type="gramEnd"/>
      <w:r w:rsidR="007A528D">
        <w:rPr>
          <w:rFonts w:asciiTheme="minorHAnsi" w:hAnsiTheme="minorHAnsi"/>
          <w:sz w:val="22"/>
          <w:szCs w:val="22"/>
        </w:rPr>
        <w:t xml:space="preserve"> в соответствии </w:t>
      </w:r>
      <w:r w:rsidR="00570C78">
        <w:rPr>
          <w:rFonts w:asciiTheme="minorHAnsi" w:hAnsiTheme="minorHAnsi"/>
          <w:sz w:val="22"/>
          <w:szCs w:val="22"/>
        </w:rPr>
        <w:t>с пунктом 1 статьи 174.1 Бюджетного кодекса.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bCs/>
          <w:sz w:val="22"/>
          <w:szCs w:val="22"/>
        </w:rPr>
        <w:t>2.5.2. Соблюдение принципов бюджетной системы Российской Федерации</w:t>
      </w:r>
      <w:r w:rsidR="00570C78">
        <w:rPr>
          <w:rFonts w:asciiTheme="minorHAnsi" w:hAnsiTheme="minorHAnsi"/>
          <w:bCs/>
          <w:sz w:val="22"/>
          <w:szCs w:val="22"/>
        </w:rPr>
        <w:t>, определенных статьей 28</w:t>
      </w:r>
      <w:r w:rsidR="00B97DAB">
        <w:rPr>
          <w:rFonts w:asciiTheme="minorHAnsi" w:hAnsiTheme="minorHAnsi"/>
          <w:bCs/>
          <w:sz w:val="22"/>
          <w:szCs w:val="22"/>
        </w:rPr>
        <w:t xml:space="preserve"> </w:t>
      </w:r>
      <w:r w:rsidR="00570C78">
        <w:rPr>
          <w:rFonts w:asciiTheme="minorHAnsi" w:hAnsiTheme="minorHAnsi"/>
          <w:bCs/>
          <w:sz w:val="22"/>
          <w:szCs w:val="22"/>
        </w:rPr>
        <w:t>БК</w:t>
      </w:r>
      <w:r w:rsidRPr="004048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70C78" w:rsidRPr="00570C78">
        <w:rPr>
          <w:rFonts w:asciiTheme="minorHAnsi" w:hAnsiTheme="minorHAnsi"/>
          <w:bCs/>
          <w:sz w:val="22"/>
          <w:szCs w:val="22"/>
        </w:rPr>
        <w:t>и установленных</w:t>
      </w:r>
      <w:r w:rsidR="00570C78">
        <w:rPr>
          <w:rFonts w:asciiTheme="minorHAnsi" w:hAnsiTheme="minorHAnsi"/>
          <w:bCs/>
          <w:sz w:val="22"/>
          <w:szCs w:val="22"/>
        </w:rPr>
        <w:t xml:space="preserve"> статьями 32,33,34,35,36,37,38 Бюджетного кодекса </w:t>
      </w:r>
      <w:r w:rsidRPr="004048D8">
        <w:rPr>
          <w:rFonts w:asciiTheme="minorHAnsi" w:hAnsiTheme="minorHAnsi"/>
          <w:sz w:val="22"/>
          <w:szCs w:val="22"/>
        </w:rPr>
        <w:t xml:space="preserve"> контролируется  в результате определения полноты отражения доходов, расходов и ист</w:t>
      </w:r>
      <w:r w:rsidR="00DB0CC2">
        <w:rPr>
          <w:rFonts w:asciiTheme="minorHAnsi" w:hAnsiTheme="minorHAnsi"/>
          <w:sz w:val="22"/>
          <w:szCs w:val="22"/>
        </w:rPr>
        <w:t>очников финансирования дефицита бюджета</w:t>
      </w:r>
      <w:r w:rsidRPr="004048D8">
        <w:rPr>
          <w:rFonts w:asciiTheme="minorHAnsi" w:hAnsiTheme="minorHAnsi"/>
          <w:sz w:val="22"/>
          <w:szCs w:val="22"/>
        </w:rPr>
        <w:t>; определения сбалансированности бюджета; прозрачности; адресности и целевого характера бюджетных средств; подв</w:t>
      </w:r>
      <w:r w:rsidR="00DB0CC2">
        <w:rPr>
          <w:rFonts w:asciiTheme="minorHAnsi" w:hAnsiTheme="minorHAnsi"/>
          <w:sz w:val="22"/>
          <w:szCs w:val="22"/>
        </w:rPr>
        <w:t>едомственности расходов бюджета</w:t>
      </w:r>
      <w:r w:rsidRPr="004048D8">
        <w:rPr>
          <w:rFonts w:asciiTheme="minorHAnsi" w:hAnsiTheme="minorHAnsi"/>
          <w:sz w:val="22"/>
          <w:szCs w:val="22"/>
        </w:rPr>
        <w:t>; единства кассы.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2.5.3. 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4048D8" w:rsidRPr="004048D8" w:rsidRDefault="004048D8" w:rsidP="004048D8">
      <w:pPr>
        <w:autoSpaceDE w:val="0"/>
        <w:autoSpaceDN w:val="0"/>
        <w:adjustRightInd w:val="0"/>
        <w:ind w:firstLine="709"/>
        <w:jc w:val="both"/>
        <w:outlineLvl w:val="3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bCs/>
          <w:sz w:val="22"/>
          <w:szCs w:val="22"/>
        </w:rPr>
        <w:t xml:space="preserve">2.5.4. При оценке и анализе доходов бюджета следует обратить внимание на </w:t>
      </w:r>
      <w:r w:rsidRPr="004048D8">
        <w:rPr>
          <w:rFonts w:asciiTheme="minorHAnsi" w:hAnsiTheme="minorHAnsi"/>
          <w:sz w:val="22"/>
          <w:szCs w:val="22"/>
        </w:rPr>
        <w:t>следующее:</w:t>
      </w:r>
    </w:p>
    <w:p w:rsidR="004048D8" w:rsidRPr="004048D8" w:rsidRDefault="004048D8" w:rsidP="004048D8">
      <w:pPr>
        <w:autoSpaceDE w:val="0"/>
        <w:autoSpaceDN w:val="0"/>
        <w:adjustRightInd w:val="0"/>
        <w:ind w:firstLine="709"/>
        <w:jc w:val="both"/>
        <w:outlineLvl w:val="3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</w:t>
      </w:r>
      <w:r w:rsidR="008F7322">
        <w:rPr>
          <w:rFonts w:asciiTheme="minorHAnsi" w:hAnsiTheme="minorHAnsi"/>
          <w:sz w:val="22"/>
          <w:szCs w:val="22"/>
        </w:rPr>
        <w:t>ации в городском округе</w:t>
      </w:r>
      <w:r w:rsidRPr="004048D8">
        <w:rPr>
          <w:rFonts w:asciiTheme="minorHAnsi" w:hAnsiTheme="minorHAnsi"/>
          <w:sz w:val="22"/>
          <w:szCs w:val="22"/>
        </w:rPr>
        <w:t>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проверить корректность вычислений, произведенных при прогнозировании неналоговых доходов;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bCs/>
          <w:sz w:val="22"/>
          <w:szCs w:val="22"/>
        </w:rPr>
      </w:pPr>
      <w:r w:rsidRPr="004048D8">
        <w:rPr>
          <w:rFonts w:asciiTheme="minorHAnsi" w:hAnsiTheme="minorHAnsi"/>
          <w:bCs/>
          <w:sz w:val="22"/>
          <w:szCs w:val="22"/>
        </w:rPr>
        <w:lastRenderedPageBreak/>
        <w:t>2.5.5. При оценке и анализе расходов бюджета</w:t>
      </w:r>
      <w:r w:rsidRPr="004048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48D8">
        <w:rPr>
          <w:rFonts w:asciiTheme="minorHAnsi" w:hAnsiTheme="minorHAnsi"/>
          <w:bCs/>
          <w:sz w:val="22"/>
          <w:szCs w:val="22"/>
        </w:rPr>
        <w:t>необходимо</w:t>
      </w:r>
      <w:r w:rsidRPr="004048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48D8">
        <w:rPr>
          <w:rFonts w:asciiTheme="minorHAnsi" w:hAnsiTheme="minorHAnsi"/>
          <w:bCs/>
          <w:sz w:val="22"/>
          <w:szCs w:val="22"/>
        </w:rPr>
        <w:t xml:space="preserve">обратить внимание </w:t>
      </w:r>
      <w:proofErr w:type="gramStart"/>
      <w:r w:rsidRPr="004048D8">
        <w:rPr>
          <w:rFonts w:asciiTheme="minorHAnsi" w:hAnsiTheme="minorHAnsi"/>
          <w:bCs/>
          <w:sz w:val="22"/>
          <w:szCs w:val="22"/>
        </w:rPr>
        <w:t>на</w:t>
      </w:r>
      <w:proofErr w:type="gramEnd"/>
      <w:r w:rsidRPr="004048D8">
        <w:rPr>
          <w:rFonts w:asciiTheme="minorHAnsi" w:hAnsiTheme="minorHAnsi"/>
          <w:bCs/>
          <w:sz w:val="22"/>
          <w:szCs w:val="22"/>
        </w:rPr>
        <w:t>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048D8">
        <w:rPr>
          <w:rFonts w:asciiTheme="minorHAnsi" w:hAnsiTheme="minorHAnsi"/>
          <w:sz w:val="22"/>
          <w:szCs w:val="22"/>
        </w:rPr>
        <w:t>- 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бюджетов;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</w:t>
      </w:r>
      <w:r w:rsidR="00B97DAB">
        <w:rPr>
          <w:rFonts w:asciiTheme="minorHAnsi" w:hAnsiTheme="minorHAnsi"/>
          <w:sz w:val="22"/>
          <w:szCs w:val="22"/>
        </w:rPr>
        <w:t>,</w:t>
      </w:r>
      <w:r w:rsidRPr="004048D8">
        <w:rPr>
          <w:rFonts w:asciiTheme="minorHAnsi" w:hAnsiTheme="minorHAnsi"/>
          <w:sz w:val="22"/>
          <w:szCs w:val="22"/>
        </w:rPr>
        <w:t xml:space="preserve"> главных распорядителей бюджетных сре</w:t>
      </w:r>
      <w:proofErr w:type="gramStart"/>
      <w:r w:rsidRPr="004048D8">
        <w:rPr>
          <w:rFonts w:asciiTheme="minorHAnsi" w:hAnsiTheme="minorHAnsi"/>
          <w:sz w:val="22"/>
          <w:szCs w:val="22"/>
        </w:rPr>
        <w:t>дств в пл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ановом реестре расходных обязательств;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048D8">
        <w:rPr>
          <w:rFonts w:asciiTheme="minorHAnsi" w:hAnsiTheme="minorHAnsi"/>
          <w:sz w:val="22"/>
          <w:szCs w:val="22"/>
        </w:rPr>
        <w:t>ств гл</w:t>
      </w:r>
      <w:proofErr w:type="gramEnd"/>
      <w:r w:rsidRPr="004048D8">
        <w:rPr>
          <w:rFonts w:asciiTheme="minorHAnsi" w:hAnsiTheme="minorHAnsi"/>
          <w:sz w:val="22"/>
          <w:szCs w:val="22"/>
        </w:rPr>
        <w:t>авных распорядителей бюджетных средств;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  <w:proofErr w:type="gramStart"/>
      <w:r w:rsidRPr="004048D8">
        <w:rPr>
          <w:rFonts w:asciiTheme="minorHAnsi" w:hAnsiTheme="minorHAnsi"/>
          <w:b/>
          <w:sz w:val="22"/>
          <w:szCs w:val="22"/>
        </w:rPr>
        <w:t>- </w:t>
      </w:r>
      <w:r w:rsidRPr="004048D8">
        <w:rPr>
          <w:rFonts w:asciiTheme="minorHAnsi" w:hAnsiTheme="minorHAnsi"/>
          <w:sz w:val="22"/>
          <w:szCs w:val="22"/>
        </w:rPr>
        <w:t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устойчивости системы показателей непосредственных результатов;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048D8">
        <w:rPr>
          <w:rFonts w:asciiTheme="minorHAnsi" w:hAnsiTheme="minorHAnsi"/>
          <w:sz w:val="22"/>
          <w:szCs w:val="22"/>
        </w:rPr>
        <w:t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и (или) юридических  лиц, порядка регулирования цен (тарифов) на платные услуги, порядка </w:t>
      </w:r>
      <w:proofErr w:type="gramStart"/>
      <w:r w:rsidRPr="004048D8">
        <w:rPr>
          <w:rFonts w:asciiTheme="minorHAnsi" w:hAnsiTheme="minorHAnsi"/>
          <w:sz w:val="22"/>
          <w:szCs w:val="22"/>
        </w:rPr>
        <w:t>контроля за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4048D8" w:rsidRPr="004048D8" w:rsidRDefault="004048D8" w:rsidP="004048D8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4048D8" w:rsidRPr="004048D8" w:rsidRDefault="004048D8" w:rsidP="004048D8">
      <w:pPr>
        <w:pStyle w:val="a6"/>
        <w:widowControl w:val="0"/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bCs/>
          <w:sz w:val="22"/>
          <w:szCs w:val="22"/>
        </w:rPr>
        <w:t>2.5.6. </w:t>
      </w:r>
      <w:proofErr w:type="gramStart"/>
      <w:r w:rsidRPr="004048D8">
        <w:rPr>
          <w:rFonts w:asciiTheme="minorHAnsi" w:hAnsiTheme="minorHAnsi"/>
          <w:b w:val="0"/>
          <w:sz w:val="22"/>
          <w:szCs w:val="22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2.5.7. При оценке и анализе </w:t>
      </w:r>
      <w:r w:rsidRPr="004048D8">
        <w:rPr>
          <w:rFonts w:asciiTheme="minorHAnsi" w:hAnsiTheme="minorHAnsi"/>
          <w:bCs/>
          <w:sz w:val="22"/>
          <w:szCs w:val="22"/>
        </w:rPr>
        <w:t xml:space="preserve">источников финансирования дефицита бюджета, муниципального долга отразить </w:t>
      </w:r>
      <w:r w:rsidRPr="004048D8">
        <w:rPr>
          <w:rFonts w:asciiTheme="minorHAnsi" w:hAnsiTheme="minorHAnsi"/>
          <w:sz w:val="22"/>
          <w:szCs w:val="22"/>
        </w:rPr>
        <w:t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</w:t>
      </w:r>
      <w:r w:rsidR="00373BD9">
        <w:rPr>
          <w:rFonts w:asciiTheme="minorHAnsi" w:hAnsiTheme="minorHAnsi"/>
          <w:sz w:val="22"/>
          <w:szCs w:val="22"/>
        </w:rPr>
        <w:t xml:space="preserve"> городского округа.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2.6. Основой </w:t>
      </w:r>
      <w:proofErr w:type="gramStart"/>
      <w:r w:rsidRPr="004048D8">
        <w:rPr>
          <w:rFonts w:asciiTheme="minorHAnsi" w:hAnsiTheme="minorHAnsi"/>
          <w:sz w:val="22"/>
          <w:szCs w:val="22"/>
        </w:rPr>
        <w:t>осуществления предварительного контроля формирования проекта бюджета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на очередной финансовый год и на плановый период являются: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</w:t>
      </w:r>
      <w:r w:rsidR="00373BD9">
        <w:rPr>
          <w:rFonts w:asciiTheme="minorHAnsi" w:hAnsiTheme="minorHAnsi"/>
          <w:sz w:val="22"/>
          <w:szCs w:val="22"/>
        </w:rPr>
        <w:t xml:space="preserve"> городского округа</w:t>
      </w:r>
      <w:r w:rsidRPr="004048D8">
        <w:rPr>
          <w:rFonts w:asciiTheme="minorHAnsi" w:hAnsiTheme="minorHAnsi"/>
          <w:sz w:val="22"/>
          <w:szCs w:val="22"/>
        </w:rPr>
        <w:t>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lastRenderedPageBreak/>
        <w:t>-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- сравнительный анализ динамики показателей исполнения местного бюджета за </w:t>
      </w:r>
      <w:proofErr w:type="gramStart"/>
      <w:r w:rsidRPr="004048D8">
        <w:rPr>
          <w:rFonts w:asciiTheme="minorHAnsi" w:hAnsiTheme="minorHAnsi"/>
          <w:sz w:val="22"/>
          <w:szCs w:val="22"/>
        </w:rPr>
        <w:t>три последние года</w:t>
      </w:r>
      <w:proofErr w:type="gramEnd"/>
      <w:r w:rsidRPr="004048D8">
        <w:rPr>
          <w:rFonts w:asciiTheme="minorHAnsi" w:hAnsiTheme="minorHAnsi"/>
          <w:sz w:val="22"/>
          <w:szCs w:val="22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2.7. </w:t>
      </w:r>
      <w:proofErr w:type="gramStart"/>
      <w:r w:rsidRPr="004048D8">
        <w:rPr>
          <w:rFonts w:asciiTheme="minorHAnsi" w:hAnsiTheme="minorHAnsi"/>
          <w:sz w:val="22"/>
          <w:szCs w:val="22"/>
        </w:rPr>
        <w:t>Методические подходы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2.7.1. </w:t>
      </w:r>
      <w:proofErr w:type="gramStart"/>
      <w:r w:rsidRPr="004048D8">
        <w:rPr>
          <w:rFonts w:asciiTheme="minorHAnsi" w:hAnsiTheme="minorHAnsi"/>
          <w:sz w:val="22"/>
          <w:szCs w:val="22"/>
        </w:rPr>
        <w:t>Проверка и анализ обоснованности макроэкономических показателей прогноза социально-экономического раз</w:t>
      </w:r>
      <w:r w:rsidR="00373BD9">
        <w:rPr>
          <w:rFonts w:asciiTheme="minorHAnsi" w:hAnsiTheme="minorHAnsi"/>
          <w:sz w:val="22"/>
          <w:szCs w:val="22"/>
        </w:rPr>
        <w:t>вития городского округа</w:t>
      </w:r>
      <w:r w:rsidRPr="004048D8">
        <w:rPr>
          <w:rFonts w:asciiTheme="minorHAnsi" w:hAnsiTheme="minorHAnsi"/>
          <w:sz w:val="22"/>
          <w:szCs w:val="22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</w:t>
      </w:r>
      <w:r w:rsidR="00373BD9">
        <w:rPr>
          <w:rFonts w:asciiTheme="minorHAnsi" w:hAnsiTheme="minorHAnsi"/>
          <w:sz w:val="22"/>
          <w:szCs w:val="22"/>
        </w:rPr>
        <w:t xml:space="preserve">еского развития городского округа </w:t>
      </w:r>
      <w:r w:rsidRPr="004048D8">
        <w:rPr>
          <w:rFonts w:asciiTheme="minorHAnsi" w:hAnsiTheme="minorHAnsi"/>
          <w:sz w:val="22"/>
          <w:szCs w:val="22"/>
        </w:rPr>
        <w:t xml:space="preserve">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4048D8">
        <w:rPr>
          <w:rFonts w:asciiTheme="minorHAnsi" w:hAnsiTheme="minorHAnsi"/>
          <w:sz w:val="22"/>
          <w:szCs w:val="22"/>
        </w:rPr>
        <w:t>При отсутствии утвержденных методик расчета показателей прогноза социальн</w:t>
      </w:r>
      <w:r w:rsidR="000E40A0">
        <w:rPr>
          <w:rFonts w:asciiTheme="minorHAnsi" w:hAnsiTheme="minorHAnsi"/>
          <w:sz w:val="22"/>
          <w:szCs w:val="22"/>
        </w:rPr>
        <w:t>о-экономического развития округа</w:t>
      </w:r>
      <w:r w:rsidRPr="004048D8">
        <w:rPr>
          <w:rFonts w:asciiTheme="minorHAnsi" w:hAnsiTheme="minorHAnsi"/>
          <w:sz w:val="22"/>
          <w:szCs w:val="22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2.7.2. Проверка и анализ </w:t>
      </w:r>
      <w:proofErr w:type="gramStart"/>
      <w:r w:rsidRPr="004048D8">
        <w:rPr>
          <w:rFonts w:asciiTheme="minorHAnsi" w:hAnsiTheme="minorHAnsi"/>
          <w:sz w:val="22"/>
          <w:szCs w:val="22"/>
        </w:rPr>
        <w:t>обоснованности формирования показателей проекта бюджета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степени обоснованности целей и тактических задач, их соответствию приоритетам по</w:t>
      </w:r>
      <w:r w:rsidR="00384B96">
        <w:rPr>
          <w:rFonts w:asciiTheme="minorHAnsi" w:hAnsiTheme="minorHAnsi"/>
          <w:sz w:val="22"/>
          <w:szCs w:val="22"/>
        </w:rPr>
        <w:t>литики и функциям городского округа</w:t>
      </w:r>
      <w:r w:rsidRPr="004048D8">
        <w:rPr>
          <w:rFonts w:asciiTheme="minorHAnsi" w:hAnsiTheme="minorHAnsi"/>
          <w:sz w:val="22"/>
          <w:szCs w:val="22"/>
        </w:rPr>
        <w:t>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2.7.3</w:t>
      </w:r>
      <w:r w:rsidRPr="00373BD9">
        <w:rPr>
          <w:rFonts w:asciiTheme="minorHAnsi" w:hAnsiTheme="minorHAnsi"/>
          <w:i/>
          <w:sz w:val="22"/>
          <w:szCs w:val="22"/>
        </w:rPr>
        <w:t>. </w:t>
      </w:r>
      <w:r w:rsidRPr="00384B96">
        <w:rPr>
          <w:rFonts w:asciiTheme="minorHAnsi" w:hAnsiTheme="minorHAnsi"/>
          <w:sz w:val="22"/>
          <w:szCs w:val="22"/>
        </w:rPr>
        <w:t>Проверка</w:t>
      </w:r>
      <w:r w:rsidRPr="004048D8">
        <w:rPr>
          <w:rFonts w:asciiTheme="minorHAnsi" w:hAnsiTheme="minorHAnsi"/>
          <w:sz w:val="22"/>
          <w:szCs w:val="22"/>
        </w:rPr>
        <w:t xml:space="preserve">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lastRenderedPageBreak/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2.7.4.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048D8">
        <w:rPr>
          <w:rFonts w:asciiTheme="minorHAnsi" w:hAnsiTheme="minorHAnsi"/>
          <w:sz w:val="22"/>
          <w:szCs w:val="22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бюджетных ассигнований, направляемых на исполнение публичных нормативных обязательств.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2.7.6. Проверка и анализ обоснованности и достоверности </w:t>
      </w:r>
      <w:proofErr w:type="gramStart"/>
      <w:r w:rsidRPr="004048D8">
        <w:rPr>
          <w:rFonts w:asciiTheme="minorHAnsi" w:hAnsiTheme="minorHAnsi"/>
          <w:sz w:val="22"/>
          <w:szCs w:val="22"/>
        </w:rPr>
        <w:t>формирования источников финансирования дефицита бюджета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</w:t>
      </w:r>
      <w:r w:rsidR="00BD75B7">
        <w:rPr>
          <w:rFonts w:asciiTheme="minorHAnsi" w:hAnsiTheme="minorHAnsi"/>
          <w:sz w:val="22"/>
          <w:szCs w:val="22"/>
        </w:rPr>
        <w:t>,</w:t>
      </w:r>
      <w:r w:rsidRPr="004048D8">
        <w:rPr>
          <w:rFonts w:asciiTheme="minorHAnsi" w:hAnsiTheme="minorHAnsi"/>
          <w:sz w:val="22"/>
          <w:szCs w:val="22"/>
        </w:rPr>
        <w:t xml:space="preserve"> исходя из графиков платежей;</w:t>
      </w:r>
    </w:p>
    <w:p w:rsidR="004048D8" w:rsidRPr="004048D8" w:rsidRDefault="004048D8" w:rsidP="004048D8">
      <w:pPr>
        <w:pStyle w:val="a9"/>
        <w:ind w:firstLine="709"/>
        <w:jc w:val="both"/>
        <w:rPr>
          <w:rFonts w:asciiTheme="minorHAnsi" w:hAnsiTheme="minorHAnsi"/>
          <w:sz w:val="22"/>
          <w:szCs w:val="22"/>
        </w:rPr>
      </w:pPr>
      <w:r w:rsidRPr="004048D8">
        <w:rPr>
          <w:rFonts w:asciiTheme="minorHAnsi" w:hAnsiTheme="minorHAnsi"/>
          <w:sz w:val="22"/>
          <w:szCs w:val="22"/>
        </w:rPr>
        <w:t xml:space="preserve">- оценку </w:t>
      </w:r>
      <w:proofErr w:type="gramStart"/>
      <w:r w:rsidRPr="004048D8">
        <w:rPr>
          <w:rFonts w:asciiTheme="minorHAnsi" w:hAnsiTheme="minorHAnsi"/>
          <w:sz w:val="22"/>
          <w:szCs w:val="22"/>
        </w:rPr>
        <w:t>обоснованности формирования источников внутреннего финансирования дефицита бюджета</w:t>
      </w:r>
      <w:proofErr w:type="gramEnd"/>
      <w:r w:rsidRPr="004048D8">
        <w:rPr>
          <w:rFonts w:asciiTheme="minorHAnsi" w:hAnsiTheme="minorHAnsi"/>
          <w:sz w:val="22"/>
          <w:szCs w:val="22"/>
        </w:rPr>
        <w:t xml:space="preserve"> и структуры источников финансирования дефицита бюджета.</w:t>
      </w:r>
    </w:p>
    <w:p w:rsidR="004048D8" w:rsidRPr="004048D8" w:rsidRDefault="004048D8" w:rsidP="004048D8">
      <w:pPr>
        <w:pStyle w:val="a6"/>
        <w:ind w:firstLine="709"/>
        <w:jc w:val="both"/>
        <w:rPr>
          <w:rFonts w:asciiTheme="minorHAnsi" w:hAnsiTheme="minorHAnsi"/>
          <w:b w:val="0"/>
          <w:sz w:val="22"/>
          <w:szCs w:val="22"/>
        </w:rPr>
      </w:pPr>
      <w:r w:rsidRPr="004048D8">
        <w:rPr>
          <w:rFonts w:asciiTheme="minorHAnsi" w:hAnsiTheme="minorHAnsi"/>
          <w:b w:val="0"/>
          <w:sz w:val="22"/>
          <w:szCs w:val="22"/>
        </w:rPr>
        <w:t>2.8. </w:t>
      </w:r>
      <w:proofErr w:type="gramStart"/>
      <w:r w:rsidRPr="004048D8">
        <w:rPr>
          <w:rFonts w:asciiTheme="minorHAnsi" w:hAnsiTheme="minorHAnsi"/>
          <w:b w:val="0"/>
          <w:sz w:val="22"/>
          <w:szCs w:val="22"/>
        </w:rPr>
        <w:t xml:space="preserve">Организация предварительного контроля формирования проекта бюджета осуществляется исходя из установленных нормативно-правовыми актами местного </w:t>
      </w:r>
      <w:r w:rsidRPr="004048D8">
        <w:rPr>
          <w:rFonts w:asciiTheme="minorHAnsi" w:hAnsiTheme="minorHAnsi"/>
          <w:b w:val="0"/>
          <w:sz w:val="22"/>
          <w:szCs w:val="22"/>
        </w:rPr>
        <w:lastRenderedPageBreak/>
        <w:t>самоуправления этапов и сроков бюджетного процесса в части формирования проекта бюджета на очередной финансовый год</w:t>
      </w:r>
      <w:r w:rsidRPr="004048D8">
        <w:rPr>
          <w:rFonts w:asciiTheme="minorHAnsi" w:hAnsiTheme="minorHAnsi"/>
          <w:b w:val="0"/>
          <w:color w:val="339966"/>
          <w:sz w:val="22"/>
          <w:szCs w:val="22"/>
        </w:rPr>
        <w:t xml:space="preserve"> </w:t>
      </w:r>
      <w:r w:rsidRPr="004048D8">
        <w:rPr>
          <w:rFonts w:asciiTheme="minorHAnsi" w:hAnsiTheme="minorHAnsi"/>
          <w:b w:val="0"/>
          <w:sz w:val="22"/>
          <w:szCs w:val="22"/>
        </w:rPr>
        <w:t>и на плановый период и предусматривает следующие этапы работы:</w:t>
      </w:r>
      <w:proofErr w:type="gramEnd"/>
    </w:p>
    <w:p w:rsidR="004048D8" w:rsidRPr="004048D8" w:rsidRDefault="004048D8" w:rsidP="004048D8">
      <w:pPr>
        <w:pStyle w:val="a6"/>
        <w:ind w:firstLine="510"/>
        <w:jc w:val="both"/>
        <w:rPr>
          <w:rFonts w:asciiTheme="minorHAnsi" w:hAnsiTheme="minorHAnsi"/>
          <w:b w:val="0"/>
          <w:sz w:val="22"/>
          <w:szCs w:val="22"/>
        </w:rPr>
      </w:pPr>
    </w:p>
    <w:p w:rsidR="00DD447D" w:rsidRPr="004F375C" w:rsidRDefault="00DD447D" w:rsidP="00DD447D">
      <w:pPr>
        <w:pStyle w:val="a6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2160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Сроки выполнения работ*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1 этап</w:t>
            </w:r>
          </w:p>
        </w:tc>
        <w:tc>
          <w:tcPr>
            <w:tcW w:w="2160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bCs/>
                <w:sz w:val="22"/>
                <w:szCs w:val="22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сентябрь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2 этап</w:t>
            </w:r>
          </w:p>
        </w:tc>
        <w:tc>
          <w:tcPr>
            <w:tcW w:w="2160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jc w:val="both"/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 xml:space="preserve">- проверка и анализ </w:t>
            </w:r>
            <w:proofErr w:type="gramStart"/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 xml:space="preserve"> на очередной </w:t>
            </w:r>
            <w:r w:rsidRPr="00DD447D">
              <w:rPr>
                <w:rFonts w:asciiTheme="minorHAnsi" w:hAnsiTheme="minorHAnsi"/>
                <w:b w:val="0"/>
                <w:iCs/>
                <w:sz w:val="22"/>
                <w:szCs w:val="22"/>
              </w:rPr>
              <w:t>финансовый</w:t>
            </w: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 xml:space="preserve"> год</w:t>
            </w:r>
            <w:r w:rsidRPr="00DD447D">
              <w:rPr>
                <w:rFonts w:asciiTheme="minorHAnsi" w:hAnsiTheme="minorHAnsi"/>
                <w:b w:val="0"/>
                <w:color w:val="339966"/>
                <w:sz w:val="22"/>
                <w:szCs w:val="22"/>
              </w:rPr>
              <w:t xml:space="preserve"> </w:t>
            </w: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 xml:space="preserve">и на плановый период, </w:t>
            </w:r>
            <w:r w:rsidRPr="00DD447D">
              <w:rPr>
                <w:rFonts w:asciiTheme="minorHAnsi" w:hAnsiTheme="minorHAnsi"/>
                <w:b w:val="0"/>
                <w:bCs/>
                <w:sz w:val="22"/>
                <w:szCs w:val="22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jc w:val="both"/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проверка и анализ обоснованности формирования проекта бюджета на очередной финансовый год</w:t>
            </w:r>
            <w:r w:rsidRPr="00DD447D">
              <w:rPr>
                <w:rFonts w:asciiTheme="minorHAnsi" w:hAnsiTheme="minorHAnsi"/>
                <w:b w:val="0"/>
                <w:color w:val="339966"/>
                <w:sz w:val="22"/>
                <w:szCs w:val="22"/>
              </w:rPr>
              <w:t xml:space="preserve"> </w:t>
            </w: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 xml:space="preserve">- анализ основных характеристик </w:t>
            </w:r>
            <w:r w:rsidRPr="00DD447D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проекта бюджета и расходов бюджета на очередной финансовый год  </w:t>
            </w:r>
            <w:r w:rsidRPr="00DD447D"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jc w:val="both"/>
              <w:rPr>
                <w:rFonts w:asciiTheme="minorHAnsi" w:hAnsiTheme="minorHAnsi"/>
                <w:b w:val="0"/>
                <w:bCs/>
                <w:i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DD447D" w:rsidRPr="00DD447D" w:rsidRDefault="00320265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октябрь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6"/>
              <w:widowContro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b w:val="0"/>
                <w:sz w:val="22"/>
                <w:szCs w:val="22"/>
              </w:rPr>
              <w:t>3 этап</w:t>
            </w:r>
          </w:p>
        </w:tc>
        <w:tc>
          <w:tcPr>
            <w:tcW w:w="2160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b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sz w:val="22"/>
                <w:szCs w:val="22"/>
              </w:rPr>
              <w:t xml:space="preserve">- подготовка заключения </w:t>
            </w:r>
            <w:r>
              <w:rPr>
                <w:rFonts w:asciiTheme="minorHAnsi" w:hAnsiTheme="minorHAnsi"/>
                <w:sz w:val="22"/>
                <w:szCs w:val="22"/>
              </w:rPr>
              <w:t>К</w:t>
            </w:r>
            <w:r w:rsidRPr="00DD447D">
              <w:rPr>
                <w:rFonts w:asciiTheme="minorHAnsi" w:hAnsiTheme="minorHAnsi"/>
                <w:sz w:val="22"/>
                <w:szCs w:val="22"/>
              </w:rPr>
              <w:t>онтрольно-счетно</w:t>
            </w:r>
            <w:r>
              <w:rPr>
                <w:rFonts w:asciiTheme="minorHAnsi" w:hAnsiTheme="minorHAnsi"/>
                <w:sz w:val="22"/>
                <w:szCs w:val="22"/>
              </w:rPr>
              <w:t>й</w:t>
            </w:r>
            <w:r w:rsidRPr="00DD44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палаты</w:t>
            </w:r>
            <w:r w:rsidRPr="00DD44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ноябрь</w:t>
            </w: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8103B2">
            <w:pPr>
              <w:pStyle w:val="ab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447D">
              <w:rPr>
                <w:rFonts w:asciiTheme="minorHAnsi" w:hAnsiTheme="minorHAnsi"/>
                <w:sz w:val="22"/>
                <w:szCs w:val="22"/>
              </w:rPr>
              <w:t xml:space="preserve">- </w:t>
            </w:r>
          </w:p>
        </w:tc>
        <w:tc>
          <w:tcPr>
            <w:tcW w:w="2160" w:type="dxa"/>
          </w:tcPr>
          <w:p w:rsidR="00DD447D" w:rsidRPr="00DD447D" w:rsidRDefault="00DD447D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D447D" w:rsidRPr="00DD447D" w:rsidTr="00504DDB">
        <w:tc>
          <w:tcPr>
            <w:tcW w:w="7308" w:type="dxa"/>
          </w:tcPr>
          <w:p w:rsidR="00DD447D" w:rsidRPr="00DD447D" w:rsidRDefault="00DD447D" w:rsidP="00504DDB">
            <w:pPr>
              <w:pStyle w:val="ab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447D">
              <w:rPr>
                <w:rFonts w:asciiTheme="minorHAnsi" w:hAnsiTheme="minorHAnsi"/>
                <w:sz w:val="22"/>
                <w:szCs w:val="22"/>
              </w:rPr>
              <w:t>- </w:t>
            </w:r>
            <w:r w:rsidR="008103B2">
              <w:rPr>
                <w:rFonts w:asciiTheme="minorHAnsi" w:hAnsiTheme="minorHAnsi"/>
                <w:sz w:val="22"/>
                <w:szCs w:val="22"/>
              </w:rPr>
              <w:t>направление заключения Контрольно-счетной палаты в Думу,  администрацию Лесозаводского городского округа</w:t>
            </w:r>
          </w:p>
        </w:tc>
        <w:tc>
          <w:tcPr>
            <w:tcW w:w="2160" w:type="dxa"/>
          </w:tcPr>
          <w:p w:rsidR="00DD447D" w:rsidRPr="00DD447D" w:rsidRDefault="00BD75B7" w:rsidP="00504DDB">
            <w:pPr>
              <w:pStyle w:val="a6"/>
              <w:widowControl w:val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ноябрь</w:t>
            </w:r>
          </w:p>
        </w:tc>
      </w:tr>
    </w:tbl>
    <w:p w:rsidR="00DD447D" w:rsidRPr="00DD447D" w:rsidRDefault="00DD447D" w:rsidP="00DD447D">
      <w:pPr>
        <w:pStyle w:val="a6"/>
        <w:widowControl w:val="0"/>
        <w:ind w:firstLine="720"/>
        <w:jc w:val="both"/>
        <w:rPr>
          <w:rFonts w:asciiTheme="minorHAnsi" w:hAnsiTheme="minorHAnsi"/>
          <w:b w:val="0"/>
          <w:sz w:val="22"/>
          <w:szCs w:val="22"/>
        </w:rPr>
      </w:pPr>
      <w:r w:rsidRPr="00DD447D">
        <w:rPr>
          <w:rFonts w:asciiTheme="minorHAnsi" w:hAnsiTheme="minorHAnsi"/>
          <w:b w:val="0"/>
          <w:sz w:val="22"/>
          <w:szCs w:val="22"/>
        </w:rPr>
        <w:t>* указываются конкретные сроки в соответствии с Положением о бюджетном</w:t>
      </w:r>
      <w:r w:rsidR="00BD75B7">
        <w:rPr>
          <w:rFonts w:asciiTheme="minorHAnsi" w:hAnsiTheme="minorHAnsi"/>
          <w:b w:val="0"/>
          <w:sz w:val="22"/>
          <w:szCs w:val="22"/>
        </w:rPr>
        <w:t xml:space="preserve"> устройстве и бюдж</w:t>
      </w:r>
      <w:r w:rsidR="008103B2">
        <w:rPr>
          <w:rFonts w:asciiTheme="minorHAnsi" w:hAnsiTheme="minorHAnsi"/>
          <w:b w:val="0"/>
          <w:sz w:val="22"/>
          <w:szCs w:val="22"/>
        </w:rPr>
        <w:t xml:space="preserve">етном </w:t>
      </w:r>
      <w:r w:rsidRPr="00DD447D">
        <w:rPr>
          <w:rFonts w:asciiTheme="minorHAnsi" w:hAnsiTheme="minorHAnsi"/>
          <w:b w:val="0"/>
          <w:sz w:val="22"/>
          <w:szCs w:val="22"/>
        </w:rPr>
        <w:t xml:space="preserve">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DD447D" w:rsidRPr="00DD447D" w:rsidRDefault="00DD447D" w:rsidP="00DD447D">
      <w:pPr>
        <w:pStyle w:val="a6"/>
        <w:widowControl w:val="0"/>
        <w:ind w:firstLine="720"/>
        <w:jc w:val="both"/>
        <w:rPr>
          <w:rFonts w:asciiTheme="minorHAnsi" w:hAnsiTheme="minorHAnsi"/>
          <w:b w:val="0"/>
          <w:sz w:val="22"/>
          <w:szCs w:val="22"/>
        </w:rPr>
      </w:pPr>
      <w:r w:rsidRPr="00DD447D">
        <w:rPr>
          <w:rFonts w:asciiTheme="minorHAnsi" w:hAnsiTheme="minorHAnsi"/>
          <w:b w:val="0"/>
          <w:bCs/>
          <w:sz w:val="22"/>
          <w:szCs w:val="22"/>
        </w:rPr>
        <w:t xml:space="preserve"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DD447D">
        <w:rPr>
          <w:rFonts w:asciiTheme="minorHAnsi" w:hAnsiTheme="minorHAnsi"/>
          <w:b w:val="0"/>
          <w:sz w:val="22"/>
          <w:szCs w:val="22"/>
        </w:rPr>
        <w:t>и на плановый период, определяютс</w:t>
      </w:r>
      <w:r w:rsidR="008103B2">
        <w:rPr>
          <w:rFonts w:asciiTheme="minorHAnsi" w:hAnsiTheme="minorHAnsi"/>
          <w:b w:val="0"/>
          <w:sz w:val="22"/>
          <w:szCs w:val="22"/>
        </w:rPr>
        <w:t>я в соответствии с Регламентом Контрольно-счетной палаты.</w:t>
      </w:r>
    </w:p>
    <w:p w:rsidR="00DD447D" w:rsidRPr="00DD447D" w:rsidRDefault="00DD447D" w:rsidP="00DD447D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DD447D">
        <w:rPr>
          <w:rFonts w:asciiTheme="minorHAnsi" w:hAnsiTheme="minorHAnsi"/>
          <w:b w:val="0"/>
          <w:sz w:val="22"/>
          <w:szCs w:val="22"/>
        </w:rPr>
        <w:lastRenderedPageBreak/>
        <w:t>2.10. </w:t>
      </w:r>
      <w:r w:rsidRPr="00DD447D">
        <w:rPr>
          <w:rFonts w:asciiTheme="minorHAnsi" w:hAnsiTheme="minorHAnsi"/>
          <w:b w:val="0"/>
          <w:bCs/>
          <w:sz w:val="22"/>
          <w:szCs w:val="22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DD447D">
        <w:rPr>
          <w:rFonts w:asciiTheme="minorHAnsi" w:hAnsiTheme="minorHAnsi"/>
          <w:b w:val="0"/>
          <w:color w:val="339966"/>
          <w:sz w:val="22"/>
          <w:szCs w:val="22"/>
        </w:rPr>
        <w:t xml:space="preserve"> </w:t>
      </w:r>
      <w:r w:rsidRPr="00DD447D">
        <w:rPr>
          <w:rFonts w:asciiTheme="minorHAnsi" w:hAnsiTheme="minorHAnsi"/>
          <w:b w:val="0"/>
          <w:sz w:val="22"/>
          <w:szCs w:val="22"/>
        </w:rPr>
        <w:t>и на плановый период</w:t>
      </w:r>
      <w:r w:rsidRPr="00DD447D">
        <w:rPr>
          <w:rFonts w:asciiTheme="minorHAnsi" w:hAnsiTheme="minorHAnsi"/>
          <w:b w:val="0"/>
          <w:bCs/>
          <w:sz w:val="22"/>
          <w:szCs w:val="22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DD447D">
        <w:rPr>
          <w:rFonts w:asciiTheme="minorHAnsi" w:hAnsiTheme="minorHAnsi"/>
          <w:b w:val="0"/>
          <w:sz w:val="22"/>
          <w:szCs w:val="22"/>
        </w:rPr>
        <w:t>доходов бюджета</w:t>
      </w:r>
      <w:r w:rsidRPr="00DD447D">
        <w:rPr>
          <w:rFonts w:asciiTheme="minorHAnsi" w:hAnsiTheme="minorHAnsi"/>
          <w:b w:val="0"/>
          <w:bCs/>
          <w:sz w:val="22"/>
          <w:szCs w:val="22"/>
        </w:rPr>
        <w:t xml:space="preserve">, главных распорядителей средств бюджета и иных участников бюджетного процесса, закрепленных за направлениями деятельности </w:t>
      </w:r>
      <w:r w:rsidR="008103B2">
        <w:rPr>
          <w:rFonts w:asciiTheme="minorHAnsi" w:hAnsiTheme="minorHAnsi"/>
          <w:b w:val="0"/>
          <w:bCs/>
          <w:sz w:val="22"/>
          <w:szCs w:val="22"/>
        </w:rPr>
        <w:t>К</w:t>
      </w:r>
      <w:r w:rsidRPr="00DD447D">
        <w:rPr>
          <w:rFonts w:asciiTheme="minorHAnsi" w:hAnsiTheme="minorHAnsi"/>
          <w:b w:val="0"/>
          <w:bCs/>
          <w:sz w:val="22"/>
          <w:szCs w:val="22"/>
        </w:rPr>
        <w:t>онтрольно-счетно</w:t>
      </w:r>
      <w:r w:rsidR="008103B2">
        <w:rPr>
          <w:rFonts w:asciiTheme="minorHAnsi" w:hAnsiTheme="minorHAnsi"/>
          <w:b w:val="0"/>
          <w:bCs/>
          <w:sz w:val="22"/>
          <w:szCs w:val="22"/>
        </w:rPr>
        <w:t>й палаты</w:t>
      </w:r>
      <w:r w:rsidRPr="00DD447D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1C44A8" w:rsidRPr="001C44A8" w:rsidRDefault="001C44A8" w:rsidP="001C44A8">
      <w:pPr>
        <w:pStyle w:val="a6"/>
        <w:widowControl w:val="0"/>
        <w:rPr>
          <w:rFonts w:asciiTheme="minorHAnsi" w:hAnsiTheme="minorHAnsi"/>
          <w:sz w:val="22"/>
          <w:szCs w:val="22"/>
        </w:rPr>
      </w:pPr>
      <w:r w:rsidRPr="001C44A8">
        <w:rPr>
          <w:rFonts w:asciiTheme="minorHAnsi" w:hAnsiTheme="minorHAnsi"/>
          <w:sz w:val="22"/>
          <w:szCs w:val="22"/>
        </w:rPr>
        <w:t>3. Структура и основные положения з</w:t>
      </w:r>
      <w:r>
        <w:rPr>
          <w:rFonts w:asciiTheme="minorHAnsi" w:hAnsiTheme="minorHAnsi"/>
          <w:sz w:val="22"/>
          <w:szCs w:val="22"/>
        </w:rPr>
        <w:t>аключения Контрольно-счетной палаты</w:t>
      </w:r>
      <w:r w:rsidRPr="001C44A8">
        <w:rPr>
          <w:rFonts w:asciiTheme="minorHAnsi" w:hAnsiTheme="minorHAnsi"/>
          <w:sz w:val="22"/>
          <w:szCs w:val="22"/>
        </w:rPr>
        <w:t xml:space="preserve"> по проекту бюджета на очередной финансовый год и плановый период</w:t>
      </w:r>
    </w:p>
    <w:p w:rsidR="001C44A8" w:rsidRPr="001C44A8" w:rsidRDefault="001C44A8" w:rsidP="001C44A8">
      <w:pPr>
        <w:pStyle w:val="a6"/>
        <w:widowControl w:val="0"/>
        <w:ind w:right="-5"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sz w:val="22"/>
          <w:szCs w:val="22"/>
        </w:rPr>
        <w:t>3.1. </w:t>
      </w:r>
      <w:r w:rsidRPr="001C44A8">
        <w:rPr>
          <w:rFonts w:asciiTheme="minorHAnsi" w:hAnsiTheme="minorHAnsi"/>
          <w:b w:val="0"/>
          <w:bCs/>
          <w:sz w:val="22"/>
          <w:szCs w:val="22"/>
        </w:rPr>
        <w:t>Заключение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/>
          <w:sz w:val="22"/>
          <w:szCs w:val="22"/>
        </w:rPr>
        <w:t>К</w:t>
      </w:r>
      <w:r w:rsidRPr="001C44A8">
        <w:rPr>
          <w:rFonts w:asciiTheme="minorHAnsi" w:hAnsiTheme="minorHAnsi"/>
          <w:b w:val="0"/>
          <w:bCs/>
          <w:sz w:val="22"/>
          <w:szCs w:val="22"/>
        </w:rPr>
        <w:t>онтрольно-счетно</w:t>
      </w:r>
      <w:r>
        <w:rPr>
          <w:rFonts w:asciiTheme="minorHAnsi" w:hAnsiTheme="minorHAnsi"/>
          <w:b w:val="0"/>
          <w:bCs/>
          <w:sz w:val="22"/>
          <w:szCs w:val="22"/>
        </w:rPr>
        <w:t xml:space="preserve">й палаты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на проект бюджета и на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проект решения Думы 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о бюджете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на очередной финансовый год и на плановый период подготавливается на основе:</w:t>
      </w:r>
    </w:p>
    <w:p w:rsidR="001C44A8" w:rsidRPr="001C44A8" w:rsidRDefault="001C44A8" w:rsidP="001C44A8">
      <w:pPr>
        <w:pStyle w:val="a6"/>
        <w:widowControl w:val="0"/>
        <w:ind w:right="-5"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Cs/>
          <w:sz w:val="22"/>
          <w:szCs w:val="22"/>
        </w:rPr>
        <w:t>- </w:t>
      </w:r>
      <w:r w:rsidRPr="001C44A8">
        <w:rPr>
          <w:rFonts w:asciiTheme="minorHAnsi" w:hAnsiTheme="minorHAnsi"/>
          <w:b w:val="0"/>
          <w:bCs/>
          <w:sz w:val="22"/>
          <w:szCs w:val="22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C44A8" w:rsidRPr="001C44A8" w:rsidRDefault="001C44A8" w:rsidP="001C44A8">
      <w:pPr>
        <w:pStyle w:val="a6"/>
        <w:widowControl w:val="0"/>
        <w:ind w:right="-5" w:firstLine="709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итогов проверки и анализа проекта решения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Думы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о бюджете на очередной финансовый год и на плановый период;</w:t>
      </w:r>
    </w:p>
    <w:p w:rsidR="001C44A8" w:rsidRPr="001C44A8" w:rsidRDefault="001C44A8" w:rsidP="001C44A8">
      <w:pPr>
        <w:pStyle w:val="a6"/>
        <w:widowControl w:val="0"/>
        <w:ind w:firstLine="709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итогов проверки и анализа материалов и документов, представленных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администрацией городского округа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 с проектом решения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1C44A8" w:rsidRPr="001C44A8" w:rsidRDefault="001C44A8" w:rsidP="001C44A8">
      <w:pPr>
        <w:pStyle w:val="ab"/>
        <w:spacing w:after="60"/>
        <w:ind w:left="0" w:right="-5" w:firstLine="720"/>
        <w:jc w:val="both"/>
        <w:rPr>
          <w:rFonts w:asciiTheme="minorHAnsi" w:hAnsiTheme="minorHAnsi"/>
          <w:bCs/>
          <w:sz w:val="22"/>
          <w:szCs w:val="22"/>
        </w:rPr>
      </w:pPr>
      <w:r w:rsidRPr="001C44A8">
        <w:rPr>
          <w:rFonts w:asciiTheme="minorHAnsi" w:hAnsiTheme="minorHAnsi"/>
          <w:bCs/>
          <w:sz w:val="22"/>
          <w:szCs w:val="22"/>
        </w:rPr>
        <w:t xml:space="preserve">- результатов оперативного </w:t>
      </w:r>
      <w:proofErr w:type="gramStart"/>
      <w:r w:rsidRPr="001C44A8">
        <w:rPr>
          <w:rFonts w:asciiTheme="minorHAnsi" w:hAnsiTheme="minorHAnsi"/>
          <w:bCs/>
          <w:sz w:val="22"/>
          <w:szCs w:val="22"/>
        </w:rPr>
        <w:t>контроля за</w:t>
      </w:r>
      <w:proofErr w:type="gramEnd"/>
      <w:r w:rsidRPr="001C44A8">
        <w:rPr>
          <w:rFonts w:asciiTheme="minorHAnsi" w:hAnsiTheme="minorHAnsi"/>
          <w:bCs/>
          <w:sz w:val="22"/>
          <w:szCs w:val="22"/>
        </w:rPr>
        <w:t xml:space="preserve"> исполнением бюджета за предыдущий год и отчетный период текущего года, заключений </w:t>
      </w:r>
      <w:r w:rsidR="006C285F">
        <w:rPr>
          <w:rFonts w:asciiTheme="minorHAnsi" w:hAnsiTheme="minorHAnsi"/>
          <w:bCs/>
          <w:sz w:val="22"/>
          <w:szCs w:val="22"/>
        </w:rPr>
        <w:t>К</w:t>
      </w:r>
      <w:r w:rsidRPr="001C44A8">
        <w:rPr>
          <w:rFonts w:asciiTheme="minorHAnsi" w:hAnsiTheme="minorHAnsi"/>
          <w:bCs/>
          <w:sz w:val="22"/>
          <w:szCs w:val="22"/>
        </w:rPr>
        <w:t>онтрольно-счетно</w:t>
      </w:r>
      <w:r w:rsidR="006C285F">
        <w:rPr>
          <w:rFonts w:asciiTheme="minorHAnsi" w:hAnsiTheme="minorHAnsi"/>
          <w:bCs/>
          <w:sz w:val="22"/>
          <w:szCs w:val="22"/>
        </w:rPr>
        <w:t>й</w:t>
      </w:r>
      <w:r w:rsidRPr="001C44A8">
        <w:rPr>
          <w:rFonts w:asciiTheme="minorHAnsi" w:hAnsiTheme="minorHAnsi"/>
          <w:bCs/>
          <w:sz w:val="22"/>
          <w:szCs w:val="22"/>
        </w:rPr>
        <w:t xml:space="preserve"> </w:t>
      </w:r>
      <w:r w:rsidR="006C285F">
        <w:rPr>
          <w:rFonts w:asciiTheme="minorHAnsi" w:hAnsiTheme="minorHAnsi"/>
          <w:bCs/>
          <w:sz w:val="22"/>
          <w:szCs w:val="22"/>
        </w:rPr>
        <w:t>палаты</w:t>
      </w:r>
      <w:r w:rsidRPr="001C44A8">
        <w:rPr>
          <w:rFonts w:asciiTheme="minorHAnsi" w:hAnsiTheme="minorHAnsi"/>
          <w:bCs/>
          <w:sz w:val="22"/>
          <w:szCs w:val="22"/>
        </w:rPr>
        <w:t xml:space="preserve"> на проекты решений</w:t>
      </w:r>
      <w:r w:rsidR="006C285F">
        <w:rPr>
          <w:rFonts w:asciiTheme="minorHAnsi" w:hAnsiTheme="minorHAnsi"/>
          <w:bCs/>
          <w:sz w:val="22"/>
          <w:szCs w:val="22"/>
        </w:rPr>
        <w:t xml:space="preserve"> </w:t>
      </w:r>
      <w:r w:rsidRPr="001C44A8">
        <w:rPr>
          <w:rFonts w:asciiTheme="minorHAnsi" w:hAnsiTheme="minorHAnsi"/>
          <w:bCs/>
          <w:sz w:val="22"/>
          <w:szCs w:val="22"/>
        </w:rPr>
        <w:t xml:space="preserve"> об исполнении бюджета</w:t>
      </w:r>
      <w:r w:rsidR="006C285F">
        <w:rPr>
          <w:rFonts w:asciiTheme="minorHAnsi" w:hAnsiTheme="minorHAnsi"/>
          <w:bCs/>
          <w:sz w:val="22"/>
          <w:szCs w:val="22"/>
        </w:rPr>
        <w:t xml:space="preserve"> городского округа  </w:t>
      </w:r>
      <w:r w:rsidRPr="001C44A8">
        <w:rPr>
          <w:rFonts w:asciiTheme="minorHAnsi" w:hAnsiTheme="minorHAnsi"/>
          <w:bCs/>
          <w:sz w:val="22"/>
          <w:szCs w:val="22"/>
        </w:rPr>
        <w:t xml:space="preserve"> за предыдущие годы, тематических проверок за прошедший период;</w:t>
      </w:r>
    </w:p>
    <w:p w:rsidR="001C44A8" w:rsidRPr="001C44A8" w:rsidRDefault="001C44A8" w:rsidP="001C44A8">
      <w:pPr>
        <w:pStyle w:val="a6"/>
        <w:widowControl w:val="0"/>
        <w:ind w:right="-5" w:firstLine="709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анализа статистической и иной информации о социально-экономическом развитии и финансовом положении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 за предыдущие годы и истекший период текущего года.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3.2. Заключение </w:t>
      </w:r>
      <w:r w:rsidR="006C285F">
        <w:rPr>
          <w:rFonts w:asciiTheme="minorHAnsi" w:hAnsiTheme="minorHAnsi"/>
          <w:b w:val="0"/>
          <w:bCs/>
          <w:sz w:val="22"/>
          <w:szCs w:val="22"/>
        </w:rPr>
        <w:t>К</w:t>
      </w:r>
      <w:r w:rsidRPr="001C44A8">
        <w:rPr>
          <w:rFonts w:asciiTheme="minorHAnsi" w:hAnsiTheme="minorHAnsi"/>
          <w:b w:val="0"/>
          <w:bCs/>
          <w:sz w:val="22"/>
          <w:szCs w:val="22"/>
        </w:rPr>
        <w:t>онтрольно-счетно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й палаты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на проект бюджета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состоит из следующих разделов: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Общие положения;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Параметры прогноза исходных макроэкономических показателей для составления проекта бюджета;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Общая характеристика проекта бюджета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 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на очередной финансовый год и на плановый период (включая анализ реализации основных направлений бюджетной и н</w:t>
      </w:r>
      <w:r w:rsidR="006C285F">
        <w:rPr>
          <w:rFonts w:asciiTheme="minorHAnsi" w:hAnsiTheme="minorHAnsi"/>
          <w:b w:val="0"/>
          <w:bCs/>
          <w:sz w:val="22"/>
          <w:szCs w:val="22"/>
        </w:rPr>
        <w:t>алоговой политики</w:t>
      </w:r>
      <w:proofErr w:type="gramStart"/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1C44A8">
        <w:rPr>
          <w:rFonts w:asciiTheme="minorHAnsi" w:hAnsiTheme="minorHAnsi"/>
          <w:b w:val="0"/>
          <w:bCs/>
          <w:sz w:val="22"/>
          <w:szCs w:val="22"/>
        </w:rPr>
        <w:t>)</w:t>
      </w:r>
      <w:proofErr w:type="gramEnd"/>
      <w:r w:rsidRPr="001C44A8">
        <w:rPr>
          <w:rFonts w:asciiTheme="minorHAnsi" w:hAnsiTheme="minorHAnsi"/>
          <w:b w:val="0"/>
          <w:bCs/>
          <w:sz w:val="22"/>
          <w:szCs w:val="22"/>
        </w:rPr>
        <w:t>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Доходная часть проекта бюджета муниципального образования;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Расходная часть проекта бюджета муниципального образования;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Применение программно-целевого метода планирования расходов бюджета;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Выводы и предложения.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3.3. В заключени</w:t>
      </w:r>
      <w:proofErr w:type="gramStart"/>
      <w:r w:rsidRPr="001C44A8">
        <w:rPr>
          <w:rFonts w:asciiTheme="minorHAnsi" w:hAnsiTheme="minorHAnsi"/>
          <w:b w:val="0"/>
          <w:bCs/>
          <w:sz w:val="22"/>
          <w:szCs w:val="22"/>
        </w:rPr>
        <w:t>и</w:t>
      </w:r>
      <w:proofErr w:type="gramEnd"/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Контрольно-счетной палаты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должны быть отражены следующие основные вопросы: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- оценка обоснованности и достоверности основных макроэкономических параметров прогноза социально-экономического развития </w:t>
      </w:r>
      <w:r w:rsidR="006C285F">
        <w:rPr>
          <w:rFonts w:asciiTheme="minorHAnsi" w:hAnsiTheme="minorHAnsi"/>
          <w:b w:val="0"/>
          <w:bCs/>
          <w:sz w:val="22"/>
          <w:szCs w:val="22"/>
        </w:rPr>
        <w:t xml:space="preserve"> городского округа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и его</w:t>
      </w:r>
      <w:r w:rsidRPr="001C44A8">
        <w:rPr>
          <w:rFonts w:asciiTheme="minorHAnsi" w:hAnsiTheme="minorHAnsi"/>
          <w:bCs/>
          <w:sz w:val="22"/>
          <w:szCs w:val="22"/>
        </w:rPr>
        <w:t xml:space="preserve"> </w:t>
      </w:r>
      <w:r w:rsidRPr="001C44A8">
        <w:rPr>
          <w:rFonts w:asciiTheme="minorHAnsi" w:hAnsiTheme="minorHAnsi"/>
          <w:b w:val="0"/>
          <w:bCs/>
          <w:sz w:val="22"/>
          <w:szCs w:val="22"/>
        </w:rPr>
        <w:t>соответствие</w:t>
      </w:r>
      <w:r w:rsidRPr="001C44A8">
        <w:rPr>
          <w:rFonts w:asciiTheme="minorHAnsi" w:hAnsiTheme="minorHAnsi"/>
          <w:b w:val="0"/>
          <w:sz w:val="22"/>
          <w:szCs w:val="22"/>
        </w:rPr>
        <w:t xml:space="preserve"> приоритетам </w:t>
      </w:r>
      <w:r w:rsidRPr="006C285F">
        <w:rPr>
          <w:rFonts w:asciiTheme="minorHAnsi" w:hAnsiTheme="minorHAnsi"/>
          <w:b w:val="0"/>
          <w:i/>
          <w:sz w:val="22"/>
          <w:szCs w:val="22"/>
        </w:rPr>
        <w:t>Концепции долгосрочного социально-экономического развития муниципального обр</w:t>
      </w:r>
      <w:r w:rsidRPr="001C44A8">
        <w:rPr>
          <w:rFonts w:asciiTheme="minorHAnsi" w:hAnsiTheme="minorHAnsi"/>
          <w:b w:val="0"/>
          <w:sz w:val="22"/>
          <w:szCs w:val="22"/>
        </w:rPr>
        <w:t>азования;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sz w:val="22"/>
          <w:szCs w:val="22"/>
        </w:rPr>
      </w:pPr>
      <w:r w:rsidRPr="001C44A8">
        <w:rPr>
          <w:rFonts w:asciiTheme="minorHAnsi" w:hAnsiTheme="minorHAnsi"/>
          <w:b w:val="0"/>
          <w:sz w:val="22"/>
          <w:szCs w:val="22"/>
        </w:rPr>
        <w:t xml:space="preserve">- оценка обоснованности </w:t>
      </w:r>
      <w:r w:rsidRPr="001C44A8">
        <w:rPr>
          <w:rFonts w:asciiTheme="minorHAnsi" w:hAnsiTheme="minorHAnsi"/>
          <w:b w:val="0"/>
          <w:bCs/>
          <w:sz w:val="22"/>
          <w:szCs w:val="22"/>
        </w:rPr>
        <w:t>основных характеристик и особенностей</w:t>
      </w:r>
      <w:r w:rsidRPr="001C44A8">
        <w:rPr>
          <w:rFonts w:asciiTheme="minorHAnsi" w:hAnsiTheme="minorHAnsi"/>
          <w:b w:val="0"/>
          <w:sz w:val="22"/>
          <w:szCs w:val="22"/>
        </w:rPr>
        <w:t xml:space="preserve"> проекта бюджета;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sz w:val="22"/>
          <w:szCs w:val="22"/>
        </w:rPr>
        <w:t xml:space="preserve">- оценка </w:t>
      </w:r>
      <w:proofErr w:type="gramStart"/>
      <w:r w:rsidRPr="001C44A8">
        <w:rPr>
          <w:rFonts w:asciiTheme="minorHAnsi" w:hAnsiTheme="minorHAnsi"/>
          <w:b w:val="0"/>
          <w:sz w:val="22"/>
          <w:szCs w:val="22"/>
        </w:rPr>
        <w:t xml:space="preserve">соответствия положений проекта </w:t>
      </w:r>
      <w:r w:rsidR="006C285F">
        <w:rPr>
          <w:rFonts w:asciiTheme="minorHAnsi" w:hAnsiTheme="minorHAnsi"/>
          <w:b w:val="0"/>
          <w:sz w:val="22"/>
          <w:szCs w:val="22"/>
        </w:rPr>
        <w:t>решения Думы городского округа</w:t>
      </w:r>
      <w:proofErr w:type="gramEnd"/>
      <w:r w:rsidR="006C285F">
        <w:rPr>
          <w:rFonts w:asciiTheme="minorHAnsi" w:hAnsiTheme="minorHAnsi"/>
          <w:b w:val="0"/>
          <w:sz w:val="22"/>
          <w:szCs w:val="22"/>
        </w:rPr>
        <w:t xml:space="preserve"> </w:t>
      </w:r>
      <w:r w:rsidRPr="001C44A8">
        <w:rPr>
          <w:rFonts w:asciiTheme="minorHAnsi" w:hAnsiTheme="minorHAnsi"/>
          <w:b w:val="0"/>
          <w:bCs/>
          <w:sz w:val="22"/>
          <w:szCs w:val="22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1C44A8" w:rsidRPr="001C44A8" w:rsidRDefault="001C44A8" w:rsidP="001C44A8">
      <w:pPr>
        <w:pStyle w:val="a6"/>
        <w:widowControl w:val="0"/>
        <w:ind w:firstLine="720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1C44A8">
        <w:rPr>
          <w:rFonts w:asciiTheme="minorHAnsi" w:hAnsiTheme="minorHAnsi"/>
          <w:b w:val="0"/>
          <w:bCs/>
          <w:sz w:val="22"/>
          <w:szCs w:val="22"/>
        </w:rPr>
        <w:t>- оценка обоснованности действующих и принимаемых расходных обязательств;</w:t>
      </w:r>
    </w:p>
    <w:p w:rsidR="001C44A8" w:rsidRPr="001C44A8" w:rsidRDefault="001C44A8" w:rsidP="001C44A8">
      <w:pPr>
        <w:pStyle w:val="ad"/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1C44A8">
        <w:rPr>
          <w:rFonts w:asciiTheme="minorHAnsi" w:hAnsiTheme="minorHAnsi"/>
          <w:b/>
          <w:bCs/>
          <w:sz w:val="22"/>
          <w:szCs w:val="22"/>
        </w:rPr>
        <w:t>- </w:t>
      </w:r>
      <w:r w:rsidRPr="001C44A8">
        <w:rPr>
          <w:rFonts w:asciiTheme="minorHAnsi" w:hAnsiTheme="minorHAnsi"/>
          <w:sz w:val="22"/>
          <w:szCs w:val="22"/>
        </w:rPr>
        <w:t xml:space="preserve">концептуальные предложения </w:t>
      </w:r>
      <w:r w:rsidR="006C285F">
        <w:rPr>
          <w:rFonts w:asciiTheme="minorHAnsi" w:hAnsiTheme="minorHAnsi"/>
          <w:sz w:val="22"/>
          <w:szCs w:val="22"/>
        </w:rPr>
        <w:t>К</w:t>
      </w:r>
      <w:r w:rsidRPr="001C44A8">
        <w:rPr>
          <w:rFonts w:asciiTheme="minorHAnsi" w:hAnsiTheme="minorHAnsi"/>
          <w:sz w:val="22"/>
          <w:szCs w:val="22"/>
        </w:rPr>
        <w:t>онтрольно-счетно</w:t>
      </w:r>
      <w:r w:rsidR="006C285F">
        <w:rPr>
          <w:rFonts w:asciiTheme="minorHAnsi" w:hAnsiTheme="minorHAnsi"/>
          <w:sz w:val="22"/>
          <w:szCs w:val="22"/>
        </w:rPr>
        <w:t>й палаты</w:t>
      </w:r>
      <w:r w:rsidRPr="001C44A8">
        <w:rPr>
          <w:rFonts w:asciiTheme="minorHAnsi" w:hAnsiTheme="minorHAnsi"/>
          <w:sz w:val="22"/>
          <w:szCs w:val="22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1C44A8">
        <w:rPr>
          <w:rFonts w:asciiTheme="minorHAnsi" w:hAnsiTheme="minorHAnsi"/>
          <w:b/>
          <w:color w:val="339966"/>
          <w:sz w:val="22"/>
          <w:szCs w:val="22"/>
        </w:rPr>
        <w:t xml:space="preserve"> </w:t>
      </w:r>
      <w:r w:rsidRPr="001C44A8">
        <w:rPr>
          <w:rFonts w:asciiTheme="minorHAnsi" w:hAnsiTheme="minorHAnsi"/>
          <w:sz w:val="22"/>
          <w:szCs w:val="22"/>
        </w:rPr>
        <w:t>и на плановый период, бюджетного процесса,  результативности бюджетных расходов.</w:t>
      </w:r>
    </w:p>
    <w:p w:rsidR="00DD447D" w:rsidRPr="001C44A8" w:rsidRDefault="00DD447D" w:rsidP="00DD447D">
      <w:pPr>
        <w:pStyle w:val="a6"/>
        <w:widowControl w:val="0"/>
        <w:ind w:firstLine="720"/>
        <w:jc w:val="both"/>
        <w:rPr>
          <w:rFonts w:asciiTheme="minorHAnsi" w:hAnsiTheme="minorHAnsi"/>
          <w:b w:val="0"/>
          <w:sz w:val="22"/>
          <w:szCs w:val="22"/>
        </w:rPr>
      </w:pPr>
    </w:p>
    <w:p w:rsidR="00DC4536" w:rsidRPr="001C44A8" w:rsidRDefault="00DC4536" w:rsidP="00DC4536">
      <w:pPr>
        <w:pStyle w:val="a6"/>
        <w:tabs>
          <w:tab w:val="left" w:pos="426"/>
        </w:tabs>
        <w:ind w:firstLine="709"/>
        <w:jc w:val="both"/>
        <w:rPr>
          <w:rFonts w:asciiTheme="minorHAnsi" w:hAnsiTheme="minorHAnsi"/>
          <w:b w:val="0"/>
          <w:sz w:val="22"/>
          <w:szCs w:val="22"/>
        </w:rPr>
      </w:pPr>
    </w:p>
    <w:p w:rsidR="002B5335" w:rsidRPr="001C44A8" w:rsidRDefault="002B5335" w:rsidP="000A5C01">
      <w:pPr>
        <w:pStyle w:val="a3"/>
        <w:ind w:firstLine="709"/>
        <w:rPr>
          <w:rFonts w:asciiTheme="minorHAnsi" w:hAnsiTheme="minorHAnsi" w:cs="Times New Roman"/>
          <w:bCs/>
          <w:sz w:val="22"/>
          <w:szCs w:val="22"/>
        </w:rPr>
      </w:pPr>
    </w:p>
    <w:sectPr w:rsidR="002B5335" w:rsidRPr="001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05E"/>
    <w:multiLevelType w:val="hybridMultilevel"/>
    <w:tmpl w:val="A6C42B70"/>
    <w:lvl w:ilvl="0" w:tplc="CAA4AE70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6"/>
    <w:rsid w:val="000A5C01"/>
    <w:rsid w:val="000E40A0"/>
    <w:rsid w:val="001A1203"/>
    <w:rsid w:val="001C44A8"/>
    <w:rsid w:val="002B5335"/>
    <w:rsid w:val="002C2E26"/>
    <w:rsid w:val="00320265"/>
    <w:rsid w:val="00352024"/>
    <w:rsid w:val="00373BD9"/>
    <w:rsid w:val="00384B96"/>
    <w:rsid w:val="004048D8"/>
    <w:rsid w:val="00493ECF"/>
    <w:rsid w:val="00501E9D"/>
    <w:rsid w:val="00570C78"/>
    <w:rsid w:val="005F4C5B"/>
    <w:rsid w:val="006C285F"/>
    <w:rsid w:val="00733FE6"/>
    <w:rsid w:val="007A528D"/>
    <w:rsid w:val="008103B2"/>
    <w:rsid w:val="00890945"/>
    <w:rsid w:val="008F7322"/>
    <w:rsid w:val="00995417"/>
    <w:rsid w:val="009E35BF"/>
    <w:rsid w:val="009E6A1F"/>
    <w:rsid w:val="00A60894"/>
    <w:rsid w:val="00B97DAB"/>
    <w:rsid w:val="00BD75B7"/>
    <w:rsid w:val="00C10139"/>
    <w:rsid w:val="00CC79E1"/>
    <w:rsid w:val="00CF471B"/>
    <w:rsid w:val="00DB0CC2"/>
    <w:rsid w:val="00DC4536"/>
    <w:rsid w:val="00DD447D"/>
    <w:rsid w:val="00E845E2"/>
    <w:rsid w:val="00E90761"/>
    <w:rsid w:val="00F06E1B"/>
    <w:rsid w:val="00F634B4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5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C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533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B5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5335"/>
    <w:pPr>
      <w:ind w:left="720"/>
      <w:contextualSpacing/>
    </w:pPr>
  </w:style>
  <w:style w:type="paragraph" w:styleId="a9">
    <w:name w:val="Title"/>
    <w:basedOn w:val="a"/>
    <w:link w:val="aa"/>
    <w:qFormat/>
    <w:rsid w:val="004048D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0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DD44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D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C44A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C4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5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C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533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B5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5335"/>
    <w:pPr>
      <w:ind w:left="720"/>
      <w:contextualSpacing/>
    </w:pPr>
  </w:style>
  <w:style w:type="paragraph" w:styleId="a9">
    <w:name w:val="Title"/>
    <w:basedOn w:val="a"/>
    <w:link w:val="aa"/>
    <w:qFormat/>
    <w:rsid w:val="004048D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0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DD44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D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C44A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C4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2014-07-21T04:08:00Z</dcterms:created>
  <dcterms:modified xsi:type="dcterms:W3CDTF">2014-08-28T03:25:00Z</dcterms:modified>
</cp:coreProperties>
</file>