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3C" w:rsidRPr="00877FBB" w:rsidRDefault="00AA633C" w:rsidP="00AA633C">
      <w:pPr>
        <w:pStyle w:val="a3"/>
        <w:rPr>
          <w:b/>
        </w:rPr>
      </w:pPr>
      <w:r w:rsidRPr="00877FBB">
        <w:rPr>
          <w:b/>
        </w:rPr>
        <w:t xml:space="preserve">                               План работы городского методического объединения</w:t>
      </w:r>
    </w:p>
    <w:p w:rsidR="006C4539" w:rsidRPr="00877FBB" w:rsidRDefault="00AA633C" w:rsidP="00AA633C">
      <w:pPr>
        <w:pStyle w:val="a3"/>
        <w:rPr>
          <w:b/>
        </w:rPr>
      </w:pPr>
      <w:r w:rsidRPr="00877FBB">
        <w:rPr>
          <w:b/>
        </w:rPr>
        <w:t xml:space="preserve">                               учителей химии и биологии на 2023-2024 учебный год.</w:t>
      </w:r>
    </w:p>
    <w:p w:rsidR="00AA633C" w:rsidRPr="00877FBB" w:rsidRDefault="00AA633C" w:rsidP="00AA633C">
      <w:pPr>
        <w:pStyle w:val="a3"/>
        <w:rPr>
          <w:b/>
        </w:rPr>
      </w:pPr>
    </w:p>
    <w:p w:rsidR="00AA633C" w:rsidRDefault="00AA633C" w:rsidP="00AA633C">
      <w:pPr>
        <w:pStyle w:val="a3"/>
      </w:pPr>
      <w:r w:rsidRPr="00877FBB">
        <w:rPr>
          <w:b/>
        </w:rPr>
        <w:t>Цель работы ГМО:</w:t>
      </w:r>
      <w:r w:rsidR="00877FBB">
        <w:rPr>
          <w:b/>
        </w:rPr>
        <w:t xml:space="preserve"> </w:t>
      </w:r>
      <w:r w:rsidR="00877FBB">
        <w:t xml:space="preserve"> Совершенствование уровня педагогического мастерства учителей, компетентности в области химии и биологии в условиях обновленного ФГОС и модернизации системы образования в части применения активных способов и приемов формирования естественнонаучной грамотности обучающихся.</w:t>
      </w:r>
    </w:p>
    <w:p w:rsidR="00877FBB" w:rsidRPr="00DC7895" w:rsidRDefault="00877FBB" w:rsidP="00AA633C">
      <w:pPr>
        <w:pStyle w:val="a3"/>
        <w:rPr>
          <w:b/>
        </w:rPr>
      </w:pPr>
      <w:r w:rsidRPr="00DC7895">
        <w:rPr>
          <w:b/>
        </w:rPr>
        <w:t xml:space="preserve"> Задачи: </w:t>
      </w:r>
    </w:p>
    <w:p w:rsidR="00877FBB" w:rsidRDefault="00877FBB" w:rsidP="00AA633C">
      <w:pPr>
        <w:pStyle w:val="a3"/>
      </w:pPr>
      <w:r>
        <w:t xml:space="preserve">  1. Повышение уровня  педагогического мастерства учителей, уровня их компетенции в области предмета и методик в рамках введения ФГОС.</w:t>
      </w:r>
    </w:p>
    <w:p w:rsidR="00877FBB" w:rsidRDefault="00877FBB" w:rsidP="00AA633C">
      <w:pPr>
        <w:pStyle w:val="a3"/>
      </w:pPr>
      <w:r>
        <w:t xml:space="preserve"> 2. </w:t>
      </w:r>
      <w:r w:rsidR="00DC7895">
        <w:t>Формирование и развитие функциональной грамотности школьника как один из способов повышения качества обучения на уроках естественнонаучного цикла.</w:t>
      </w:r>
    </w:p>
    <w:p w:rsidR="00DC7895" w:rsidRDefault="00DC7895" w:rsidP="00AA633C">
      <w:pPr>
        <w:pStyle w:val="a3"/>
      </w:pPr>
      <w:r>
        <w:t xml:space="preserve"> 3. Совершенствовать работу по подготовке учащихся ОГЭ и ЕГЭ, создавать условия для эффективной подготовки к ОГЭ и ЕГЭ.</w:t>
      </w:r>
    </w:p>
    <w:p w:rsidR="009F67FA" w:rsidRDefault="009F67FA" w:rsidP="00AA633C">
      <w:pPr>
        <w:pStyle w:val="a3"/>
      </w:pPr>
      <w:r>
        <w:t xml:space="preserve"> 4. </w:t>
      </w:r>
      <w:r w:rsidR="002D18DA">
        <w:t xml:space="preserve"> Расширение сферы использования оборудования  </w:t>
      </w:r>
      <w:r>
        <w:t>«Точка роста»</w:t>
      </w:r>
      <w:r w:rsidR="002D18DA">
        <w:t xml:space="preserve"> в исследовательской деятельности. </w:t>
      </w:r>
    </w:p>
    <w:p w:rsidR="009F67FA" w:rsidRDefault="009F67FA" w:rsidP="00AA633C">
      <w:pPr>
        <w:pStyle w:val="a3"/>
      </w:pPr>
    </w:p>
    <w:tbl>
      <w:tblPr>
        <w:tblStyle w:val="a4"/>
        <w:tblW w:w="0" w:type="auto"/>
        <w:tblLook w:val="04A0"/>
      </w:tblPr>
      <w:tblGrid>
        <w:gridCol w:w="534"/>
        <w:gridCol w:w="4110"/>
        <w:gridCol w:w="1560"/>
        <w:gridCol w:w="3367"/>
      </w:tblGrid>
      <w:tr w:rsidR="00DC7895" w:rsidTr="008E15FC">
        <w:tc>
          <w:tcPr>
            <w:tcW w:w="534" w:type="dxa"/>
          </w:tcPr>
          <w:p w:rsidR="00DC7895" w:rsidRDefault="00DC7895" w:rsidP="00AA633C">
            <w:pPr>
              <w:pStyle w:val="a3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10" w:type="dxa"/>
          </w:tcPr>
          <w:p w:rsidR="00DC7895" w:rsidRDefault="00DC7895" w:rsidP="00AA633C">
            <w:pPr>
              <w:pStyle w:val="a3"/>
            </w:pPr>
            <w:r>
              <w:t xml:space="preserve">             Мероприятие </w:t>
            </w:r>
          </w:p>
        </w:tc>
        <w:tc>
          <w:tcPr>
            <w:tcW w:w="1560" w:type="dxa"/>
          </w:tcPr>
          <w:p w:rsidR="00DC7895" w:rsidRDefault="00DC7895" w:rsidP="00AA633C">
            <w:pPr>
              <w:pStyle w:val="a3"/>
            </w:pPr>
            <w:r>
              <w:t xml:space="preserve">           Дата</w:t>
            </w:r>
          </w:p>
          <w:p w:rsidR="00DC7895" w:rsidRDefault="00DC7895" w:rsidP="00AA633C">
            <w:pPr>
              <w:pStyle w:val="a3"/>
            </w:pPr>
            <w:r>
              <w:t xml:space="preserve">    проведения  </w:t>
            </w:r>
          </w:p>
        </w:tc>
        <w:tc>
          <w:tcPr>
            <w:tcW w:w="3367" w:type="dxa"/>
          </w:tcPr>
          <w:p w:rsidR="00DC7895" w:rsidRDefault="00DC7895" w:rsidP="00AA633C">
            <w:pPr>
              <w:pStyle w:val="a3"/>
            </w:pPr>
            <w:r>
              <w:t xml:space="preserve">     Ответственные </w:t>
            </w:r>
          </w:p>
        </w:tc>
      </w:tr>
      <w:tr w:rsidR="00805B59" w:rsidTr="00160410">
        <w:tc>
          <w:tcPr>
            <w:tcW w:w="9571" w:type="dxa"/>
            <w:gridSpan w:val="4"/>
          </w:tcPr>
          <w:p w:rsidR="00805B59" w:rsidRDefault="00805B59" w:rsidP="00AA633C">
            <w:pPr>
              <w:pStyle w:val="a3"/>
            </w:pPr>
            <w:r>
              <w:t xml:space="preserve">   Первое заседание.</w:t>
            </w:r>
          </w:p>
        </w:tc>
      </w:tr>
      <w:tr w:rsidR="00DC7895" w:rsidTr="008E15FC">
        <w:tc>
          <w:tcPr>
            <w:tcW w:w="534" w:type="dxa"/>
          </w:tcPr>
          <w:p w:rsidR="00DC7895" w:rsidRDefault="00805B59" w:rsidP="00AA633C">
            <w:pPr>
              <w:pStyle w:val="a3"/>
            </w:pPr>
            <w:r>
              <w:t>1.</w:t>
            </w:r>
          </w:p>
        </w:tc>
        <w:tc>
          <w:tcPr>
            <w:tcW w:w="4110" w:type="dxa"/>
          </w:tcPr>
          <w:p w:rsidR="00805B59" w:rsidRDefault="00805B59" w:rsidP="00AA633C">
            <w:pPr>
              <w:pStyle w:val="a3"/>
            </w:pPr>
            <w:r>
              <w:t>Августовская конференция.</w:t>
            </w:r>
          </w:p>
        </w:tc>
        <w:tc>
          <w:tcPr>
            <w:tcW w:w="1560" w:type="dxa"/>
          </w:tcPr>
          <w:p w:rsidR="00DC7895" w:rsidRDefault="003A300B" w:rsidP="00AA633C">
            <w:pPr>
              <w:pStyle w:val="a3"/>
            </w:pPr>
            <w:r>
              <w:t xml:space="preserve">    29.08.2023  </w:t>
            </w:r>
          </w:p>
        </w:tc>
        <w:tc>
          <w:tcPr>
            <w:tcW w:w="3367" w:type="dxa"/>
          </w:tcPr>
          <w:p w:rsidR="00DC7895" w:rsidRDefault="00DC7895" w:rsidP="00AA633C">
            <w:pPr>
              <w:pStyle w:val="a3"/>
            </w:pPr>
          </w:p>
        </w:tc>
      </w:tr>
      <w:tr w:rsidR="00DC7895" w:rsidTr="008E15FC">
        <w:tc>
          <w:tcPr>
            <w:tcW w:w="534" w:type="dxa"/>
          </w:tcPr>
          <w:p w:rsidR="00DC7895" w:rsidRDefault="00855F15" w:rsidP="00AA633C">
            <w:pPr>
              <w:pStyle w:val="a3"/>
            </w:pPr>
            <w:r>
              <w:t>2.</w:t>
            </w:r>
          </w:p>
        </w:tc>
        <w:tc>
          <w:tcPr>
            <w:tcW w:w="4110" w:type="dxa"/>
          </w:tcPr>
          <w:p w:rsidR="00DC7895" w:rsidRDefault="00855F15" w:rsidP="00AA633C">
            <w:pPr>
              <w:pStyle w:val="a3"/>
            </w:pPr>
            <w:r w:rsidRPr="00855F15">
              <w:t>Анализ  работ</w:t>
            </w:r>
            <w:r w:rsidR="003A300B">
              <w:t>ы ГМО за 2022-2023 учебный год.</w:t>
            </w:r>
          </w:p>
          <w:p w:rsidR="003A300B" w:rsidRDefault="003A300B" w:rsidP="00AA633C">
            <w:pPr>
              <w:pStyle w:val="a3"/>
            </w:pPr>
            <w:r>
              <w:t>Утверждение плана работы ГМО на 2023-2024 учебный год.</w:t>
            </w:r>
          </w:p>
        </w:tc>
        <w:tc>
          <w:tcPr>
            <w:tcW w:w="1560" w:type="dxa"/>
          </w:tcPr>
          <w:p w:rsidR="00DC7895" w:rsidRDefault="00DC7895" w:rsidP="00AA633C">
            <w:pPr>
              <w:pStyle w:val="a3"/>
            </w:pPr>
          </w:p>
          <w:p w:rsidR="003A300B" w:rsidRDefault="003A300B" w:rsidP="00AA633C">
            <w:pPr>
              <w:pStyle w:val="a3"/>
            </w:pPr>
            <w:r>
              <w:t xml:space="preserve">    29.08.2023</w:t>
            </w:r>
          </w:p>
        </w:tc>
        <w:tc>
          <w:tcPr>
            <w:tcW w:w="3367" w:type="dxa"/>
          </w:tcPr>
          <w:p w:rsidR="00DC7895" w:rsidRDefault="006E0D19" w:rsidP="00AA633C">
            <w:pPr>
              <w:pStyle w:val="a3"/>
            </w:pPr>
            <w:r>
              <w:t>Потеха В.И. (МОБУ СОШ № 7)</w:t>
            </w:r>
          </w:p>
          <w:p w:rsidR="006E0D19" w:rsidRDefault="006E0D19" w:rsidP="00AA633C">
            <w:pPr>
              <w:pStyle w:val="a3"/>
            </w:pPr>
            <w:r>
              <w:t>Потей С.Н. (МОБУ СОШ № 34)</w:t>
            </w:r>
          </w:p>
        </w:tc>
      </w:tr>
      <w:tr w:rsidR="00DC7895" w:rsidTr="008E15FC">
        <w:tc>
          <w:tcPr>
            <w:tcW w:w="534" w:type="dxa"/>
          </w:tcPr>
          <w:p w:rsidR="00DC7895" w:rsidRDefault="003A300B" w:rsidP="00AA633C">
            <w:pPr>
              <w:pStyle w:val="a3"/>
            </w:pPr>
            <w:r>
              <w:t>3.</w:t>
            </w:r>
          </w:p>
        </w:tc>
        <w:tc>
          <w:tcPr>
            <w:tcW w:w="4110" w:type="dxa"/>
          </w:tcPr>
          <w:p w:rsidR="00DC7895" w:rsidRDefault="003A300B" w:rsidP="00AA633C">
            <w:pPr>
              <w:pStyle w:val="a3"/>
            </w:pPr>
            <w:r>
              <w:t>Анализ результатов ОГЭ и ЕГЭ 2023</w:t>
            </w:r>
          </w:p>
        </w:tc>
        <w:tc>
          <w:tcPr>
            <w:tcW w:w="1560" w:type="dxa"/>
          </w:tcPr>
          <w:p w:rsidR="00DC7895" w:rsidRDefault="003A300B" w:rsidP="00AA633C">
            <w:pPr>
              <w:pStyle w:val="a3"/>
            </w:pPr>
            <w:r>
              <w:t xml:space="preserve">    29.08.2023</w:t>
            </w:r>
          </w:p>
        </w:tc>
        <w:tc>
          <w:tcPr>
            <w:tcW w:w="3367" w:type="dxa"/>
          </w:tcPr>
          <w:p w:rsidR="006E0D19" w:rsidRPr="006E0D19" w:rsidRDefault="006E0D19" w:rsidP="006E0D19">
            <w:pPr>
              <w:pStyle w:val="a3"/>
            </w:pPr>
            <w:r w:rsidRPr="006E0D19">
              <w:t>Потеха В.И. (МОБУ СОШ № 7)</w:t>
            </w:r>
          </w:p>
          <w:p w:rsidR="00DC7895" w:rsidRDefault="006E0D19" w:rsidP="006E0D19">
            <w:pPr>
              <w:pStyle w:val="a3"/>
            </w:pPr>
            <w:r w:rsidRPr="006E0D19">
              <w:t>Потей С.Н. (МОБУ СОШ № 34)</w:t>
            </w:r>
          </w:p>
        </w:tc>
      </w:tr>
      <w:tr w:rsidR="00DC7895" w:rsidTr="008E15FC">
        <w:tc>
          <w:tcPr>
            <w:tcW w:w="534" w:type="dxa"/>
          </w:tcPr>
          <w:p w:rsidR="00DC7895" w:rsidRDefault="003A300B" w:rsidP="00AA633C">
            <w:pPr>
              <w:pStyle w:val="a3"/>
            </w:pPr>
            <w:r>
              <w:t>4.</w:t>
            </w:r>
          </w:p>
        </w:tc>
        <w:tc>
          <w:tcPr>
            <w:tcW w:w="4110" w:type="dxa"/>
          </w:tcPr>
          <w:p w:rsidR="00DC7895" w:rsidRDefault="003A300B" w:rsidP="00AA633C">
            <w:pPr>
              <w:pStyle w:val="a3"/>
            </w:pPr>
            <w:r>
              <w:t>Доклады:</w:t>
            </w:r>
          </w:p>
          <w:p w:rsidR="003A300B" w:rsidRDefault="003A300B" w:rsidP="00AA633C">
            <w:pPr>
              <w:pStyle w:val="a3"/>
            </w:pPr>
            <w:r>
              <w:t>- «Актуальные проблемы преподавания биологии и химии в 2022-2023 учебном году в условиях обновленного ФГОС»</w:t>
            </w:r>
          </w:p>
          <w:p w:rsidR="005755FF" w:rsidRDefault="005755FF" w:rsidP="00AA633C">
            <w:pPr>
              <w:pStyle w:val="a3"/>
            </w:pPr>
          </w:p>
          <w:p w:rsidR="003A300B" w:rsidRDefault="003A300B" w:rsidP="00AA633C">
            <w:pPr>
              <w:pStyle w:val="a3"/>
            </w:pPr>
            <w:r>
              <w:t>- «Организация исследовательской деятельности в ЦО «Точка Роста»</w:t>
            </w:r>
          </w:p>
          <w:p w:rsidR="005755FF" w:rsidRDefault="005755FF" w:rsidP="00AA633C">
            <w:pPr>
              <w:pStyle w:val="a3"/>
            </w:pPr>
          </w:p>
          <w:p w:rsidR="003A300B" w:rsidRDefault="003A300B" w:rsidP="00AA633C">
            <w:pPr>
              <w:pStyle w:val="a3"/>
            </w:pPr>
            <w:r>
              <w:t>- «Региональный химический турнир»</w:t>
            </w:r>
          </w:p>
          <w:p w:rsidR="005755FF" w:rsidRDefault="005755FF" w:rsidP="00AA633C">
            <w:pPr>
              <w:pStyle w:val="a3"/>
            </w:pPr>
          </w:p>
          <w:p w:rsidR="003A300B" w:rsidRDefault="003A300B" w:rsidP="00AA633C">
            <w:pPr>
              <w:pStyle w:val="a3"/>
            </w:pPr>
            <w:r>
              <w:t>- «Единые федеральные основные образовательные программы»</w:t>
            </w:r>
          </w:p>
          <w:p w:rsidR="005755FF" w:rsidRDefault="005755FF" w:rsidP="00AA633C">
            <w:pPr>
              <w:pStyle w:val="a3"/>
            </w:pPr>
          </w:p>
          <w:p w:rsidR="006E0D19" w:rsidRDefault="003A300B" w:rsidP="006E0D19">
            <w:pPr>
              <w:pStyle w:val="a3"/>
            </w:pPr>
            <w:r>
              <w:t>- «Порядок</w:t>
            </w:r>
            <w:r w:rsidR="006E0D19">
              <w:t xml:space="preserve"> проведения аттестации педагогических работников (приказ </w:t>
            </w:r>
            <w:proofErr w:type="spellStart"/>
            <w:r w:rsidR="006E0D19">
              <w:t>Минпроса</w:t>
            </w:r>
            <w:proofErr w:type="spellEnd"/>
            <w:r w:rsidR="006E0D19">
              <w:t xml:space="preserve"> №196 от 24.03.2023)</w:t>
            </w:r>
          </w:p>
        </w:tc>
        <w:tc>
          <w:tcPr>
            <w:tcW w:w="1560" w:type="dxa"/>
          </w:tcPr>
          <w:p w:rsidR="00DC7895" w:rsidRDefault="00DC7895" w:rsidP="00AA633C">
            <w:pPr>
              <w:pStyle w:val="a3"/>
            </w:pPr>
          </w:p>
          <w:p w:rsidR="006E0D19" w:rsidRDefault="006E0D19" w:rsidP="00AA633C">
            <w:pPr>
              <w:pStyle w:val="a3"/>
            </w:pPr>
          </w:p>
          <w:p w:rsidR="006E0D19" w:rsidRDefault="006E0D19" w:rsidP="00AA633C">
            <w:pPr>
              <w:pStyle w:val="a3"/>
            </w:pPr>
            <w:r>
              <w:t xml:space="preserve">    29.08.2023  </w:t>
            </w:r>
          </w:p>
        </w:tc>
        <w:tc>
          <w:tcPr>
            <w:tcW w:w="3367" w:type="dxa"/>
          </w:tcPr>
          <w:p w:rsidR="00DC7895" w:rsidRDefault="006E0D19" w:rsidP="00AA633C">
            <w:pPr>
              <w:pStyle w:val="a3"/>
            </w:pPr>
            <w:r>
              <w:t xml:space="preserve"> </w:t>
            </w:r>
          </w:p>
          <w:p w:rsidR="006E0D19" w:rsidRDefault="006E0D19" w:rsidP="00AA633C">
            <w:pPr>
              <w:pStyle w:val="a3"/>
            </w:pPr>
            <w:r>
              <w:t>Назаренко К.Е. (МОБУ СОШ</w:t>
            </w:r>
            <w:r w:rsidR="008E15FC">
              <w:t xml:space="preserve"> с. </w:t>
            </w:r>
            <w:proofErr w:type="spellStart"/>
            <w:r w:rsidR="008E15FC">
              <w:t>Марково</w:t>
            </w:r>
            <w:proofErr w:type="spellEnd"/>
            <w:r w:rsidR="008E15FC">
              <w:t>)</w:t>
            </w:r>
          </w:p>
          <w:p w:rsidR="005755FF" w:rsidRDefault="005755FF" w:rsidP="00AA633C">
            <w:pPr>
              <w:pStyle w:val="a3"/>
            </w:pPr>
          </w:p>
          <w:p w:rsidR="008E15FC" w:rsidRDefault="008E15FC" w:rsidP="00AA633C">
            <w:pPr>
              <w:pStyle w:val="a3"/>
            </w:pPr>
          </w:p>
          <w:p w:rsidR="008E15FC" w:rsidRDefault="008E15FC" w:rsidP="00AA633C">
            <w:pPr>
              <w:pStyle w:val="a3"/>
            </w:pPr>
            <w:r>
              <w:t>Потей С.Н. (МОБУ СОШ № 34)</w:t>
            </w:r>
          </w:p>
          <w:p w:rsidR="005755FF" w:rsidRDefault="005755FF" w:rsidP="00AA633C">
            <w:pPr>
              <w:pStyle w:val="a3"/>
            </w:pPr>
          </w:p>
          <w:p w:rsidR="008E15FC" w:rsidRDefault="008E15FC" w:rsidP="00AA633C">
            <w:pPr>
              <w:pStyle w:val="a3"/>
            </w:pPr>
          </w:p>
          <w:p w:rsidR="008E15FC" w:rsidRDefault="008E15FC" w:rsidP="00AA633C">
            <w:pPr>
              <w:pStyle w:val="a3"/>
            </w:pPr>
            <w:proofErr w:type="spellStart"/>
            <w:r>
              <w:t>Малярук</w:t>
            </w:r>
            <w:proofErr w:type="spellEnd"/>
            <w:r>
              <w:t xml:space="preserve"> Н.В. (МОБУ СОШ № 5)</w:t>
            </w:r>
          </w:p>
          <w:p w:rsidR="005755FF" w:rsidRDefault="005755FF" w:rsidP="00AA633C">
            <w:pPr>
              <w:pStyle w:val="a3"/>
            </w:pPr>
          </w:p>
          <w:p w:rsidR="005755FF" w:rsidRDefault="005755FF" w:rsidP="00AA633C">
            <w:pPr>
              <w:pStyle w:val="a3"/>
            </w:pPr>
          </w:p>
          <w:p w:rsidR="008E15FC" w:rsidRDefault="008E15FC" w:rsidP="00AA633C">
            <w:pPr>
              <w:pStyle w:val="a3"/>
            </w:pPr>
            <w:r>
              <w:t>Кузьмина Н.М (МОБУ СОШ № 3)</w:t>
            </w:r>
          </w:p>
          <w:p w:rsidR="005755FF" w:rsidRDefault="005755FF" w:rsidP="00AA633C">
            <w:pPr>
              <w:pStyle w:val="a3"/>
            </w:pPr>
            <w:bookmarkStart w:id="0" w:name="_GoBack"/>
            <w:bookmarkEnd w:id="0"/>
          </w:p>
          <w:p w:rsidR="008E15FC" w:rsidRDefault="008E15FC" w:rsidP="00AA633C">
            <w:pPr>
              <w:pStyle w:val="a3"/>
            </w:pPr>
          </w:p>
          <w:p w:rsidR="008E15FC" w:rsidRDefault="008E15FC" w:rsidP="00AA633C">
            <w:pPr>
              <w:pStyle w:val="a3"/>
            </w:pPr>
            <w:r>
              <w:t>Потеха В.И. (МОБУ СОШ № 7)</w:t>
            </w:r>
          </w:p>
        </w:tc>
      </w:tr>
      <w:tr w:rsidR="00DC7895" w:rsidTr="008E15FC">
        <w:tc>
          <w:tcPr>
            <w:tcW w:w="534" w:type="dxa"/>
          </w:tcPr>
          <w:p w:rsidR="00DC7895" w:rsidRDefault="006E0D19" w:rsidP="00AA633C">
            <w:pPr>
              <w:pStyle w:val="a3"/>
            </w:pPr>
            <w:r>
              <w:t>5.</w:t>
            </w:r>
          </w:p>
        </w:tc>
        <w:tc>
          <w:tcPr>
            <w:tcW w:w="4110" w:type="dxa"/>
          </w:tcPr>
          <w:p w:rsidR="00DC7895" w:rsidRDefault="006E0D19" w:rsidP="00AA633C">
            <w:pPr>
              <w:pStyle w:val="a3"/>
            </w:pPr>
            <w:r>
              <w:t>Организация и проведение школьного этапа ВСОШ в 2023-2024 учебном году (распределение обязанностей по разработке заданий и проверке материалов).</w:t>
            </w:r>
          </w:p>
        </w:tc>
        <w:tc>
          <w:tcPr>
            <w:tcW w:w="1560" w:type="dxa"/>
          </w:tcPr>
          <w:p w:rsidR="00DC7895" w:rsidRDefault="008E15FC" w:rsidP="00AA633C">
            <w:pPr>
              <w:pStyle w:val="a3"/>
            </w:pPr>
            <w:r>
              <w:t xml:space="preserve">  29.08.2023</w:t>
            </w:r>
          </w:p>
        </w:tc>
        <w:tc>
          <w:tcPr>
            <w:tcW w:w="3367" w:type="dxa"/>
          </w:tcPr>
          <w:p w:rsidR="008E15FC" w:rsidRPr="008E15FC" w:rsidRDefault="008E15FC" w:rsidP="008E15FC">
            <w:pPr>
              <w:pStyle w:val="a3"/>
            </w:pPr>
            <w:r w:rsidRPr="008E15FC">
              <w:t>Потеха В.И. (МОБУ СОШ № 7)</w:t>
            </w:r>
          </w:p>
          <w:p w:rsidR="00DC7895" w:rsidRDefault="008E15FC" w:rsidP="008E15FC">
            <w:pPr>
              <w:pStyle w:val="a3"/>
            </w:pPr>
            <w:r w:rsidRPr="008E15FC">
              <w:t>Потей С.Н. (МОБУ СОШ № 34)</w:t>
            </w:r>
            <w:r>
              <w:t xml:space="preserve"> </w:t>
            </w:r>
          </w:p>
        </w:tc>
      </w:tr>
      <w:tr w:rsidR="008E15FC" w:rsidTr="00B32B35">
        <w:tc>
          <w:tcPr>
            <w:tcW w:w="9571" w:type="dxa"/>
            <w:gridSpan w:val="4"/>
          </w:tcPr>
          <w:p w:rsidR="008E15FC" w:rsidRDefault="008E15FC" w:rsidP="00AA633C">
            <w:pPr>
              <w:pStyle w:val="a3"/>
            </w:pPr>
            <w:r>
              <w:t xml:space="preserve">      Второе заседание.</w:t>
            </w:r>
          </w:p>
        </w:tc>
      </w:tr>
      <w:tr w:rsidR="00DC7895" w:rsidTr="008E15FC">
        <w:tc>
          <w:tcPr>
            <w:tcW w:w="534" w:type="dxa"/>
          </w:tcPr>
          <w:p w:rsidR="00DC7895" w:rsidRDefault="008E15FC" w:rsidP="00AA633C">
            <w:pPr>
              <w:pStyle w:val="a3"/>
            </w:pPr>
            <w:r>
              <w:t>1.</w:t>
            </w:r>
          </w:p>
        </w:tc>
        <w:tc>
          <w:tcPr>
            <w:tcW w:w="4110" w:type="dxa"/>
          </w:tcPr>
          <w:p w:rsidR="00513698" w:rsidRDefault="008E15FC" w:rsidP="00513698">
            <w:pPr>
              <w:pStyle w:val="a3"/>
            </w:pPr>
            <w:r>
              <w:t>Актуальные вопросы подготовки к ОГЭ и ЕГ</w:t>
            </w:r>
            <w:r w:rsidR="00513698">
              <w:t>Э 2024 году по химии и биологии (практикум).</w:t>
            </w:r>
          </w:p>
        </w:tc>
        <w:tc>
          <w:tcPr>
            <w:tcW w:w="1560" w:type="dxa"/>
          </w:tcPr>
          <w:p w:rsidR="00DC7895" w:rsidRDefault="008E15FC" w:rsidP="00AA633C">
            <w:pPr>
              <w:pStyle w:val="a3"/>
            </w:pPr>
            <w:r>
              <w:t xml:space="preserve">  ноябрь</w:t>
            </w:r>
          </w:p>
        </w:tc>
        <w:tc>
          <w:tcPr>
            <w:tcW w:w="3367" w:type="dxa"/>
          </w:tcPr>
          <w:p w:rsidR="00DC7895" w:rsidRDefault="00DC7895" w:rsidP="00AA633C">
            <w:pPr>
              <w:pStyle w:val="a3"/>
            </w:pPr>
          </w:p>
        </w:tc>
      </w:tr>
      <w:tr w:rsidR="00513698" w:rsidTr="008E15FC">
        <w:tc>
          <w:tcPr>
            <w:tcW w:w="534" w:type="dxa"/>
          </w:tcPr>
          <w:p w:rsidR="00513698" w:rsidRDefault="00513698" w:rsidP="00AA633C">
            <w:pPr>
              <w:pStyle w:val="a3"/>
            </w:pPr>
            <w:r>
              <w:t>2.</w:t>
            </w:r>
          </w:p>
        </w:tc>
        <w:tc>
          <w:tcPr>
            <w:tcW w:w="4110" w:type="dxa"/>
          </w:tcPr>
          <w:p w:rsidR="00513698" w:rsidRDefault="00513698" w:rsidP="00513698">
            <w:pPr>
              <w:pStyle w:val="a3"/>
            </w:pPr>
            <w:r>
              <w:t xml:space="preserve">Доклад: «Учебно-исследовательская </w:t>
            </w:r>
            <w:r>
              <w:lastRenderedPageBreak/>
              <w:t>деятельность как одно из важнейших средств повышения мотивации и эффективности учебной деятельности».</w:t>
            </w:r>
          </w:p>
        </w:tc>
        <w:tc>
          <w:tcPr>
            <w:tcW w:w="1560" w:type="dxa"/>
          </w:tcPr>
          <w:p w:rsidR="00513698" w:rsidRDefault="00513698" w:rsidP="00AA633C">
            <w:pPr>
              <w:pStyle w:val="a3"/>
            </w:pPr>
            <w:r>
              <w:lastRenderedPageBreak/>
              <w:t xml:space="preserve">  ноябрь</w:t>
            </w:r>
          </w:p>
        </w:tc>
        <w:tc>
          <w:tcPr>
            <w:tcW w:w="3367" w:type="dxa"/>
          </w:tcPr>
          <w:p w:rsidR="00513698" w:rsidRDefault="00513698" w:rsidP="00AA633C">
            <w:pPr>
              <w:pStyle w:val="a3"/>
            </w:pPr>
            <w:proofErr w:type="spellStart"/>
            <w:r>
              <w:t>Пипко</w:t>
            </w:r>
            <w:proofErr w:type="spellEnd"/>
            <w:r>
              <w:t xml:space="preserve"> М.А. (МОБУ СОШ № 5)</w:t>
            </w:r>
          </w:p>
        </w:tc>
      </w:tr>
      <w:tr w:rsidR="00513698" w:rsidTr="000C408E">
        <w:tc>
          <w:tcPr>
            <w:tcW w:w="9571" w:type="dxa"/>
            <w:gridSpan w:val="4"/>
          </w:tcPr>
          <w:p w:rsidR="00513698" w:rsidRDefault="00513698" w:rsidP="00DF6DD8">
            <w:pPr>
              <w:pStyle w:val="a3"/>
            </w:pPr>
            <w:r>
              <w:lastRenderedPageBreak/>
              <w:t xml:space="preserve">      Третье заседание.</w:t>
            </w:r>
          </w:p>
        </w:tc>
      </w:tr>
      <w:tr w:rsidR="00DC7895" w:rsidTr="008E15FC">
        <w:tc>
          <w:tcPr>
            <w:tcW w:w="534" w:type="dxa"/>
          </w:tcPr>
          <w:p w:rsidR="00DC7895" w:rsidRDefault="00513698" w:rsidP="00AA633C">
            <w:pPr>
              <w:pStyle w:val="a3"/>
            </w:pPr>
            <w:r>
              <w:t>1.</w:t>
            </w:r>
          </w:p>
        </w:tc>
        <w:tc>
          <w:tcPr>
            <w:tcW w:w="4110" w:type="dxa"/>
          </w:tcPr>
          <w:p w:rsidR="00DC7895" w:rsidRDefault="00513698" w:rsidP="00AA633C">
            <w:pPr>
              <w:pStyle w:val="a3"/>
            </w:pPr>
            <w:r>
              <w:t>Доклад: «Система работы учителя по формированию функциональной грамотности. Внедрение в учебный процесс банка заданий для оценки ФГ».</w:t>
            </w:r>
          </w:p>
        </w:tc>
        <w:tc>
          <w:tcPr>
            <w:tcW w:w="1560" w:type="dxa"/>
          </w:tcPr>
          <w:p w:rsidR="00DC7895" w:rsidRDefault="00513698" w:rsidP="00AA633C">
            <w:pPr>
              <w:pStyle w:val="a3"/>
            </w:pPr>
            <w:r>
              <w:t xml:space="preserve">  </w:t>
            </w:r>
          </w:p>
          <w:p w:rsidR="00513698" w:rsidRDefault="00513698" w:rsidP="00AA633C">
            <w:pPr>
              <w:pStyle w:val="a3"/>
            </w:pPr>
            <w:r>
              <w:t xml:space="preserve">   март </w:t>
            </w:r>
          </w:p>
        </w:tc>
        <w:tc>
          <w:tcPr>
            <w:tcW w:w="3367" w:type="dxa"/>
          </w:tcPr>
          <w:p w:rsidR="00DC7895" w:rsidRDefault="00DC7895" w:rsidP="00AA633C">
            <w:pPr>
              <w:pStyle w:val="a3"/>
            </w:pPr>
          </w:p>
        </w:tc>
      </w:tr>
      <w:tr w:rsidR="00DC7895" w:rsidTr="008E15FC">
        <w:tc>
          <w:tcPr>
            <w:tcW w:w="534" w:type="dxa"/>
          </w:tcPr>
          <w:p w:rsidR="00DC7895" w:rsidRDefault="00513698" w:rsidP="00AA633C">
            <w:pPr>
              <w:pStyle w:val="a3"/>
            </w:pPr>
            <w:r>
              <w:t xml:space="preserve"> 2.</w:t>
            </w:r>
          </w:p>
        </w:tc>
        <w:tc>
          <w:tcPr>
            <w:tcW w:w="4110" w:type="dxa"/>
          </w:tcPr>
          <w:p w:rsidR="00DC7895" w:rsidRDefault="00513698" w:rsidP="00AA633C">
            <w:pPr>
              <w:pStyle w:val="a3"/>
            </w:pPr>
            <w:r>
              <w:t>Доклад: «Роль экспериментов на уроках химии в условиях ФГОС».</w:t>
            </w:r>
          </w:p>
        </w:tc>
        <w:tc>
          <w:tcPr>
            <w:tcW w:w="1560" w:type="dxa"/>
          </w:tcPr>
          <w:p w:rsidR="00DC7895" w:rsidRDefault="00513698" w:rsidP="00AA633C">
            <w:pPr>
              <w:pStyle w:val="a3"/>
            </w:pPr>
            <w:r>
              <w:t xml:space="preserve">  март</w:t>
            </w:r>
          </w:p>
        </w:tc>
        <w:tc>
          <w:tcPr>
            <w:tcW w:w="3367" w:type="dxa"/>
          </w:tcPr>
          <w:p w:rsidR="00DC7895" w:rsidRDefault="00513698" w:rsidP="00AA633C">
            <w:pPr>
              <w:pStyle w:val="a3"/>
            </w:pPr>
            <w:r>
              <w:t>Кузьмина Н.М. (МОБУ СОШ № 3)</w:t>
            </w:r>
          </w:p>
        </w:tc>
      </w:tr>
    </w:tbl>
    <w:p w:rsidR="00AA633C" w:rsidRPr="00AA633C" w:rsidRDefault="00AA633C" w:rsidP="00AA633C">
      <w:pPr>
        <w:pStyle w:val="a3"/>
      </w:pPr>
    </w:p>
    <w:sectPr w:rsidR="00AA633C" w:rsidRPr="00AA633C" w:rsidSect="00CA2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1CD"/>
    <w:rsid w:val="002D18DA"/>
    <w:rsid w:val="003337B6"/>
    <w:rsid w:val="003A300B"/>
    <w:rsid w:val="004A0BBD"/>
    <w:rsid w:val="00513698"/>
    <w:rsid w:val="005631CD"/>
    <w:rsid w:val="005755FF"/>
    <w:rsid w:val="006C4539"/>
    <w:rsid w:val="006E0D19"/>
    <w:rsid w:val="00805B59"/>
    <w:rsid w:val="00855F15"/>
    <w:rsid w:val="00877FBB"/>
    <w:rsid w:val="008E15FC"/>
    <w:rsid w:val="009F67FA"/>
    <w:rsid w:val="00AA633C"/>
    <w:rsid w:val="00CA2664"/>
    <w:rsid w:val="00DC7895"/>
    <w:rsid w:val="00DF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33C"/>
    <w:pPr>
      <w:spacing w:after="0" w:line="240" w:lineRule="auto"/>
    </w:pPr>
  </w:style>
  <w:style w:type="table" w:styleId="a4">
    <w:name w:val="Table Grid"/>
    <w:basedOn w:val="a1"/>
    <w:uiPriority w:val="59"/>
    <w:rsid w:val="00DC7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33C"/>
    <w:pPr>
      <w:spacing w:after="0" w:line="240" w:lineRule="auto"/>
    </w:pPr>
  </w:style>
  <w:style w:type="table" w:styleId="a4">
    <w:name w:val="Table Grid"/>
    <w:basedOn w:val="a1"/>
    <w:uiPriority w:val="59"/>
    <w:rsid w:val="00DC7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Школа</cp:lastModifiedBy>
  <cp:revision>2</cp:revision>
  <dcterms:created xsi:type="dcterms:W3CDTF">2023-07-07T00:45:00Z</dcterms:created>
  <dcterms:modified xsi:type="dcterms:W3CDTF">2023-07-07T00:45:00Z</dcterms:modified>
</cp:coreProperties>
</file>