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1513" w:tblpY="-1168"/>
        <w:tblW w:w="0" w:type="auto"/>
        <w:tblLook w:val="04A0" w:firstRow="1" w:lastRow="0" w:firstColumn="1" w:lastColumn="0" w:noHBand="0" w:noVBand="1"/>
      </w:tblPr>
      <w:tblGrid>
        <w:gridCol w:w="3794"/>
        <w:gridCol w:w="4111"/>
        <w:gridCol w:w="3827"/>
        <w:gridCol w:w="2693"/>
      </w:tblGrid>
      <w:tr w:rsidR="00CF03A6" w:rsidRPr="007624E1" w:rsidTr="007624E1">
        <w:tc>
          <w:tcPr>
            <w:tcW w:w="14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3A6" w:rsidRPr="007624E1" w:rsidRDefault="00AD17D1" w:rsidP="00CF0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Реестр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</w:t>
            </w:r>
            <w:bookmarkStart w:id="0" w:name="_GoBack"/>
            <w:bookmarkEnd w:id="0"/>
            <w:r w:rsidR="00CF03A6" w:rsidRPr="007624E1">
              <w:rPr>
                <w:rFonts w:ascii="Times New Roman" w:hAnsi="Times New Roman"/>
                <w:b/>
                <w:sz w:val="24"/>
                <w:szCs w:val="24"/>
              </w:rPr>
              <w:t>пливоснабжающих</w:t>
            </w:r>
            <w:proofErr w:type="spellEnd"/>
            <w:r w:rsidR="00CF03A6" w:rsidRPr="007624E1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организаций </w:t>
            </w:r>
            <w:r w:rsidR="00CF03A6" w:rsidRPr="0076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обеспечения населения твёрдым топливом (дровами) </w:t>
            </w:r>
            <w:r w:rsidR="00CF03A6" w:rsidRPr="00762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целью отопления жилых помещений с печным отоплением </w:t>
            </w:r>
            <w:r w:rsidR="00CF03A6" w:rsidRPr="007624E1">
              <w:rPr>
                <w:rFonts w:ascii="Times New Roman" w:hAnsi="Times New Roman" w:cs="Times New Roman"/>
                <w:b/>
                <w:sz w:val="24"/>
                <w:szCs w:val="24"/>
              </w:rPr>
              <w:t>на 2023 год на территории Лесозаводского городского округа</w:t>
            </w:r>
          </w:p>
          <w:p w:rsidR="00CF03A6" w:rsidRPr="007624E1" w:rsidRDefault="00CF03A6" w:rsidP="00CF0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3A6" w:rsidRPr="007624E1" w:rsidTr="007624E1">
        <w:trPr>
          <w:trHeight w:val="871"/>
        </w:trPr>
        <w:tc>
          <w:tcPr>
            <w:tcW w:w="3794" w:type="dxa"/>
            <w:tcBorders>
              <w:top w:val="single" w:sz="4" w:space="0" w:color="auto"/>
            </w:tcBorders>
          </w:tcPr>
          <w:p w:rsidR="00CF03A6" w:rsidRPr="007624E1" w:rsidRDefault="00CF03A6" w:rsidP="00762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организации/зона деятельности</w:t>
            </w:r>
          </w:p>
          <w:p w:rsidR="00CF03A6" w:rsidRPr="007624E1" w:rsidRDefault="00CF03A6" w:rsidP="00762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F03A6" w:rsidRPr="007624E1" w:rsidRDefault="00CF03A6" w:rsidP="00762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624E1" w:rsidRPr="007624E1" w:rsidRDefault="007624E1" w:rsidP="007624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6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дрес пункта приема граждан для заключения договоров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624E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7624E1">
              <w:rPr>
                <w:rFonts w:ascii="Times New Roman" w:hAnsi="Times New Roman" w:cs="Times New Roman"/>
                <w:b/>
                <w:sz w:val="24"/>
                <w:szCs w:val="24"/>
              </w:rPr>
              <w:t>лектронный адрес</w:t>
            </w:r>
          </w:p>
          <w:p w:rsidR="00CF03A6" w:rsidRPr="007624E1" w:rsidRDefault="00CF03A6" w:rsidP="00762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F03A6" w:rsidRPr="007624E1" w:rsidRDefault="007624E1" w:rsidP="00762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F03A6" w:rsidRPr="007624E1">
              <w:rPr>
                <w:rFonts w:ascii="Times New Roman" w:hAnsi="Times New Roman" w:cs="Times New Roman"/>
                <w:b/>
                <w:sz w:val="24"/>
                <w:szCs w:val="24"/>
              </w:rPr>
              <w:t>озничн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CF03A6" w:rsidRPr="0076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F03A6" w:rsidRPr="0076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</w:t>
            </w:r>
            <w:proofErr w:type="spellStart"/>
            <w:r w:rsidR="00CF03A6" w:rsidRPr="007624E1">
              <w:rPr>
                <w:rFonts w:ascii="Times New Roman" w:hAnsi="Times New Roman" w:cs="Times New Roman"/>
                <w:b/>
                <w:sz w:val="24"/>
                <w:szCs w:val="24"/>
              </w:rPr>
              <w:t>куб.м</w:t>
            </w:r>
            <w:proofErr w:type="spellEnd"/>
            <w:r w:rsidR="00CF03A6" w:rsidRPr="007624E1">
              <w:rPr>
                <w:rFonts w:ascii="Times New Roman" w:hAnsi="Times New Roman" w:cs="Times New Roman"/>
                <w:b/>
                <w:sz w:val="24"/>
                <w:szCs w:val="24"/>
              </w:rPr>
              <w:t>. с учетом услуг по доставке твердого топлива</w:t>
            </w:r>
          </w:p>
        </w:tc>
      </w:tr>
      <w:tr w:rsidR="00BF3C68" w:rsidRPr="007624E1" w:rsidTr="007624E1">
        <w:trPr>
          <w:trHeight w:val="3567"/>
        </w:trPr>
        <w:tc>
          <w:tcPr>
            <w:tcW w:w="3794" w:type="dxa"/>
          </w:tcPr>
          <w:p w:rsidR="007624E1" w:rsidRDefault="00BF3C68" w:rsidP="00CF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«Развитие» в лице </w:t>
            </w:r>
            <w:r w:rsidR="009D5F0D"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 директора </w:t>
            </w:r>
            <w:proofErr w:type="spellStart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Землянского</w:t>
            </w:r>
            <w:proofErr w:type="spell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 Юрия Борисовича</w:t>
            </w:r>
            <w:r w:rsidR="009D5F0D" w:rsidRPr="007624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624E1" w:rsidRDefault="007624E1" w:rsidP="00CF0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68" w:rsidRPr="007624E1" w:rsidRDefault="009D5F0D" w:rsidP="00CF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г. Лесозаводска</w:t>
            </w:r>
          </w:p>
        </w:tc>
        <w:tc>
          <w:tcPr>
            <w:tcW w:w="4111" w:type="dxa"/>
          </w:tcPr>
          <w:p w:rsidR="00BF3C68" w:rsidRPr="007624E1" w:rsidRDefault="00BF3C68" w:rsidP="00CF0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 почтовый адрес: 692042, Приморский край, </w:t>
            </w:r>
          </w:p>
          <w:p w:rsidR="00BF3C68" w:rsidRPr="007624E1" w:rsidRDefault="00BF3C68" w:rsidP="00CF0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г. Лесозаводск,</w:t>
            </w:r>
          </w:p>
          <w:p w:rsidR="00BF3C68" w:rsidRPr="007624E1" w:rsidRDefault="00BF3C68" w:rsidP="00CF0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ул. Григоренко, д. 28, пав. 1,</w:t>
            </w:r>
          </w:p>
          <w:p w:rsidR="00BF3C68" w:rsidRPr="007624E1" w:rsidRDefault="00BF3C68" w:rsidP="00CF0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BF3C68" w:rsidRPr="007624E1" w:rsidRDefault="00BF3C68" w:rsidP="00CF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762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2511118479</w:t>
            </w:r>
          </w:p>
          <w:p w:rsidR="00BF3C68" w:rsidRPr="007624E1" w:rsidRDefault="00BF3C68" w:rsidP="00CF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КПП: 251101001</w:t>
            </w:r>
          </w:p>
          <w:p w:rsidR="00BF3C68" w:rsidRPr="007624E1" w:rsidRDefault="00BF3C68" w:rsidP="00CF03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ОГРН: 1212500026320</w:t>
            </w:r>
          </w:p>
          <w:p w:rsidR="00BF3C68" w:rsidRPr="007624E1" w:rsidRDefault="00BF3C68" w:rsidP="00CF03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/с: 40702810250000040498</w:t>
            </w:r>
          </w:p>
          <w:p w:rsidR="00BF3C68" w:rsidRPr="007624E1" w:rsidRDefault="00BF3C68" w:rsidP="00CF03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к/с 30101810600000000608</w:t>
            </w:r>
          </w:p>
          <w:p w:rsidR="00BF3C68" w:rsidRPr="007624E1" w:rsidRDefault="00BF3C68" w:rsidP="00CF03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Дальневосточный банк ПАО Сбербанк</w:t>
            </w:r>
          </w:p>
          <w:p w:rsidR="00BF3C68" w:rsidRPr="007624E1" w:rsidRDefault="00BF3C68" w:rsidP="007624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</w:t>
            </w:r>
          </w:p>
        </w:tc>
        <w:tc>
          <w:tcPr>
            <w:tcW w:w="3827" w:type="dxa"/>
          </w:tcPr>
          <w:p w:rsidR="007624E1" w:rsidRPr="007624E1" w:rsidRDefault="007624E1" w:rsidP="0076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692042, Приморский край, </w:t>
            </w:r>
          </w:p>
          <w:p w:rsidR="007624E1" w:rsidRPr="007624E1" w:rsidRDefault="007624E1" w:rsidP="0076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г. Лесозаводск,</w:t>
            </w:r>
          </w:p>
          <w:p w:rsidR="007624E1" w:rsidRDefault="007624E1" w:rsidP="007624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ул. Григоренко, д. 28</w:t>
            </w:r>
          </w:p>
          <w:p w:rsidR="007624E1" w:rsidRPr="007624E1" w:rsidRDefault="00BF3C68" w:rsidP="007624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BF3C68" w:rsidRPr="007624E1" w:rsidRDefault="00BF3C68" w:rsidP="007624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8 924 940 84 00;</w:t>
            </w:r>
          </w:p>
          <w:p w:rsidR="00BF3C68" w:rsidRDefault="00BF3C68" w:rsidP="007624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8 908 453 53 55</w:t>
            </w:r>
            <w:r w:rsidR="007624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4E1" w:rsidRPr="007624E1" w:rsidRDefault="007624E1" w:rsidP="0076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692042, Приморский край, г. Лесозаводск,</w:t>
            </w:r>
          </w:p>
          <w:p w:rsidR="007624E1" w:rsidRDefault="007624E1" w:rsidP="007624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Кирова,1, цех № 5</w:t>
            </w:r>
          </w:p>
          <w:p w:rsidR="007624E1" w:rsidRPr="007624E1" w:rsidRDefault="007624E1" w:rsidP="007624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89084440000</w:t>
            </w:r>
          </w:p>
          <w:p w:rsidR="00BF3C68" w:rsidRPr="007624E1" w:rsidRDefault="00BF3C68" w:rsidP="007624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  <w:p w:rsidR="00BF3C68" w:rsidRPr="007624E1" w:rsidRDefault="00BF3C68" w:rsidP="007624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</w:t>
            </w: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62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</w:t>
            </w:r>
            <w:proofErr w:type="spell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62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2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F3C68" w:rsidRPr="007624E1" w:rsidRDefault="00BF3C68" w:rsidP="00CF0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3C68" w:rsidRPr="007624E1" w:rsidRDefault="009D5F0D" w:rsidP="00CF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3404,00 руб.</w:t>
            </w:r>
          </w:p>
        </w:tc>
      </w:tr>
      <w:tr w:rsidR="00BF3C68" w:rsidRPr="007624E1" w:rsidTr="007624E1">
        <w:tc>
          <w:tcPr>
            <w:tcW w:w="3794" w:type="dxa"/>
          </w:tcPr>
          <w:p w:rsidR="007624E1" w:rsidRDefault="00BF3C68" w:rsidP="00CF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«ГОРТОП» в лице генерального директора Бондаренко Александра Анатольевича</w:t>
            </w:r>
            <w:r w:rsidR="009D5F0D"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7624E1" w:rsidRDefault="007624E1" w:rsidP="00CF0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68" w:rsidRPr="007624E1" w:rsidRDefault="009D5F0D" w:rsidP="00CF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-с. </w:t>
            </w:r>
            <w:proofErr w:type="spellStart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Иннокентьевка</w:t>
            </w:r>
            <w:proofErr w:type="spell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, с. Тихменево, с. </w:t>
            </w:r>
            <w:proofErr w:type="spellStart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Глазовка</w:t>
            </w:r>
            <w:proofErr w:type="spell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, с. Орловка, с. Курское, с. Донское, с. Полевое, с. </w:t>
            </w:r>
            <w:proofErr w:type="spellStart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, с. Лесное, с. Тургенево, </w:t>
            </w:r>
            <w:proofErr w:type="spellStart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абарга</w:t>
            </w:r>
            <w:proofErr w:type="spell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, с. Урожайное, </w:t>
            </w:r>
            <w:proofErr w:type="spellStart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с.Ружино</w:t>
            </w:r>
            <w:proofErr w:type="spell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, с. Елизаветовка, </w:t>
            </w:r>
            <w:proofErr w:type="spellStart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с.Филаретовка</w:t>
            </w:r>
            <w:proofErr w:type="spell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, с. Тамга, </w:t>
            </w:r>
            <w:proofErr w:type="spellStart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с.Пантелеймоновка</w:t>
            </w:r>
            <w:proofErr w:type="spell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ст.Прохаско</w:t>
            </w:r>
            <w:proofErr w:type="spell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Буссе</w:t>
            </w:r>
            <w:proofErr w:type="spell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с.Невское</w:t>
            </w:r>
            <w:proofErr w:type="spell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с.Ильмовка</w:t>
            </w:r>
            <w:proofErr w:type="spellEnd"/>
          </w:p>
        </w:tc>
        <w:tc>
          <w:tcPr>
            <w:tcW w:w="4111" w:type="dxa"/>
          </w:tcPr>
          <w:p w:rsidR="00BF3C68" w:rsidRPr="007624E1" w:rsidRDefault="00BF3C68" w:rsidP="00CF0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 почтовый адрес: 692042, Приморский край, </w:t>
            </w:r>
          </w:p>
          <w:p w:rsidR="00BF3C68" w:rsidRPr="007624E1" w:rsidRDefault="00BF3C68" w:rsidP="00CF0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г. Лесозаводск,</w:t>
            </w:r>
          </w:p>
          <w:p w:rsidR="00BF3C68" w:rsidRPr="007624E1" w:rsidRDefault="00BF3C68" w:rsidP="00CF0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ул. Курская, 1,</w:t>
            </w:r>
          </w:p>
          <w:p w:rsidR="00BF3C68" w:rsidRPr="007624E1" w:rsidRDefault="00BF3C68" w:rsidP="00CF0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BF3C68" w:rsidRPr="007624E1" w:rsidRDefault="00BF3C68" w:rsidP="00CF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762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2511116778</w:t>
            </w:r>
          </w:p>
          <w:p w:rsidR="00BF3C68" w:rsidRPr="007624E1" w:rsidRDefault="00BF3C68" w:rsidP="00CF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КПП: 251101001</w:t>
            </w:r>
          </w:p>
          <w:p w:rsidR="00BF3C68" w:rsidRPr="007624E1" w:rsidRDefault="00BF3C68" w:rsidP="00CF03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ОГРН: 1212500012471</w:t>
            </w:r>
          </w:p>
          <w:p w:rsidR="00BF3C68" w:rsidRPr="007624E1" w:rsidRDefault="00BF3C68" w:rsidP="00CF03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/с: 4070281045000001</w:t>
            </w:r>
          </w:p>
          <w:p w:rsidR="00BF3C68" w:rsidRPr="007624E1" w:rsidRDefault="00BF3C68" w:rsidP="00CF03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к/с 30101810600000000608</w:t>
            </w:r>
          </w:p>
          <w:p w:rsidR="00BF3C68" w:rsidRPr="007624E1" w:rsidRDefault="00BF3C68" w:rsidP="00CF03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Дальневосточный банк ПАО Сбербанк</w:t>
            </w:r>
          </w:p>
          <w:p w:rsidR="00BF3C68" w:rsidRPr="007624E1" w:rsidRDefault="00BF3C68" w:rsidP="00CF03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</w:t>
            </w:r>
          </w:p>
          <w:p w:rsidR="00BF3C68" w:rsidRPr="007624E1" w:rsidRDefault="00BF3C68" w:rsidP="0076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624E1" w:rsidRPr="007624E1" w:rsidRDefault="007624E1" w:rsidP="0076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692042, Приморский край, </w:t>
            </w:r>
          </w:p>
          <w:p w:rsidR="007624E1" w:rsidRPr="007624E1" w:rsidRDefault="007624E1" w:rsidP="00762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г. Лесозаводск,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3C68" w:rsidRPr="007624E1" w:rsidRDefault="00BF3C68" w:rsidP="00CF03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Телефон: 8 924 1351606;</w:t>
            </w:r>
          </w:p>
          <w:p w:rsidR="00BF3C68" w:rsidRPr="007624E1" w:rsidRDefault="00BF3C68" w:rsidP="00CF03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  <w:p w:rsidR="00BF3C68" w:rsidRPr="007624E1" w:rsidRDefault="00BF3C68" w:rsidP="00CF03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kvadrat</w:t>
            </w:r>
            <w:proofErr w:type="spellEnd"/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.1968@</w:t>
            </w:r>
            <w:r w:rsidRPr="00762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2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F3C68" w:rsidRPr="007624E1" w:rsidRDefault="00BF3C68" w:rsidP="00CF0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3C68" w:rsidRPr="007624E1" w:rsidRDefault="00BF3C68" w:rsidP="00CF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E1">
              <w:rPr>
                <w:rFonts w:ascii="Times New Roman" w:hAnsi="Times New Roman" w:cs="Times New Roman"/>
                <w:sz w:val="24"/>
                <w:szCs w:val="24"/>
              </w:rPr>
              <w:t>2450,00</w:t>
            </w:r>
            <w:r w:rsidR="009D5F0D" w:rsidRPr="0076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F0D" w:rsidRPr="007624E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6F5B31" w:rsidRDefault="006F5B31" w:rsidP="007624E1"/>
    <w:sectPr w:rsidR="006F5B31" w:rsidSect="000369A6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A4" w:rsidRDefault="009C67A4" w:rsidP="00AF554A">
      <w:pPr>
        <w:spacing w:after="0" w:line="240" w:lineRule="auto"/>
      </w:pPr>
      <w:r>
        <w:separator/>
      </w:r>
    </w:p>
  </w:endnote>
  <w:endnote w:type="continuationSeparator" w:id="0">
    <w:p w:rsidR="009C67A4" w:rsidRDefault="009C67A4" w:rsidP="00AF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A4" w:rsidRDefault="009C67A4" w:rsidP="00AF554A">
      <w:pPr>
        <w:spacing w:after="0" w:line="240" w:lineRule="auto"/>
      </w:pPr>
      <w:r>
        <w:separator/>
      </w:r>
    </w:p>
  </w:footnote>
  <w:footnote w:type="continuationSeparator" w:id="0">
    <w:p w:rsidR="009C67A4" w:rsidRDefault="009C67A4" w:rsidP="00AF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54A" w:rsidRPr="00AF554A" w:rsidRDefault="00AF554A" w:rsidP="00AF554A">
    <w:pPr>
      <w:spacing w:after="0" w:line="240" w:lineRule="auto"/>
      <w:jc w:val="center"/>
      <w:rPr>
        <w:rFonts w:ascii="Times New Roman" w:hAnsi="Times New Roman" w:cs="Times New Roman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50"/>
    <w:rsid w:val="000369A6"/>
    <w:rsid w:val="006F5B31"/>
    <w:rsid w:val="007624E1"/>
    <w:rsid w:val="009C67A4"/>
    <w:rsid w:val="009D5F0D"/>
    <w:rsid w:val="00AD17D1"/>
    <w:rsid w:val="00AF554A"/>
    <w:rsid w:val="00B101A0"/>
    <w:rsid w:val="00BF3C68"/>
    <w:rsid w:val="00CC0A50"/>
    <w:rsid w:val="00C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BF3C68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ConsPlusNormal">
    <w:name w:val="ConsPlusNormal"/>
    <w:qFormat/>
    <w:rsid w:val="00BF3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qFormat/>
    <w:rsid w:val="00BF3C6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F5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54A"/>
  </w:style>
  <w:style w:type="paragraph" w:styleId="a7">
    <w:name w:val="footer"/>
    <w:basedOn w:val="a"/>
    <w:link w:val="a8"/>
    <w:uiPriority w:val="99"/>
    <w:unhideWhenUsed/>
    <w:rsid w:val="00AF5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BF3C68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ConsPlusNormal">
    <w:name w:val="ConsPlusNormal"/>
    <w:qFormat/>
    <w:rsid w:val="00BF3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qFormat/>
    <w:rsid w:val="00BF3C6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F5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54A"/>
  </w:style>
  <w:style w:type="paragraph" w:styleId="a7">
    <w:name w:val="footer"/>
    <w:basedOn w:val="a"/>
    <w:link w:val="a8"/>
    <w:uiPriority w:val="99"/>
    <w:unhideWhenUsed/>
    <w:rsid w:val="00AF5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</cp:revision>
  <dcterms:created xsi:type="dcterms:W3CDTF">2023-04-10T01:29:00Z</dcterms:created>
  <dcterms:modified xsi:type="dcterms:W3CDTF">2023-04-10T02:07:00Z</dcterms:modified>
</cp:coreProperties>
</file>