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B3" w:rsidRDefault="00D376B3" w:rsidP="00E43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76B3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27.12.2018 N 498-ФЗ (ред. от 07.10.2022) "Об ответственном обращении с животными и о внесении изменений в отдельные законодательные акты Российской Федерации"</w:t>
      </w:r>
    </w:p>
    <w:p w:rsidR="00D376B3" w:rsidRDefault="00D376B3" w:rsidP="00E43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3667">
        <w:rPr>
          <w:rFonts w:ascii="Times New Roman" w:hAnsi="Times New Roman" w:cs="Times New Roman"/>
          <w:b/>
          <w:bCs/>
          <w:sz w:val="24"/>
          <w:szCs w:val="24"/>
        </w:rPr>
        <w:t>Глава 3. ТРЕБОВАНИЯ К СОДЕРЖАНИЮ И ИСПОЛЬЗОВАНИЮ ЖИВОТНЫХ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3667">
        <w:rPr>
          <w:rFonts w:ascii="Times New Roman" w:hAnsi="Times New Roman" w:cs="Times New Roman"/>
          <w:b/>
          <w:bCs/>
          <w:sz w:val="24"/>
          <w:szCs w:val="24"/>
        </w:rPr>
        <w:t>Статья 9. Общие требования к содержанию животных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1. К общим требованиям к содержанию животных их владельцами относятся: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1) обеспечение надлежащего ухода за животными;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3) принятие мер по предотвращению появления нежелательного потомства у животных;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3667">
        <w:rPr>
          <w:rFonts w:ascii="Times New Roman" w:hAnsi="Times New Roman" w:cs="Times New Roman"/>
          <w:b/>
          <w:bCs/>
          <w:sz w:val="24"/>
          <w:szCs w:val="24"/>
        </w:rPr>
        <w:t>Статья 10. Особые условия, обеспечивающие защиту людей от угрозы причинения вреда их жизни и здоровью животными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1. При обращении с животными не допускаются: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7"/>
        <w:gridCol w:w="113"/>
      </w:tblGrid>
      <w:tr w:rsidR="00E43667" w:rsidRPr="00E4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Запрещенные к содержанию животные, приобретенные до 01.01.2020, </w:t>
            </w:r>
            <w:hyperlink r:id="rId5" w:history="1">
              <w:r w:rsidRPr="00E436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могут</w:t>
              </w:r>
            </w:hyperlink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43667" w:rsidRPr="00E43667" w:rsidRDefault="00E43667" w:rsidP="00E4366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1) содержание и использование животных, включенных в </w:t>
      </w:r>
      <w:hyperlink r:id="rId6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животных, запрещенных к содержанию, утвержденный Правительством Российской Федерации. </w:t>
      </w:r>
      <w:proofErr w:type="gramStart"/>
      <w:r w:rsidRPr="00E43667">
        <w:rPr>
          <w:rFonts w:ascii="Times New Roman" w:hAnsi="Times New Roman" w:cs="Times New Roman"/>
          <w:sz w:val="24"/>
          <w:szCs w:val="24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E43667">
        <w:rPr>
          <w:rFonts w:ascii="Times New Roman" w:hAnsi="Times New Roman" w:cs="Times New Roman"/>
          <w:sz w:val="24"/>
          <w:szCs w:val="24"/>
        </w:rPr>
        <w:t>зоотеатрах</w:t>
      </w:r>
      <w:proofErr w:type="spellEnd"/>
      <w:r w:rsidRPr="00E43667">
        <w:rPr>
          <w:rFonts w:ascii="Times New Roman" w:hAnsi="Times New Roman" w:cs="Times New Roman"/>
          <w:sz w:val="24"/>
          <w:szCs w:val="24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E43667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E43667">
        <w:rPr>
          <w:rFonts w:ascii="Times New Roman" w:hAnsi="Times New Roman" w:cs="Times New Roman"/>
          <w:sz w:val="24"/>
          <w:szCs w:val="24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7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иные случаи</w:t>
        </w:r>
      </w:hyperlink>
      <w:r w:rsidRPr="00E43667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Федерации;</w:t>
      </w:r>
      <w:proofErr w:type="gramEnd"/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3667">
        <w:rPr>
          <w:rFonts w:ascii="Times New Roman" w:hAnsi="Times New Roman" w:cs="Times New Roman"/>
          <w:b/>
          <w:bCs/>
          <w:sz w:val="24"/>
          <w:szCs w:val="24"/>
        </w:rPr>
        <w:t>Статья 11. Защита животных от жестокого обращения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1. Животные должны быть защищены от жестокого обращения.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lastRenderedPageBreak/>
        <w:t>2. При обращении с животными не допускаются: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2) натравливание животных (за исключением служебных животных) на других животных;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4) торговля животными в местах, специально не отведенных для этого;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5) организация и проведение боев животных;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8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7"/>
        <w:gridCol w:w="113"/>
      </w:tblGrid>
      <w:tr w:rsidR="00E43667" w:rsidRPr="00E4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 01.03.2023 ст. 11 дополняется ч. 3 (</w:t>
            </w:r>
            <w:hyperlink r:id="rId9" w:history="1">
              <w:r w:rsidRPr="00E436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ФЗ</w:t>
              </w:r>
            </w:hyperlink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07.10.2022 N 392-ФЗ). См. будущую </w:t>
            </w:r>
            <w:hyperlink r:id="rId10" w:history="1">
              <w:r w:rsidRPr="00E436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редакцию</w:t>
              </w:r>
            </w:hyperlink>
            <w:r w:rsidRPr="00E436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67" w:rsidRPr="00E43667" w:rsidRDefault="00E4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3667">
        <w:rPr>
          <w:rFonts w:ascii="Times New Roman" w:hAnsi="Times New Roman" w:cs="Times New Roman"/>
          <w:b/>
          <w:bCs/>
          <w:sz w:val="24"/>
          <w:szCs w:val="24"/>
        </w:rPr>
        <w:t>Статья 12. Запрещение пропаганды жестокого обращения с животными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3667">
        <w:rPr>
          <w:rFonts w:ascii="Times New Roman" w:hAnsi="Times New Roman" w:cs="Times New Roman"/>
          <w:b/>
          <w:bCs/>
          <w:sz w:val="24"/>
          <w:szCs w:val="24"/>
        </w:rPr>
        <w:t>Статья 13. Требования к содержанию домашних животных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от 14.07.2022 N 269-ФЗ)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2. Не допускается использование домашних животных в предпринимательской деятельности, за исключением </w:t>
      </w:r>
      <w:hyperlink r:id="rId12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случаев</w:t>
        </w:r>
      </w:hyperlink>
      <w:r w:rsidRPr="00E43667">
        <w:rPr>
          <w:rFonts w:ascii="Times New Roman" w:hAnsi="Times New Roman" w:cs="Times New Roman"/>
          <w:sz w:val="24"/>
          <w:szCs w:val="24"/>
        </w:rPr>
        <w:t>, установленных Правительством Российской Федерации.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E43667">
        <w:rPr>
          <w:rFonts w:ascii="Times New Roman" w:hAnsi="Times New Roman" w:cs="Times New Roman"/>
          <w:sz w:val="24"/>
          <w:szCs w:val="24"/>
        </w:rPr>
        <w:t>исходя из возможности владельца обеспечивать</w:t>
      </w:r>
      <w:proofErr w:type="gramEnd"/>
      <w:r w:rsidRPr="00E43667">
        <w:rPr>
          <w:rFonts w:ascii="Times New Roman" w:hAnsi="Times New Roman" w:cs="Times New Roman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lastRenderedPageBreak/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от 07.10.2022 N 396-ФЗ)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4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от 14.07.2022 N 269-ФЗ)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 xml:space="preserve">7. </w:t>
      </w:r>
      <w:hyperlink r:id="rId15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потенциально опасных собак утверждается Правительством Российской Федерации.</w:t>
      </w:r>
    </w:p>
    <w:p w:rsidR="00E43667" w:rsidRPr="00E43667" w:rsidRDefault="00E43667" w:rsidP="00E436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E43667" w:rsidRPr="00E43667" w:rsidRDefault="00E43667" w:rsidP="00E4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366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43667">
        <w:rPr>
          <w:rFonts w:ascii="Times New Roman" w:hAnsi="Times New Roman" w:cs="Times New Roman"/>
          <w:sz w:val="24"/>
          <w:szCs w:val="24"/>
        </w:rPr>
        <w:t xml:space="preserve">асть 8 введена Федеральным </w:t>
      </w:r>
      <w:hyperlink r:id="rId16" w:history="1">
        <w:r w:rsidRPr="00E436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3667">
        <w:rPr>
          <w:rFonts w:ascii="Times New Roman" w:hAnsi="Times New Roman" w:cs="Times New Roman"/>
          <w:sz w:val="24"/>
          <w:szCs w:val="24"/>
        </w:rPr>
        <w:t xml:space="preserve"> от 14.07.2022 N 269-ФЗ)</w:t>
      </w:r>
    </w:p>
    <w:p w:rsidR="00841BA2" w:rsidRPr="00E43667" w:rsidRDefault="00841BA2">
      <w:pPr>
        <w:rPr>
          <w:rFonts w:ascii="Times New Roman" w:hAnsi="Times New Roman" w:cs="Times New Roman"/>
          <w:sz w:val="24"/>
          <w:szCs w:val="24"/>
        </w:rPr>
      </w:pPr>
    </w:p>
    <w:sectPr w:rsidR="00841BA2" w:rsidRPr="00E43667" w:rsidSect="00E43667">
      <w:pgSz w:w="11905" w:h="16838"/>
      <w:pgMar w:top="567" w:right="565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36"/>
    <w:rsid w:val="00171E36"/>
    <w:rsid w:val="00841BA2"/>
    <w:rsid w:val="00D376B3"/>
    <w:rsid w:val="00E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F396EF22648B2D387689734281D24D86D1CC711628510D6E5A76E861CACEA76270FB9FF2E08A7B50FA68EC2E4B77396A941380E0C3875EFo2A" TargetMode="External"/><Relationship Id="rId13" Type="http://schemas.openxmlformats.org/officeDocument/2006/relationships/hyperlink" Target="consultantplus://offline/ref=220F396EF22648B2D387689734281D24DF6B16C013658510D6E5A76E861CACEA76270FB9FF2E08A7B40FA68EC2E4B77396A941380E0C3875EFo2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F396EF22648B2D387689734281D24D86B19C410678510D6E5A76E861CACEA76270FB9FF2E08A6BD0FA68EC2E4B77396A941380E0C3875EFo2A" TargetMode="External"/><Relationship Id="rId12" Type="http://schemas.openxmlformats.org/officeDocument/2006/relationships/hyperlink" Target="consultantplus://offline/ref=220F396EF22648B2D387689734281D24D86A1EC610618510D6E5A76E861CACEA76270FB9FF2E08A6BD0FA68EC2E4B77396A941380E0C3875EFo2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0F396EF22648B2D387689734281D24DF6B1FCB12668510D6E5A76E861CACEA76270FB9FF2E08A7B20FA68EC2E4B77396A941380E0C3875EFo2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F396EF22648B2D387689734281D24D86B19C410668510D6E5A76E861CACEA76270FB9FF2E08A6BD0FA68EC2E4B77396A941380E0C3875EFo2A" TargetMode="External"/><Relationship Id="rId11" Type="http://schemas.openxmlformats.org/officeDocument/2006/relationships/hyperlink" Target="consultantplus://offline/ref=220F396EF22648B2D387689734281D24DF6B1FCB12668510D6E5A76E861CACEA76270FB9FF2E08A7B00FA68EC2E4B77396A941380E0C3875EFo2A" TargetMode="External"/><Relationship Id="rId5" Type="http://schemas.openxmlformats.org/officeDocument/2006/relationships/hyperlink" Target="consultantplus://offline/ref=220F396EF22648B2D387689734281D24DF6B16C0176B8510D6E5A76E861CACEA76270FB9FF2E0AA5B60FA68EC2E4B77396A941380E0C3875EFo2A" TargetMode="External"/><Relationship Id="rId15" Type="http://schemas.openxmlformats.org/officeDocument/2006/relationships/hyperlink" Target="consultantplus://offline/ref=220F396EF22648B2D387689734281D24D86A1EC111648510D6E5A76E861CACEA76270FB9FF2E08A6BD0FA68EC2E4B77396A941380E0C3875EFo2A" TargetMode="External"/><Relationship Id="rId10" Type="http://schemas.openxmlformats.org/officeDocument/2006/relationships/hyperlink" Target="consultantplus://offline/ref=220F396EF22648B2D387689734281D24DF6B16C714668510D6E5A76E861CACEA76270FBCFF255CF7F151FFDE8FAFBB7081B54038E1o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F396EF22648B2D387689734281D24DF6B16C012608510D6E5A76E861CACEA76270FB9FF2E08A7B70FA68EC2E4B77396A941380E0C3875EFo2A" TargetMode="External"/><Relationship Id="rId14" Type="http://schemas.openxmlformats.org/officeDocument/2006/relationships/hyperlink" Target="consultantplus://offline/ref=220F396EF22648B2D387689734281D24DF6B1FCB12668510D6E5A76E861CACEA76270FB9FF2E08A7B30FA68EC2E4B77396A941380E0C3875EFo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cp:lastPrinted>2022-12-19T00:43:00Z</cp:lastPrinted>
  <dcterms:created xsi:type="dcterms:W3CDTF">2022-12-19T00:40:00Z</dcterms:created>
  <dcterms:modified xsi:type="dcterms:W3CDTF">2022-12-19T00:51:00Z</dcterms:modified>
</cp:coreProperties>
</file>