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2E" w:rsidRPr="00DE4C65" w:rsidRDefault="00DE4C65" w:rsidP="00215995">
      <w:pPr>
        <w:pStyle w:val="Default"/>
        <w:jc w:val="both"/>
        <w:rPr>
          <w:sz w:val="32"/>
          <w:szCs w:val="32"/>
        </w:rPr>
      </w:pPr>
      <w:r w:rsidRPr="00A72E47">
        <w:rPr>
          <w:b/>
          <w:sz w:val="32"/>
          <w:szCs w:val="32"/>
        </w:rPr>
        <w:t>Контрольно-счетная палата</w:t>
      </w:r>
      <w:r w:rsidRPr="00DE4C65">
        <w:rPr>
          <w:b/>
          <w:sz w:val="36"/>
          <w:szCs w:val="36"/>
        </w:rPr>
        <w:t xml:space="preserve"> </w:t>
      </w:r>
      <w:r w:rsidRPr="00DE4C65">
        <w:rPr>
          <w:b/>
          <w:sz w:val="32"/>
          <w:szCs w:val="32"/>
        </w:rPr>
        <w:t>Лесозаводского городского округа</w:t>
      </w:r>
    </w:p>
    <w:p w:rsidR="00DE4C65" w:rsidRDefault="0087752E" w:rsidP="00215995">
      <w:pPr>
        <w:pStyle w:val="Default"/>
        <w:jc w:val="both"/>
      </w:pPr>
      <w:r>
        <w:t xml:space="preserve"> </w:t>
      </w:r>
    </w:p>
    <w:p w:rsidR="00DE4C65" w:rsidRDefault="00DE4C65" w:rsidP="00215995">
      <w:pPr>
        <w:pStyle w:val="Default"/>
        <w:jc w:val="both"/>
      </w:pPr>
    </w:p>
    <w:p w:rsidR="00DE4C65" w:rsidRDefault="00DE4C65" w:rsidP="00215995">
      <w:pPr>
        <w:pStyle w:val="Default"/>
        <w:jc w:val="both"/>
      </w:pPr>
    </w:p>
    <w:p w:rsidR="0087752E" w:rsidRDefault="0087752E" w:rsidP="00215995">
      <w:pPr>
        <w:pStyle w:val="Default"/>
        <w:jc w:val="both"/>
        <w:rPr>
          <w:sz w:val="28"/>
          <w:szCs w:val="28"/>
        </w:rPr>
      </w:pPr>
    </w:p>
    <w:p w:rsidR="005C114C" w:rsidRDefault="006935F7" w:rsidP="00215995">
      <w:pPr>
        <w:pStyle w:val="Default"/>
        <w:jc w:val="both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                                       </w:t>
      </w:r>
    </w:p>
    <w:p w:rsidR="005C114C" w:rsidRDefault="005C114C" w:rsidP="00215995">
      <w:pPr>
        <w:pStyle w:val="Default"/>
        <w:jc w:val="both"/>
        <w:rPr>
          <w:b/>
          <w:bCs/>
          <w:sz w:val="48"/>
          <w:szCs w:val="48"/>
        </w:rPr>
      </w:pPr>
    </w:p>
    <w:p w:rsidR="0087752E" w:rsidRDefault="0087752E" w:rsidP="00F9047D">
      <w:pPr>
        <w:pStyle w:val="Default"/>
        <w:jc w:val="center"/>
        <w:rPr>
          <w:b/>
          <w:bCs/>
          <w:sz w:val="36"/>
          <w:szCs w:val="36"/>
        </w:rPr>
      </w:pPr>
      <w:r w:rsidRPr="00DE4C65">
        <w:rPr>
          <w:b/>
          <w:bCs/>
          <w:sz w:val="36"/>
          <w:szCs w:val="36"/>
        </w:rPr>
        <w:t>Стандарт</w:t>
      </w:r>
      <w:r w:rsidR="00D041B8">
        <w:rPr>
          <w:b/>
          <w:bCs/>
          <w:sz w:val="36"/>
          <w:szCs w:val="36"/>
        </w:rPr>
        <w:t xml:space="preserve"> внешнего</w:t>
      </w:r>
      <w:r w:rsidRPr="00DE4C65">
        <w:rPr>
          <w:b/>
          <w:bCs/>
          <w:sz w:val="36"/>
          <w:szCs w:val="36"/>
        </w:rPr>
        <w:t xml:space="preserve"> финансового контроля</w:t>
      </w:r>
    </w:p>
    <w:p w:rsidR="00F9047D" w:rsidRPr="00F9047D" w:rsidRDefault="00D041B8" w:rsidP="00F9047D">
      <w:pPr>
        <w:pStyle w:val="Default"/>
        <w:ind w:right="-143"/>
        <w:rPr>
          <w:b/>
          <w:bCs/>
          <w:sz w:val="34"/>
          <w:szCs w:val="34"/>
        </w:rPr>
      </w:pPr>
      <w:r w:rsidRPr="00F9047D">
        <w:rPr>
          <w:b/>
          <w:bCs/>
          <w:sz w:val="34"/>
          <w:szCs w:val="34"/>
        </w:rPr>
        <w:t xml:space="preserve">«Оперативный контроль исполнения </w:t>
      </w:r>
      <w:r w:rsidR="00F9047D" w:rsidRPr="00F9047D">
        <w:rPr>
          <w:rFonts w:eastAsia="Times New Roman"/>
          <w:b/>
          <w:color w:val="auto"/>
          <w:sz w:val="34"/>
          <w:szCs w:val="34"/>
        </w:rPr>
        <w:t>решений о бюджете</w:t>
      </w:r>
      <w:r w:rsidRPr="00F9047D">
        <w:rPr>
          <w:b/>
          <w:bCs/>
          <w:sz w:val="34"/>
          <w:szCs w:val="34"/>
        </w:rPr>
        <w:t>»</w:t>
      </w:r>
      <w:r w:rsidR="00F9047D" w:rsidRPr="00F9047D">
        <w:rPr>
          <w:b/>
          <w:bCs/>
          <w:sz w:val="34"/>
          <w:szCs w:val="34"/>
        </w:rPr>
        <w:t xml:space="preserve"> </w:t>
      </w:r>
    </w:p>
    <w:p w:rsidR="0087752E" w:rsidRDefault="008F677A" w:rsidP="00F9047D">
      <w:pPr>
        <w:pStyle w:val="Default"/>
        <w:jc w:val="center"/>
        <w:rPr>
          <w:sz w:val="23"/>
          <w:szCs w:val="23"/>
        </w:rPr>
      </w:pPr>
      <w:r w:rsidRPr="00DE4C65">
        <w:rPr>
          <w:b/>
          <w:bCs/>
          <w:sz w:val="36"/>
          <w:szCs w:val="36"/>
        </w:rPr>
        <w:t>СФК</w:t>
      </w:r>
      <w:r>
        <w:rPr>
          <w:b/>
          <w:bCs/>
          <w:sz w:val="36"/>
          <w:szCs w:val="36"/>
        </w:rPr>
        <w:t xml:space="preserve"> -3   (</w:t>
      </w:r>
      <w:r w:rsidR="00D041B8">
        <w:rPr>
          <w:b/>
          <w:bCs/>
          <w:sz w:val="36"/>
          <w:szCs w:val="36"/>
        </w:rPr>
        <w:t>бюджет</w:t>
      </w:r>
      <w:r w:rsidRPr="00DE4C65">
        <w:rPr>
          <w:b/>
          <w:bCs/>
          <w:sz w:val="36"/>
          <w:szCs w:val="36"/>
        </w:rPr>
        <w:t>)</w:t>
      </w: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233FED" w:rsidRDefault="00233FED" w:rsidP="002159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41B8">
        <w:rPr>
          <w:sz w:val="28"/>
          <w:szCs w:val="28"/>
        </w:rPr>
        <w:t xml:space="preserve">             </w:t>
      </w:r>
      <w:proofErr w:type="gramStart"/>
      <w:r w:rsidR="00DE4C65">
        <w:rPr>
          <w:sz w:val="28"/>
          <w:szCs w:val="28"/>
        </w:rPr>
        <w:t>Утвержден</w:t>
      </w:r>
      <w:proofErr w:type="gramEnd"/>
      <w:r w:rsidR="00DE4C65">
        <w:rPr>
          <w:sz w:val="28"/>
          <w:szCs w:val="28"/>
        </w:rPr>
        <w:t xml:space="preserve"> распоряжением</w:t>
      </w:r>
      <w:r>
        <w:rPr>
          <w:sz w:val="28"/>
          <w:szCs w:val="28"/>
        </w:rPr>
        <w:t xml:space="preserve"> </w:t>
      </w:r>
      <w:r w:rsidR="00DE4C65">
        <w:rPr>
          <w:sz w:val="28"/>
          <w:szCs w:val="28"/>
        </w:rPr>
        <w:t xml:space="preserve"> Контрольно-счетной палаты </w:t>
      </w:r>
      <w:r>
        <w:rPr>
          <w:sz w:val="28"/>
          <w:szCs w:val="28"/>
        </w:rPr>
        <w:t xml:space="preserve">    </w:t>
      </w:r>
    </w:p>
    <w:p w:rsidR="00DE4C65" w:rsidRDefault="00DE4C65" w:rsidP="002159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Лесозаводского городского округа</w:t>
      </w:r>
      <w:r w:rsidR="00233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33FED">
        <w:rPr>
          <w:sz w:val="28"/>
          <w:szCs w:val="28"/>
        </w:rPr>
        <w:t xml:space="preserve"> </w:t>
      </w:r>
      <w:r w:rsidR="008F677A">
        <w:rPr>
          <w:sz w:val="28"/>
          <w:szCs w:val="28"/>
        </w:rPr>
        <w:t xml:space="preserve">27 </w:t>
      </w:r>
      <w:r w:rsidR="00233FED">
        <w:rPr>
          <w:sz w:val="28"/>
          <w:szCs w:val="28"/>
        </w:rPr>
        <w:t>ию</w:t>
      </w:r>
      <w:r w:rsidR="00D041B8">
        <w:rPr>
          <w:sz w:val="28"/>
          <w:szCs w:val="28"/>
        </w:rPr>
        <w:t>ня</w:t>
      </w:r>
      <w:r w:rsidR="00233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D041B8">
        <w:rPr>
          <w:sz w:val="28"/>
          <w:szCs w:val="28"/>
        </w:rPr>
        <w:t>8</w:t>
      </w:r>
      <w:r w:rsidR="00233FED">
        <w:rPr>
          <w:sz w:val="28"/>
          <w:szCs w:val="28"/>
        </w:rPr>
        <w:t xml:space="preserve"> </w:t>
      </w:r>
      <w:r w:rsidR="00D041B8">
        <w:rPr>
          <w:sz w:val="28"/>
          <w:szCs w:val="28"/>
        </w:rPr>
        <w:t>года</w:t>
      </w:r>
      <w:r w:rsidR="00233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8F677A">
        <w:rPr>
          <w:sz w:val="28"/>
          <w:szCs w:val="28"/>
        </w:rPr>
        <w:t>11-р</w:t>
      </w:r>
      <w:r w:rsidR="00D041B8">
        <w:rPr>
          <w:sz w:val="28"/>
          <w:szCs w:val="28"/>
        </w:rPr>
        <w:t>.</w:t>
      </w: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3A4847" w:rsidRDefault="003A4847" w:rsidP="00215995">
      <w:pPr>
        <w:pStyle w:val="Default"/>
        <w:jc w:val="both"/>
        <w:rPr>
          <w:sz w:val="23"/>
          <w:szCs w:val="23"/>
        </w:rPr>
      </w:pPr>
    </w:p>
    <w:p w:rsidR="003A4847" w:rsidRDefault="003A4847" w:rsidP="00215995">
      <w:pPr>
        <w:pStyle w:val="Default"/>
        <w:jc w:val="both"/>
        <w:rPr>
          <w:sz w:val="23"/>
          <w:szCs w:val="23"/>
        </w:rPr>
      </w:pPr>
    </w:p>
    <w:p w:rsidR="003A4847" w:rsidRDefault="003A4847" w:rsidP="00215995">
      <w:pPr>
        <w:pStyle w:val="Default"/>
        <w:jc w:val="both"/>
        <w:rPr>
          <w:sz w:val="23"/>
          <w:szCs w:val="23"/>
        </w:rPr>
      </w:pPr>
    </w:p>
    <w:p w:rsidR="003A4847" w:rsidRDefault="003A4847" w:rsidP="00215995">
      <w:pPr>
        <w:pStyle w:val="Default"/>
        <w:jc w:val="both"/>
        <w:rPr>
          <w:sz w:val="23"/>
          <w:szCs w:val="23"/>
        </w:rPr>
      </w:pPr>
    </w:p>
    <w:p w:rsidR="003A4847" w:rsidRDefault="003A4847" w:rsidP="00215995">
      <w:pPr>
        <w:pStyle w:val="Default"/>
        <w:jc w:val="both"/>
        <w:rPr>
          <w:sz w:val="23"/>
          <w:szCs w:val="23"/>
        </w:rPr>
      </w:pPr>
    </w:p>
    <w:p w:rsidR="003A4847" w:rsidRDefault="003A4847" w:rsidP="00215995">
      <w:pPr>
        <w:pStyle w:val="Default"/>
        <w:jc w:val="both"/>
        <w:rPr>
          <w:sz w:val="23"/>
          <w:szCs w:val="23"/>
        </w:rPr>
      </w:pPr>
    </w:p>
    <w:p w:rsidR="005C114C" w:rsidRDefault="005C114C" w:rsidP="00215995">
      <w:pPr>
        <w:pStyle w:val="Default"/>
        <w:jc w:val="both"/>
        <w:rPr>
          <w:sz w:val="23"/>
          <w:szCs w:val="23"/>
        </w:rPr>
      </w:pPr>
    </w:p>
    <w:p w:rsidR="0087752E" w:rsidRDefault="0087752E" w:rsidP="00215995">
      <w:pPr>
        <w:pStyle w:val="Default"/>
        <w:jc w:val="both"/>
        <w:rPr>
          <w:sz w:val="23"/>
          <w:szCs w:val="23"/>
        </w:rPr>
      </w:pPr>
    </w:p>
    <w:p w:rsidR="00233FED" w:rsidRDefault="0087752E" w:rsidP="00215995">
      <w:pPr>
        <w:pStyle w:val="Default"/>
        <w:jc w:val="both"/>
        <w:rPr>
          <w:sz w:val="28"/>
          <w:szCs w:val="28"/>
        </w:rPr>
      </w:pPr>
      <w:r w:rsidRPr="003360B7">
        <w:rPr>
          <w:sz w:val="28"/>
          <w:szCs w:val="28"/>
        </w:rPr>
        <w:t xml:space="preserve">                                                      </w:t>
      </w:r>
      <w:proofErr w:type="spellStart"/>
      <w:r w:rsidR="005C114C" w:rsidRPr="003360B7">
        <w:rPr>
          <w:sz w:val="28"/>
          <w:szCs w:val="28"/>
        </w:rPr>
        <w:t>г</w:t>
      </w:r>
      <w:proofErr w:type="gramStart"/>
      <w:r w:rsidR="005C114C" w:rsidRPr="003360B7">
        <w:rPr>
          <w:sz w:val="28"/>
          <w:szCs w:val="28"/>
        </w:rPr>
        <w:t>.Л</w:t>
      </w:r>
      <w:proofErr w:type="gramEnd"/>
      <w:r w:rsidR="005C114C" w:rsidRPr="003360B7">
        <w:rPr>
          <w:sz w:val="28"/>
          <w:szCs w:val="28"/>
        </w:rPr>
        <w:t>есозаводск</w:t>
      </w:r>
      <w:proofErr w:type="spellEnd"/>
      <w:r w:rsidR="005C114C" w:rsidRPr="003360B7">
        <w:rPr>
          <w:sz w:val="28"/>
          <w:szCs w:val="28"/>
        </w:rPr>
        <w:t xml:space="preserve"> </w:t>
      </w:r>
    </w:p>
    <w:p w:rsidR="00BD45AF" w:rsidRDefault="00BD45AF" w:rsidP="00215995">
      <w:pPr>
        <w:pStyle w:val="Default"/>
        <w:jc w:val="both"/>
        <w:rPr>
          <w:sz w:val="28"/>
          <w:szCs w:val="28"/>
        </w:rPr>
      </w:pPr>
    </w:p>
    <w:p w:rsidR="00BD45AF" w:rsidRDefault="00BD45AF" w:rsidP="00215995">
      <w:pPr>
        <w:pStyle w:val="Default"/>
        <w:jc w:val="both"/>
        <w:rPr>
          <w:sz w:val="28"/>
          <w:szCs w:val="28"/>
        </w:rPr>
      </w:pPr>
    </w:p>
    <w:p w:rsidR="0087752E" w:rsidRDefault="0087752E" w:rsidP="003F0969">
      <w:pPr>
        <w:pStyle w:val="Default"/>
        <w:jc w:val="center"/>
        <w:rPr>
          <w:sz w:val="28"/>
          <w:szCs w:val="28"/>
        </w:rPr>
      </w:pPr>
      <w:r w:rsidRPr="003360B7">
        <w:rPr>
          <w:sz w:val="28"/>
          <w:szCs w:val="28"/>
        </w:rPr>
        <w:t>201</w:t>
      </w:r>
      <w:r w:rsidR="00BD45AF">
        <w:rPr>
          <w:sz w:val="28"/>
          <w:szCs w:val="28"/>
        </w:rPr>
        <w:t>8</w:t>
      </w:r>
      <w:r w:rsidRPr="003360B7">
        <w:rPr>
          <w:sz w:val="28"/>
          <w:szCs w:val="28"/>
        </w:rPr>
        <w:t xml:space="preserve"> год</w:t>
      </w:r>
    </w:p>
    <w:p w:rsidR="00233FED" w:rsidRDefault="00233FED" w:rsidP="00215995">
      <w:pPr>
        <w:pStyle w:val="Default"/>
        <w:jc w:val="both"/>
        <w:rPr>
          <w:sz w:val="28"/>
          <w:szCs w:val="28"/>
        </w:rPr>
      </w:pPr>
    </w:p>
    <w:p w:rsidR="00233FED" w:rsidRDefault="00233FED" w:rsidP="00215995">
      <w:pPr>
        <w:pStyle w:val="Default"/>
        <w:jc w:val="both"/>
        <w:rPr>
          <w:sz w:val="28"/>
          <w:szCs w:val="28"/>
        </w:rPr>
      </w:pPr>
    </w:p>
    <w:p w:rsidR="00BD45AF" w:rsidRDefault="00BD45AF" w:rsidP="00215995">
      <w:pPr>
        <w:pStyle w:val="Default"/>
        <w:jc w:val="both"/>
        <w:rPr>
          <w:sz w:val="28"/>
          <w:szCs w:val="28"/>
        </w:rPr>
      </w:pPr>
    </w:p>
    <w:p w:rsidR="00BD45AF" w:rsidRDefault="00BD45AF" w:rsidP="00215995">
      <w:pPr>
        <w:pStyle w:val="Default"/>
        <w:jc w:val="both"/>
        <w:rPr>
          <w:sz w:val="28"/>
          <w:szCs w:val="28"/>
        </w:rPr>
      </w:pPr>
    </w:p>
    <w:p w:rsidR="00233FED" w:rsidRDefault="00233FED" w:rsidP="00215995">
      <w:pPr>
        <w:pStyle w:val="Default"/>
        <w:jc w:val="both"/>
        <w:rPr>
          <w:sz w:val="28"/>
          <w:szCs w:val="28"/>
        </w:rPr>
      </w:pPr>
    </w:p>
    <w:p w:rsidR="00115DDD" w:rsidRPr="003360B7" w:rsidRDefault="00115DDD" w:rsidP="00215995">
      <w:pPr>
        <w:spacing w:line="240" w:lineRule="auto"/>
        <w:ind w:firstLine="0"/>
        <w:rPr>
          <w:b/>
          <w:spacing w:val="-1"/>
          <w:szCs w:val="28"/>
        </w:rPr>
      </w:pPr>
    </w:p>
    <w:p w:rsidR="00115DDD" w:rsidRDefault="00115DDD" w:rsidP="00215995">
      <w:pPr>
        <w:spacing w:line="240" w:lineRule="auto"/>
        <w:ind w:firstLine="0"/>
        <w:rPr>
          <w:b/>
          <w:spacing w:val="-1"/>
          <w:szCs w:val="28"/>
        </w:rPr>
      </w:pPr>
      <w:r w:rsidRPr="003360B7">
        <w:rPr>
          <w:b/>
          <w:spacing w:val="-1"/>
          <w:szCs w:val="28"/>
        </w:rPr>
        <w:t xml:space="preserve">        </w:t>
      </w:r>
      <w:r w:rsidR="00647FD1">
        <w:rPr>
          <w:b/>
          <w:spacing w:val="-1"/>
          <w:szCs w:val="28"/>
        </w:rPr>
        <w:t xml:space="preserve">                      </w:t>
      </w:r>
      <w:r w:rsidRPr="003360B7">
        <w:rPr>
          <w:b/>
          <w:spacing w:val="-1"/>
          <w:szCs w:val="28"/>
        </w:rPr>
        <w:t xml:space="preserve"> </w:t>
      </w:r>
      <w:r w:rsidR="00647FD1">
        <w:rPr>
          <w:b/>
          <w:spacing w:val="-1"/>
          <w:szCs w:val="28"/>
        </w:rPr>
        <w:t xml:space="preserve">        </w:t>
      </w:r>
      <w:r w:rsidRPr="003360B7">
        <w:rPr>
          <w:b/>
          <w:spacing w:val="-1"/>
          <w:szCs w:val="28"/>
        </w:rPr>
        <w:t xml:space="preserve"> Содержание</w:t>
      </w:r>
    </w:p>
    <w:p w:rsidR="00647FD1" w:rsidRPr="003360B7" w:rsidRDefault="00647FD1" w:rsidP="00215995">
      <w:pPr>
        <w:spacing w:line="240" w:lineRule="auto"/>
        <w:ind w:firstLine="0"/>
        <w:rPr>
          <w:szCs w:val="28"/>
        </w:rPr>
      </w:pPr>
    </w:p>
    <w:p w:rsidR="00115DDD" w:rsidRPr="003360B7" w:rsidRDefault="00115DDD" w:rsidP="00215995">
      <w:pPr>
        <w:spacing w:line="240" w:lineRule="auto"/>
        <w:ind w:left="-420" w:firstLine="0"/>
        <w:rPr>
          <w:spacing w:val="-1"/>
          <w:szCs w:val="28"/>
        </w:rPr>
      </w:pPr>
      <w:r w:rsidRPr="003360B7">
        <w:rPr>
          <w:spacing w:val="-1"/>
          <w:szCs w:val="28"/>
        </w:rPr>
        <w:t>1. Общие положени</w:t>
      </w:r>
      <w:r w:rsidR="0040315F">
        <w:rPr>
          <w:spacing w:val="-1"/>
          <w:szCs w:val="28"/>
        </w:rPr>
        <w:t>я  ………………………………………………………………....</w:t>
      </w:r>
      <w:r w:rsidRPr="003360B7">
        <w:rPr>
          <w:spacing w:val="-1"/>
          <w:szCs w:val="28"/>
        </w:rPr>
        <w:t>3</w:t>
      </w:r>
    </w:p>
    <w:p w:rsidR="00647FD1" w:rsidRDefault="00115DDD" w:rsidP="00215995">
      <w:pPr>
        <w:spacing w:line="240" w:lineRule="auto"/>
        <w:ind w:left="-420" w:firstLine="0"/>
        <w:rPr>
          <w:spacing w:val="-1"/>
          <w:szCs w:val="28"/>
        </w:rPr>
      </w:pPr>
      <w:r w:rsidRPr="003360B7">
        <w:rPr>
          <w:spacing w:val="-1"/>
          <w:szCs w:val="28"/>
        </w:rPr>
        <w:t xml:space="preserve">2. </w:t>
      </w:r>
      <w:r w:rsidR="00236878" w:rsidRPr="00236878">
        <w:rPr>
          <w:rFonts w:eastAsiaTheme="minorHAnsi"/>
          <w:bCs/>
          <w:szCs w:val="28"/>
          <w:lang w:eastAsia="en-US"/>
        </w:rPr>
        <w:t>Содержание оперативного контроля</w:t>
      </w:r>
      <w:r w:rsidR="00236878">
        <w:rPr>
          <w:spacing w:val="-1"/>
          <w:szCs w:val="28"/>
        </w:rPr>
        <w:t xml:space="preserve"> </w:t>
      </w:r>
      <w:r w:rsidR="0040315F">
        <w:rPr>
          <w:spacing w:val="-1"/>
          <w:szCs w:val="28"/>
        </w:rPr>
        <w:t>…………………………….......</w:t>
      </w:r>
      <w:r w:rsidR="00236878">
        <w:rPr>
          <w:spacing w:val="-1"/>
          <w:szCs w:val="28"/>
        </w:rPr>
        <w:t>...................</w:t>
      </w:r>
      <w:r w:rsidR="00647FD1">
        <w:rPr>
          <w:spacing w:val="-1"/>
          <w:szCs w:val="28"/>
        </w:rPr>
        <w:t>3</w:t>
      </w:r>
    </w:p>
    <w:p w:rsidR="00115DDD" w:rsidRPr="003360B7" w:rsidRDefault="00115DDD" w:rsidP="00215995">
      <w:pPr>
        <w:spacing w:line="240" w:lineRule="auto"/>
        <w:ind w:left="-420" w:firstLine="0"/>
        <w:rPr>
          <w:spacing w:val="-1"/>
          <w:szCs w:val="28"/>
        </w:rPr>
      </w:pPr>
      <w:r w:rsidRPr="003360B7">
        <w:rPr>
          <w:spacing w:val="-1"/>
          <w:szCs w:val="28"/>
        </w:rPr>
        <w:t xml:space="preserve">3. </w:t>
      </w:r>
      <w:r w:rsidR="00647FD1" w:rsidRPr="00647FD1">
        <w:rPr>
          <w:rFonts w:eastAsia="Calibri"/>
          <w:szCs w:val="28"/>
          <w:lang w:eastAsia="en-US"/>
        </w:rPr>
        <w:t xml:space="preserve">Проведение оперативного контроля </w:t>
      </w:r>
      <w:r w:rsidR="0040315F">
        <w:rPr>
          <w:rFonts w:eastAsia="Calibri"/>
          <w:szCs w:val="28"/>
          <w:lang w:eastAsia="en-US"/>
        </w:rPr>
        <w:t>……………………………………………...</w:t>
      </w:r>
      <w:r w:rsidR="00B63898">
        <w:rPr>
          <w:snapToGrid w:val="0"/>
          <w:szCs w:val="28"/>
        </w:rPr>
        <w:t>5</w:t>
      </w:r>
    </w:p>
    <w:p w:rsidR="00421BBF" w:rsidRDefault="00D03ADF" w:rsidP="00421BBF">
      <w:pPr>
        <w:spacing w:line="240" w:lineRule="auto"/>
        <w:ind w:left="-420" w:firstLine="0"/>
        <w:rPr>
          <w:spacing w:val="-1"/>
          <w:szCs w:val="28"/>
        </w:rPr>
      </w:pPr>
      <w:r>
        <w:rPr>
          <w:spacing w:val="-1"/>
          <w:szCs w:val="28"/>
        </w:rPr>
        <w:t>4</w:t>
      </w:r>
      <w:r w:rsidR="00115DDD" w:rsidRPr="003360B7">
        <w:rPr>
          <w:spacing w:val="-1"/>
          <w:szCs w:val="28"/>
        </w:rPr>
        <w:t xml:space="preserve">. </w:t>
      </w:r>
      <w:r w:rsidR="00647FD1">
        <w:rPr>
          <w:spacing w:val="-1"/>
          <w:szCs w:val="28"/>
        </w:rPr>
        <w:t>Подготовка и оф</w:t>
      </w:r>
      <w:r w:rsidR="00115DDD" w:rsidRPr="003360B7">
        <w:rPr>
          <w:spacing w:val="-1"/>
          <w:szCs w:val="28"/>
        </w:rPr>
        <w:t xml:space="preserve">ормление результатов </w:t>
      </w:r>
      <w:r w:rsidR="00647FD1" w:rsidRPr="00647FD1">
        <w:rPr>
          <w:rFonts w:eastAsia="Calibri"/>
          <w:szCs w:val="28"/>
          <w:lang w:eastAsia="en-US"/>
        </w:rPr>
        <w:t xml:space="preserve">оперативного контроля </w:t>
      </w:r>
      <w:r w:rsidR="0040315F">
        <w:rPr>
          <w:rFonts w:eastAsia="Calibri"/>
          <w:szCs w:val="28"/>
          <w:lang w:eastAsia="en-US"/>
        </w:rPr>
        <w:t>…………….....</w:t>
      </w:r>
      <w:r w:rsidR="00B63898">
        <w:rPr>
          <w:rFonts w:eastAsia="Calibri"/>
          <w:szCs w:val="28"/>
          <w:lang w:eastAsia="en-US"/>
        </w:rPr>
        <w:t>8</w:t>
      </w:r>
      <w:r w:rsidR="00647FD1">
        <w:rPr>
          <w:rFonts w:eastAsia="Calibri"/>
          <w:szCs w:val="28"/>
          <w:lang w:eastAsia="en-US"/>
        </w:rPr>
        <w:t xml:space="preserve">                                        </w:t>
      </w:r>
    </w:p>
    <w:p w:rsidR="00421BBF" w:rsidRPr="00421BBF" w:rsidRDefault="00421BBF" w:rsidP="00421BBF">
      <w:pPr>
        <w:spacing w:line="240" w:lineRule="auto"/>
        <w:ind w:left="-420" w:firstLine="0"/>
        <w:rPr>
          <w:spacing w:val="-1"/>
          <w:szCs w:val="28"/>
        </w:rPr>
      </w:pPr>
      <w:r w:rsidRPr="00421BBF">
        <w:rPr>
          <w:szCs w:val="28"/>
          <w:lang w:eastAsia="en-US"/>
        </w:rPr>
        <w:t>5. Нормативная</w:t>
      </w:r>
      <w:r w:rsidRPr="00421BBF">
        <w:rPr>
          <w:szCs w:val="28"/>
        </w:rPr>
        <w:t xml:space="preserve"> правовая и информационная основы оперативного контроля</w:t>
      </w:r>
      <w:r w:rsidR="0040315F">
        <w:rPr>
          <w:szCs w:val="28"/>
        </w:rPr>
        <w:t>…..</w:t>
      </w:r>
      <w:r>
        <w:rPr>
          <w:szCs w:val="28"/>
        </w:rPr>
        <w:t>9</w:t>
      </w:r>
    </w:p>
    <w:p w:rsidR="00115DDD" w:rsidRPr="003360B7" w:rsidRDefault="00115DDD" w:rsidP="00215995">
      <w:pPr>
        <w:spacing w:line="240" w:lineRule="auto"/>
        <w:ind w:left="-420" w:firstLine="0"/>
        <w:rPr>
          <w:spacing w:val="-1"/>
          <w:szCs w:val="28"/>
        </w:rPr>
      </w:pPr>
    </w:p>
    <w:p w:rsidR="0087752E" w:rsidRDefault="0087752E" w:rsidP="00215995">
      <w:pPr>
        <w:pStyle w:val="Default"/>
        <w:jc w:val="both"/>
        <w:rPr>
          <w:color w:val="auto"/>
        </w:rPr>
      </w:pPr>
    </w:p>
    <w:p w:rsidR="0087752E" w:rsidRDefault="00DE4C65" w:rsidP="00EF2884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                 </w:t>
      </w:r>
      <w:r w:rsidR="0087752E">
        <w:rPr>
          <w:b/>
          <w:bCs/>
          <w:color w:val="auto"/>
          <w:sz w:val="28"/>
          <w:szCs w:val="28"/>
        </w:rPr>
        <w:t xml:space="preserve">1. Общие положения </w:t>
      </w:r>
    </w:p>
    <w:p w:rsidR="00AE7FD9" w:rsidRDefault="00115DDD" w:rsidP="00EF2884">
      <w:pPr>
        <w:pStyle w:val="Default"/>
        <w:ind w:firstLine="708"/>
        <w:jc w:val="both"/>
        <w:rPr>
          <w:szCs w:val="28"/>
        </w:rPr>
      </w:pPr>
      <w:r>
        <w:rPr>
          <w:color w:val="auto"/>
          <w:sz w:val="28"/>
          <w:szCs w:val="28"/>
        </w:rPr>
        <w:t xml:space="preserve">1.1. </w:t>
      </w:r>
      <w:proofErr w:type="gramStart"/>
      <w:r w:rsidR="00AE7FD9" w:rsidRPr="00AE7FD9">
        <w:rPr>
          <w:sz w:val="28"/>
          <w:szCs w:val="28"/>
        </w:rPr>
        <w:t xml:space="preserve">Стандарт внешнего муниципального финансового контроля «Оперативный контроль исполнения </w:t>
      </w:r>
      <w:r w:rsidR="00F9047D" w:rsidRPr="00F9047D">
        <w:rPr>
          <w:rFonts w:eastAsia="Times New Roman"/>
          <w:color w:val="auto"/>
          <w:sz w:val="28"/>
          <w:szCs w:val="28"/>
        </w:rPr>
        <w:t>решений о бюджете</w:t>
      </w:r>
      <w:r w:rsidR="00AE7FD9" w:rsidRPr="00AE7FD9">
        <w:rPr>
          <w:sz w:val="28"/>
          <w:szCs w:val="28"/>
        </w:rPr>
        <w:t>» (далее – Стандарт)</w:t>
      </w:r>
      <w:r w:rsidR="00AE7FD9">
        <w:rPr>
          <w:szCs w:val="28"/>
        </w:rPr>
        <w:t xml:space="preserve"> </w:t>
      </w:r>
      <w:r w:rsidR="00AE7FD9" w:rsidRPr="00AE7FD9">
        <w:rPr>
          <w:rFonts w:eastAsia="Times New Roman"/>
          <w:color w:val="auto"/>
          <w:sz w:val="28"/>
          <w:szCs w:val="28"/>
          <w:lang w:eastAsia="ru-RU"/>
        </w:rPr>
        <w:t>подготовлен в соответствии с Бюджетным кодексом Российской Федерации (далее – Бюджетный кодекс),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9A249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A2499" w:rsidRPr="009A2499">
        <w:rPr>
          <w:rFonts w:eastAsia="Times New Roman"/>
          <w:color w:val="auto"/>
          <w:sz w:val="28"/>
          <w:szCs w:val="28"/>
        </w:rPr>
        <w:t>(далее - Федеральный закон № 6-ФЗ)</w:t>
      </w:r>
      <w:r w:rsidR="00AE7FD9" w:rsidRPr="009A2499">
        <w:rPr>
          <w:rFonts w:eastAsia="Times New Roman"/>
          <w:color w:val="auto"/>
          <w:sz w:val="28"/>
          <w:szCs w:val="28"/>
          <w:lang w:eastAsia="ru-RU"/>
        </w:rPr>
        <w:t>,</w:t>
      </w:r>
      <w:r w:rsidR="009A249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</w:rPr>
        <w:t xml:space="preserve">Положением о Контрольно-счетной палате </w:t>
      </w:r>
      <w:r>
        <w:rPr>
          <w:sz w:val="28"/>
          <w:szCs w:val="28"/>
        </w:rPr>
        <w:t>Лесозаводского городского округа</w:t>
      </w:r>
      <w:r w:rsidR="00A05A9F">
        <w:rPr>
          <w:sz w:val="28"/>
          <w:szCs w:val="28"/>
        </w:rPr>
        <w:t>.</w:t>
      </w:r>
      <w:r w:rsidRPr="00215995">
        <w:rPr>
          <w:sz w:val="28"/>
          <w:szCs w:val="28"/>
        </w:rPr>
        <w:t xml:space="preserve"> </w:t>
      </w:r>
      <w:proofErr w:type="gramEnd"/>
    </w:p>
    <w:p w:rsidR="00AE7FD9" w:rsidRDefault="00AE7FD9" w:rsidP="00EF2884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 </w:t>
      </w:r>
      <w:proofErr w:type="gramStart"/>
      <w:r>
        <w:rPr>
          <w:rFonts w:eastAsiaTheme="minorHAnsi"/>
          <w:szCs w:val="28"/>
          <w:lang w:eastAsia="en-US"/>
        </w:rPr>
        <w:t xml:space="preserve">Стандарт разработан с учетом </w:t>
      </w:r>
      <w:r w:rsidR="009A2499" w:rsidRPr="00215995">
        <w:rPr>
          <w:rFonts w:eastAsiaTheme="minorHAnsi"/>
          <w:szCs w:val="28"/>
          <w:lang w:eastAsia="en-US"/>
        </w:rPr>
        <w:t>Общи</w:t>
      </w:r>
      <w:r w:rsidR="009A2499">
        <w:rPr>
          <w:rFonts w:eastAsiaTheme="minorHAnsi"/>
          <w:szCs w:val="28"/>
          <w:lang w:eastAsia="en-US"/>
        </w:rPr>
        <w:t>х</w:t>
      </w:r>
      <w:r w:rsidR="009A2499" w:rsidRPr="00215995">
        <w:rPr>
          <w:rFonts w:eastAsiaTheme="minorHAnsi"/>
          <w:szCs w:val="28"/>
          <w:lang w:eastAsia="en-US"/>
        </w:rPr>
        <w:t xml:space="preserve"> требовани</w:t>
      </w:r>
      <w:r w:rsidR="009A2499">
        <w:rPr>
          <w:rFonts w:eastAsiaTheme="minorHAnsi"/>
          <w:szCs w:val="28"/>
          <w:lang w:eastAsia="en-US"/>
        </w:rPr>
        <w:t>й</w:t>
      </w:r>
      <w:r w:rsidR="009A2499" w:rsidRPr="00215995">
        <w:rPr>
          <w:rFonts w:eastAsiaTheme="minorHAnsi"/>
          <w:szCs w:val="28"/>
          <w:lang w:eastAsia="en-US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</w:t>
      </w:r>
      <w:r w:rsidR="009A2499" w:rsidRPr="00215995">
        <w:rPr>
          <w:szCs w:val="28"/>
        </w:rPr>
        <w:t xml:space="preserve"> </w:t>
      </w:r>
      <w:r w:rsidR="009A2499" w:rsidRPr="00215995">
        <w:rPr>
          <w:rFonts w:eastAsiaTheme="minorHAnsi"/>
          <w:szCs w:val="28"/>
          <w:lang w:eastAsia="en-US"/>
        </w:rPr>
        <w:t xml:space="preserve">Счетной палаты РФ (протокол от 17 октября 2014 г. № </w:t>
      </w:r>
      <w:r w:rsidR="009A2499" w:rsidRPr="00215995">
        <w:rPr>
          <w:szCs w:val="28"/>
        </w:rPr>
        <w:t>47К (993))</w:t>
      </w:r>
      <w:r w:rsidR="009A249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 положений Стандарта</w:t>
      </w:r>
      <w:r w:rsidR="009A249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государственного аудита (контроля) СГА 202 «Оперативный анализ исполнения и</w:t>
      </w:r>
      <w:r w:rsidR="00215995">
        <w:rPr>
          <w:rFonts w:eastAsiaTheme="minorHAnsi"/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>контроль за организацией исполнения федерального бюджета»</w:t>
      </w:r>
      <w:r w:rsidR="00A05A9F">
        <w:rPr>
          <w:rFonts w:eastAsiaTheme="minorHAnsi"/>
          <w:szCs w:val="28"/>
          <w:lang w:eastAsia="en-US"/>
        </w:rPr>
        <w:t>.</w:t>
      </w:r>
      <w:proofErr w:type="gramEnd"/>
    </w:p>
    <w:p w:rsidR="00737673" w:rsidRDefault="00AE7FD9" w:rsidP="00EF2884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1.3. </w:t>
      </w:r>
      <w:r w:rsidR="00737673">
        <w:rPr>
          <w:rFonts w:eastAsiaTheme="minorHAnsi"/>
          <w:szCs w:val="28"/>
          <w:lang w:eastAsia="en-US"/>
        </w:rPr>
        <w:t>Стандарт разработан для использования сотрудниками</w:t>
      </w:r>
      <w:r w:rsidR="00737673" w:rsidRPr="00737673">
        <w:rPr>
          <w:rFonts w:eastAsia="Calibri"/>
          <w:szCs w:val="28"/>
          <w:lang w:eastAsia="en-US"/>
        </w:rPr>
        <w:t xml:space="preserve"> </w:t>
      </w:r>
      <w:r w:rsidR="00737673" w:rsidRPr="00C62A83">
        <w:rPr>
          <w:rFonts w:eastAsia="Calibri"/>
          <w:szCs w:val="28"/>
          <w:lang w:eastAsia="en-US"/>
        </w:rPr>
        <w:t>Контрольно-счетной палаты</w:t>
      </w:r>
      <w:r w:rsidR="00737673">
        <w:rPr>
          <w:sz w:val="26"/>
          <w:szCs w:val="26"/>
        </w:rPr>
        <w:t xml:space="preserve"> при осуществлении оперативного контроля</w:t>
      </w:r>
      <w:r w:rsidR="00737673" w:rsidRPr="00011530">
        <w:rPr>
          <w:rFonts w:eastAsiaTheme="minorHAnsi"/>
          <w:sz w:val="26"/>
          <w:szCs w:val="26"/>
          <w:lang w:eastAsia="en-US"/>
        </w:rPr>
        <w:t xml:space="preserve"> </w:t>
      </w:r>
      <w:r w:rsidR="00737673">
        <w:rPr>
          <w:rFonts w:eastAsiaTheme="minorHAnsi"/>
          <w:sz w:val="26"/>
          <w:szCs w:val="26"/>
          <w:lang w:eastAsia="en-US"/>
        </w:rPr>
        <w:t>и подготовки аналитических информаций о ходе исполнения бюджета в текущем финансовом году.</w:t>
      </w:r>
    </w:p>
    <w:p w:rsidR="009328E4" w:rsidRDefault="00AE7FD9" w:rsidP="00EF2884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1.4. </w:t>
      </w:r>
      <w:r w:rsidR="009328E4" w:rsidRPr="009328E4">
        <w:rPr>
          <w:rFonts w:eastAsia="Calibri"/>
          <w:szCs w:val="28"/>
          <w:lang w:eastAsia="en-US"/>
        </w:rPr>
        <w:t>Целью Стандарта является установление общих правил, требований и процедур осуществления оперативного контроля, проводимого Контрольно-счетной палатой, за ходом исполнения</w:t>
      </w:r>
      <w:r w:rsidR="009328E4">
        <w:rPr>
          <w:rFonts w:eastAsia="Calibri"/>
          <w:szCs w:val="28"/>
          <w:lang w:eastAsia="en-US"/>
        </w:rPr>
        <w:t xml:space="preserve"> </w:t>
      </w:r>
      <w:r w:rsidR="003F0969">
        <w:rPr>
          <w:rFonts w:eastAsiaTheme="minorHAnsi"/>
          <w:szCs w:val="28"/>
          <w:lang w:eastAsia="en-US"/>
        </w:rPr>
        <w:t>бюджета Лесозаводского городского округа</w:t>
      </w:r>
      <w:r w:rsidR="009328E4" w:rsidRPr="009328E4">
        <w:rPr>
          <w:rFonts w:eastAsia="Calibri"/>
          <w:szCs w:val="28"/>
          <w:lang w:eastAsia="en-US"/>
        </w:rPr>
        <w:t xml:space="preserve"> </w:t>
      </w:r>
      <w:r w:rsidR="00E855E5">
        <w:rPr>
          <w:rFonts w:eastAsia="Calibri"/>
          <w:szCs w:val="28"/>
          <w:lang w:eastAsia="en-US"/>
        </w:rPr>
        <w:t xml:space="preserve">в </w:t>
      </w:r>
      <w:r w:rsidR="009328E4" w:rsidRPr="009328E4">
        <w:rPr>
          <w:rFonts w:eastAsia="Calibri"/>
          <w:szCs w:val="28"/>
          <w:lang w:eastAsia="en-US"/>
        </w:rPr>
        <w:t>текуще</w:t>
      </w:r>
      <w:r w:rsidR="00E855E5">
        <w:rPr>
          <w:rFonts w:eastAsia="Calibri"/>
          <w:szCs w:val="28"/>
          <w:lang w:eastAsia="en-US"/>
        </w:rPr>
        <w:t>м</w:t>
      </w:r>
      <w:r w:rsidR="009328E4" w:rsidRPr="009328E4">
        <w:rPr>
          <w:rFonts w:eastAsia="Calibri"/>
          <w:szCs w:val="28"/>
          <w:lang w:eastAsia="en-US"/>
        </w:rPr>
        <w:t xml:space="preserve"> год</w:t>
      </w:r>
      <w:r w:rsidR="00E855E5">
        <w:rPr>
          <w:rFonts w:eastAsia="Calibri"/>
          <w:szCs w:val="28"/>
          <w:lang w:eastAsia="en-US"/>
        </w:rPr>
        <w:t>у</w:t>
      </w:r>
      <w:r w:rsidR="009328E4" w:rsidRPr="009328E4">
        <w:rPr>
          <w:rFonts w:eastAsia="Calibri"/>
          <w:szCs w:val="28"/>
          <w:lang w:eastAsia="en-US"/>
        </w:rPr>
        <w:t xml:space="preserve">. </w:t>
      </w:r>
      <w:r w:rsidR="009328E4">
        <w:rPr>
          <w:rFonts w:eastAsia="Calibri"/>
          <w:szCs w:val="28"/>
          <w:lang w:eastAsia="en-US"/>
        </w:rPr>
        <w:t xml:space="preserve"> </w:t>
      </w:r>
    </w:p>
    <w:p w:rsidR="00A05A9F" w:rsidRPr="00A05A9F" w:rsidRDefault="009328E4" w:rsidP="00EF288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    </w:t>
      </w:r>
      <w:r w:rsidR="00AE7FD9">
        <w:rPr>
          <w:rFonts w:eastAsiaTheme="minorHAnsi"/>
          <w:szCs w:val="28"/>
          <w:lang w:eastAsia="en-US"/>
        </w:rPr>
        <w:t xml:space="preserve">1.5. </w:t>
      </w:r>
      <w:r w:rsidR="00A05A9F" w:rsidRPr="00A05A9F">
        <w:rPr>
          <w:bCs/>
          <w:szCs w:val="28"/>
        </w:rPr>
        <w:t>Задачами Стандарта</w:t>
      </w:r>
      <w:r w:rsidR="00A05A9F" w:rsidRPr="00A05A9F">
        <w:rPr>
          <w:szCs w:val="28"/>
        </w:rPr>
        <w:t xml:space="preserve"> являются:</w:t>
      </w:r>
    </w:p>
    <w:p w:rsidR="00236878" w:rsidRPr="00236878" w:rsidRDefault="00A05A9F" w:rsidP="0023687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A05A9F">
        <w:rPr>
          <w:szCs w:val="28"/>
          <w:lang w:eastAsia="en-US"/>
        </w:rPr>
        <w:t>- </w:t>
      </w:r>
      <w:r w:rsidR="00236878">
        <w:rPr>
          <w:szCs w:val="28"/>
          <w:lang w:eastAsia="en-US"/>
        </w:rPr>
        <w:t xml:space="preserve">    </w:t>
      </w:r>
      <w:r w:rsidR="00236878" w:rsidRPr="00236878">
        <w:rPr>
          <w:rFonts w:eastAsiaTheme="minorHAnsi"/>
          <w:szCs w:val="28"/>
          <w:lang w:eastAsia="en-US"/>
        </w:rPr>
        <w:t>определение основных этапов проведения оперативного контроля;</w:t>
      </w:r>
    </w:p>
    <w:p w:rsidR="00236878" w:rsidRPr="00236878" w:rsidRDefault="00236878" w:rsidP="0023687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236878">
        <w:rPr>
          <w:rFonts w:eastAsiaTheme="minorHAnsi"/>
          <w:szCs w:val="28"/>
          <w:lang w:eastAsia="en-US"/>
        </w:rPr>
        <w:t>- установление требований к содержанию комплекса экспертно-аналитических и</w:t>
      </w:r>
      <w:r>
        <w:rPr>
          <w:rFonts w:eastAsiaTheme="minorHAnsi"/>
          <w:szCs w:val="28"/>
          <w:lang w:eastAsia="en-US"/>
        </w:rPr>
        <w:t xml:space="preserve"> </w:t>
      </w:r>
      <w:r w:rsidRPr="00236878">
        <w:rPr>
          <w:rFonts w:eastAsiaTheme="minorHAnsi"/>
          <w:szCs w:val="28"/>
          <w:lang w:eastAsia="en-US"/>
        </w:rPr>
        <w:t>контрольных мероприятий, осуществляемых в рамках оперативного контроля;</w:t>
      </w:r>
    </w:p>
    <w:p w:rsidR="00236878" w:rsidRPr="00236878" w:rsidRDefault="00236878" w:rsidP="0023687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236878">
        <w:rPr>
          <w:rFonts w:eastAsiaTheme="minorHAnsi"/>
          <w:szCs w:val="28"/>
          <w:lang w:eastAsia="en-US"/>
        </w:rPr>
        <w:t>- определение структуры, содержания и основных требований при подготовке и</w:t>
      </w:r>
      <w:r>
        <w:rPr>
          <w:rFonts w:eastAsiaTheme="minorHAnsi"/>
          <w:szCs w:val="28"/>
          <w:lang w:eastAsia="en-US"/>
        </w:rPr>
        <w:t xml:space="preserve"> </w:t>
      </w:r>
      <w:r w:rsidRPr="00236878">
        <w:rPr>
          <w:rFonts w:eastAsiaTheme="minorHAnsi"/>
          <w:szCs w:val="28"/>
          <w:lang w:eastAsia="en-US"/>
        </w:rPr>
        <w:t>оформлении результатов оперативного контроля.</w:t>
      </w:r>
    </w:p>
    <w:p w:rsidR="00AE7FD9" w:rsidRDefault="00C62A83" w:rsidP="00EF2884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1.6.</w:t>
      </w:r>
      <w:r w:rsidRPr="00C62A83">
        <w:rPr>
          <w:snapToGrid w:val="0"/>
          <w:szCs w:val="28"/>
        </w:rPr>
        <w:t xml:space="preserve">Планирование мероприятий оперативного контроля осуществляется в рамках общего планирования деятельности </w:t>
      </w:r>
      <w:r w:rsidRPr="00C62A83">
        <w:rPr>
          <w:szCs w:val="28"/>
        </w:rPr>
        <w:t>Контрольно-счетной палаты и отражается в плане работы Контрольно-счетной палаты на текущий год.</w:t>
      </w:r>
      <w:r w:rsidRPr="00C62A83">
        <w:rPr>
          <w:sz w:val="20"/>
          <w:szCs w:val="28"/>
        </w:rPr>
        <w:t xml:space="preserve"> </w:t>
      </w:r>
    </w:p>
    <w:p w:rsidR="00011530" w:rsidRDefault="00AE7FD9" w:rsidP="00EF2884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Cs w:val="28"/>
          <w:lang w:eastAsia="en-US"/>
        </w:rPr>
        <w:t xml:space="preserve">1.7. </w:t>
      </w:r>
      <w:r w:rsidR="00A05A9F" w:rsidRPr="00A05A9F">
        <w:rPr>
          <w:rFonts w:eastAsia="Calibri"/>
          <w:szCs w:val="28"/>
        </w:rPr>
        <w:t xml:space="preserve">Стандарт обязателен для исполнения </w:t>
      </w:r>
      <w:r w:rsidR="00011530">
        <w:rPr>
          <w:rFonts w:eastAsia="Calibri"/>
          <w:szCs w:val="28"/>
        </w:rPr>
        <w:t xml:space="preserve">всеми </w:t>
      </w:r>
      <w:r w:rsidR="00F47BB2">
        <w:rPr>
          <w:sz w:val="26"/>
          <w:szCs w:val="26"/>
        </w:rPr>
        <w:t>должностными лицами</w:t>
      </w:r>
      <w:r w:rsidR="00737673" w:rsidRPr="00737673">
        <w:rPr>
          <w:rFonts w:eastAsia="Calibri"/>
          <w:szCs w:val="28"/>
          <w:lang w:eastAsia="en-US"/>
        </w:rPr>
        <w:t xml:space="preserve"> </w:t>
      </w:r>
      <w:r w:rsidR="00737673" w:rsidRPr="00C62A83">
        <w:rPr>
          <w:rFonts w:eastAsia="Calibri"/>
          <w:szCs w:val="28"/>
          <w:lang w:eastAsia="en-US"/>
        </w:rPr>
        <w:t>Контрольно-счетной палаты</w:t>
      </w:r>
      <w:r w:rsidR="00011530">
        <w:rPr>
          <w:rFonts w:eastAsiaTheme="minorHAnsi"/>
          <w:sz w:val="26"/>
          <w:szCs w:val="26"/>
          <w:lang w:eastAsia="en-US"/>
        </w:rPr>
        <w:t>.</w:t>
      </w:r>
    </w:p>
    <w:p w:rsidR="007961FC" w:rsidRDefault="007961FC" w:rsidP="00EF2884">
      <w:pPr>
        <w:pStyle w:val="Default"/>
        <w:jc w:val="both"/>
        <w:rPr>
          <w:color w:val="auto"/>
          <w:sz w:val="28"/>
          <w:szCs w:val="28"/>
        </w:rPr>
      </w:pPr>
    </w:p>
    <w:p w:rsidR="00236878" w:rsidRPr="00236878" w:rsidRDefault="00236878" w:rsidP="002368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236878">
        <w:rPr>
          <w:rFonts w:eastAsiaTheme="minorHAnsi"/>
          <w:b/>
          <w:bCs/>
          <w:szCs w:val="28"/>
          <w:lang w:eastAsia="en-US"/>
        </w:rPr>
        <w:t>2. Содержание оперативного контроля</w:t>
      </w:r>
    </w:p>
    <w:p w:rsidR="00236878" w:rsidRDefault="00236878" w:rsidP="00236878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  <w:lang w:eastAsia="en-US"/>
        </w:rPr>
      </w:pPr>
      <w:r w:rsidRPr="00236878">
        <w:rPr>
          <w:rFonts w:eastAsiaTheme="minorHAnsi"/>
          <w:bCs/>
          <w:szCs w:val="28"/>
          <w:lang w:eastAsia="en-US"/>
        </w:rPr>
        <w:t xml:space="preserve">2.1. Оперативный </w:t>
      </w:r>
      <w:proofErr w:type="gramStart"/>
      <w:r w:rsidRPr="00236878">
        <w:rPr>
          <w:rFonts w:eastAsiaTheme="minorHAnsi"/>
          <w:bCs/>
          <w:szCs w:val="28"/>
          <w:lang w:eastAsia="en-US"/>
        </w:rPr>
        <w:t>контроль</w:t>
      </w:r>
      <w:r w:rsidRPr="00236878">
        <w:rPr>
          <w:rFonts w:eastAsiaTheme="minorHAnsi"/>
          <w:szCs w:val="28"/>
          <w:lang w:eastAsia="en-US"/>
        </w:rPr>
        <w:t xml:space="preserve"> за</w:t>
      </w:r>
      <w:proofErr w:type="gramEnd"/>
      <w:r w:rsidRPr="00236878">
        <w:rPr>
          <w:rFonts w:eastAsiaTheme="minorHAnsi"/>
          <w:szCs w:val="28"/>
          <w:lang w:eastAsia="en-US"/>
        </w:rPr>
        <w:t xml:space="preserve"> исполнением  местного бюджета (далее – оперативный контроль)</w:t>
      </w:r>
      <w:r w:rsidRPr="00236878">
        <w:rPr>
          <w:szCs w:val="28"/>
        </w:rPr>
        <w:t xml:space="preserve"> </w:t>
      </w:r>
      <w:r w:rsidRPr="00236878">
        <w:rPr>
          <w:rFonts w:eastAsiaTheme="minorHAnsi"/>
          <w:b/>
          <w:bCs/>
          <w:szCs w:val="28"/>
          <w:lang w:eastAsia="en-US"/>
        </w:rPr>
        <w:t xml:space="preserve"> </w:t>
      </w:r>
      <w:r w:rsidRPr="00236878">
        <w:rPr>
          <w:rFonts w:eastAsiaTheme="minorHAnsi"/>
          <w:szCs w:val="28"/>
          <w:lang w:eastAsia="en-US"/>
        </w:rPr>
        <w:t xml:space="preserve">– это система мероприятий внешнего </w:t>
      </w:r>
      <w:r>
        <w:rPr>
          <w:rFonts w:eastAsiaTheme="minorHAnsi"/>
          <w:szCs w:val="28"/>
          <w:lang w:eastAsia="en-US"/>
        </w:rPr>
        <w:t xml:space="preserve"> </w:t>
      </w:r>
      <w:r w:rsidRPr="00236878">
        <w:rPr>
          <w:rFonts w:eastAsiaTheme="minorHAnsi"/>
          <w:szCs w:val="28"/>
          <w:lang w:eastAsia="en-US"/>
        </w:rPr>
        <w:t>муниципального финансового контроля, позволяющая осуществлять оценку исполнения решений о бюджете на текущий финансовый год и на плановый период.</w:t>
      </w:r>
    </w:p>
    <w:p w:rsidR="00236878" w:rsidRDefault="00236878" w:rsidP="00236878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rFonts w:eastAsiaTheme="minorHAnsi"/>
          <w:szCs w:val="28"/>
          <w:lang w:eastAsia="en-US"/>
        </w:rPr>
        <w:lastRenderedPageBreak/>
        <w:t xml:space="preserve">2.2. </w:t>
      </w:r>
      <w:r>
        <w:rPr>
          <w:rFonts w:eastAsiaTheme="minorHAnsi"/>
          <w:sz w:val="26"/>
          <w:szCs w:val="26"/>
          <w:lang w:eastAsia="en-US"/>
        </w:rPr>
        <w:t>Оперативный контроль осуществляется</w:t>
      </w:r>
      <w:r w:rsidRPr="00D1770B">
        <w:rPr>
          <w:szCs w:val="28"/>
        </w:rPr>
        <w:t xml:space="preserve"> </w:t>
      </w:r>
      <w:r w:rsidRPr="00640A17">
        <w:rPr>
          <w:szCs w:val="28"/>
        </w:rPr>
        <w:t>Контрольно-счетной палатой</w:t>
      </w:r>
      <w:r>
        <w:rPr>
          <w:rFonts w:eastAsiaTheme="minorHAnsi"/>
          <w:sz w:val="26"/>
          <w:szCs w:val="26"/>
          <w:lang w:eastAsia="en-US"/>
        </w:rPr>
        <w:t xml:space="preserve"> путем проведения контрольных и экспертно-аналитических мероприятий </w:t>
      </w:r>
      <w:r w:rsidRPr="00640A17">
        <w:rPr>
          <w:szCs w:val="28"/>
        </w:rPr>
        <w:t xml:space="preserve">в процессе исполнения решений о бюджете </w:t>
      </w:r>
      <w:r>
        <w:rPr>
          <w:szCs w:val="28"/>
        </w:rPr>
        <w:t xml:space="preserve">Лесозаводского городского округа </w:t>
      </w:r>
      <w:r w:rsidRPr="00640A17">
        <w:rPr>
          <w:szCs w:val="28"/>
        </w:rPr>
        <w:t>(далее – бюджет) в целях определения соответствия фактически поступивших в бюджет доходов и произведенных расходов утвержденным показателям бюджета на текущий финансовый год.</w:t>
      </w:r>
    </w:p>
    <w:p w:rsidR="00236878" w:rsidRDefault="00236878" w:rsidP="00236878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 Оперативный контроль исполнения бюджета осуществляется по итогам исполнения бюджета за первый квартал, полугодие и 9 месяцев текущего финансового года.</w:t>
      </w:r>
    </w:p>
    <w:p w:rsidR="007961FC" w:rsidRPr="006A4CF0" w:rsidRDefault="00ED3962" w:rsidP="000E3E44">
      <w:pPr>
        <w:autoSpaceDE w:val="0"/>
        <w:autoSpaceDN w:val="0"/>
        <w:adjustRightInd w:val="0"/>
        <w:spacing w:line="240" w:lineRule="auto"/>
        <w:ind w:firstLine="708"/>
        <w:rPr>
          <w:b/>
          <w:snapToGrid w:val="0"/>
          <w:szCs w:val="28"/>
        </w:rPr>
      </w:pPr>
      <w:r>
        <w:rPr>
          <w:rFonts w:eastAsiaTheme="minorHAnsi"/>
          <w:szCs w:val="28"/>
          <w:lang w:eastAsia="en-US"/>
        </w:rPr>
        <w:t>2.4. Целью оперативного контроля являются анализ полноты и своевременности поступлений доходов, исполнения расходов и источников финансирования дефицита бюджета в сравнении с утвержденными показателями решения о бюджете, а также подготовка аналитических информаций о ходе исполнения бюджета.</w:t>
      </w:r>
      <w:r w:rsidR="0064012E">
        <w:rPr>
          <w:b/>
          <w:snapToGrid w:val="0"/>
          <w:szCs w:val="28"/>
        </w:rPr>
        <w:t xml:space="preserve">                      </w:t>
      </w:r>
    </w:p>
    <w:p w:rsidR="00F34CCA" w:rsidRPr="00F34CCA" w:rsidRDefault="000E3E44" w:rsidP="00EF2884">
      <w:pPr>
        <w:shd w:val="clear" w:color="auto" w:fill="FFFFFF"/>
        <w:tabs>
          <w:tab w:val="left" w:pos="1018"/>
        </w:tabs>
        <w:spacing w:line="240" w:lineRule="auto"/>
        <w:rPr>
          <w:kern w:val="2"/>
          <w:szCs w:val="28"/>
        </w:rPr>
      </w:pPr>
      <w:r>
        <w:rPr>
          <w:szCs w:val="28"/>
        </w:rPr>
        <w:t>2.5</w:t>
      </w:r>
      <w:r w:rsidR="00F34CCA">
        <w:rPr>
          <w:szCs w:val="28"/>
        </w:rPr>
        <w:t xml:space="preserve">. </w:t>
      </w:r>
      <w:r w:rsidR="00F34CCA" w:rsidRPr="00F34CCA">
        <w:rPr>
          <w:kern w:val="2"/>
          <w:szCs w:val="28"/>
        </w:rPr>
        <w:t>Задачами оперативного контроля являются:</w:t>
      </w:r>
    </w:p>
    <w:p w:rsidR="00226135" w:rsidRPr="00226135" w:rsidRDefault="00226135" w:rsidP="00226135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226135">
        <w:rPr>
          <w:rFonts w:eastAsiaTheme="minorHAnsi"/>
          <w:szCs w:val="28"/>
          <w:lang w:eastAsia="en-US"/>
        </w:rPr>
        <w:t xml:space="preserve">          </w:t>
      </w:r>
      <w:proofErr w:type="gramStart"/>
      <w:r w:rsidRPr="00226135">
        <w:rPr>
          <w:rFonts w:eastAsiaTheme="minorHAnsi"/>
          <w:szCs w:val="28"/>
          <w:lang w:eastAsia="en-US"/>
        </w:rPr>
        <w:t>проведение анализа фактических показателей в сравнении с показателями,</w:t>
      </w:r>
      <w:r>
        <w:rPr>
          <w:rFonts w:eastAsiaTheme="minorHAnsi"/>
          <w:szCs w:val="28"/>
          <w:lang w:eastAsia="en-US"/>
        </w:rPr>
        <w:t xml:space="preserve"> </w:t>
      </w:r>
      <w:r w:rsidRPr="00226135">
        <w:rPr>
          <w:rFonts w:eastAsiaTheme="minorHAnsi"/>
          <w:szCs w:val="28"/>
          <w:lang w:eastAsia="en-US"/>
        </w:rPr>
        <w:t>утверждёнными решением о бюджете на очередной финансовый год и на плановый</w:t>
      </w:r>
      <w:r>
        <w:rPr>
          <w:rFonts w:eastAsiaTheme="minorHAnsi"/>
          <w:szCs w:val="28"/>
          <w:lang w:eastAsia="en-US"/>
        </w:rPr>
        <w:t xml:space="preserve"> </w:t>
      </w:r>
      <w:r w:rsidRPr="00226135">
        <w:rPr>
          <w:rFonts w:eastAsiaTheme="minorHAnsi"/>
          <w:szCs w:val="28"/>
          <w:lang w:eastAsia="en-US"/>
        </w:rPr>
        <w:t>период, сводной бюджетной росписью расходов бюджета и источников финансирования</w:t>
      </w:r>
      <w:r>
        <w:rPr>
          <w:rFonts w:eastAsiaTheme="minorHAnsi"/>
          <w:szCs w:val="28"/>
          <w:lang w:eastAsia="en-US"/>
        </w:rPr>
        <w:t xml:space="preserve"> </w:t>
      </w:r>
      <w:r w:rsidRPr="00226135">
        <w:rPr>
          <w:rFonts w:eastAsiaTheme="minorHAnsi"/>
          <w:szCs w:val="28"/>
          <w:lang w:eastAsia="en-US"/>
        </w:rPr>
        <w:t>дефицита бюджета на текущий финансовый год и плановый период, а также с</w:t>
      </w:r>
      <w:r>
        <w:rPr>
          <w:rFonts w:eastAsiaTheme="minorHAnsi"/>
          <w:szCs w:val="28"/>
          <w:lang w:eastAsia="en-US"/>
        </w:rPr>
        <w:t xml:space="preserve"> </w:t>
      </w:r>
      <w:r w:rsidRPr="00226135">
        <w:rPr>
          <w:rFonts w:eastAsiaTheme="minorHAnsi"/>
          <w:szCs w:val="28"/>
          <w:lang w:eastAsia="en-US"/>
        </w:rPr>
        <w:t>показателями кассового плана исполнения бюджета (по доходам, расходам и источникам</w:t>
      </w:r>
      <w:r>
        <w:rPr>
          <w:rFonts w:eastAsiaTheme="minorHAnsi"/>
          <w:szCs w:val="28"/>
          <w:lang w:eastAsia="en-US"/>
        </w:rPr>
        <w:t xml:space="preserve"> </w:t>
      </w:r>
      <w:r w:rsidRPr="00226135">
        <w:rPr>
          <w:rFonts w:eastAsiaTheme="minorHAnsi"/>
          <w:szCs w:val="28"/>
          <w:lang w:eastAsia="en-US"/>
        </w:rPr>
        <w:t>финансирования дефицита бюджета) в текущем финансовом году, выявление и анализ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r w:rsidRPr="00226135">
        <w:rPr>
          <w:rFonts w:eastAsiaTheme="minorHAnsi"/>
          <w:szCs w:val="28"/>
          <w:lang w:eastAsia="en-US"/>
        </w:rPr>
        <w:t>отклонений от этих показателей;</w:t>
      </w:r>
    </w:p>
    <w:p w:rsidR="00226135" w:rsidRDefault="00226135" w:rsidP="00226135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Pr="00226135">
        <w:rPr>
          <w:rFonts w:eastAsiaTheme="minorHAnsi"/>
          <w:szCs w:val="28"/>
          <w:lang w:eastAsia="en-US"/>
        </w:rPr>
        <w:t>определение полноты и своевременности налоговых и неналоговых поступлений в ходе исполнения бюджета</w:t>
      </w:r>
      <w:r>
        <w:rPr>
          <w:rFonts w:eastAsiaTheme="minorHAnsi"/>
          <w:szCs w:val="28"/>
          <w:lang w:eastAsia="en-US"/>
        </w:rPr>
        <w:t xml:space="preserve">, в том числе </w:t>
      </w:r>
      <w:r w:rsidRPr="00226135">
        <w:rPr>
          <w:rFonts w:eastAsiaTheme="minorHAnsi"/>
          <w:szCs w:val="28"/>
          <w:lang w:eastAsia="en-US"/>
        </w:rPr>
        <w:t>доходов бюджета от приватизации муниципальной собственности;</w:t>
      </w:r>
    </w:p>
    <w:p w:rsidR="00226135" w:rsidRPr="00E53346" w:rsidRDefault="00226135" w:rsidP="00226135">
      <w:pPr>
        <w:pStyle w:val="Default"/>
        <w:jc w:val="both"/>
        <w:rPr>
          <w:spacing w:val="-4"/>
          <w:sz w:val="28"/>
          <w:szCs w:val="28"/>
        </w:rPr>
      </w:pPr>
      <w:r w:rsidRPr="00E53346">
        <w:rPr>
          <w:sz w:val="28"/>
          <w:szCs w:val="28"/>
        </w:rPr>
        <w:t xml:space="preserve">          </w:t>
      </w:r>
      <w:r w:rsidRPr="00F34CCA">
        <w:rPr>
          <w:spacing w:val="-4"/>
          <w:sz w:val="28"/>
          <w:szCs w:val="28"/>
        </w:rPr>
        <w:t xml:space="preserve">выявление </w:t>
      </w:r>
      <w:r>
        <w:rPr>
          <w:spacing w:val="-4"/>
          <w:sz w:val="28"/>
          <w:szCs w:val="28"/>
        </w:rPr>
        <w:t xml:space="preserve">рисков </w:t>
      </w:r>
      <w:r w:rsidRPr="00E53346">
        <w:rPr>
          <w:sz w:val="28"/>
          <w:szCs w:val="28"/>
        </w:rPr>
        <w:t>невыполнения принятых расходных обязательств, в том числе носящих программный характер</w:t>
      </w:r>
      <w:r w:rsidRPr="00E53346">
        <w:rPr>
          <w:spacing w:val="-4"/>
          <w:sz w:val="28"/>
          <w:szCs w:val="28"/>
        </w:rPr>
        <w:t>,</w:t>
      </w:r>
    </w:p>
    <w:p w:rsidR="00226135" w:rsidRDefault="00226135" w:rsidP="00226135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Pr="00226135">
        <w:rPr>
          <w:rFonts w:eastAsiaTheme="minorHAnsi"/>
          <w:szCs w:val="28"/>
          <w:lang w:eastAsia="en-US"/>
        </w:rPr>
        <w:t>определение объёма и структуры муниципального долга, размера дефицита</w:t>
      </w:r>
      <w:r>
        <w:rPr>
          <w:rFonts w:eastAsiaTheme="minorHAnsi"/>
          <w:szCs w:val="28"/>
          <w:lang w:eastAsia="en-US"/>
        </w:rPr>
        <w:t xml:space="preserve"> </w:t>
      </w:r>
      <w:r w:rsidRPr="00226135">
        <w:rPr>
          <w:rFonts w:eastAsiaTheme="minorHAnsi"/>
          <w:szCs w:val="28"/>
          <w:lang w:eastAsia="en-US"/>
        </w:rPr>
        <w:t>(профицита) бюджета, источников финансирования дефицита бюджета;</w:t>
      </w:r>
    </w:p>
    <w:p w:rsidR="00F34CCA" w:rsidRDefault="00DA1DCC" w:rsidP="00EF2884">
      <w:pPr>
        <w:widowControl w:val="0"/>
        <w:spacing w:line="240" w:lineRule="auto"/>
        <w:ind w:firstLine="720"/>
        <w:rPr>
          <w:spacing w:val="-4"/>
          <w:szCs w:val="28"/>
        </w:rPr>
      </w:pPr>
      <w:r w:rsidRPr="00F34CCA">
        <w:rPr>
          <w:kern w:val="2"/>
          <w:szCs w:val="28"/>
        </w:rPr>
        <w:t>определение объёма</w:t>
      </w:r>
      <w:r w:rsidR="00F34CCA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расходования средств бюджетных фондов</w:t>
      </w:r>
      <w:r w:rsidR="00226135">
        <w:rPr>
          <w:spacing w:val="-4"/>
          <w:szCs w:val="28"/>
        </w:rPr>
        <w:t>;</w:t>
      </w:r>
    </w:p>
    <w:p w:rsidR="00DA1DCC" w:rsidRDefault="00AB608A" w:rsidP="00EF2884">
      <w:pPr>
        <w:widowControl w:val="0"/>
        <w:spacing w:line="240" w:lineRule="auto"/>
        <w:ind w:firstLine="720"/>
        <w:rPr>
          <w:spacing w:val="-4"/>
          <w:szCs w:val="28"/>
        </w:rPr>
      </w:pPr>
      <w:r>
        <w:rPr>
          <w:spacing w:val="-4"/>
          <w:szCs w:val="28"/>
        </w:rPr>
        <w:t>анализ дебиторской и кредиторской задолженности бюджета</w:t>
      </w:r>
      <w:r w:rsidR="00226135">
        <w:rPr>
          <w:spacing w:val="-4"/>
          <w:szCs w:val="28"/>
        </w:rPr>
        <w:t>;</w:t>
      </w:r>
    </w:p>
    <w:p w:rsidR="00D1770B" w:rsidRDefault="00E53346" w:rsidP="00EF2884">
      <w:pPr>
        <w:widowControl w:val="0"/>
        <w:spacing w:line="240" w:lineRule="auto"/>
        <w:ind w:firstLine="720"/>
        <w:rPr>
          <w:szCs w:val="28"/>
        </w:rPr>
      </w:pPr>
      <w:r w:rsidRPr="00E53346">
        <w:rPr>
          <w:spacing w:val="-4"/>
          <w:szCs w:val="28"/>
        </w:rPr>
        <w:t xml:space="preserve">выявление негативных тенденций и нарушений в ходе исполнения бюджета, </w:t>
      </w:r>
      <w:r w:rsidR="00F34CCA" w:rsidRPr="00F34CCA">
        <w:rPr>
          <w:szCs w:val="28"/>
        </w:rPr>
        <w:t xml:space="preserve">внесение предложений по </w:t>
      </w:r>
      <w:r w:rsidR="000E3E44">
        <w:rPr>
          <w:szCs w:val="28"/>
        </w:rPr>
        <w:t xml:space="preserve">их </w:t>
      </w:r>
      <w:r w:rsidR="00F34CCA" w:rsidRPr="00F34CCA">
        <w:rPr>
          <w:szCs w:val="28"/>
        </w:rPr>
        <w:t>устранению</w:t>
      </w:r>
      <w:r w:rsidR="000E3E44">
        <w:rPr>
          <w:szCs w:val="28"/>
        </w:rPr>
        <w:t>.</w:t>
      </w:r>
    </w:p>
    <w:p w:rsidR="00AB608A" w:rsidRDefault="005803D3" w:rsidP="00EF2884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2.5. </w:t>
      </w:r>
      <w:r w:rsidRPr="005803D3">
        <w:rPr>
          <w:szCs w:val="28"/>
        </w:rPr>
        <w:t xml:space="preserve">Предметом оперативного контроля являются процессы исполнения бюджета в текущем финансовом году </w:t>
      </w:r>
      <w:r w:rsidR="000E3E44">
        <w:rPr>
          <w:rFonts w:eastAsiaTheme="minorHAnsi"/>
          <w:szCs w:val="28"/>
          <w:lang w:eastAsia="en-US"/>
        </w:rPr>
        <w:t>в разрезе разделов</w:t>
      </w:r>
      <w:r>
        <w:rPr>
          <w:rFonts w:eastAsiaTheme="minorHAnsi"/>
          <w:szCs w:val="28"/>
          <w:lang w:eastAsia="en-US"/>
        </w:rPr>
        <w:t xml:space="preserve"> (подразделов) бюджетной классификации</w:t>
      </w:r>
      <w:r w:rsidR="000E3E44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 w:rsidRPr="005803D3">
        <w:rPr>
          <w:szCs w:val="28"/>
        </w:rPr>
        <w:t xml:space="preserve">в разрезе </w:t>
      </w:r>
      <w:r w:rsidR="000E3E44">
        <w:rPr>
          <w:szCs w:val="28"/>
        </w:rPr>
        <w:t xml:space="preserve">ведомственной </w:t>
      </w:r>
      <w:r w:rsidR="000E3E44">
        <w:rPr>
          <w:rFonts w:eastAsiaTheme="minorHAnsi"/>
          <w:szCs w:val="28"/>
          <w:lang w:eastAsia="en-US"/>
        </w:rPr>
        <w:t>бюджетной классификации;</w:t>
      </w:r>
      <w:r w:rsidRPr="005803D3">
        <w:rPr>
          <w:szCs w:val="28"/>
        </w:rPr>
        <w:t xml:space="preserve"> использовани</w:t>
      </w:r>
      <w:r w:rsidR="000E3E44">
        <w:rPr>
          <w:szCs w:val="28"/>
        </w:rPr>
        <w:t>е</w:t>
      </w:r>
      <w:r w:rsidRPr="005803D3">
        <w:rPr>
          <w:szCs w:val="28"/>
        </w:rPr>
        <w:t xml:space="preserve"> муниципальной собственности</w:t>
      </w:r>
      <w:r w:rsidR="000E3E44">
        <w:rPr>
          <w:szCs w:val="28"/>
        </w:rPr>
        <w:t>;</w:t>
      </w:r>
      <w:r w:rsidRPr="005803D3">
        <w:rPr>
          <w:szCs w:val="28"/>
        </w:rPr>
        <w:t xml:space="preserve"> деятельность объектов контроля по исполнению бюджета в текущем финансовом году.</w:t>
      </w:r>
    </w:p>
    <w:p w:rsidR="000E3E44" w:rsidRPr="000E3E44" w:rsidRDefault="000E3E44" w:rsidP="000E3E44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0E3E44">
        <w:rPr>
          <w:szCs w:val="28"/>
        </w:rPr>
        <w:t>2.</w:t>
      </w:r>
      <w:r>
        <w:rPr>
          <w:szCs w:val="28"/>
        </w:rPr>
        <w:t>6</w:t>
      </w:r>
      <w:r w:rsidRPr="000E3E44">
        <w:rPr>
          <w:szCs w:val="28"/>
        </w:rPr>
        <w:t>. Объектами оперативного контроля являются</w:t>
      </w:r>
      <w:r w:rsidR="0009325B">
        <w:rPr>
          <w:szCs w:val="28"/>
          <w:lang w:eastAsia="en-US"/>
        </w:rPr>
        <w:t>:</w:t>
      </w:r>
    </w:p>
    <w:p w:rsidR="000E3E44" w:rsidRPr="0009325B" w:rsidRDefault="000E3E44" w:rsidP="0009325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09325B">
        <w:rPr>
          <w:rFonts w:eastAsiaTheme="minorHAnsi"/>
          <w:szCs w:val="28"/>
          <w:lang w:eastAsia="en-US"/>
        </w:rPr>
        <w:t>– финансовый орган муниципального образования;</w:t>
      </w:r>
    </w:p>
    <w:p w:rsidR="000E3E44" w:rsidRPr="0009325B" w:rsidRDefault="000E3E44" w:rsidP="0009325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09325B">
        <w:rPr>
          <w:rFonts w:eastAsiaTheme="minorHAnsi"/>
          <w:szCs w:val="28"/>
          <w:lang w:eastAsia="en-US"/>
        </w:rPr>
        <w:t>– орган уполномоченный осуществлять полномочия в сфере имущественных и</w:t>
      </w:r>
      <w:r w:rsidR="0009325B">
        <w:rPr>
          <w:rFonts w:eastAsiaTheme="minorHAnsi"/>
          <w:szCs w:val="28"/>
          <w:lang w:eastAsia="en-US"/>
        </w:rPr>
        <w:t xml:space="preserve"> </w:t>
      </w:r>
      <w:r w:rsidRPr="0009325B">
        <w:rPr>
          <w:rFonts w:eastAsiaTheme="minorHAnsi"/>
          <w:szCs w:val="28"/>
          <w:lang w:eastAsia="en-US"/>
        </w:rPr>
        <w:t>земельных отношений;</w:t>
      </w:r>
    </w:p>
    <w:p w:rsidR="000E3E44" w:rsidRPr="0009325B" w:rsidRDefault="000E3E44" w:rsidP="0009325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09325B">
        <w:rPr>
          <w:rFonts w:eastAsiaTheme="minorHAnsi"/>
          <w:szCs w:val="28"/>
          <w:lang w:eastAsia="en-US"/>
        </w:rPr>
        <w:lastRenderedPageBreak/>
        <w:t xml:space="preserve">– главные администраторы доходов бюджета, осуществляющие контроль </w:t>
      </w:r>
      <w:proofErr w:type="gramStart"/>
      <w:r w:rsidRPr="0009325B">
        <w:rPr>
          <w:rFonts w:eastAsiaTheme="minorHAnsi"/>
          <w:szCs w:val="28"/>
          <w:lang w:eastAsia="en-US"/>
        </w:rPr>
        <w:t>за</w:t>
      </w:r>
      <w:proofErr w:type="gramEnd"/>
    </w:p>
    <w:p w:rsidR="000E3E44" w:rsidRPr="0009325B" w:rsidRDefault="000E3E44" w:rsidP="0009325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09325B">
        <w:rPr>
          <w:rFonts w:eastAsiaTheme="minorHAnsi"/>
          <w:szCs w:val="28"/>
          <w:lang w:eastAsia="en-US"/>
        </w:rPr>
        <w:t>полнотой и своевременностью поступлений налогов, сборов и других обязательных</w:t>
      </w:r>
      <w:r w:rsidR="0009325B">
        <w:rPr>
          <w:rFonts w:eastAsiaTheme="minorHAnsi"/>
          <w:szCs w:val="28"/>
          <w:lang w:eastAsia="en-US"/>
        </w:rPr>
        <w:t xml:space="preserve"> </w:t>
      </w:r>
      <w:r w:rsidRPr="0009325B">
        <w:rPr>
          <w:rFonts w:eastAsiaTheme="minorHAnsi"/>
          <w:szCs w:val="28"/>
          <w:lang w:eastAsia="en-US"/>
        </w:rPr>
        <w:t>платежей в бюджет, а также за сокращением задолженности по их уплате;</w:t>
      </w:r>
    </w:p>
    <w:p w:rsidR="000E3E44" w:rsidRPr="0009325B" w:rsidRDefault="000E3E44" w:rsidP="0009325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09325B">
        <w:rPr>
          <w:rFonts w:eastAsiaTheme="minorHAnsi"/>
          <w:szCs w:val="28"/>
          <w:lang w:eastAsia="en-US"/>
        </w:rPr>
        <w:t>– главные распорядители, распорядители и получатели бюджетных средств,</w:t>
      </w:r>
    </w:p>
    <w:p w:rsidR="000E3E44" w:rsidRPr="0009325B" w:rsidRDefault="000E3E44" w:rsidP="0009325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09325B">
        <w:rPr>
          <w:rFonts w:eastAsiaTheme="minorHAnsi"/>
          <w:szCs w:val="28"/>
          <w:lang w:eastAsia="en-US"/>
        </w:rPr>
        <w:t>осуществляющие операции со средствами бюджета;</w:t>
      </w:r>
    </w:p>
    <w:p w:rsidR="000E3E44" w:rsidRPr="0009325B" w:rsidRDefault="000E3E44" w:rsidP="0009325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09325B">
        <w:rPr>
          <w:rFonts w:eastAsiaTheme="minorHAnsi"/>
          <w:szCs w:val="28"/>
          <w:lang w:eastAsia="en-US"/>
        </w:rPr>
        <w:t>– главные администраторы источников финансирования дефицита бюджета;</w:t>
      </w:r>
    </w:p>
    <w:p w:rsidR="000E3E44" w:rsidRPr="0009325B" w:rsidRDefault="000E3E44" w:rsidP="0009325B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09325B">
        <w:rPr>
          <w:rFonts w:eastAsiaTheme="minorHAnsi"/>
          <w:szCs w:val="28"/>
          <w:lang w:eastAsia="en-US"/>
        </w:rPr>
        <w:t>– иные организации вне зависимости от видов и форм собственности, получающие,</w:t>
      </w:r>
      <w:r w:rsidR="0009325B">
        <w:rPr>
          <w:rFonts w:eastAsiaTheme="minorHAnsi"/>
          <w:szCs w:val="28"/>
          <w:lang w:eastAsia="en-US"/>
        </w:rPr>
        <w:t xml:space="preserve"> </w:t>
      </w:r>
      <w:r w:rsidRPr="0009325B">
        <w:rPr>
          <w:rFonts w:eastAsiaTheme="minorHAnsi"/>
          <w:szCs w:val="28"/>
          <w:lang w:eastAsia="en-US"/>
        </w:rPr>
        <w:t>перечисляющие и использующие средства бюджета, или использующие муниципальную</w:t>
      </w:r>
      <w:r w:rsidR="0009325B">
        <w:rPr>
          <w:rFonts w:eastAsiaTheme="minorHAnsi"/>
          <w:szCs w:val="28"/>
          <w:lang w:eastAsia="en-US"/>
        </w:rPr>
        <w:t xml:space="preserve"> </w:t>
      </w:r>
      <w:r w:rsidRPr="0009325B">
        <w:rPr>
          <w:rFonts w:eastAsiaTheme="minorHAnsi"/>
          <w:szCs w:val="28"/>
          <w:lang w:eastAsia="en-US"/>
        </w:rPr>
        <w:t>собственность, а также имеющие предоставленные законодательством льготы и</w:t>
      </w:r>
      <w:r w:rsidR="0009325B">
        <w:rPr>
          <w:rFonts w:eastAsiaTheme="minorHAnsi"/>
          <w:szCs w:val="28"/>
          <w:lang w:eastAsia="en-US"/>
        </w:rPr>
        <w:t xml:space="preserve"> </w:t>
      </w:r>
      <w:r w:rsidRPr="0009325B">
        <w:rPr>
          <w:rFonts w:eastAsiaTheme="minorHAnsi"/>
          <w:szCs w:val="28"/>
          <w:lang w:eastAsia="en-US"/>
        </w:rPr>
        <w:t>преимущества.</w:t>
      </w:r>
    </w:p>
    <w:p w:rsidR="00BC16D0" w:rsidRDefault="005803D3" w:rsidP="0009325B">
      <w:pPr>
        <w:shd w:val="clear" w:color="auto" w:fill="FFFFFF"/>
        <w:tabs>
          <w:tab w:val="left" w:pos="1018"/>
        </w:tabs>
        <w:spacing w:line="240" w:lineRule="auto"/>
        <w:rPr>
          <w:szCs w:val="28"/>
        </w:rPr>
      </w:pPr>
      <w:r>
        <w:rPr>
          <w:rFonts w:eastAsiaTheme="minorHAnsi"/>
          <w:szCs w:val="28"/>
          <w:lang w:eastAsia="en-US"/>
        </w:rPr>
        <w:t>2.</w:t>
      </w:r>
      <w:r w:rsidR="0009325B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 xml:space="preserve">. </w:t>
      </w:r>
      <w:r w:rsidR="0009325B">
        <w:rPr>
          <w:szCs w:val="28"/>
        </w:rPr>
        <w:t xml:space="preserve"> </w:t>
      </w:r>
      <w:r w:rsidR="00BC16D0" w:rsidRPr="00BC16D0">
        <w:rPr>
          <w:szCs w:val="28"/>
        </w:rPr>
        <w:t xml:space="preserve">В процессе осуществления оперативного контроля </w:t>
      </w:r>
      <w:r w:rsidR="00BC16D0">
        <w:rPr>
          <w:rFonts w:eastAsiaTheme="minorHAnsi"/>
          <w:szCs w:val="28"/>
          <w:lang w:eastAsia="en-US"/>
        </w:rPr>
        <w:t>проверяется и анализируется</w:t>
      </w:r>
      <w:r w:rsidR="00BC16D0" w:rsidRPr="00BC16D0">
        <w:rPr>
          <w:szCs w:val="28"/>
        </w:rPr>
        <w:t>:</w:t>
      </w:r>
    </w:p>
    <w:p w:rsidR="0009325B" w:rsidRDefault="0009325B" w:rsidP="0009325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- соблюдение бюджетного законодательства и нормативных правовых актов при организации исполнения бюджета;</w:t>
      </w:r>
    </w:p>
    <w:p w:rsidR="0009325B" w:rsidRDefault="0009325B" w:rsidP="0009325B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   - соблюдение принципов бюджетной системы и </w:t>
      </w:r>
      <w:r w:rsidRPr="005803D3">
        <w:rPr>
          <w:kern w:val="2"/>
          <w:szCs w:val="28"/>
        </w:rPr>
        <w:t>ограничений, установленных Бюджетным кодексом</w:t>
      </w:r>
      <w:r w:rsidRPr="005803D3">
        <w:rPr>
          <w:szCs w:val="28"/>
        </w:rPr>
        <w:t>.</w:t>
      </w:r>
    </w:p>
    <w:p w:rsidR="00BC16D0" w:rsidRDefault="00BC16D0" w:rsidP="00EF288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kern w:val="2"/>
          <w:szCs w:val="28"/>
        </w:rPr>
        <w:t xml:space="preserve">          - </w:t>
      </w:r>
      <w:r w:rsidRPr="00BC16D0">
        <w:rPr>
          <w:kern w:val="2"/>
          <w:szCs w:val="28"/>
        </w:rPr>
        <w:t>полнот</w:t>
      </w:r>
      <w:r>
        <w:rPr>
          <w:kern w:val="2"/>
          <w:szCs w:val="28"/>
        </w:rPr>
        <w:t>а</w:t>
      </w:r>
      <w:r w:rsidRPr="00BC16D0">
        <w:rPr>
          <w:kern w:val="2"/>
          <w:szCs w:val="28"/>
        </w:rPr>
        <w:t xml:space="preserve"> отражения доходов, </w:t>
      </w:r>
      <w:r w:rsidR="0009325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качество администрирования доходов бюджета;</w:t>
      </w:r>
    </w:p>
    <w:p w:rsidR="00BC16D0" w:rsidRDefault="008A4C77" w:rsidP="00EF2884">
      <w:pPr>
        <w:widowControl w:val="0"/>
        <w:spacing w:line="240" w:lineRule="auto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BC16D0">
        <w:rPr>
          <w:rFonts w:eastAsiaTheme="minorHAnsi"/>
          <w:szCs w:val="28"/>
          <w:lang w:eastAsia="en-US"/>
        </w:rPr>
        <w:t>показатели, характеризующие исполнение расходов бюджета по соответствующим разделам, подразделам, целевым статьям (муниципальным программам и непрограммным направлениям деятельности), видам расходов классификации расходов бюджета;</w:t>
      </w:r>
    </w:p>
    <w:p w:rsidR="00BC16D0" w:rsidRDefault="00BC16D0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- равномерность кассовых расходов в течение финансового года, причины неравномерного исполнения</w:t>
      </w:r>
      <w:r w:rsidR="0009325B">
        <w:rPr>
          <w:rFonts w:eastAsiaTheme="minorHAnsi"/>
          <w:szCs w:val="28"/>
          <w:lang w:eastAsia="en-US"/>
        </w:rPr>
        <w:t xml:space="preserve"> </w:t>
      </w:r>
      <w:r w:rsidR="0009325B" w:rsidRPr="0009325B">
        <w:rPr>
          <w:szCs w:val="28"/>
          <w:lang w:eastAsia="en-US"/>
        </w:rPr>
        <w:t>(при необходимости)</w:t>
      </w:r>
      <w:r>
        <w:rPr>
          <w:rFonts w:eastAsiaTheme="minorHAnsi"/>
          <w:szCs w:val="28"/>
          <w:lang w:eastAsia="en-US"/>
        </w:rPr>
        <w:t>;</w:t>
      </w:r>
    </w:p>
    <w:p w:rsidR="00BC16D0" w:rsidRDefault="00BC16D0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- ход реализации прогнозного плана (программы) приватизации муниципального имущества,</w:t>
      </w:r>
    </w:p>
    <w:p w:rsidR="00BC16D0" w:rsidRPr="00BC16D0" w:rsidRDefault="00BC16D0" w:rsidP="00EF2884">
      <w:pPr>
        <w:widowControl w:val="0"/>
        <w:spacing w:line="240" w:lineRule="auto"/>
        <w:rPr>
          <w:szCs w:val="28"/>
        </w:rPr>
      </w:pPr>
      <w:r w:rsidRPr="00BC16D0">
        <w:rPr>
          <w:szCs w:val="28"/>
        </w:rPr>
        <w:t>- </w:t>
      </w:r>
      <w:r w:rsidR="009227A8">
        <w:rPr>
          <w:szCs w:val="28"/>
        </w:rPr>
        <w:t xml:space="preserve"> </w:t>
      </w:r>
      <w:r w:rsidRPr="00BC16D0">
        <w:rPr>
          <w:szCs w:val="28"/>
        </w:rPr>
        <w:t>использовани</w:t>
      </w:r>
      <w:r w:rsidR="000E3E44">
        <w:rPr>
          <w:szCs w:val="28"/>
        </w:rPr>
        <w:t>е</w:t>
      </w:r>
      <w:r w:rsidRPr="00BC16D0">
        <w:rPr>
          <w:szCs w:val="28"/>
        </w:rPr>
        <w:t xml:space="preserve"> средств </w:t>
      </w:r>
      <w:r w:rsidR="009227A8">
        <w:rPr>
          <w:szCs w:val="28"/>
        </w:rPr>
        <w:t>бюджетных</w:t>
      </w:r>
      <w:r w:rsidRPr="00BC16D0">
        <w:rPr>
          <w:szCs w:val="28"/>
        </w:rPr>
        <w:t xml:space="preserve"> фондов;</w:t>
      </w:r>
    </w:p>
    <w:p w:rsidR="00BC16D0" w:rsidRPr="00BC16D0" w:rsidRDefault="00BC16D0" w:rsidP="005C70E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    - </w:t>
      </w:r>
      <w:r w:rsidR="009227A8">
        <w:rPr>
          <w:rFonts w:eastAsiaTheme="minorHAnsi"/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 xml:space="preserve">объемы дебиторской </w:t>
      </w:r>
      <w:r w:rsidR="0009325B">
        <w:rPr>
          <w:rFonts w:eastAsiaTheme="minorHAnsi"/>
          <w:szCs w:val="28"/>
          <w:lang w:eastAsia="en-US"/>
        </w:rPr>
        <w:t xml:space="preserve">и кредиторской </w:t>
      </w:r>
      <w:r>
        <w:rPr>
          <w:rFonts w:eastAsiaTheme="minorHAnsi"/>
          <w:szCs w:val="28"/>
          <w:lang w:eastAsia="en-US"/>
        </w:rPr>
        <w:t>задолженности бюджета</w:t>
      </w:r>
      <w:r w:rsidR="005C70E3">
        <w:rPr>
          <w:rFonts w:eastAsiaTheme="minorHAnsi"/>
          <w:szCs w:val="28"/>
          <w:lang w:eastAsia="en-US"/>
        </w:rPr>
        <w:t>.</w:t>
      </w:r>
    </w:p>
    <w:p w:rsidR="00BC16D0" w:rsidRDefault="005C70E3" w:rsidP="00EF2884">
      <w:pPr>
        <w:autoSpaceDE w:val="0"/>
        <w:autoSpaceDN w:val="0"/>
        <w:adjustRightInd w:val="0"/>
        <w:spacing w:line="240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- </w:t>
      </w:r>
      <w:r w:rsidRPr="005C70E3">
        <w:rPr>
          <w:spacing w:val="7"/>
          <w:szCs w:val="28"/>
        </w:rPr>
        <w:t>исполнени</w:t>
      </w:r>
      <w:r>
        <w:rPr>
          <w:spacing w:val="7"/>
          <w:szCs w:val="28"/>
        </w:rPr>
        <w:t>е</w:t>
      </w:r>
      <w:r w:rsidRPr="005C70E3">
        <w:rPr>
          <w:spacing w:val="7"/>
          <w:szCs w:val="28"/>
        </w:rPr>
        <w:t xml:space="preserve"> показателей дефицита (профицита)</w:t>
      </w:r>
      <w:r>
        <w:rPr>
          <w:spacing w:val="7"/>
          <w:szCs w:val="28"/>
        </w:rPr>
        <w:t xml:space="preserve"> бюджета,</w:t>
      </w:r>
      <w:r w:rsidRPr="005C70E3">
        <w:rPr>
          <w:spacing w:val="7"/>
          <w:szCs w:val="28"/>
        </w:rPr>
        <w:t xml:space="preserve"> </w:t>
      </w:r>
      <w:r w:rsidRPr="00BC16D0">
        <w:rPr>
          <w:kern w:val="2"/>
          <w:szCs w:val="28"/>
        </w:rPr>
        <w:t>источников финансирования дефицита бюджета</w:t>
      </w:r>
      <w:r>
        <w:rPr>
          <w:kern w:val="2"/>
          <w:szCs w:val="28"/>
        </w:rPr>
        <w:t>.</w:t>
      </w:r>
    </w:p>
    <w:p w:rsidR="005C70E3" w:rsidRPr="00384886" w:rsidRDefault="005C70E3" w:rsidP="00EF2884">
      <w:pPr>
        <w:autoSpaceDE w:val="0"/>
        <w:autoSpaceDN w:val="0"/>
        <w:adjustRightInd w:val="0"/>
        <w:spacing w:line="240" w:lineRule="auto"/>
        <w:ind w:firstLine="0"/>
        <w:rPr>
          <w:b/>
          <w:szCs w:val="28"/>
        </w:rPr>
      </w:pPr>
    </w:p>
    <w:p w:rsidR="001C6B82" w:rsidRDefault="0082614D" w:rsidP="00EF2884">
      <w:pPr>
        <w:autoSpaceDE w:val="0"/>
        <w:autoSpaceDN w:val="0"/>
        <w:adjustRightInd w:val="0"/>
        <w:spacing w:line="240" w:lineRule="auto"/>
        <w:ind w:firstLine="708"/>
        <w:jc w:val="left"/>
        <w:rPr>
          <w:b/>
          <w:szCs w:val="28"/>
        </w:rPr>
      </w:pPr>
      <w:r>
        <w:rPr>
          <w:rFonts w:eastAsiaTheme="minorHAnsi"/>
          <w:b/>
          <w:szCs w:val="28"/>
          <w:lang w:eastAsia="en-US"/>
        </w:rPr>
        <w:t xml:space="preserve">               </w:t>
      </w:r>
      <w:r w:rsidR="00384886" w:rsidRPr="00384886">
        <w:rPr>
          <w:rFonts w:eastAsiaTheme="minorHAnsi"/>
          <w:b/>
          <w:szCs w:val="28"/>
          <w:lang w:eastAsia="en-US"/>
        </w:rPr>
        <w:t xml:space="preserve">3. </w:t>
      </w:r>
      <w:r w:rsidR="005C70E3" w:rsidRPr="005C70E3">
        <w:rPr>
          <w:rFonts w:eastAsiaTheme="minorHAnsi"/>
          <w:b/>
          <w:bCs/>
          <w:szCs w:val="28"/>
          <w:lang w:eastAsia="en-US"/>
        </w:rPr>
        <w:t>Основные этапы оперативного контроля</w:t>
      </w:r>
    </w:p>
    <w:p w:rsidR="00E26906" w:rsidRPr="00E26906" w:rsidRDefault="00E26906" w:rsidP="00EF2884">
      <w:pPr>
        <w:shd w:val="clear" w:color="auto" w:fill="FFFFFF"/>
        <w:tabs>
          <w:tab w:val="left" w:pos="1018"/>
        </w:tabs>
        <w:spacing w:line="240" w:lineRule="auto"/>
        <w:rPr>
          <w:kern w:val="2"/>
          <w:szCs w:val="28"/>
        </w:rPr>
      </w:pPr>
      <w:r w:rsidRPr="00E26906">
        <w:rPr>
          <w:kern w:val="2"/>
          <w:szCs w:val="28"/>
        </w:rPr>
        <w:t>3.1. Оперативный контроль проводится на основании годового плана работы Контрольно-счетной палаты.</w:t>
      </w:r>
    </w:p>
    <w:p w:rsidR="00E26906" w:rsidRPr="00E26906" w:rsidRDefault="00E26906" w:rsidP="00EF2884">
      <w:pPr>
        <w:widowControl w:val="0"/>
        <w:spacing w:line="240" w:lineRule="auto"/>
        <w:ind w:firstLine="567"/>
        <w:rPr>
          <w:szCs w:val="28"/>
        </w:rPr>
      </w:pPr>
      <w:r w:rsidRPr="00E26906">
        <w:rPr>
          <w:szCs w:val="28"/>
        </w:rPr>
        <w:t>Оперативный контроль проводится в 3 этапа:</w:t>
      </w:r>
    </w:p>
    <w:p w:rsidR="00E26906" w:rsidRPr="00E26906" w:rsidRDefault="00E26906" w:rsidP="00EF2884">
      <w:pPr>
        <w:widowControl w:val="0"/>
        <w:spacing w:line="240" w:lineRule="auto"/>
        <w:ind w:firstLine="567"/>
        <w:rPr>
          <w:szCs w:val="28"/>
        </w:rPr>
      </w:pPr>
      <w:r w:rsidRPr="00E26906">
        <w:rPr>
          <w:szCs w:val="28"/>
        </w:rPr>
        <w:t>- подготовительный этап;</w:t>
      </w:r>
    </w:p>
    <w:p w:rsidR="00E26906" w:rsidRPr="00E26906" w:rsidRDefault="00E26906" w:rsidP="00EF2884">
      <w:pPr>
        <w:widowControl w:val="0"/>
        <w:spacing w:line="240" w:lineRule="auto"/>
        <w:ind w:firstLine="567"/>
        <w:rPr>
          <w:szCs w:val="28"/>
        </w:rPr>
      </w:pPr>
      <w:r w:rsidRPr="00E26906">
        <w:rPr>
          <w:szCs w:val="28"/>
        </w:rPr>
        <w:t>- </w:t>
      </w:r>
      <w:r w:rsidR="005C70E3" w:rsidRPr="005C70E3">
        <w:rPr>
          <w:rFonts w:eastAsiaTheme="minorHAnsi"/>
          <w:szCs w:val="28"/>
          <w:lang w:eastAsia="en-US"/>
        </w:rPr>
        <w:t>непосредственное проведение</w:t>
      </w:r>
      <w:r w:rsidRPr="00E26906">
        <w:rPr>
          <w:szCs w:val="28"/>
        </w:rPr>
        <w:t xml:space="preserve"> оперативного контроля;</w:t>
      </w:r>
    </w:p>
    <w:p w:rsidR="00E26906" w:rsidRPr="00E26906" w:rsidRDefault="00E26906" w:rsidP="00EF2884">
      <w:pPr>
        <w:widowControl w:val="0"/>
        <w:spacing w:line="240" w:lineRule="auto"/>
        <w:ind w:firstLine="567"/>
        <w:rPr>
          <w:szCs w:val="28"/>
        </w:rPr>
      </w:pPr>
      <w:r w:rsidRPr="00E26906">
        <w:rPr>
          <w:szCs w:val="28"/>
        </w:rPr>
        <w:t>- подготовка и оформление результатов оперативного контроля.</w:t>
      </w:r>
    </w:p>
    <w:p w:rsidR="00E26906" w:rsidRPr="00E26906" w:rsidRDefault="00E26906" w:rsidP="00EF288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7E0981">
        <w:rPr>
          <w:rFonts w:eastAsiaTheme="minorHAnsi"/>
          <w:szCs w:val="28"/>
          <w:lang w:eastAsia="en-US"/>
        </w:rPr>
        <w:t>3.2.</w:t>
      </w:r>
      <w:r>
        <w:rPr>
          <w:rFonts w:eastAsiaTheme="minorHAnsi"/>
          <w:szCs w:val="28"/>
          <w:lang w:eastAsia="en-US"/>
        </w:rPr>
        <w:t xml:space="preserve"> </w:t>
      </w:r>
      <w:r w:rsidRPr="00E26906">
        <w:rPr>
          <w:rFonts w:eastAsiaTheme="minorHAnsi"/>
          <w:szCs w:val="28"/>
          <w:lang w:eastAsia="en-US"/>
        </w:rPr>
        <w:t xml:space="preserve">В рамках </w:t>
      </w:r>
      <w:r w:rsidRPr="00E26906">
        <w:rPr>
          <w:rFonts w:eastAsiaTheme="minorHAnsi"/>
          <w:b/>
          <w:bCs/>
          <w:szCs w:val="28"/>
          <w:lang w:eastAsia="en-US"/>
        </w:rPr>
        <w:t xml:space="preserve">подготовительного этапа </w:t>
      </w:r>
      <w:r w:rsidRPr="00E26906">
        <w:rPr>
          <w:rFonts w:eastAsiaTheme="minorHAnsi"/>
          <w:szCs w:val="28"/>
          <w:lang w:eastAsia="en-US"/>
        </w:rPr>
        <w:t>осуществляется сбор отчетов и</w:t>
      </w:r>
    </w:p>
    <w:p w:rsidR="00E26906" w:rsidRPr="00E26906" w:rsidRDefault="00E26906" w:rsidP="00EF288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E26906">
        <w:rPr>
          <w:rFonts w:eastAsiaTheme="minorHAnsi"/>
          <w:szCs w:val="28"/>
          <w:lang w:eastAsia="en-US"/>
        </w:rPr>
        <w:t>сведений, являющихся информационной основой оперативного контроля, подготовка запросов в Финансовое управление и главным администраторам бюджетных средств (при необходимости).</w:t>
      </w:r>
    </w:p>
    <w:p w:rsidR="00E26906" w:rsidRDefault="007E0981" w:rsidP="00EF2884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3.3. </w:t>
      </w:r>
      <w:r w:rsidR="00713B92">
        <w:rPr>
          <w:rFonts w:eastAsiaTheme="minorHAnsi"/>
          <w:szCs w:val="28"/>
          <w:lang w:eastAsia="en-US"/>
        </w:rPr>
        <w:t xml:space="preserve">В ходе </w:t>
      </w:r>
      <w:r w:rsidR="00713B92" w:rsidRPr="00B447EE">
        <w:rPr>
          <w:rFonts w:eastAsiaTheme="minorHAnsi"/>
          <w:b/>
          <w:szCs w:val="28"/>
          <w:lang w:eastAsia="en-US"/>
        </w:rPr>
        <w:t>непосредственного проведения</w:t>
      </w:r>
      <w:r w:rsidR="00713B92" w:rsidRPr="00B447EE">
        <w:rPr>
          <w:b/>
          <w:szCs w:val="28"/>
        </w:rPr>
        <w:t xml:space="preserve"> оперативного контроля</w:t>
      </w:r>
      <w:r w:rsidR="00713B92" w:rsidRPr="00713B92">
        <w:rPr>
          <w:rFonts w:eastAsiaTheme="minorHAnsi"/>
          <w:szCs w:val="28"/>
          <w:lang w:eastAsia="en-US"/>
        </w:rPr>
        <w:t xml:space="preserve"> Контрольно-счётной палатой проводится анализ</w:t>
      </w:r>
      <w:r w:rsidR="00E26906">
        <w:rPr>
          <w:rFonts w:eastAsiaTheme="minorHAnsi"/>
          <w:szCs w:val="28"/>
          <w:lang w:eastAsia="en-US"/>
        </w:rPr>
        <w:t>:</w:t>
      </w:r>
    </w:p>
    <w:p w:rsidR="0016586B" w:rsidRDefault="00E26906" w:rsidP="00EF288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ascii="Symbol" w:eastAsiaTheme="minorHAnsi" w:hAnsi="Symbol" w:cs="Symbol"/>
          <w:szCs w:val="28"/>
          <w:lang w:eastAsia="en-US"/>
        </w:rPr>
        <w:t></w:t>
      </w:r>
      <w:r>
        <w:rPr>
          <w:rFonts w:ascii="Symbol" w:eastAsiaTheme="minorHAnsi" w:hAnsi="Symbol" w:cs="Symbol"/>
          <w:szCs w:val="28"/>
          <w:lang w:eastAsia="en-US"/>
        </w:rPr>
        <w:t></w:t>
      </w:r>
      <w:r>
        <w:rPr>
          <w:rFonts w:eastAsiaTheme="minorHAnsi"/>
          <w:szCs w:val="28"/>
          <w:lang w:eastAsia="en-US"/>
        </w:rPr>
        <w:t>основны</w:t>
      </w:r>
      <w:r w:rsidR="00713B92">
        <w:rPr>
          <w:rFonts w:eastAsiaTheme="minorHAnsi"/>
          <w:szCs w:val="28"/>
          <w:lang w:eastAsia="en-US"/>
        </w:rPr>
        <w:t>х</w:t>
      </w:r>
      <w:r>
        <w:rPr>
          <w:rFonts w:eastAsiaTheme="minorHAnsi"/>
          <w:szCs w:val="28"/>
          <w:lang w:eastAsia="en-US"/>
        </w:rPr>
        <w:t xml:space="preserve"> характеристик бюджета;</w:t>
      </w:r>
      <w:r w:rsidR="0016586B" w:rsidRPr="0016586B">
        <w:rPr>
          <w:rFonts w:ascii="Symbol" w:eastAsiaTheme="minorHAnsi" w:hAnsi="Symbol" w:cs="Symbol"/>
          <w:szCs w:val="28"/>
          <w:lang w:eastAsia="en-US"/>
        </w:rPr>
        <w:t></w:t>
      </w:r>
      <w:r w:rsidR="0016586B">
        <w:rPr>
          <w:rFonts w:ascii="Symbol" w:eastAsiaTheme="minorHAnsi" w:hAnsi="Symbol" w:cs="Symbol"/>
          <w:szCs w:val="28"/>
          <w:lang w:eastAsia="en-US"/>
        </w:rPr>
        <w:t></w:t>
      </w:r>
      <w:r w:rsidR="0016586B">
        <w:rPr>
          <w:rFonts w:eastAsiaTheme="minorHAnsi"/>
          <w:szCs w:val="28"/>
          <w:lang w:eastAsia="en-US"/>
        </w:rPr>
        <w:t>текстовы</w:t>
      </w:r>
      <w:r w:rsidR="00713B92">
        <w:rPr>
          <w:rFonts w:eastAsiaTheme="minorHAnsi"/>
          <w:szCs w:val="28"/>
          <w:lang w:eastAsia="en-US"/>
        </w:rPr>
        <w:t>х</w:t>
      </w:r>
      <w:r w:rsidR="0016586B">
        <w:rPr>
          <w:rFonts w:eastAsiaTheme="minorHAnsi"/>
          <w:szCs w:val="28"/>
          <w:lang w:eastAsia="en-US"/>
        </w:rPr>
        <w:t xml:space="preserve"> стат</w:t>
      </w:r>
      <w:r w:rsidR="00713B92">
        <w:rPr>
          <w:rFonts w:eastAsiaTheme="minorHAnsi"/>
          <w:szCs w:val="28"/>
          <w:lang w:eastAsia="en-US"/>
        </w:rPr>
        <w:t>ей</w:t>
      </w:r>
      <w:r w:rsidR="0016586B">
        <w:rPr>
          <w:rFonts w:eastAsiaTheme="minorHAnsi"/>
          <w:szCs w:val="28"/>
          <w:lang w:eastAsia="en-US"/>
        </w:rPr>
        <w:t xml:space="preserve"> бюджета (при необходимости);</w:t>
      </w:r>
    </w:p>
    <w:p w:rsidR="00E26906" w:rsidRDefault="00E26906" w:rsidP="00EF288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ascii="Symbol" w:eastAsiaTheme="minorHAnsi" w:hAnsi="Symbol" w:cs="Symbol"/>
          <w:szCs w:val="28"/>
          <w:lang w:eastAsia="en-US"/>
        </w:rPr>
        <w:t></w:t>
      </w:r>
      <w:r>
        <w:rPr>
          <w:rFonts w:ascii="Symbol" w:eastAsiaTheme="minorHAnsi" w:hAnsi="Symbol" w:cs="Symbol"/>
          <w:szCs w:val="28"/>
          <w:lang w:eastAsia="en-US"/>
        </w:rPr>
        <w:t></w:t>
      </w:r>
      <w:r>
        <w:rPr>
          <w:rFonts w:eastAsiaTheme="minorHAnsi"/>
          <w:szCs w:val="28"/>
          <w:lang w:eastAsia="en-US"/>
        </w:rPr>
        <w:t xml:space="preserve"> поступления доходов в бюджет;</w:t>
      </w:r>
    </w:p>
    <w:p w:rsidR="00E26906" w:rsidRDefault="00E26906" w:rsidP="00EF288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ascii="Symbol" w:eastAsiaTheme="minorHAnsi" w:hAnsi="Symbol" w:cs="Symbol"/>
          <w:szCs w:val="28"/>
          <w:lang w:eastAsia="en-US"/>
        </w:rPr>
        <w:t></w:t>
      </w:r>
      <w:r>
        <w:rPr>
          <w:rFonts w:ascii="Symbol" w:eastAsiaTheme="minorHAnsi" w:hAnsi="Symbol" w:cs="Symbol"/>
          <w:szCs w:val="28"/>
          <w:lang w:eastAsia="en-US"/>
        </w:rPr>
        <w:t></w:t>
      </w:r>
      <w:r>
        <w:rPr>
          <w:rFonts w:eastAsiaTheme="minorHAnsi"/>
          <w:szCs w:val="28"/>
          <w:lang w:eastAsia="en-US"/>
        </w:rPr>
        <w:t xml:space="preserve"> исполнения расходов бюджета;</w:t>
      </w:r>
    </w:p>
    <w:p w:rsidR="00713B92" w:rsidRDefault="00E26906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ascii="Symbol" w:eastAsiaTheme="minorHAnsi" w:hAnsi="Symbol" w:cs="Symbol"/>
          <w:szCs w:val="28"/>
          <w:lang w:eastAsia="en-US"/>
        </w:rPr>
        <w:t></w:t>
      </w:r>
      <w:r>
        <w:rPr>
          <w:rFonts w:ascii="Symbol" w:eastAsiaTheme="minorHAnsi" w:hAnsi="Symbol" w:cs="Symbol"/>
          <w:szCs w:val="28"/>
          <w:lang w:eastAsia="en-US"/>
        </w:rPr>
        <w:t></w:t>
      </w:r>
      <w:r>
        <w:rPr>
          <w:rFonts w:eastAsiaTheme="minorHAnsi"/>
          <w:szCs w:val="28"/>
          <w:lang w:eastAsia="en-US"/>
        </w:rPr>
        <w:t>дефицита</w:t>
      </w:r>
      <w:r w:rsidR="00713B92">
        <w:rPr>
          <w:rFonts w:eastAsiaTheme="minorHAnsi"/>
          <w:szCs w:val="28"/>
          <w:lang w:eastAsia="en-US"/>
        </w:rPr>
        <w:t xml:space="preserve"> (профицита)</w:t>
      </w:r>
      <w:r>
        <w:rPr>
          <w:rFonts w:eastAsiaTheme="minorHAnsi"/>
          <w:szCs w:val="28"/>
          <w:lang w:eastAsia="en-US"/>
        </w:rPr>
        <w:t xml:space="preserve"> бюджета, </w:t>
      </w:r>
      <w:r w:rsidR="00713B92">
        <w:rPr>
          <w:rFonts w:eastAsiaTheme="minorHAnsi"/>
          <w:szCs w:val="28"/>
          <w:lang w:eastAsia="en-US"/>
        </w:rPr>
        <w:t>источников финансирования</w:t>
      </w:r>
      <w:r w:rsidR="00713B92" w:rsidRPr="00713B92">
        <w:rPr>
          <w:rFonts w:eastAsiaTheme="minorHAnsi"/>
          <w:szCs w:val="28"/>
          <w:lang w:eastAsia="en-US"/>
        </w:rPr>
        <w:t xml:space="preserve"> </w:t>
      </w:r>
      <w:r w:rsidR="00713B92">
        <w:rPr>
          <w:rFonts w:eastAsiaTheme="minorHAnsi"/>
          <w:szCs w:val="28"/>
          <w:lang w:eastAsia="en-US"/>
        </w:rPr>
        <w:t>дефицита бюджета;</w:t>
      </w:r>
    </w:p>
    <w:p w:rsidR="00E26906" w:rsidRDefault="00713B92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>
        <w:rPr>
          <w:rFonts w:ascii="Symbol" w:eastAsiaTheme="minorHAnsi" w:hAnsi="Symbol" w:cs="Symbol"/>
          <w:szCs w:val="28"/>
          <w:lang w:eastAsia="en-US"/>
        </w:rPr>
        <w:t></w:t>
      </w:r>
      <w:r>
        <w:rPr>
          <w:rFonts w:ascii="Symbol" w:eastAsiaTheme="minorHAnsi" w:hAnsi="Symbol" w:cs="Symbol"/>
          <w:szCs w:val="28"/>
          <w:lang w:eastAsia="en-US"/>
        </w:rPr>
        <w:t></w:t>
      </w:r>
      <w:r w:rsidR="00E26906">
        <w:rPr>
          <w:rFonts w:eastAsiaTheme="minorHAnsi"/>
          <w:szCs w:val="28"/>
          <w:lang w:eastAsia="en-US"/>
        </w:rPr>
        <w:t xml:space="preserve"> муниципального </w:t>
      </w:r>
      <w:r>
        <w:rPr>
          <w:rFonts w:eastAsiaTheme="minorHAnsi"/>
          <w:szCs w:val="28"/>
          <w:lang w:eastAsia="en-US"/>
        </w:rPr>
        <w:t xml:space="preserve">внутреннего </w:t>
      </w:r>
      <w:r w:rsidR="00E26906">
        <w:rPr>
          <w:rFonts w:eastAsiaTheme="minorHAnsi"/>
          <w:szCs w:val="28"/>
          <w:lang w:eastAsia="en-US"/>
        </w:rPr>
        <w:t>долга;</w:t>
      </w:r>
    </w:p>
    <w:p w:rsidR="00E26906" w:rsidRDefault="00E26906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ascii="Symbol" w:eastAsiaTheme="minorHAnsi" w:hAnsi="Symbol" w:cs="Symbol"/>
          <w:szCs w:val="28"/>
          <w:lang w:eastAsia="en-US"/>
        </w:rPr>
        <w:t></w:t>
      </w:r>
      <w:r>
        <w:rPr>
          <w:rFonts w:ascii="Symbol" w:eastAsiaTheme="minorHAnsi" w:hAnsi="Symbol" w:cs="Symbol"/>
          <w:szCs w:val="28"/>
          <w:lang w:eastAsia="en-US"/>
        </w:rPr>
        <w:t></w:t>
      </w:r>
      <w:r w:rsidR="00713B92">
        <w:rPr>
          <w:rFonts w:ascii="Symbol" w:eastAsiaTheme="minorHAnsi" w:hAnsi="Symbol" w:cs="Symbol"/>
          <w:szCs w:val="28"/>
          <w:lang w:eastAsia="en-US"/>
        </w:rPr>
        <w:t></w:t>
      </w:r>
      <w:r>
        <w:rPr>
          <w:rFonts w:eastAsiaTheme="minorHAnsi"/>
          <w:szCs w:val="28"/>
          <w:lang w:eastAsia="en-US"/>
        </w:rPr>
        <w:t xml:space="preserve"> дебиторской и кредиторской задолженности, причины</w:t>
      </w:r>
      <w:r w:rsidR="0016586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образования</w:t>
      </w:r>
      <w:r w:rsidR="00713B92">
        <w:rPr>
          <w:rFonts w:eastAsiaTheme="minorHAnsi"/>
          <w:szCs w:val="28"/>
          <w:lang w:eastAsia="en-US"/>
        </w:rPr>
        <w:t xml:space="preserve"> (при необходимости)</w:t>
      </w:r>
      <w:r>
        <w:rPr>
          <w:rFonts w:eastAsiaTheme="minorHAnsi"/>
          <w:szCs w:val="28"/>
          <w:lang w:eastAsia="en-US"/>
        </w:rPr>
        <w:t>.</w:t>
      </w:r>
    </w:p>
    <w:p w:rsidR="00E26906" w:rsidRDefault="00713B92" w:rsidP="00EF288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ab/>
      </w:r>
      <w:r w:rsidR="007E0981">
        <w:rPr>
          <w:rFonts w:eastAsiaTheme="minorHAnsi"/>
          <w:szCs w:val="28"/>
          <w:lang w:eastAsia="en-US"/>
        </w:rPr>
        <w:t>3</w:t>
      </w:r>
      <w:r w:rsidR="00E26906">
        <w:rPr>
          <w:rFonts w:eastAsiaTheme="minorHAnsi"/>
          <w:szCs w:val="28"/>
          <w:lang w:eastAsia="en-US"/>
        </w:rPr>
        <w:t>.3.1. Анализ основных характеристик бюджета включает в себя:</w:t>
      </w:r>
    </w:p>
    <w:p w:rsidR="00E26906" w:rsidRDefault="007E0981" w:rsidP="00EF288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ascii="Symbol" w:eastAsiaTheme="minorHAnsi" w:hAnsi="Symbol" w:cs="Symbol"/>
          <w:szCs w:val="28"/>
          <w:lang w:eastAsia="en-US"/>
        </w:rPr>
        <w:t></w:t>
      </w:r>
      <w:r>
        <w:rPr>
          <w:rFonts w:ascii="Symbol" w:eastAsiaTheme="minorHAnsi" w:hAnsi="Symbol" w:cs="Symbol"/>
          <w:szCs w:val="28"/>
          <w:lang w:eastAsia="en-US"/>
        </w:rPr>
        <w:t></w:t>
      </w:r>
      <w:r w:rsidR="00E26906">
        <w:rPr>
          <w:rFonts w:eastAsiaTheme="minorHAnsi"/>
          <w:szCs w:val="28"/>
          <w:lang w:eastAsia="en-US"/>
        </w:rPr>
        <w:t xml:space="preserve">анализ изменения основных характеристик бюджета за отчетный период </w:t>
      </w:r>
      <w:proofErr w:type="gramStart"/>
      <w:r w:rsidR="00E26906">
        <w:rPr>
          <w:rFonts w:eastAsiaTheme="minorHAnsi"/>
          <w:szCs w:val="28"/>
          <w:lang w:eastAsia="en-US"/>
        </w:rPr>
        <w:t>с</w:t>
      </w:r>
      <w:proofErr w:type="gramEnd"/>
    </w:p>
    <w:p w:rsidR="00E26906" w:rsidRDefault="00E26906" w:rsidP="00EF288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учетом изменений, внесенных в решение о бюджете на текущий финансовый год и</w:t>
      </w:r>
      <w:r w:rsidR="007E098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плановый период;</w:t>
      </w:r>
    </w:p>
    <w:p w:rsidR="00E26906" w:rsidRDefault="001E7D69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ascii="Symbol" w:eastAsiaTheme="minorHAnsi" w:hAnsi="Symbol" w:cs="Symbol"/>
          <w:szCs w:val="28"/>
          <w:lang w:eastAsia="en-US"/>
        </w:rPr>
        <w:t></w:t>
      </w:r>
      <w:r w:rsidR="00E26906">
        <w:rPr>
          <w:rFonts w:ascii="Symbol" w:eastAsiaTheme="minorHAnsi" w:hAnsi="Symbol" w:cs="Symbol"/>
          <w:szCs w:val="28"/>
          <w:lang w:eastAsia="en-US"/>
        </w:rPr>
        <w:t></w:t>
      </w:r>
      <w:r w:rsidR="00E26906">
        <w:rPr>
          <w:rFonts w:eastAsiaTheme="minorHAnsi"/>
          <w:szCs w:val="28"/>
          <w:lang w:eastAsia="en-US"/>
        </w:rPr>
        <w:t>сравнительный анализ исполнения основных характеристик бюджета за</w:t>
      </w:r>
      <w:r>
        <w:rPr>
          <w:rFonts w:eastAsiaTheme="minorHAnsi"/>
          <w:szCs w:val="28"/>
          <w:lang w:eastAsia="en-US"/>
        </w:rPr>
        <w:t xml:space="preserve"> </w:t>
      </w:r>
      <w:r w:rsidR="00E26906">
        <w:rPr>
          <w:rFonts w:eastAsiaTheme="minorHAnsi"/>
          <w:szCs w:val="28"/>
          <w:lang w:eastAsia="en-US"/>
        </w:rPr>
        <w:t>отчетный период с аналогичными показателями решения о бюджете на текущий</w:t>
      </w:r>
      <w:r>
        <w:rPr>
          <w:rFonts w:eastAsiaTheme="minorHAnsi"/>
          <w:szCs w:val="28"/>
          <w:lang w:eastAsia="en-US"/>
        </w:rPr>
        <w:t xml:space="preserve"> </w:t>
      </w:r>
      <w:r w:rsidR="00E26906">
        <w:rPr>
          <w:rFonts w:eastAsiaTheme="minorHAnsi"/>
          <w:szCs w:val="28"/>
          <w:lang w:eastAsia="en-US"/>
        </w:rPr>
        <w:t>финансовый год и плановый период с учетом внесенных в него изменений</w:t>
      </w:r>
      <w:r>
        <w:rPr>
          <w:rFonts w:eastAsiaTheme="minorHAnsi"/>
          <w:szCs w:val="28"/>
          <w:lang w:eastAsia="en-US"/>
        </w:rPr>
        <w:t>.</w:t>
      </w:r>
    </w:p>
    <w:p w:rsidR="00160EA5" w:rsidRDefault="00160EA5" w:rsidP="00EF288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Pr="00160EA5">
        <w:rPr>
          <w:szCs w:val="28"/>
        </w:rPr>
        <w:t xml:space="preserve">Анализ </w:t>
      </w:r>
      <w:r w:rsidRPr="00160EA5">
        <w:rPr>
          <w:szCs w:val="28"/>
          <w:lang w:eastAsia="en-US"/>
        </w:rPr>
        <w:t>реализации</w:t>
      </w:r>
      <w:r w:rsidRPr="00160EA5">
        <w:rPr>
          <w:szCs w:val="28"/>
        </w:rPr>
        <w:t xml:space="preserve"> текстовых статей бюджета</w:t>
      </w:r>
      <w:r w:rsidRPr="00160EA5">
        <w:rPr>
          <w:szCs w:val="28"/>
          <w:lang w:eastAsia="en-US"/>
        </w:rPr>
        <w:t xml:space="preserve"> </w:t>
      </w:r>
      <w:r w:rsidRPr="00160EA5">
        <w:rPr>
          <w:szCs w:val="28"/>
        </w:rPr>
        <w:t xml:space="preserve">включает в себя </w:t>
      </w:r>
      <w:r w:rsidRPr="00160EA5">
        <w:rPr>
          <w:szCs w:val="28"/>
          <w:lang w:eastAsia="en-US"/>
        </w:rPr>
        <w:t>анализ полноты и достаточности принятой нормативной правовой базы для реализации текстовой части бюджета</w:t>
      </w:r>
      <w:r w:rsidRPr="00160EA5">
        <w:rPr>
          <w:szCs w:val="28"/>
        </w:rPr>
        <w:t>.</w:t>
      </w:r>
    </w:p>
    <w:p w:rsidR="00E26906" w:rsidRDefault="001E7D69" w:rsidP="00713B92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E26906">
        <w:rPr>
          <w:rFonts w:eastAsiaTheme="minorHAnsi"/>
          <w:szCs w:val="28"/>
          <w:lang w:eastAsia="en-US"/>
        </w:rPr>
        <w:t xml:space="preserve">.3.2. Анализ поступления </w:t>
      </w:r>
      <w:r w:rsidR="00E26906" w:rsidRPr="001E7D69">
        <w:rPr>
          <w:rFonts w:eastAsiaTheme="minorHAnsi"/>
          <w:bCs/>
          <w:szCs w:val="28"/>
          <w:lang w:eastAsia="en-US"/>
        </w:rPr>
        <w:t>доходов</w:t>
      </w:r>
      <w:r w:rsidR="00E26906">
        <w:rPr>
          <w:rFonts w:ascii="Times New Roman,Bold" w:eastAsiaTheme="minorHAnsi" w:hAnsi="Times New Roman,Bold" w:cs="Times New Roman,Bold"/>
          <w:b/>
          <w:bCs/>
          <w:szCs w:val="28"/>
          <w:lang w:eastAsia="en-US"/>
        </w:rPr>
        <w:t xml:space="preserve"> </w:t>
      </w:r>
      <w:r w:rsidR="00E26906">
        <w:rPr>
          <w:rFonts w:eastAsiaTheme="minorHAnsi"/>
          <w:szCs w:val="28"/>
          <w:lang w:eastAsia="en-US"/>
        </w:rPr>
        <w:t>в бюджет включает в себя</w:t>
      </w:r>
      <w:r>
        <w:rPr>
          <w:rFonts w:eastAsiaTheme="minorHAnsi"/>
          <w:szCs w:val="28"/>
          <w:lang w:eastAsia="en-US"/>
        </w:rPr>
        <w:t xml:space="preserve"> </w:t>
      </w:r>
      <w:r w:rsidR="00E26906">
        <w:rPr>
          <w:rFonts w:eastAsiaTheme="minorHAnsi"/>
          <w:szCs w:val="28"/>
          <w:lang w:eastAsia="en-US"/>
        </w:rPr>
        <w:t>следующие вопросы:</w:t>
      </w:r>
    </w:p>
    <w:p w:rsidR="001E7D69" w:rsidRPr="001E7D69" w:rsidRDefault="001E7D69" w:rsidP="00EF2884">
      <w:pPr>
        <w:widowControl w:val="0"/>
        <w:spacing w:line="240" w:lineRule="auto"/>
        <w:ind w:firstLine="0"/>
        <w:rPr>
          <w:szCs w:val="28"/>
        </w:rPr>
      </w:pPr>
      <w:r w:rsidRPr="001E7D69">
        <w:rPr>
          <w:szCs w:val="28"/>
        </w:rPr>
        <w:t>- 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1E7D69" w:rsidRPr="001E7D69" w:rsidRDefault="001E7D69" w:rsidP="00EF2884">
      <w:pPr>
        <w:widowControl w:val="0"/>
        <w:spacing w:line="240" w:lineRule="auto"/>
        <w:ind w:firstLine="0"/>
        <w:rPr>
          <w:szCs w:val="28"/>
        </w:rPr>
      </w:pPr>
      <w:r w:rsidRPr="001E7D69">
        <w:rPr>
          <w:szCs w:val="28"/>
        </w:rPr>
        <w:t>- 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</w:t>
      </w:r>
      <w:r w:rsidR="00E56B64">
        <w:rPr>
          <w:szCs w:val="28"/>
        </w:rPr>
        <w:t>.</w:t>
      </w:r>
    </w:p>
    <w:p w:rsidR="00E56B64" w:rsidRDefault="00E56B64" w:rsidP="00EF2884">
      <w:pPr>
        <w:tabs>
          <w:tab w:val="left" w:pos="1418"/>
        </w:tabs>
        <w:spacing w:line="240" w:lineRule="auto"/>
        <w:rPr>
          <w:szCs w:val="28"/>
        </w:rPr>
      </w:pPr>
      <w:r w:rsidRPr="00E56B64">
        <w:rPr>
          <w:szCs w:val="28"/>
        </w:rPr>
        <w:t>В ходе анализа доходной части бюджета могут использоваться данные отчет</w:t>
      </w:r>
      <w:r>
        <w:rPr>
          <w:szCs w:val="28"/>
        </w:rPr>
        <w:t>а</w:t>
      </w:r>
      <w:r w:rsidRPr="00E56B64">
        <w:rPr>
          <w:szCs w:val="28"/>
        </w:rPr>
        <w:t xml:space="preserve"> Управления Федерального казначейства Приморскому краю</w:t>
      </w:r>
      <w:r>
        <w:rPr>
          <w:szCs w:val="28"/>
        </w:rPr>
        <w:t xml:space="preserve">, </w:t>
      </w:r>
      <w:r w:rsidRPr="00E56B64">
        <w:rPr>
          <w:szCs w:val="28"/>
        </w:rPr>
        <w:t>Управления Федеральной налоговой службы по Приморскому краю и другая информация.</w:t>
      </w:r>
    </w:p>
    <w:p w:rsidR="0062049A" w:rsidRPr="0062049A" w:rsidRDefault="0062049A" w:rsidP="00EF2884">
      <w:pPr>
        <w:tabs>
          <w:tab w:val="left" w:pos="1418"/>
        </w:tabs>
        <w:spacing w:line="240" w:lineRule="auto"/>
        <w:rPr>
          <w:szCs w:val="28"/>
        </w:rPr>
      </w:pPr>
      <w:r w:rsidRPr="0062049A">
        <w:rPr>
          <w:szCs w:val="28"/>
        </w:rPr>
        <w:t>Структура доходов</w:t>
      </w:r>
      <w:r>
        <w:rPr>
          <w:szCs w:val="28"/>
        </w:rPr>
        <w:t xml:space="preserve"> </w:t>
      </w:r>
      <w:r w:rsidRPr="0062049A">
        <w:rPr>
          <w:szCs w:val="28"/>
        </w:rPr>
        <w:t xml:space="preserve">бюджета анализируется в разрезе групп «Налоговые </w:t>
      </w:r>
      <w:r>
        <w:rPr>
          <w:szCs w:val="28"/>
        </w:rPr>
        <w:t>доходы», «Н</w:t>
      </w:r>
      <w:r w:rsidRPr="0062049A">
        <w:rPr>
          <w:szCs w:val="28"/>
        </w:rPr>
        <w:t>еналоговые доходы», «Безвозмездные поступления».</w:t>
      </w:r>
    </w:p>
    <w:p w:rsidR="0062049A" w:rsidRPr="0062049A" w:rsidRDefault="0062049A" w:rsidP="00EF2884">
      <w:pPr>
        <w:tabs>
          <w:tab w:val="left" w:pos="1418"/>
        </w:tabs>
        <w:spacing w:line="240" w:lineRule="auto"/>
        <w:rPr>
          <w:szCs w:val="28"/>
        </w:rPr>
      </w:pPr>
      <w:r w:rsidRPr="0062049A">
        <w:rPr>
          <w:szCs w:val="28"/>
        </w:rPr>
        <w:t xml:space="preserve">Проводится анализ структуры налоговых доходов, указываются основные налоги, формирующие доходную часть </w:t>
      </w:r>
      <w:r w:rsidRPr="0016586B">
        <w:rPr>
          <w:szCs w:val="28"/>
        </w:rPr>
        <w:t>местного</w:t>
      </w:r>
      <w:r w:rsidRPr="0062049A">
        <w:rPr>
          <w:szCs w:val="28"/>
        </w:rPr>
        <w:t xml:space="preserve"> бюджета.</w:t>
      </w:r>
    </w:p>
    <w:p w:rsidR="0062049A" w:rsidRPr="0062049A" w:rsidRDefault="0062049A" w:rsidP="00EF2884">
      <w:pPr>
        <w:tabs>
          <w:tab w:val="left" w:pos="1418"/>
        </w:tabs>
        <w:spacing w:line="240" w:lineRule="auto"/>
        <w:rPr>
          <w:szCs w:val="28"/>
        </w:rPr>
      </w:pPr>
      <w:r w:rsidRPr="0062049A">
        <w:rPr>
          <w:szCs w:val="28"/>
        </w:rPr>
        <w:t>Проводится анализ структуры неналоговых доходов бюджета – указывается, за счет каких доходов в основном происходит формирование данных поступлений.</w:t>
      </w:r>
    </w:p>
    <w:p w:rsidR="0062049A" w:rsidRPr="00E56B64" w:rsidRDefault="0062049A" w:rsidP="00EF2884">
      <w:pPr>
        <w:tabs>
          <w:tab w:val="left" w:pos="1418"/>
        </w:tabs>
        <w:spacing w:line="240" w:lineRule="auto"/>
        <w:rPr>
          <w:szCs w:val="28"/>
        </w:rPr>
      </w:pPr>
      <w:r w:rsidRPr="0016586B">
        <w:rPr>
          <w:szCs w:val="28"/>
        </w:rPr>
        <w:lastRenderedPageBreak/>
        <w:t>В ходе проводимого анализа обращается внимание на полноту включения всех источников доходов бюджета, на использование резервов для их повышения.</w:t>
      </w:r>
    </w:p>
    <w:p w:rsidR="00E26906" w:rsidRPr="009A0C02" w:rsidRDefault="0062049A" w:rsidP="00713B92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Theme="minorHAnsi"/>
          <w:szCs w:val="28"/>
          <w:lang w:eastAsia="en-US"/>
        </w:rPr>
      </w:pPr>
      <w:r w:rsidRPr="0016586B">
        <w:rPr>
          <w:rFonts w:eastAsiaTheme="minorHAnsi"/>
          <w:szCs w:val="28"/>
          <w:lang w:eastAsia="en-US"/>
        </w:rPr>
        <w:t>3</w:t>
      </w:r>
      <w:r w:rsidR="00E26906" w:rsidRPr="0016586B">
        <w:rPr>
          <w:rFonts w:eastAsiaTheme="minorHAnsi"/>
          <w:szCs w:val="28"/>
          <w:lang w:eastAsia="en-US"/>
        </w:rPr>
        <w:t>.3.3.</w:t>
      </w:r>
      <w:r w:rsidR="0016586B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 xml:space="preserve"> Анализ исполнения </w:t>
      </w:r>
      <w:r w:rsidR="00E26906" w:rsidRPr="009A0C02">
        <w:rPr>
          <w:rFonts w:eastAsiaTheme="minorHAnsi"/>
          <w:bCs/>
          <w:szCs w:val="28"/>
          <w:lang w:eastAsia="en-US"/>
        </w:rPr>
        <w:t>расходов</w:t>
      </w:r>
      <w:r w:rsidR="00E26906" w:rsidRPr="009A0C02">
        <w:rPr>
          <w:rFonts w:eastAsiaTheme="minorHAnsi"/>
          <w:b/>
          <w:bCs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бюджета включает:</w:t>
      </w:r>
    </w:p>
    <w:p w:rsidR="00E26906" w:rsidRPr="009A0C02" w:rsidRDefault="004D7DC0" w:rsidP="00EF2884">
      <w:pPr>
        <w:autoSpaceDE w:val="0"/>
        <w:autoSpaceDN w:val="0"/>
        <w:adjustRightInd w:val="0"/>
        <w:spacing w:line="240" w:lineRule="auto"/>
        <w:ind w:firstLine="0"/>
        <w:rPr>
          <w:spacing w:val="7"/>
          <w:szCs w:val="28"/>
        </w:rPr>
      </w:pPr>
      <w:r w:rsidRPr="009A0C02">
        <w:rPr>
          <w:rFonts w:eastAsiaTheme="minorHAnsi"/>
          <w:szCs w:val="28"/>
          <w:lang w:eastAsia="en-US"/>
        </w:rPr>
        <w:t>-</w:t>
      </w:r>
      <w:r w:rsidR="00E26906" w:rsidRPr="009A0C02">
        <w:rPr>
          <w:rFonts w:eastAsiaTheme="minorHAnsi"/>
          <w:szCs w:val="28"/>
          <w:lang w:eastAsia="en-US"/>
        </w:rPr>
        <w:t>сравнение показателей исполнения расходной части бюджета с</w:t>
      </w:r>
      <w:r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утвержденными показателями бюджета</w:t>
      </w:r>
      <w:r w:rsidRPr="009A0C02">
        <w:rPr>
          <w:szCs w:val="28"/>
        </w:rPr>
        <w:t xml:space="preserve"> и уточненными плановыми показателями согласно отчету об исполнении бюджета</w:t>
      </w:r>
      <w:r w:rsidR="00E26906" w:rsidRPr="009A0C02">
        <w:rPr>
          <w:rFonts w:eastAsiaTheme="minorHAnsi"/>
          <w:szCs w:val="28"/>
          <w:lang w:eastAsia="en-US"/>
        </w:rPr>
        <w:t>, выявление отклонений</w:t>
      </w:r>
      <w:r w:rsidRPr="009A0C02">
        <w:rPr>
          <w:rFonts w:eastAsiaTheme="minorHAnsi"/>
          <w:szCs w:val="28"/>
          <w:lang w:eastAsia="en-US"/>
        </w:rPr>
        <w:t xml:space="preserve">, </w:t>
      </w:r>
      <w:r w:rsidR="00E26906" w:rsidRPr="009A0C02">
        <w:rPr>
          <w:rFonts w:eastAsiaTheme="minorHAnsi"/>
          <w:szCs w:val="28"/>
          <w:lang w:eastAsia="en-US"/>
        </w:rPr>
        <w:t>по возможности установление причин возникновения</w:t>
      </w:r>
      <w:r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выявленных</w:t>
      </w:r>
      <w:r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отклонений</w:t>
      </w:r>
      <w:r w:rsidRPr="009A0C02">
        <w:rPr>
          <w:rFonts w:eastAsiaTheme="minorHAnsi"/>
          <w:szCs w:val="28"/>
          <w:lang w:eastAsia="en-US"/>
        </w:rPr>
        <w:t xml:space="preserve">. </w:t>
      </w:r>
    </w:p>
    <w:p w:rsidR="003505D0" w:rsidRPr="009A0C02" w:rsidRDefault="003505D0" w:rsidP="00EF2884">
      <w:pPr>
        <w:autoSpaceDE w:val="0"/>
        <w:autoSpaceDN w:val="0"/>
        <w:adjustRightInd w:val="0"/>
        <w:spacing w:line="240" w:lineRule="auto"/>
        <w:ind w:firstLine="0"/>
        <w:rPr>
          <w:i/>
          <w:color w:val="000000"/>
          <w:szCs w:val="28"/>
        </w:rPr>
      </w:pPr>
      <w:r w:rsidRPr="009A0C02">
        <w:rPr>
          <w:color w:val="000000"/>
          <w:szCs w:val="28"/>
        </w:rPr>
        <w:t>– </w:t>
      </w:r>
      <w:r w:rsidR="0016586B" w:rsidRPr="009A0C02">
        <w:rPr>
          <w:color w:val="000000"/>
          <w:szCs w:val="28"/>
        </w:rPr>
        <w:t xml:space="preserve">анализ </w:t>
      </w:r>
      <w:r w:rsidRPr="009A0C02">
        <w:rPr>
          <w:color w:val="000000"/>
          <w:szCs w:val="28"/>
        </w:rPr>
        <w:t>обоснованности внесенных в сводную бюджетную роспись изменений</w:t>
      </w:r>
      <w:r w:rsidR="0016586B" w:rsidRPr="009A0C02">
        <w:rPr>
          <w:color w:val="000000"/>
          <w:szCs w:val="28"/>
        </w:rPr>
        <w:t xml:space="preserve"> </w:t>
      </w:r>
      <w:r w:rsidR="0016586B" w:rsidRPr="009A0C02">
        <w:rPr>
          <w:rFonts w:eastAsiaTheme="minorHAnsi"/>
          <w:szCs w:val="28"/>
          <w:lang w:eastAsia="en-US"/>
        </w:rPr>
        <w:t xml:space="preserve"> в части соответствия содержания и объемов предлагаемых изменений основаниям для внесения изменений в сводную бюджетную роспись, установленным статьей 217 Бюджетного кодекса;  </w:t>
      </w:r>
    </w:p>
    <w:p w:rsidR="004D7DC0" w:rsidRPr="009A0C02" w:rsidRDefault="0016586B" w:rsidP="00EF2884">
      <w:pPr>
        <w:autoSpaceDE w:val="0"/>
        <w:autoSpaceDN w:val="0"/>
        <w:adjustRightInd w:val="0"/>
        <w:spacing w:line="240" w:lineRule="auto"/>
        <w:ind w:firstLine="0"/>
        <w:rPr>
          <w:spacing w:val="7"/>
          <w:szCs w:val="28"/>
        </w:rPr>
      </w:pPr>
      <w:r w:rsidRPr="009A0C02">
        <w:rPr>
          <w:color w:val="000000"/>
          <w:szCs w:val="28"/>
        </w:rPr>
        <w:t xml:space="preserve">–  </w:t>
      </w:r>
      <w:r w:rsidR="004D7DC0" w:rsidRPr="009A0C02">
        <w:rPr>
          <w:spacing w:val="7"/>
          <w:szCs w:val="28"/>
        </w:rPr>
        <w:t>сопоставление фактического исполнения бюджетных расходов</w:t>
      </w:r>
      <w:r w:rsidR="008A4C77" w:rsidRPr="009A0C02">
        <w:rPr>
          <w:rFonts w:eastAsiaTheme="minorHAnsi"/>
          <w:szCs w:val="28"/>
          <w:lang w:eastAsia="en-US"/>
        </w:rPr>
        <w:t xml:space="preserve"> по разделам классификации расходов</w:t>
      </w:r>
      <w:r w:rsidR="00872D5C" w:rsidRPr="009A0C02">
        <w:rPr>
          <w:rFonts w:eastAsiaTheme="minorHAnsi"/>
          <w:szCs w:val="28"/>
          <w:lang w:eastAsia="en-US"/>
        </w:rPr>
        <w:t xml:space="preserve"> и</w:t>
      </w:r>
      <w:r w:rsidR="008A4C77" w:rsidRPr="009A0C02">
        <w:rPr>
          <w:rFonts w:eastAsiaTheme="minorHAnsi"/>
          <w:szCs w:val="28"/>
          <w:lang w:eastAsia="en-US"/>
        </w:rPr>
        <w:t xml:space="preserve"> </w:t>
      </w:r>
      <w:r w:rsidR="00872D5C" w:rsidRPr="009A0C02">
        <w:rPr>
          <w:rFonts w:eastAsiaTheme="minorHAnsi"/>
          <w:szCs w:val="28"/>
          <w:lang w:eastAsia="en-US"/>
        </w:rPr>
        <w:t xml:space="preserve">по </w:t>
      </w:r>
      <w:r w:rsidR="00872D5C" w:rsidRPr="009A0C02">
        <w:rPr>
          <w:spacing w:val="7"/>
          <w:szCs w:val="28"/>
        </w:rPr>
        <w:t xml:space="preserve">ведомственной классификации </w:t>
      </w:r>
      <w:r w:rsidR="004D7DC0" w:rsidRPr="009A0C02">
        <w:rPr>
          <w:spacing w:val="7"/>
          <w:szCs w:val="28"/>
        </w:rPr>
        <w:t>с уточненными плановыми показателями бюджета</w:t>
      </w:r>
      <w:r w:rsidR="008A4C77" w:rsidRPr="009A0C02">
        <w:rPr>
          <w:spacing w:val="7"/>
          <w:szCs w:val="28"/>
        </w:rPr>
        <w:t>.</w:t>
      </w:r>
      <w:r w:rsidR="00677C8C" w:rsidRPr="009A0C02">
        <w:rPr>
          <w:spacing w:val="7"/>
          <w:szCs w:val="28"/>
        </w:rPr>
        <w:t xml:space="preserve"> Сравниваются фактически сложившиеся за отчетный период показатели с показателями за аналогичный период предыдущего года;</w:t>
      </w:r>
    </w:p>
    <w:p w:rsidR="00677C8C" w:rsidRPr="009A0C02" w:rsidRDefault="008A4C77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9A0C02">
        <w:rPr>
          <w:rFonts w:eastAsiaTheme="minorHAnsi"/>
          <w:szCs w:val="28"/>
          <w:lang w:eastAsia="en-US"/>
        </w:rPr>
        <w:t>- анализ равномерности кассовых расходов в течение финансового года, причины неравномерного исполнения;</w:t>
      </w:r>
    </w:p>
    <w:p w:rsidR="00E26906" w:rsidRPr="009A0C02" w:rsidRDefault="00812A65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9A0C02">
        <w:rPr>
          <w:rFonts w:eastAsiaTheme="minorHAnsi"/>
          <w:szCs w:val="28"/>
          <w:lang w:eastAsia="en-US"/>
        </w:rPr>
        <w:t xml:space="preserve">- </w:t>
      </w:r>
      <w:r w:rsidR="00E26906" w:rsidRPr="009A0C02">
        <w:rPr>
          <w:rFonts w:eastAsiaTheme="minorHAnsi"/>
          <w:szCs w:val="28"/>
          <w:lang w:eastAsia="en-US"/>
        </w:rPr>
        <w:t>анализ расходов, произведенных в отчетном периоде за счет средств</w:t>
      </w:r>
      <w:r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резервного фонда</w:t>
      </w:r>
      <w:r w:rsidR="00151761" w:rsidRPr="009A0C02">
        <w:rPr>
          <w:rFonts w:eastAsiaTheme="minorHAnsi"/>
          <w:szCs w:val="28"/>
          <w:lang w:eastAsia="en-US"/>
        </w:rPr>
        <w:t xml:space="preserve"> и </w:t>
      </w:r>
      <w:r w:rsidR="00E26906" w:rsidRPr="009A0C02">
        <w:rPr>
          <w:rFonts w:eastAsiaTheme="minorHAnsi"/>
          <w:szCs w:val="28"/>
          <w:lang w:eastAsia="en-US"/>
        </w:rPr>
        <w:t>соблюдени</w:t>
      </w:r>
      <w:r w:rsidR="00151761" w:rsidRPr="009A0C02">
        <w:rPr>
          <w:rFonts w:eastAsiaTheme="minorHAnsi"/>
          <w:szCs w:val="28"/>
          <w:lang w:eastAsia="en-US"/>
        </w:rPr>
        <w:t>е</w:t>
      </w:r>
      <w:r w:rsidR="00E26906" w:rsidRPr="009A0C02">
        <w:rPr>
          <w:rFonts w:eastAsiaTheme="minorHAnsi"/>
          <w:szCs w:val="28"/>
          <w:lang w:eastAsia="en-US"/>
        </w:rPr>
        <w:t xml:space="preserve"> требований статьи 81 </w:t>
      </w:r>
      <w:r w:rsidRPr="009A0C02">
        <w:rPr>
          <w:rFonts w:eastAsiaTheme="minorHAnsi"/>
          <w:szCs w:val="28"/>
          <w:lang w:eastAsia="en-US"/>
        </w:rPr>
        <w:t>Бюджетного кодекса;</w:t>
      </w:r>
    </w:p>
    <w:p w:rsidR="00E26906" w:rsidRPr="009A0C02" w:rsidRDefault="00812A65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9A0C02">
        <w:rPr>
          <w:rFonts w:eastAsiaTheme="minorHAnsi"/>
          <w:szCs w:val="28"/>
          <w:lang w:eastAsia="en-US"/>
        </w:rPr>
        <w:t xml:space="preserve">- </w:t>
      </w:r>
      <w:r w:rsidR="00E26906" w:rsidRPr="009A0C02">
        <w:rPr>
          <w:rFonts w:eastAsiaTheme="minorHAnsi"/>
          <w:szCs w:val="28"/>
          <w:lang w:eastAsia="en-US"/>
        </w:rPr>
        <w:t>анализ расходов, произведенных в отчетном периоде за счет средств</w:t>
      </w:r>
      <w:r w:rsidR="0016586B"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дорожного фонда</w:t>
      </w:r>
      <w:r w:rsidR="0016586B" w:rsidRPr="009A0C02">
        <w:rPr>
          <w:rFonts w:eastAsiaTheme="minorHAnsi"/>
          <w:szCs w:val="28"/>
          <w:lang w:eastAsia="en-US"/>
        </w:rPr>
        <w:t>, в том числе</w:t>
      </w:r>
      <w:r w:rsidR="00E26906" w:rsidRPr="009A0C02">
        <w:rPr>
          <w:rFonts w:eastAsiaTheme="minorHAnsi"/>
          <w:szCs w:val="28"/>
          <w:lang w:eastAsia="en-US"/>
        </w:rPr>
        <w:t>:</w:t>
      </w:r>
    </w:p>
    <w:p w:rsidR="00E26906" w:rsidRPr="009A0C02" w:rsidRDefault="009A0C02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</w:t>
      </w:r>
      <w:r w:rsidR="00E26906" w:rsidRPr="009A0C02">
        <w:rPr>
          <w:rFonts w:eastAsiaTheme="minorHAnsi"/>
          <w:szCs w:val="28"/>
          <w:lang w:eastAsia="en-US"/>
        </w:rPr>
        <w:t>сравнительный анализ поступления доходов,</w:t>
      </w:r>
      <w:r w:rsidR="006E1B6A"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формирующих дорожный фонд</w:t>
      </w:r>
      <w:r w:rsidR="00151761" w:rsidRPr="009A0C02">
        <w:rPr>
          <w:rFonts w:eastAsiaTheme="minorHAnsi"/>
          <w:szCs w:val="28"/>
          <w:lang w:eastAsia="en-US"/>
        </w:rPr>
        <w:t>, и использования бюджетных ассигнований дорожного фонда</w:t>
      </w:r>
      <w:r w:rsidR="00872D5C" w:rsidRPr="009A0C02">
        <w:rPr>
          <w:rFonts w:eastAsiaTheme="minorHAnsi"/>
          <w:szCs w:val="28"/>
          <w:lang w:eastAsia="en-US"/>
        </w:rPr>
        <w:t xml:space="preserve"> в отчетном периоде</w:t>
      </w:r>
      <w:r w:rsidR="00E26906" w:rsidRPr="009A0C02">
        <w:rPr>
          <w:rFonts w:eastAsiaTheme="minorHAnsi"/>
          <w:szCs w:val="28"/>
          <w:lang w:eastAsia="en-US"/>
        </w:rPr>
        <w:t xml:space="preserve"> с плановыми</w:t>
      </w:r>
      <w:r w:rsidR="00812A65"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 xml:space="preserve">бюджетными назначениями, предусмотренными </w:t>
      </w:r>
      <w:r w:rsidR="00151761"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решением о бюджете на текущий</w:t>
      </w:r>
      <w:r w:rsidR="00812A65"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финансовый год;</w:t>
      </w:r>
    </w:p>
    <w:p w:rsidR="00E26906" w:rsidRPr="009A0C02" w:rsidRDefault="009A0C02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9A0C02">
        <w:rPr>
          <w:rFonts w:eastAsiaTheme="minorHAnsi"/>
          <w:szCs w:val="28"/>
          <w:lang w:eastAsia="en-US"/>
        </w:rPr>
        <w:t xml:space="preserve">           </w:t>
      </w:r>
      <w:r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проверк</w:t>
      </w:r>
      <w:r w:rsidR="0016586B" w:rsidRPr="009A0C02">
        <w:rPr>
          <w:rFonts w:eastAsiaTheme="minorHAnsi"/>
          <w:szCs w:val="28"/>
          <w:lang w:eastAsia="en-US"/>
        </w:rPr>
        <w:t>а</w:t>
      </w:r>
      <w:r w:rsidR="00E26906" w:rsidRPr="009A0C02">
        <w:rPr>
          <w:rFonts w:eastAsiaTheme="minorHAnsi"/>
          <w:szCs w:val="28"/>
          <w:lang w:eastAsia="en-US"/>
        </w:rPr>
        <w:t xml:space="preserve"> соблюдения требований статьи 9</w:t>
      </w:r>
      <w:r w:rsidR="00151761" w:rsidRPr="009A0C02">
        <w:rPr>
          <w:rFonts w:eastAsiaTheme="minorHAnsi"/>
          <w:szCs w:val="28"/>
          <w:lang w:eastAsia="en-US"/>
        </w:rPr>
        <w:t>6</w:t>
      </w:r>
      <w:r w:rsidR="00E26906" w:rsidRPr="009A0C02">
        <w:rPr>
          <w:rFonts w:eastAsiaTheme="minorHAnsi"/>
          <w:szCs w:val="28"/>
          <w:lang w:eastAsia="en-US"/>
        </w:rPr>
        <w:t xml:space="preserve"> </w:t>
      </w:r>
      <w:r w:rsidR="00151761" w:rsidRPr="009A0C02">
        <w:rPr>
          <w:rFonts w:eastAsiaTheme="minorHAnsi"/>
          <w:szCs w:val="28"/>
          <w:lang w:eastAsia="en-US"/>
        </w:rPr>
        <w:t xml:space="preserve">Бюджетного кодекса </w:t>
      </w:r>
      <w:proofErr w:type="gramStart"/>
      <w:r w:rsidR="00E26906" w:rsidRPr="009A0C02">
        <w:rPr>
          <w:rFonts w:eastAsiaTheme="minorHAnsi"/>
          <w:szCs w:val="28"/>
          <w:lang w:eastAsia="en-US"/>
        </w:rPr>
        <w:t>в части увеличения в</w:t>
      </w:r>
      <w:r w:rsidR="00151761"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текущем финансовом году объемов бюджетных ассигнований дорожного фонда за</w:t>
      </w:r>
      <w:r w:rsidR="006E1B6A"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счет остатков средств бюджета на начало текущего финансового года в объеме</w:t>
      </w:r>
      <w:proofErr w:type="gramEnd"/>
      <w:r w:rsidR="006E1B6A"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 xml:space="preserve">неполного использования бюджетных ассигнований дорожного фонда </w:t>
      </w:r>
      <w:r w:rsidR="00872D5C" w:rsidRPr="009A0C02">
        <w:rPr>
          <w:rFonts w:eastAsiaTheme="minorHAnsi"/>
          <w:szCs w:val="28"/>
          <w:lang w:eastAsia="en-US"/>
        </w:rPr>
        <w:t>предыдущего</w:t>
      </w:r>
      <w:r w:rsidR="006E1B6A" w:rsidRPr="009A0C02">
        <w:rPr>
          <w:rFonts w:eastAsiaTheme="minorHAnsi"/>
          <w:szCs w:val="28"/>
          <w:lang w:eastAsia="en-US"/>
        </w:rPr>
        <w:t xml:space="preserve"> </w:t>
      </w:r>
      <w:r w:rsidR="00E26906" w:rsidRPr="009A0C02">
        <w:rPr>
          <w:rFonts w:eastAsiaTheme="minorHAnsi"/>
          <w:szCs w:val="28"/>
          <w:lang w:eastAsia="en-US"/>
        </w:rPr>
        <w:t>финансового года.</w:t>
      </w:r>
    </w:p>
    <w:p w:rsidR="00872D5C" w:rsidRPr="009A0C02" w:rsidRDefault="009A0C02" w:rsidP="00EF2884">
      <w:pPr>
        <w:widowControl w:val="0"/>
        <w:tabs>
          <w:tab w:val="left" w:pos="1418"/>
        </w:tabs>
        <w:spacing w:line="240" w:lineRule="auto"/>
        <w:ind w:right="20" w:firstLine="0"/>
        <w:rPr>
          <w:spacing w:val="7"/>
          <w:szCs w:val="28"/>
        </w:rPr>
      </w:pPr>
      <w:r w:rsidRPr="009A0C02">
        <w:rPr>
          <w:rFonts w:eastAsiaTheme="minorHAnsi"/>
          <w:szCs w:val="28"/>
          <w:lang w:eastAsia="en-US"/>
        </w:rPr>
        <w:t xml:space="preserve">- </w:t>
      </w:r>
      <w:r w:rsidR="00E26906" w:rsidRPr="009A0C02">
        <w:rPr>
          <w:rFonts w:eastAsiaTheme="minorHAnsi"/>
          <w:szCs w:val="28"/>
          <w:lang w:eastAsia="en-US"/>
        </w:rPr>
        <w:t>анализ реализации муниципальных программ</w:t>
      </w:r>
      <w:r w:rsidR="00872D5C" w:rsidRPr="009A0C02">
        <w:rPr>
          <w:rFonts w:eastAsiaTheme="minorHAnsi"/>
          <w:szCs w:val="28"/>
          <w:lang w:eastAsia="en-US"/>
        </w:rPr>
        <w:t xml:space="preserve">. </w:t>
      </w:r>
      <w:r w:rsidR="00872D5C" w:rsidRPr="009A0C02">
        <w:rPr>
          <w:spacing w:val="7"/>
          <w:szCs w:val="28"/>
        </w:rPr>
        <w:t xml:space="preserve">В случае низкого исполнения </w:t>
      </w:r>
      <w:r w:rsidR="00872D5C" w:rsidRPr="009A0C02">
        <w:rPr>
          <w:rFonts w:eastAsiaTheme="minorHAnsi"/>
          <w:szCs w:val="28"/>
          <w:lang w:eastAsia="en-US"/>
        </w:rPr>
        <w:t>муниципальных</w:t>
      </w:r>
      <w:r w:rsidR="00872D5C" w:rsidRPr="009A0C02">
        <w:rPr>
          <w:spacing w:val="7"/>
          <w:szCs w:val="28"/>
        </w:rPr>
        <w:t xml:space="preserve"> программ устанавливаются основные причины. Проводится анализ доли фактических расходов бюджета на реализацию </w:t>
      </w:r>
      <w:r w:rsidR="00872D5C" w:rsidRPr="009A0C02">
        <w:rPr>
          <w:rFonts w:eastAsiaTheme="minorHAnsi"/>
          <w:szCs w:val="28"/>
          <w:lang w:eastAsia="en-US"/>
        </w:rPr>
        <w:t>муниципальных</w:t>
      </w:r>
      <w:r w:rsidR="00872D5C" w:rsidRPr="009A0C02">
        <w:rPr>
          <w:spacing w:val="7"/>
          <w:szCs w:val="28"/>
        </w:rPr>
        <w:t xml:space="preserve"> программ в общем объеме расходов. Анализируется исполнение программ по объемам, выделенных средств, по их степени исполнения.</w:t>
      </w:r>
    </w:p>
    <w:p w:rsidR="00F20AE7" w:rsidRPr="009A0C02" w:rsidRDefault="0016586B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Cs w:val="28"/>
          <w:lang w:eastAsia="en-US"/>
        </w:rPr>
      </w:pPr>
      <w:r w:rsidRPr="009A0C02">
        <w:rPr>
          <w:rFonts w:eastAsiaTheme="minorHAnsi"/>
          <w:color w:val="000000"/>
          <w:szCs w:val="28"/>
          <w:lang w:eastAsia="en-US"/>
        </w:rPr>
        <w:t xml:space="preserve">       </w:t>
      </w:r>
      <w:r w:rsidR="009A0C02" w:rsidRPr="009A0C02">
        <w:rPr>
          <w:rFonts w:eastAsiaTheme="minorHAnsi"/>
          <w:color w:val="000000"/>
          <w:szCs w:val="28"/>
          <w:lang w:eastAsia="en-US"/>
        </w:rPr>
        <w:t xml:space="preserve">3.3.4. </w:t>
      </w:r>
      <w:r w:rsidRPr="009A0C02">
        <w:rPr>
          <w:rFonts w:eastAsiaTheme="minorHAnsi"/>
          <w:color w:val="000000"/>
          <w:szCs w:val="28"/>
          <w:lang w:eastAsia="en-US"/>
        </w:rPr>
        <w:t xml:space="preserve">Анализ </w:t>
      </w:r>
      <w:r w:rsidR="00713B92" w:rsidRPr="009A0C02">
        <w:rPr>
          <w:rFonts w:eastAsiaTheme="minorHAnsi"/>
          <w:szCs w:val="28"/>
          <w:lang w:eastAsia="en-US"/>
        </w:rPr>
        <w:t xml:space="preserve">дефицита (профицита) бюджета, </w:t>
      </w:r>
      <w:r w:rsidRPr="009A0C02">
        <w:rPr>
          <w:rFonts w:eastAsiaTheme="minorHAnsi"/>
          <w:color w:val="000000"/>
          <w:szCs w:val="28"/>
          <w:lang w:eastAsia="en-US"/>
        </w:rPr>
        <w:t>источников финансировани</w:t>
      </w:r>
      <w:r w:rsidR="00487360" w:rsidRPr="009A0C02">
        <w:rPr>
          <w:rFonts w:eastAsiaTheme="minorHAnsi"/>
          <w:color w:val="000000"/>
          <w:szCs w:val="28"/>
          <w:lang w:eastAsia="en-US"/>
        </w:rPr>
        <w:t xml:space="preserve">я дефицита бюджета </w:t>
      </w:r>
      <w:r w:rsidRPr="009A0C02">
        <w:rPr>
          <w:rFonts w:eastAsiaTheme="minorHAnsi"/>
          <w:color w:val="000000"/>
          <w:szCs w:val="28"/>
          <w:lang w:eastAsia="en-US"/>
        </w:rPr>
        <w:t>включает в себя следующие вопросы:</w:t>
      </w:r>
    </w:p>
    <w:p w:rsidR="00713B92" w:rsidRPr="009A0C02" w:rsidRDefault="00713B92" w:rsidP="00713B92">
      <w:pPr>
        <w:widowControl w:val="0"/>
        <w:tabs>
          <w:tab w:val="left" w:pos="1099"/>
          <w:tab w:val="left" w:pos="1418"/>
        </w:tabs>
        <w:spacing w:line="240" w:lineRule="auto"/>
        <w:ind w:right="20"/>
        <w:rPr>
          <w:rFonts w:eastAsiaTheme="minorHAnsi"/>
          <w:color w:val="000000"/>
          <w:szCs w:val="28"/>
          <w:lang w:eastAsia="en-US"/>
        </w:rPr>
      </w:pPr>
      <w:r w:rsidRPr="009A0C02">
        <w:rPr>
          <w:spacing w:val="7"/>
          <w:szCs w:val="28"/>
        </w:rPr>
        <w:t xml:space="preserve">исполнение показателей дефицита (профицита) бюджета. В ходе анализа фактически исполненные бюджетные показатели сравниваются с показателями, утвержденными решением о бюджете, с показателями </w:t>
      </w:r>
      <w:r w:rsidRPr="009A0C02">
        <w:rPr>
          <w:spacing w:val="7"/>
          <w:szCs w:val="28"/>
        </w:rPr>
        <w:lastRenderedPageBreak/>
        <w:t>аналогичного периода предыдущего года. Объем дефицита соотносится с показателями выполнения доходов и расходов бюджета.</w:t>
      </w:r>
    </w:p>
    <w:p w:rsidR="0016586B" w:rsidRPr="009A0C02" w:rsidRDefault="00D462EC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Cs w:val="28"/>
          <w:lang w:eastAsia="en-US"/>
        </w:rPr>
      </w:pPr>
      <w:r w:rsidRPr="009A0C02">
        <w:rPr>
          <w:rFonts w:eastAsiaTheme="minorHAnsi"/>
          <w:color w:val="000000"/>
          <w:szCs w:val="28"/>
          <w:lang w:eastAsia="en-US"/>
        </w:rPr>
        <w:t xml:space="preserve">Проверяется </w:t>
      </w:r>
      <w:r w:rsidR="00F20AE7" w:rsidRPr="009A0C02">
        <w:rPr>
          <w:spacing w:val="7"/>
          <w:szCs w:val="28"/>
        </w:rPr>
        <w:t>соблюдение положений Бюджетного кодекса, регулирующих размер дефицита местного  бюджета;</w:t>
      </w:r>
    </w:p>
    <w:p w:rsidR="00713B92" w:rsidRPr="009A0C02" w:rsidRDefault="00D462EC" w:rsidP="00D462EC">
      <w:pPr>
        <w:autoSpaceDE w:val="0"/>
        <w:autoSpaceDN w:val="0"/>
        <w:adjustRightInd w:val="0"/>
        <w:spacing w:line="240" w:lineRule="auto"/>
        <w:ind w:firstLine="0"/>
        <w:rPr>
          <w:spacing w:val="7"/>
          <w:szCs w:val="28"/>
        </w:rPr>
      </w:pPr>
      <w:r w:rsidRPr="009A0C02">
        <w:rPr>
          <w:rFonts w:eastAsiaTheme="minorHAnsi"/>
          <w:color w:val="000000"/>
          <w:szCs w:val="28"/>
          <w:lang w:eastAsia="en-US"/>
        </w:rPr>
        <w:t xml:space="preserve">      А</w:t>
      </w:r>
      <w:r w:rsidR="0016586B" w:rsidRPr="009A0C02">
        <w:rPr>
          <w:rFonts w:eastAsiaTheme="minorHAnsi"/>
          <w:color w:val="000000"/>
          <w:szCs w:val="28"/>
          <w:lang w:eastAsia="en-US"/>
        </w:rPr>
        <w:t xml:space="preserve">нализ </w:t>
      </w:r>
      <w:proofErr w:type="gramStart"/>
      <w:r w:rsidR="00F20AE7" w:rsidRPr="009A0C02">
        <w:rPr>
          <w:spacing w:val="7"/>
          <w:szCs w:val="28"/>
        </w:rPr>
        <w:t>исполнения</w:t>
      </w:r>
      <w:r w:rsidR="00F20AE7" w:rsidRPr="009A0C02">
        <w:rPr>
          <w:rFonts w:eastAsiaTheme="minorHAnsi"/>
          <w:color w:val="000000"/>
          <w:szCs w:val="28"/>
          <w:lang w:eastAsia="en-US"/>
        </w:rPr>
        <w:t xml:space="preserve"> </w:t>
      </w:r>
      <w:r w:rsidR="0016586B" w:rsidRPr="009A0C02">
        <w:rPr>
          <w:rFonts w:eastAsiaTheme="minorHAnsi"/>
          <w:color w:val="000000"/>
          <w:szCs w:val="28"/>
          <w:lang w:eastAsia="en-US"/>
        </w:rPr>
        <w:t>источников финансирования дефицита бюджета</w:t>
      </w:r>
      <w:proofErr w:type="gramEnd"/>
      <w:r w:rsidRPr="009A0C02">
        <w:rPr>
          <w:rFonts w:eastAsiaTheme="minorHAnsi"/>
          <w:color w:val="000000"/>
          <w:szCs w:val="28"/>
          <w:lang w:eastAsia="en-US"/>
        </w:rPr>
        <w:t xml:space="preserve"> проводится </w:t>
      </w:r>
      <w:r w:rsidR="00713B92" w:rsidRPr="009A0C02">
        <w:rPr>
          <w:spacing w:val="7"/>
          <w:szCs w:val="28"/>
        </w:rPr>
        <w:t xml:space="preserve"> в разрезе:</w:t>
      </w:r>
    </w:p>
    <w:p w:rsidR="00713B92" w:rsidRPr="009A0C02" w:rsidRDefault="00713B92" w:rsidP="00713B92">
      <w:pPr>
        <w:widowControl w:val="0"/>
        <w:tabs>
          <w:tab w:val="left" w:pos="1418"/>
        </w:tabs>
        <w:spacing w:line="240" w:lineRule="auto"/>
        <w:rPr>
          <w:spacing w:val="7"/>
          <w:szCs w:val="28"/>
        </w:rPr>
      </w:pPr>
      <w:r w:rsidRPr="009A0C02">
        <w:rPr>
          <w:spacing w:val="7"/>
          <w:szCs w:val="28"/>
        </w:rPr>
        <w:t>общей структуры источников финансирования дефицита бюджета;</w:t>
      </w:r>
    </w:p>
    <w:p w:rsidR="00713B92" w:rsidRPr="009A0C02" w:rsidRDefault="00713B92" w:rsidP="00713B92">
      <w:pPr>
        <w:widowControl w:val="0"/>
        <w:tabs>
          <w:tab w:val="left" w:pos="1418"/>
        </w:tabs>
        <w:spacing w:line="240" w:lineRule="auto"/>
        <w:ind w:right="20"/>
        <w:rPr>
          <w:spacing w:val="7"/>
          <w:szCs w:val="28"/>
        </w:rPr>
      </w:pPr>
      <w:r w:rsidRPr="009A0C02">
        <w:rPr>
          <w:spacing w:val="7"/>
          <w:szCs w:val="28"/>
        </w:rPr>
        <w:t>объемов финансирования дефицита бюджета по видам источников: долговые обязательства бюджета, акции и иные формы участия в капитале хозяйствующих организаций, остатки средств бюджета, иные формы финансирования дефицита бюджета.</w:t>
      </w:r>
    </w:p>
    <w:p w:rsidR="00713B92" w:rsidRPr="009A0C02" w:rsidRDefault="00D462EC" w:rsidP="00D462EC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Cs w:val="28"/>
          <w:lang w:eastAsia="en-US"/>
        </w:rPr>
      </w:pPr>
      <w:r w:rsidRPr="009A0C02">
        <w:rPr>
          <w:rFonts w:eastAsiaTheme="minorHAnsi"/>
          <w:color w:val="000000"/>
          <w:szCs w:val="28"/>
          <w:lang w:eastAsia="en-US"/>
        </w:rPr>
        <w:t xml:space="preserve">          3.3.5. Анализ состояния муниципального долга включает в себя следующие вопросы:</w:t>
      </w:r>
    </w:p>
    <w:p w:rsidR="0016586B" w:rsidRPr="009A0C02" w:rsidRDefault="0016586B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color w:val="000000"/>
          <w:szCs w:val="28"/>
          <w:lang w:eastAsia="en-US"/>
        </w:rPr>
      </w:pPr>
      <w:r w:rsidRPr="009A0C02">
        <w:rPr>
          <w:rFonts w:eastAsiaTheme="minorHAnsi"/>
          <w:color w:val="000000"/>
          <w:szCs w:val="28"/>
          <w:lang w:eastAsia="en-US"/>
        </w:rPr>
        <w:t>- анализ объема кредитов, полученных в текущем году от кредитных организаций (в случае их получения)</w:t>
      </w:r>
      <w:r w:rsidR="00F20AE7" w:rsidRPr="009A0C02">
        <w:rPr>
          <w:rFonts w:eastAsiaTheme="minorHAnsi"/>
          <w:color w:val="000000"/>
          <w:szCs w:val="28"/>
          <w:lang w:eastAsia="en-US"/>
        </w:rPr>
        <w:t xml:space="preserve"> и бюджетных кредитов, предоставленных в текущем году бюджету (в случае их предоставления);</w:t>
      </w:r>
      <w:r w:rsidRPr="009A0C02">
        <w:rPr>
          <w:rFonts w:eastAsiaTheme="minorHAnsi"/>
          <w:color w:val="000000"/>
          <w:szCs w:val="28"/>
          <w:lang w:eastAsia="en-US"/>
        </w:rPr>
        <w:t xml:space="preserve"> </w:t>
      </w:r>
    </w:p>
    <w:p w:rsidR="0016586B" w:rsidRPr="009A0C02" w:rsidRDefault="0016586B" w:rsidP="00EF288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  <w:lang w:eastAsia="en-US"/>
        </w:rPr>
      </w:pPr>
      <w:r w:rsidRPr="009A0C02">
        <w:rPr>
          <w:rFonts w:eastAsiaTheme="minorHAnsi"/>
          <w:color w:val="000000"/>
          <w:szCs w:val="28"/>
          <w:lang w:eastAsia="en-US"/>
        </w:rPr>
        <w:t xml:space="preserve">- анализ задолженности по кредитам; </w:t>
      </w:r>
    </w:p>
    <w:p w:rsidR="0016586B" w:rsidRPr="009A0C02" w:rsidRDefault="00F20AE7" w:rsidP="00EF288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  <w:lang w:eastAsia="en-US"/>
        </w:rPr>
      </w:pPr>
      <w:r w:rsidRPr="009A0C02">
        <w:rPr>
          <w:rFonts w:eastAsiaTheme="minorHAnsi"/>
          <w:color w:val="000000"/>
          <w:szCs w:val="28"/>
          <w:lang w:eastAsia="en-US"/>
        </w:rPr>
        <w:t>- анализ муниципального</w:t>
      </w:r>
      <w:r w:rsidR="0016586B" w:rsidRPr="009A0C02">
        <w:rPr>
          <w:rFonts w:eastAsiaTheme="minorHAnsi"/>
          <w:color w:val="000000"/>
          <w:szCs w:val="28"/>
          <w:lang w:eastAsia="en-US"/>
        </w:rPr>
        <w:t xml:space="preserve"> долга по объему и структуре; </w:t>
      </w:r>
    </w:p>
    <w:p w:rsidR="00E26906" w:rsidRPr="009A0C02" w:rsidRDefault="0016586B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9A0C02">
        <w:rPr>
          <w:rFonts w:eastAsiaTheme="minorHAnsi"/>
          <w:color w:val="000000"/>
          <w:szCs w:val="28"/>
          <w:lang w:eastAsia="en-US"/>
        </w:rPr>
        <w:t>- исполнение программы государственных внутренних (внешних)</w:t>
      </w:r>
      <w:r w:rsidR="00F20AE7" w:rsidRPr="009A0C02">
        <w:rPr>
          <w:rFonts w:eastAsiaTheme="minorHAnsi"/>
          <w:color w:val="000000"/>
          <w:szCs w:val="28"/>
          <w:lang w:eastAsia="en-US"/>
        </w:rPr>
        <w:t xml:space="preserve"> </w:t>
      </w:r>
      <w:r w:rsidRPr="009A0C02">
        <w:rPr>
          <w:rFonts w:eastAsiaTheme="minorHAnsi"/>
          <w:color w:val="000000"/>
          <w:szCs w:val="28"/>
          <w:lang w:eastAsia="en-US"/>
        </w:rPr>
        <w:t xml:space="preserve">заимствований, программы государственных гарантий (в случае их утверждения на текущий финансовый год). </w:t>
      </w:r>
      <w:r w:rsidR="002C6D4A" w:rsidRPr="009A0C02">
        <w:rPr>
          <w:rFonts w:eastAsiaTheme="minorHAnsi"/>
          <w:color w:val="000000"/>
          <w:szCs w:val="28"/>
          <w:lang w:eastAsia="en-US"/>
        </w:rPr>
        <w:t xml:space="preserve"> </w:t>
      </w:r>
      <w:r w:rsidR="00F20AE7" w:rsidRPr="009A0C02">
        <w:rPr>
          <w:spacing w:val="7"/>
          <w:szCs w:val="28"/>
        </w:rPr>
        <w:t xml:space="preserve">    </w:t>
      </w:r>
    </w:p>
    <w:p w:rsidR="00E26906" w:rsidRDefault="00F20AE7" w:rsidP="00D462EC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3.3.</w:t>
      </w:r>
      <w:r w:rsidR="00D462EC">
        <w:rPr>
          <w:rFonts w:eastAsiaTheme="minorHAnsi"/>
          <w:szCs w:val="28"/>
          <w:lang w:eastAsia="en-US"/>
        </w:rPr>
        <w:t>6</w:t>
      </w:r>
      <w:r w:rsidR="00E26906">
        <w:rPr>
          <w:rFonts w:eastAsiaTheme="minorHAnsi"/>
          <w:szCs w:val="28"/>
          <w:lang w:eastAsia="en-US"/>
        </w:rPr>
        <w:t xml:space="preserve">. Анализ </w:t>
      </w:r>
      <w:r w:rsidR="00E26906" w:rsidRPr="00F20AE7">
        <w:rPr>
          <w:rFonts w:eastAsiaTheme="minorHAnsi"/>
          <w:bCs/>
          <w:szCs w:val="28"/>
          <w:lang w:eastAsia="en-US"/>
        </w:rPr>
        <w:t>дебиторской и кредиторской задолженности</w:t>
      </w:r>
      <w:r w:rsidR="00E26906">
        <w:rPr>
          <w:rFonts w:ascii="Times New Roman,Bold" w:eastAsiaTheme="minorHAnsi" w:hAnsi="Times New Roman,Bold" w:cs="Times New Roman,Bold"/>
          <w:b/>
          <w:bCs/>
          <w:szCs w:val="28"/>
          <w:lang w:eastAsia="en-US"/>
        </w:rPr>
        <w:t xml:space="preserve"> </w:t>
      </w:r>
      <w:r w:rsidR="00E26906">
        <w:rPr>
          <w:rFonts w:eastAsiaTheme="minorHAnsi"/>
          <w:szCs w:val="28"/>
          <w:lang w:eastAsia="en-US"/>
        </w:rPr>
        <w:t>включает в</w:t>
      </w:r>
      <w:r>
        <w:rPr>
          <w:rFonts w:eastAsiaTheme="minorHAnsi"/>
          <w:szCs w:val="28"/>
          <w:lang w:eastAsia="en-US"/>
        </w:rPr>
        <w:t xml:space="preserve"> </w:t>
      </w:r>
      <w:r w:rsidR="00E26906">
        <w:rPr>
          <w:rFonts w:eastAsiaTheme="minorHAnsi"/>
          <w:szCs w:val="28"/>
          <w:lang w:eastAsia="en-US"/>
        </w:rPr>
        <w:t>себя</w:t>
      </w:r>
      <w:r w:rsidR="00D462EC">
        <w:rPr>
          <w:rFonts w:eastAsiaTheme="minorHAnsi"/>
          <w:szCs w:val="28"/>
          <w:lang w:eastAsia="en-US"/>
        </w:rPr>
        <w:t xml:space="preserve"> вопросы</w:t>
      </w:r>
      <w:r w:rsidR="00E26906">
        <w:rPr>
          <w:rFonts w:eastAsiaTheme="minorHAnsi"/>
          <w:szCs w:val="28"/>
          <w:lang w:eastAsia="en-US"/>
        </w:rPr>
        <w:t>:</w:t>
      </w:r>
    </w:p>
    <w:p w:rsidR="00E26906" w:rsidRDefault="00F20AE7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ascii="Symbol" w:eastAsiaTheme="minorHAnsi" w:hAnsi="Symbol" w:cs="Symbol"/>
          <w:szCs w:val="28"/>
          <w:lang w:eastAsia="en-US"/>
        </w:rPr>
        <w:t></w:t>
      </w:r>
      <w:r>
        <w:rPr>
          <w:rFonts w:ascii="Symbol" w:eastAsiaTheme="minorHAnsi" w:hAnsi="Symbol" w:cs="Symbol"/>
          <w:szCs w:val="28"/>
          <w:lang w:eastAsia="en-US"/>
        </w:rPr>
        <w:t></w:t>
      </w:r>
      <w:r w:rsidR="00E26906">
        <w:rPr>
          <w:rFonts w:eastAsiaTheme="minorHAnsi"/>
          <w:szCs w:val="28"/>
          <w:lang w:eastAsia="en-US"/>
        </w:rPr>
        <w:t xml:space="preserve">анализ </w:t>
      </w:r>
      <w:r w:rsidR="00D462EC">
        <w:rPr>
          <w:rFonts w:eastAsiaTheme="minorHAnsi"/>
          <w:szCs w:val="28"/>
          <w:lang w:eastAsia="en-US"/>
        </w:rPr>
        <w:t xml:space="preserve">динамики и структуры </w:t>
      </w:r>
      <w:r w:rsidR="00E26906">
        <w:rPr>
          <w:rFonts w:eastAsiaTheme="minorHAnsi"/>
          <w:szCs w:val="28"/>
          <w:lang w:eastAsia="en-US"/>
        </w:rPr>
        <w:t>дебиторской и кредиторской задолженности</w:t>
      </w:r>
      <w:r w:rsidR="002C6D4A">
        <w:rPr>
          <w:rFonts w:eastAsiaTheme="minorHAnsi"/>
          <w:szCs w:val="28"/>
          <w:lang w:eastAsia="en-US"/>
        </w:rPr>
        <w:t>,</w:t>
      </w:r>
      <w:r w:rsidR="00D462EC">
        <w:rPr>
          <w:rFonts w:eastAsiaTheme="minorHAnsi"/>
          <w:szCs w:val="28"/>
          <w:lang w:eastAsia="en-US"/>
        </w:rPr>
        <w:t xml:space="preserve"> </w:t>
      </w:r>
      <w:r w:rsidR="00E26906">
        <w:rPr>
          <w:rFonts w:eastAsiaTheme="minorHAnsi"/>
          <w:szCs w:val="28"/>
          <w:lang w:eastAsia="en-US"/>
        </w:rPr>
        <w:t xml:space="preserve"> выявление причин</w:t>
      </w:r>
      <w:r w:rsidR="002C6D4A">
        <w:rPr>
          <w:rFonts w:eastAsiaTheme="minorHAnsi"/>
          <w:szCs w:val="28"/>
          <w:lang w:eastAsia="en-US"/>
        </w:rPr>
        <w:t xml:space="preserve"> </w:t>
      </w:r>
      <w:r w:rsidR="00E26906">
        <w:rPr>
          <w:rFonts w:eastAsiaTheme="minorHAnsi"/>
          <w:szCs w:val="28"/>
          <w:lang w:eastAsia="en-US"/>
        </w:rPr>
        <w:t>увеличения задолженности;</w:t>
      </w:r>
    </w:p>
    <w:p w:rsidR="00E26906" w:rsidRDefault="004879CE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ascii="Symbol" w:eastAsiaTheme="minorHAnsi" w:hAnsi="Symbol" w:cs="Symbol"/>
          <w:szCs w:val="28"/>
          <w:lang w:eastAsia="en-US"/>
        </w:rPr>
        <w:t></w:t>
      </w:r>
      <w:r>
        <w:rPr>
          <w:rFonts w:ascii="Symbol" w:eastAsiaTheme="minorHAnsi" w:hAnsi="Symbol" w:cs="Symbol"/>
          <w:szCs w:val="28"/>
          <w:lang w:eastAsia="en-US"/>
        </w:rPr>
        <w:t></w:t>
      </w:r>
      <w:r w:rsidR="00E26906">
        <w:rPr>
          <w:rFonts w:eastAsiaTheme="minorHAnsi"/>
          <w:szCs w:val="28"/>
          <w:lang w:eastAsia="en-US"/>
        </w:rPr>
        <w:t>сравнение объема дебиторской и кредиторской задолженности в отчетном периоде с показателями, сложившимися</w:t>
      </w:r>
      <w:r w:rsidR="002C6D4A">
        <w:rPr>
          <w:rFonts w:eastAsiaTheme="minorHAnsi"/>
          <w:szCs w:val="28"/>
          <w:lang w:eastAsia="en-US"/>
        </w:rPr>
        <w:t xml:space="preserve"> </w:t>
      </w:r>
      <w:r w:rsidR="00E26906">
        <w:rPr>
          <w:rFonts w:eastAsiaTheme="minorHAnsi"/>
          <w:szCs w:val="28"/>
          <w:lang w:eastAsia="en-US"/>
        </w:rPr>
        <w:t>в аналогичном периоде</w:t>
      </w:r>
      <w:r>
        <w:rPr>
          <w:rFonts w:eastAsiaTheme="minorHAnsi"/>
          <w:szCs w:val="28"/>
          <w:lang w:eastAsia="en-US"/>
        </w:rPr>
        <w:t xml:space="preserve">  п</w:t>
      </w:r>
      <w:r w:rsidR="00E26906">
        <w:rPr>
          <w:rFonts w:eastAsiaTheme="minorHAnsi"/>
          <w:szCs w:val="28"/>
          <w:lang w:eastAsia="en-US"/>
        </w:rPr>
        <w:t>редыдущего года.</w:t>
      </w:r>
    </w:p>
    <w:p w:rsidR="0082614D" w:rsidRDefault="0082614D" w:rsidP="00EF288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</w:p>
    <w:p w:rsidR="001C6B82" w:rsidRDefault="001C6B82" w:rsidP="00EF2884">
      <w:pPr>
        <w:spacing w:line="240" w:lineRule="auto"/>
        <w:ind w:firstLine="567"/>
        <w:jc w:val="center"/>
        <w:rPr>
          <w:b/>
          <w:szCs w:val="28"/>
          <w:lang w:eastAsia="x-none"/>
        </w:rPr>
      </w:pPr>
      <w:r>
        <w:rPr>
          <w:b/>
          <w:szCs w:val="28"/>
          <w:lang w:eastAsia="x-none"/>
        </w:rPr>
        <w:t xml:space="preserve">4. </w:t>
      </w:r>
      <w:r w:rsidRPr="001C6B82">
        <w:rPr>
          <w:b/>
          <w:szCs w:val="28"/>
          <w:lang w:val="x-none" w:eastAsia="x-none"/>
        </w:rPr>
        <w:t>Подготовка и оформление результатов оперативного контроля</w:t>
      </w:r>
    </w:p>
    <w:p w:rsidR="00892A31" w:rsidRDefault="001C6B82" w:rsidP="00892A31">
      <w:pPr>
        <w:autoSpaceDE w:val="0"/>
        <w:autoSpaceDN w:val="0"/>
        <w:adjustRightInd w:val="0"/>
        <w:spacing w:line="240" w:lineRule="auto"/>
        <w:ind w:firstLine="567"/>
        <w:rPr>
          <w:szCs w:val="28"/>
          <w:lang w:eastAsia="x-none"/>
        </w:rPr>
      </w:pPr>
      <w:r>
        <w:rPr>
          <w:szCs w:val="28"/>
          <w:lang w:eastAsia="x-none"/>
        </w:rPr>
        <w:t>4</w:t>
      </w:r>
      <w:r w:rsidRPr="001C6B82">
        <w:rPr>
          <w:szCs w:val="28"/>
          <w:lang w:val="x-none" w:eastAsia="x-none"/>
        </w:rPr>
        <w:t xml:space="preserve">.1. По результатам оперативного контроля </w:t>
      </w:r>
      <w:r w:rsidR="00892A31">
        <w:rPr>
          <w:szCs w:val="28"/>
          <w:lang w:eastAsia="x-none"/>
        </w:rPr>
        <w:t xml:space="preserve">ежеквартально </w:t>
      </w:r>
      <w:r w:rsidRPr="001C6B82">
        <w:rPr>
          <w:szCs w:val="28"/>
          <w:lang w:val="x-none" w:eastAsia="x-none"/>
        </w:rPr>
        <w:t>подготавливает</w:t>
      </w:r>
      <w:r w:rsidR="00892A31">
        <w:rPr>
          <w:szCs w:val="28"/>
          <w:lang w:eastAsia="x-none"/>
        </w:rPr>
        <w:t xml:space="preserve">ся </w:t>
      </w:r>
      <w:r w:rsidRPr="001C6B82">
        <w:rPr>
          <w:szCs w:val="28"/>
          <w:lang w:val="x-none" w:eastAsia="x-none"/>
        </w:rPr>
        <w:t> информаци</w:t>
      </w:r>
      <w:r w:rsidR="00892A31">
        <w:rPr>
          <w:szCs w:val="28"/>
          <w:lang w:eastAsia="x-none"/>
        </w:rPr>
        <w:t>я</w:t>
      </w:r>
      <w:r w:rsidRPr="001C6B82">
        <w:rPr>
          <w:szCs w:val="28"/>
          <w:lang w:val="x-none" w:eastAsia="x-none"/>
        </w:rPr>
        <w:t xml:space="preserve"> о ходе исполнения бюджета</w:t>
      </w:r>
      <w:r w:rsidR="00272462" w:rsidRPr="00272462">
        <w:rPr>
          <w:szCs w:val="28"/>
        </w:rPr>
        <w:t xml:space="preserve"> за соответствующий период текущего финансового года</w:t>
      </w:r>
      <w:r w:rsidR="00892A31">
        <w:rPr>
          <w:szCs w:val="28"/>
          <w:lang w:eastAsia="x-none"/>
        </w:rPr>
        <w:t>.</w:t>
      </w:r>
    </w:p>
    <w:p w:rsidR="00272462" w:rsidRDefault="001C6B82" w:rsidP="00892A31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 w:rsidRPr="001C6B82">
        <w:rPr>
          <w:szCs w:val="28"/>
          <w:lang w:val="x-none" w:eastAsia="x-none"/>
        </w:rPr>
        <w:t xml:space="preserve"> </w:t>
      </w:r>
      <w:r w:rsidR="00892A31">
        <w:rPr>
          <w:szCs w:val="28"/>
          <w:lang w:eastAsia="x-none"/>
        </w:rPr>
        <w:t xml:space="preserve">В </w:t>
      </w:r>
      <w:r w:rsidR="00892A31" w:rsidRPr="001C6B82">
        <w:rPr>
          <w:szCs w:val="28"/>
          <w:lang w:val="x-none" w:eastAsia="x-none"/>
        </w:rPr>
        <w:t>информаци</w:t>
      </w:r>
      <w:r w:rsidR="00892A31">
        <w:rPr>
          <w:szCs w:val="28"/>
          <w:lang w:eastAsia="x-none"/>
        </w:rPr>
        <w:t xml:space="preserve">и </w:t>
      </w:r>
      <w:r w:rsidR="00892A31" w:rsidRPr="001C6B82">
        <w:rPr>
          <w:szCs w:val="28"/>
          <w:lang w:val="x-none" w:eastAsia="x-none"/>
        </w:rPr>
        <w:t>о ходе исполнения бюджета</w:t>
      </w:r>
      <w:r w:rsidR="00892A31" w:rsidRPr="00272462">
        <w:rPr>
          <w:szCs w:val="28"/>
        </w:rPr>
        <w:t xml:space="preserve"> за соответствующий период текущего финансового года</w:t>
      </w:r>
      <w:r w:rsidR="00892A31" w:rsidRPr="00272462">
        <w:rPr>
          <w:kern w:val="2"/>
          <w:szCs w:val="28"/>
        </w:rPr>
        <w:t xml:space="preserve"> </w:t>
      </w:r>
      <w:r w:rsidR="00272462" w:rsidRPr="00272462">
        <w:rPr>
          <w:kern w:val="2"/>
          <w:szCs w:val="28"/>
        </w:rPr>
        <w:t>отражаются:</w:t>
      </w:r>
    </w:p>
    <w:p w:rsidR="00EA78A3" w:rsidRDefault="00892A31" w:rsidP="00EF2884">
      <w:pPr>
        <w:shd w:val="clear" w:color="auto" w:fill="FFFFFF"/>
        <w:tabs>
          <w:tab w:val="left" w:pos="1018"/>
        </w:tabs>
        <w:spacing w:line="240" w:lineRule="auto"/>
        <w:rPr>
          <w:szCs w:val="28"/>
        </w:rPr>
      </w:pPr>
      <w:r>
        <w:rPr>
          <w:kern w:val="2"/>
          <w:szCs w:val="28"/>
        </w:rPr>
        <w:t xml:space="preserve">- </w:t>
      </w:r>
      <w:r w:rsidR="00272462" w:rsidRPr="00272462">
        <w:rPr>
          <w:kern w:val="2"/>
          <w:szCs w:val="28"/>
        </w:rPr>
        <w:t xml:space="preserve">результаты анализа </w:t>
      </w:r>
      <w:r w:rsidR="00272462" w:rsidRPr="00272462">
        <w:rPr>
          <w:szCs w:val="28"/>
        </w:rPr>
        <w:t>исполнения доходов бюджета по объем</w:t>
      </w:r>
      <w:r w:rsidR="00EA78A3">
        <w:rPr>
          <w:szCs w:val="28"/>
        </w:rPr>
        <w:t>у и</w:t>
      </w:r>
      <w:r w:rsidR="00272462" w:rsidRPr="00272462">
        <w:rPr>
          <w:szCs w:val="28"/>
        </w:rPr>
        <w:t xml:space="preserve"> структуре</w:t>
      </w:r>
      <w:r w:rsidR="00EA78A3">
        <w:rPr>
          <w:szCs w:val="28"/>
        </w:rPr>
        <w:t>;</w:t>
      </w:r>
      <w:r w:rsidR="00272462">
        <w:rPr>
          <w:szCs w:val="28"/>
        </w:rPr>
        <w:t xml:space="preserve"> </w:t>
      </w:r>
    </w:p>
    <w:p w:rsidR="00EA78A3" w:rsidRDefault="00EA78A3" w:rsidP="00EF2884">
      <w:pPr>
        <w:shd w:val="clear" w:color="auto" w:fill="FFFFFF"/>
        <w:tabs>
          <w:tab w:val="left" w:pos="1018"/>
        </w:tabs>
        <w:spacing w:line="240" w:lineRule="auto"/>
        <w:rPr>
          <w:kern w:val="2"/>
          <w:szCs w:val="28"/>
        </w:rPr>
      </w:pPr>
      <w:r>
        <w:rPr>
          <w:szCs w:val="28"/>
        </w:rPr>
        <w:t xml:space="preserve">- </w:t>
      </w:r>
      <w:r w:rsidR="00272462" w:rsidRPr="00272462">
        <w:rPr>
          <w:kern w:val="2"/>
          <w:szCs w:val="28"/>
        </w:rPr>
        <w:t>исполнения расходов по разделам классификации расходов бюджетов, исполнения бюджетных назначений главными распорядителями бюджетных средств</w:t>
      </w:r>
      <w:r>
        <w:rPr>
          <w:kern w:val="2"/>
          <w:szCs w:val="28"/>
        </w:rPr>
        <w:t>;</w:t>
      </w:r>
    </w:p>
    <w:p w:rsidR="00804738" w:rsidRDefault="00804738" w:rsidP="00EF2884">
      <w:pPr>
        <w:shd w:val="clear" w:color="auto" w:fill="FFFFFF"/>
        <w:tabs>
          <w:tab w:val="left" w:pos="1018"/>
        </w:tabs>
        <w:spacing w:line="240" w:lineRule="auto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Pr="00272462">
        <w:rPr>
          <w:kern w:val="2"/>
          <w:szCs w:val="28"/>
        </w:rPr>
        <w:t xml:space="preserve">результаты анализа реализации </w:t>
      </w:r>
      <w:r>
        <w:rPr>
          <w:kern w:val="2"/>
          <w:szCs w:val="28"/>
        </w:rPr>
        <w:t>муниципальных</w:t>
      </w:r>
      <w:r w:rsidRPr="00272462">
        <w:rPr>
          <w:kern w:val="2"/>
          <w:szCs w:val="28"/>
        </w:rPr>
        <w:t xml:space="preserve"> программ в текущем финансовом году;</w:t>
      </w:r>
      <w:r>
        <w:rPr>
          <w:kern w:val="2"/>
          <w:szCs w:val="28"/>
        </w:rPr>
        <w:t xml:space="preserve"> </w:t>
      </w:r>
    </w:p>
    <w:p w:rsidR="00EA78A3" w:rsidRDefault="00EA78A3" w:rsidP="00EF2884">
      <w:pPr>
        <w:shd w:val="clear" w:color="auto" w:fill="FFFFFF"/>
        <w:tabs>
          <w:tab w:val="left" w:pos="1018"/>
        </w:tabs>
        <w:spacing w:line="240" w:lineRule="auto"/>
        <w:rPr>
          <w:kern w:val="2"/>
          <w:szCs w:val="28"/>
        </w:rPr>
      </w:pPr>
      <w:r>
        <w:rPr>
          <w:kern w:val="2"/>
          <w:szCs w:val="28"/>
        </w:rPr>
        <w:lastRenderedPageBreak/>
        <w:t>-</w:t>
      </w:r>
      <w:r w:rsidR="00272462" w:rsidRPr="00272462">
        <w:rPr>
          <w:kern w:val="2"/>
          <w:szCs w:val="28"/>
        </w:rPr>
        <w:t xml:space="preserve"> </w:t>
      </w:r>
      <w:r w:rsidRPr="00272462">
        <w:rPr>
          <w:kern w:val="2"/>
          <w:szCs w:val="28"/>
        </w:rPr>
        <w:t xml:space="preserve">дефицита </w:t>
      </w:r>
      <w:r>
        <w:rPr>
          <w:kern w:val="2"/>
          <w:szCs w:val="28"/>
        </w:rPr>
        <w:t>(</w:t>
      </w:r>
      <w:r w:rsidRPr="00272462">
        <w:rPr>
          <w:kern w:val="2"/>
          <w:szCs w:val="28"/>
        </w:rPr>
        <w:t>профицита</w:t>
      </w:r>
      <w:r>
        <w:rPr>
          <w:kern w:val="2"/>
          <w:szCs w:val="28"/>
        </w:rPr>
        <w:t>)</w:t>
      </w:r>
      <w:r w:rsidRPr="00272462">
        <w:rPr>
          <w:kern w:val="2"/>
          <w:szCs w:val="28"/>
        </w:rPr>
        <w:t xml:space="preserve"> бюджета </w:t>
      </w:r>
      <w:r>
        <w:rPr>
          <w:kern w:val="2"/>
          <w:szCs w:val="28"/>
        </w:rPr>
        <w:t xml:space="preserve">и </w:t>
      </w:r>
      <w:r w:rsidR="00272462" w:rsidRPr="00272462">
        <w:rPr>
          <w:kern w:val="2"/>
          <w:szCs w:val="28"/>
        </w:rPr>
        <w:t xml:space="preserve">источников финансирования дефицита бюджета в сравнении с показателями, утверждёнными </w:t>
      </w:r>
      <w:r w:rsidR="00272462">
        <w:rPr>
          <w:kern w:val="2"/>
          <w:szCs w:val="28"/>
        </w:rPr>
        <w:t xml:space="preserve">решением о </w:t>
      </w:r>
      <w:r w:rsidR="00272462" w:rsidRPr="00272462">
        <w:rPr>
          <w:kern w:val="2"/>
          <w:szCs w:val="28"/>
        </w:rPr>
        <w:t xml:space="preserve"> бюджете </w:t>
      </w:r>
      <w:r w:rsidR="00272462" w:rsidRPr="00272462">
        <w:rPr>
          <w:szCs w:val="28"/>
        </w:rPr>
        <w:t>с учетом внесенных изменений</w:t>
      </w:r>
      <w:r w:rsidR="00272462" w:rsidRPr="00272462">
        <w:rPr>
          <w:kern w:val="2"/>
          <w:szCs w:val="28"/>
        </w:rPr>
        <w:t>;</w:t>
      </w:r>
      <w:r w:rsidR="00272462">
        <w:rPr>
          <w:kern w:val="2"/>
          <w:szCs w:val="28"/>
        </w:rPr>
        <w:t xml:space="preserve"> </w:t>
      </w:r>
    </w:p>
    <w:p w:rsidR="00804738" w:rsidRDefault="00804738" w:rsidP="00EF2884">
      <w:pPr>
        <w:shd w:val="clear" w:color="auto" w:fill="FFFFFF"/>
        <w:tabs>
          <w:tab w:val="left" w:pos="1018"/>
        </w:tabs>
        <w:spacing w:line="240" w:lineRule="auto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4738">
        <w:rPr>
          <w:rFonts w:eastAsiaTheme="minorHAnsi"/>
          <w:szCs w:val="28"/>
          <w:lang w:eastAsia="en-US"/>
        </w:rPr>
        <w:t>результаты анализа формирования и использования резервного фонда и дорожного фонда;</w:t>
      </w:r>
    </w:p>
    <w:p w:rsidR="00272462" w:rsidRPr="00272462" w:rsidRDefault="00EA78A3" w:rsidP="00EF2884">
      <w:pPr>
        <w:shd w:val="clear" w:color="auto" w:fill="FFFFFF"/>
        <w:tabs>
          <w:tab w:val="left" w:pos="1018"/>
        </w:tabs>
        <w:spacing w:line="240" w:lineRule="auto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="00272462" w:rsidRPr="00272462">
        <w:rPr>
          <w:kern w:val="2"/>
          <w:szCs w:val="28"/>
        </w:rPr>
        <w:t xml:space="preserve">результаты анализа объёма и структуры </w:t>
      </w:r>
      <w:r w:rsidR="00272462">
        <w:rPr>
          <w:kern w:val="2"/>
          <w:szCs w:val="28"/>
        </w:rPr>
        <w:t>муниципального</w:t>
      </w:r>
      <w:r w:rsidR="00272462" w:rsidRPr="00272462">
        <w:rPr>
          <w:kern w:val="2"/>
          <w:szCs w:val="28"/>
        </w:rPr>
        <w:t xml:space="preserve"> долга</w:t>
      </w:r>
      <w:r w:rsidR="00272462">
        <w:rPr>
          <w:kern w:val="2"/>
          <w:szCs w:val="28"/>
        </w:rPr>
        <w:t xml:space="preserve"> Лесозаводского городского округа</w:t>
      </w:r>
      <w:r>
        <w:rPr>
          <w:kern w:val="2"/>
          <w:szCs w:val="28"/>
        </w:rPr>
        <w:t>;</w:t>
      </w:r>
    </w:p>
    <w:p w:rsidR="00EA78A3" w:rsidRDefault="00EA78A3" w:rsidP="00EA78A3">
      <w:pPr>
        <w:shd w:val="clear" w:color="auto" w:fill="FFFFFF"/>
        <w:tabs>
          <w:tab w:val="left" w:pos="1018"/>
        </w:tabs>
        <w:spacing w:line="240" w:lineRule="auto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="00272462" w:rsidRPr="00272462">
        <w:rPr>
          <w:kern w:val="2"/>
          <w:szCs w:val="28"/>
        </w:rPr>
        <w:t>выводы и предложения.</w:t>
      </w:r>
      <w:r w:rsidRPr="00EA78A3">
        <w:rPr>
          <w:kern w:val="2"/>
          <w:szCs w:val="28"/>
        </w:rPr>
        <w:t xml:space="preserve"> </w:t>
      </w:r>
      <w:r>
        <w:rPr>
          <w:kern w:val="2"/>
          <w:szCs w:val="28"/>
        </w:rPr>
        <w:t>В</w:t>
      </w:r>
      <w:r w:rsidRPr="00272462">
        <w:rPr>
          <w:kern w:val="2"/>
          <w:szCs w:val="28"/>
        </w:rPr>
        <w:t xml:space="preserve"> случае </w:t>
      </w:r>
      <w:proofErr w:type="gramStart"/>
      <w:r w:rsidRPr="00272462">
        <w:rPr>
          <w:kern w:val="2"/>
          <w:szCs w:val="28"/>
        </w:rPr>
        <w:t>выявления отклонений фактических показателей исполнения бюджета</w:t>
      </w:r>
      <w:proofErr w:type="gramEnd"/>
      <w:r w:rsidRPr="00272462">
        <w:rPr>
          <w:kern w:val="2"/>
          <w:szCs w:val="28"/>
        </w:rPr>
        <w:t xml:space="preserve"> от утверждённых показателей, а также нарушений бюджетного законодательства, Контрольно-счетной палатой указываются установленные причины таких нарушений и отклонений</w:t>
      </w:r>
      <w:r>
        <w:rPr>
          <w:kern w:val="2"/>
          <w:szCs w:val="28"/>
        </w:rPr>
        <w:t>.</w:t>
      </w:r>
    </w:p>
    <w:p w:rsidR="00271073" w:rsidRPr="00272462" w:rsidRDefault="00271073" w:rsidP="00EA78A3">
      <w:pPr>
        <w:shd w:val="clear" w:color="auto" w:fill="FFFFFF"/>
        <w:tabs>
          <w:tab w:val="left" w:pos="1018"/>
        </w:tabs>
        <w:spacing w:line="240" w:lineRule="auto"/>
        <w:rPr>
          <w:kern w:val="2"/>
          <w:szCs w:val="28"/>
        </w:rPr>
      </w:pPr>
      <w:r w:rsidRPr="001C6B82">
        <w:rPr>
          <w:szCs w:val="28"/>
          <w:lang w:val="x-none" w:eastAsia="x-none"/>
        </w:rPr>
        <w:t>Информация Контрольно-счетной палаты не должна содержать политических оценок решений, принятых органами представительной и исполнительной власти.</w:t>
      </w:r>
    </w:p>
    <w:p w:rsidR="00892A31" w:rsidRPr="001C6B82" w:rsidRDefault="00892A31" w:rsidP="00892A31">
      <w:pPr>
        <w:autoSpaceDE w:val="0"/>
        <w:autoSpaceDN w:val="0"/>
        <w:adjustRightInd w:val="0"/>
        <w:spacing w:line="240" w:lineRule="auto"/>
        <w:ind w:firstLine="567"/>
        <w:rPr>
          <w:szCs w:val="28"/>
          <w:lang w:val="x-none" w:eastAsia="x-none"/>
        </w:rPr>
      </w:pPr>
      <w:r>
        <w:rPr>
          <w:rFonts w:eastAsiaTheme="minorHAnsi"/>
          <w:szCs w:val="28"/>
          <w:lang w:eastAsia="en-US"/>
        </w:rPr>
        <w:t xml:space="preserve">4.2. </w:t>
      </w:r>
      <w:r w:rsidRPr="00892A31">
        <w:rPr>
          <w:rFonts w:eastAsiaTheme="minorHAnsi"/>
          <w:szCs w:val="28"/>
          <w:lang w:eastAsia="en-US"/>
        </w:rPr>
        <w:t xml:space="preserve">При подготовке </w:t>
      </w:r>
      <w:r w:rsidRPr="00892A31">
        <w:rPr>
          <w:szCs w:val="28"/>
          <w:lang w:val="x-none" w:eastAsia="x-none"/>
        </w:rPr>
        <w:t>информац</w:t>
      </w:r>
      <w:r w:rsidRPr="00892A31">
        <w:rPr>
          <w:szCs w:val="28"/>
          <w:lang w:eastAsia="x-none"/>
        </w:rPr>
        <w:t>ии</w:t>
      </w:r>
      <w:r w:rsidRPr="00892A31">
        <w:rPr>
          <w:szCs w:val="28"/>
          <w:lang w:val="x-none" w:eastAsia="x-none"/>
        </w:rPr>
        <w:t xml:space="preserve"> по результатам оперативного контроля </w:t>
      </w:r>
      <w:r w:rsidRPr="00892A31">
        <w:rPr>
          <w:rFonts w:eastAsiaTheme="minorHAnsi"/>
          <w:szCs w:val="28"/>
          <w:lang w:eastAsia="en-US"/>
        </w:rPr>
        <w:t>о ходе исполнения бюджета используются результаты мероприятий внешнего муниципального финансового контроля.</w:t>
      </w:r>
    </w:p>
    <w:p w:rsidR="001C6B82" w:rsidRDefault="00892A31" w:rsidP="00EF2884">
      <w:pPr>
        <w:spacing w:line="240" w:lineRule="auto"/>
        <w:ind w:firstLine="567"/>
        <w:rPr>
          <w:szCs w:val="28"/>
          <w:lang w:eastAsia="x-none"/>
        </w:rPr>
      </w:pPr>
      <w:r>
        <w:rPr>
          <w:szCs w:val="28"/>
          <w:lang w:eastAsia="x-none"/>
        </w:rPr>
        <w:t>4</w:t>
      </w:r>
      <w:r w:rsidRPr="001C6B82">
        <w:rPr>
          <w:szCs w:val="28"/>
          <w:lang w:val="x-none" w:eastAsia="x-none"/>
        </w:rPr>
        <w:t>.</w:t>
      </w:r>
      <w:r>
        <w:rPr>
          <w:szCs w:val="28"/>
          <w:lang w:eastAsia="x-none"/>
        </w:rPr>
        <w:t>3</w:t>
      </w:r>
      <w:r w:rsidRPr="001C6B82">
        <w:rPr>
          <w:szCs w:val="28"/>
          <w:lang w:val="x-none" w:eastAsia="x-none"/>
        </w:rPr>
        <w:t>. </w:t>
      </w:r>
      <w:r>
        <w:rPr>
          <w:szCs w:val="28"/>
          <w:lang w:eastAsia="x-none"/>
        </w:rPr>
        <w:t xml:space="preserve"> </w:t>
      </w:r>
      <w:r w:rsidR="00272462" w:rsidRPr="00272462">
        <w:rPr>
          <w:szCs w:val="28"/>
        </w:rPr>
        <w:t xml:space="preserve">Информация </w:t>
      </w:r>
      <w:r w:rsidR="00EF2884">
        <w:rPr>
          <w:szCs w:val="28"/>
        </w:rPr>
        <w:t xml:space="preserve">по результатам оперативного контроля </w:t>
      </w:r>
      <w:r w:rsidR="00272462" w:rsidRPr="00272462">
        <w:rPr>
          <w:szCs w:val="28"/>
        </w:rPr>
        <w:t>о ходе исполнения бюджета</w:t>
      </w:r>
      <w:r w:rsidR="00272462" w:rsidRPr="001C6B82">
        <w:rPr>
          <w:szCs w:val="28"/>
          <w:lang w:val="x-none" w:eastAsia="x-none"/>
        </w:rPr>
        <w:t xml:space="preserve"> представляет</w:t>
      </w:r>
      <w:r w:rsidR="00272462">
        <w:rPr>
          <w:szCs w:val="28"/>
          <w:lang w:eastAsia="x-none"/>
        </w:rPr>
        <w:t>ся</w:t>
      </w:r>
      <w:r w:rsidR="00272462" w:rsidRPr="001C6B82">
        <w:rPr>
          <w:szCs w:val="28"/>
          <w:lang w:val="x-none" w:eastAsia="x-none"/>
        </w:rPr>
        <w:t xml:space="preserve"> в </w:t>
      </w:r>
      <w:r w:rsidR="00272462">
        <w:rPr>
          <w:szCs w:val="28"/>
          <w:lang w:eastAsia="x-none"/>
        </w:rPr>
        <w:t>Думу Лесозаводского городского округа</w:t>
      </w:r>
      <w:r w:rsidR="00272462" w:rsidRPr="001C6B82">
        <w:rPr>
          <w:szCs w:val="28"/>
          <w:lang w:val="x-none" w:eastAsia="x-none"/>
        </w:rPr>
        <w:t xml:space="preserve"> и Главе </w:t>
      </w:r>
      <w:r w:rsidR="00272462">
        <w:rPr>
          <w:szCs w:val="28"/>
          <w:lang w:eastAsia="x-none"/>
        </w:rPr>
        <w:t>Лесозаводского городского округа</w:t>
      </w:r>
      <w:r w:rsidR="00421BBF">
        <w:rPr>
          <w:szCs w:val="28"/>
          <w:lang w:eastAsia="x-none"/>
        </w:rPr>
        <w:t>.</w:t>
      </w:r>
    </w:p>
    <w:p w:rsidR="004102E5" w:rsidRDefault="004102E5" w:rsidP="004102E5">
      <w:pPr>
        <w:widowControl w:val="0"/>
        <w:spacing w:line="240" w:lineRule="auto"/>
        <w:ind w:firstLine="0"/>
        <w:rPr>
          <w:szCs w:val="28"/>
          <w:lang w:eastAsia="en-US"/>
        </w:rPr>
      </w:pPr>
    </w:p>
    <w:p w:rsidR="00421BBF" w:rsidRDefault="00421BBF" w:rsidP="004102E5">
      <w:pPr>
        <w:widowControl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  <w:lang w:eastAsia="en-US"/>
        </w:rPr>
        <w:t xml:space="preserve">5. </w:t>
      </w:r>
      <w:r w:rsidRPr="00421BBF">
        <w:rPr>
          <w:b/>
          <w:szCs w:val="28"/>
          <w:lang w:eastAsia="en-US"/>
        </w:rPr>
        <w:t>Нормативная</w:t>
      </w:r>
      <w:r w:rsidRPr="00421BBF">
        <w:rPr>
          <w:b/>
          <w:szCs w:val="28"/>
        </w:rPr>
        <w:t xml:space="preserve"> правовая и информационная основы оперативного </w:t>
      </w:r>
      <w:r w:rsidR="004102E5">
        <w:rPr>
          <w:b/>
          <w:szCs w:val="28"/>
        </w:rPr>
        <w:t xml:space="preserve"> </w:t>
      </w:r>
      <w:r w:rsidRPr="00421BBF">
        <w:rPr>
          <w:b/>
          <w:szCs w:val="28"/>
        </w:rPr>
        <w:t>контроля</w:t>
      </w:r>
    </w:p>
    <w:p w:rsidR="004102E5" w:rsidRDefault="004102E5" w:rsidP="00C7487C">
      <w:pPr>
        <w:widowControl w:val="0"/>
        <w:spacing w:line="240" w:lineRule="auto"/>
        <w:ind w:firstLine="0"/>
        <w:rPr>
          <w:b/>
          <w:szCs w:val="28"/>
        </w:rPr>
      </w:pPr>
      <w:r>
        <w:rPr>
          <w:kern w:val="2"/>
          <w:szCs w:val="28"/>
        </w:rPr>
        <w:t xml:space="preserve">5.1. </w:t>
      </w:r>
      <w:r w:rsidRPr="004102E5">
        <w:rPr>
          <w:kern w:val="2"/>
          <w:szCs w:val="28"/>
        </w:rPr>
        <w:t>Нормативной правовой и информационной основой оперативного контроля являются:</w:t>
      </w:r>
    </w:p>
    <w:p w:rsidR="004102E5" w:rsidRPr="004102E5" w:rsidRDefault="004102E5" w:rsidP="004102E5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4102E5">
        <w:rPr>
          <w:rFonts w:eastAsiaTheme="minorHAnsi"/>
          <w:szCs w:val="28"/>
          <w:lang w:eastAsia="en-US"/>
        </w:rPr>
        <w:t xml:space="preserve">– </w:t>
      </w:r>
      <w:r w:rsidR="00DC0D7C">
        <w:rPr>
          <w:rFonts w:eastAsiaTheme="minorHAnsi"/>
          <w:szCs w:val="28"/>
          <w:lang w:eastAsia="en-US"/>
        </w:rPr>
        <w:t xml:space="preserve">    </w:t>
      </w:r>
      <w:r w:rsidRPr="004102E5">
        <w:rPr>
          <w:rFonts w:eastAsiaTheme="minorHAnsi"/>
          <w:szCs w:val="28"/>
          <w:lang w:eastAsia="en-US"/>
        </w:rPr>
        <w:t>Бюджетный кодекс Российской Федерации;</w:t>
      </w:r>
    </w:p>
    <w:p w:rsidR="004102E5" w:rsidRPr="004102E5" w:rsidRDefault="004102E5" w:rsidP="004102E5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4102E5">
        <w:rPr>
          <w:rFonts w:eastAsiaTheme="minorHAnsi"/>
          <w:szCs w:val="28"/>
          <w:lang w:eastAsia="en-US"/>
        </w:rPr>
        <w:t xml:space="preserve">– </w:t>
      </w:r>
      <w:r w:rsidR="00DC0D7C">
        <w:rPr>
          <w:rFonts w:eastAsiaTheme="minorHAnsi"/>
          <w:szCs w:val="28"/>
          <w:lang w:eastAsia="en-US"/>
        </w:rPr>
        <w:t xml:space="preserve">    </w:t>
      </w:r>
      <w:r w:rsidRPr="004102E5">
        <w:rPr>
          <w:rFonts w:eastAsiaTheme="minorHAnsi"/>
          <w:szCs w:val="28"/>
          <w:lang w:eastAsia="en-US"/>
        </w:rPr>
        <w:t>Налоговый кодекс Российской Федерации;</w:t>
      </w:r>
    </w:p>
    <w:p w:rsidR="004102E5" w:rsidRPr="00421BBF" w:rsidRDefault="004102E5" w:rsidP="004102E5">
      <w:pPr>
        <w:widowControl w:val="0"/>
        <w:spacing w:line="240" w:lineRule="auto"/>
        <w:ind w:firstLine="0"/>
        <w:rPr>
          <w:szCs w:val="28"/>
        </w:rPr>
      </w:pPr>
      <w:r w:rsidRPr="004102E5">
        <w:rPr>
          <w:rFonts w:eastAsiaTheme="minorHAnsi"/>
          <w:szCs w:val="28"/>
          <w:lang w:eastAsia="en-US"/>
        </w:rPr>
        <w:t xml:space="preserve">– </w:t>
      </w:r>
      <w:r w:rsidRPr="00421BBF">
        <w:rPr>
          <w:szCs w:val="28"/>
        </w:rPr>
        <w:t xml:space="preserve">  </w:t>
      </w:r>
      <w:r w:rsidR="00DC0D7C">
        <w:rPr>
          <w:szCs w:val="28"/>
        </w:rPr>
        <w:t xml:space="preserve">  </w:t>
      </w:r>
      <w:r w:rsidRPr="00421BBF">
        <w:rPr>
          <w:szCs w:val="28"/>
        </w:rPr>
        <w:t>решение о бюджете</w:t>
      </w:r>
      <w:r w:rsidRPr="004102E5">
        <w:rPr>
          <w:rFonts w:eastAsiaTheme="minorHAnsi"/>
          <w:szCs w:val="28"/>
          <w:lang w:eastAsia="en-US"/>
        </w:rPr>
        <w:t xml:space="preserve"> на текущий финансовый год и плановый период</w:t>
      </w:r>
      <w:r w:rsidRPr="00421BBF">
        <w:rPr>
          <w:szCs w:val="28"/>
        </w:rPr>
        <w:t>;</w:t>
      </w:r>
    </w:p>
    <w:p w:rsidR="004102E5" w:rsidRPr="00421BBF" w:rsidRDefault="004102E5" w:rsidP="004102E5">
      <w:pPr>
        <w:widowControl w:val="0"/>
        <w:spacing w:line="240" w:lineRule="auto"/>
        <w:ind w:firstLine="0"/>
        <w:rPr>
          <w:szCs w:val="28"/>
        </w:rPr>
      </w:pPr>
      <w:r w:rsidRPr="00421BBF">
        <w:rPr>
          <w:szCs w:val="28"/>
        </w:rPr>
        <w:t>- </w:t>
      </w:r>
      <w:r w:rsidR="00DC0D7C">
        <w:rPr>
          <w:szCs w:val="28"/>
        </w:rPr>
        <w:t xml:space="preserve">  </w:t>
      </w:r>
      <w:r w:rsidRPr="00421BBF">
        <w:rPr>
          <w:szCs w:val="28"/>
        </w:rPr>
        <w:t xml:space="preserve">законодательные и иные нормативные правовые акты, </w:t>
      </w:r>
      <w:r w:rsidRPr="00421BBF">
        <w:rPr>
          <w:szCs w:val="28"/>
          <w:lang w:eastAsia="en-US"/>
        </w:rPr>
        <w:t>регулирующие бюджетный процесс,</w:t>
      </w:r>
      <w:r w:rsidRPr="00421BBF">
        <w:rPr>
          <w:szCs w:val="28"/>
        </w:rPr>
        <w:t xml:space="preserve"> а также исполнение бюджета.</w:t>
      </w:r>
    </w:p>
    <w:p w:rsidR="00DC0D7C" w:rsidRPr="00421BBF" w:rsidRDefault="00DC0D7C" w:rsidP="00DC0D7C">
      <w:pPr>
        <w:widowControl w:val="0"/>
        <w:spacing w:line="240" w:lineRule="auto"/>
        <w:ind w:firstLine="0"/>
        <w:rPr>
          <w:szCs w:val="28"/>
        </w:rPr>
      </w:pPr>
      <w:r w:rsidRPr="00421BBF">
        <w:rPr>
          <w:szCs w:val="28"/>
        </w:rPr>
        <w:t>- </w:t>
      </w:r>
      <w:r>
        <w:rPr>
          <w:szCs w:val="28"/>
        </w:rPr>
        <w:t xml:space="preserve">    </w:t>
      </w:r>
      <w:r w:rsidRPr="00421BBF">
        <w:rPr>
          <w:szCs w:val="28"/>
        </w:rPr>
        <w:t>отчет об исполнении бюджета за отчетный период текущего года;</w:t>
      </w:r>
    </w:p>
    <w:p w:rsidR="00DC0D7C" w:rsidRPr="00421BBF" w:rsidRDefault="00DC0D7C" w:rsidP="00DC0D7C">
      <w:pPr>
        <w:widowControl w:val="0"/>
        <w:spacing w:line="240" w:lineRule="auto"/>
        <w:ind w:firstLine="0"/>
        <w:rPr>
          <w:szCs w:val="28"/>
        </w:rPr>
      </w:pPr>
      <w:r w:rsidRPr="00421BBF">
        <w:rPr>
          <w:szCs w:val="28"/>
        </w:rPr>
        <w:t>- </w:t>
      </w:r>
      <w:r>
        <w:rPr>
          <w:szCs w:val="28"/>
        </w:rPr>
        <w:t xml:space="preserve">  </w:t>
      </w:r>
      <w:r w:rsidRPr="00421BBF">
        <w:rPr>
          <w:szCs w:val="28"/>
        </w:rPr>
        <w:t xml:space="preserve">отчет Управления Федерального казначейства по </w:t>
      </w:r>
      <w:r>
        <w:rPr>
          <w:szCs w:val="28"/>
        </w:rPr>
        <w:t>Приморскому краю</w:t>
      </w:r>
      <w:r w:rsidRPr="00421BBF">
        <w:rPr>
          <w:szCs w:val="28"/>
        </w:rPr>
        <w:t xml:space="preserve"> о кассовых поступлениях в бюджет и кассовых выбытиях из бюджета;</w:t>
      </w:r>
    </w:p>
    <w:p w:rsidR="00DC0D7C" w:rsidRPr="00421BBF" w:rsidRDefault="00DC0D7C" w:rsidP="00DC0D7C">
      <w:pPr>
        <w:widowControl w:val="0"/>
        <w:spacing w:line="240" w:lineRule="auto"/>
        <w:ind w:firstLine="0"/>
        <w:rPr>
          <w:szCs w:val="28"/>
        </w:rPr>
      </w:pPr>
      <w:r w:rsidRPr="00421BBF">
        <w:rPr>
          <w:szCs w:val="28"/>
        </w:rPr>
        <w:t>- </w:t>
      </w:r>
      <w:r>
        <w:rPr>
          <w:szCs w:val="28"/>
        </w:rPr>
        <w:t xml:space="preserve"> </w:t>
      </w:r>
      <w:r w:rsidRPr="00421BBF">
        <w:rPr>
          <w:szCs w:val="28"/>
        </w:rPr>
        <w:t xml:space="preserve">отчет территориального органа Федеральной налоговой службы о поступлениях в бюджет налоговых платежей </w:t>
      </w:r>
      <w:r w:rsidRPr="00421BBF">
        <w:rPr>
          <w:szCs w:val="28"/>
          <w:lang w:eastAsia="en-US"/>
        </w:rPr>
        <w:t>(при наличии)</w:t>
      </w:r>
      <w:r w:rsidRPr="00421BBF">
        <w:rPr>
          <w:szCs w:val="28"/>
        </w:rPr>
        <w:t>;</w:t>
      </w:r>
    </w:p>
    <w:p w:rsidR="00DC0D7C" w:rsidRPr="00421BBF" w:rsidRDefault="00DC0D7C" w:rsidP="00DC0D7C">
      <w:pPr>
        <w:widowControl w:val="0"/>
        <w:spacing w:line="240" w:lineRule="auto"/>
        <w:ind w:firstLine="0"/>
        <w:rPr>
          <w:szCs w:val="28"/>
        </w:rPr>
      </w:pPr>
      <w:r w:rsidRPr="00421BBF">
        <w:rPr>
          <w:szCs w:val="28"/>
        </w:rPr>
        <w:t>- </w:t>
      </w:r>
      <w:r>
        <w:rPr>
          <w:szCs w:val="28"/>
        </w:rPr>
        <w:t xml:space="preserve">  </w:t>
      </w:r>
      <w:r w:rsidRPr="00421BBF">
        <w:rPr>
          <w:szCs w:val="28"/>
        </w:rPr>
        <w:t>отчетность главных администраторов средств бюджета;</w:t>
      </w:r>
    </w:p>
    <w:p w:rsidR="00DC0D7C" w:rsidRPr="00421BBF" w:rsidRDefault="00DC0D7C" w:rsidP="00DC0D7C">
      <w:pPr>
        <w:widowControl w:val="0"/>
        <w:spacing w:line="240" w:lineRule="auto"/>
        <w:ind w:firstLine="0"/>
        <w:rPr>
          <w:szCs w:val="28"/>
          <w:lang w:eastAsia="en-US"/>
        </w:rPr>
      </w:pPr>
      <w:r w:rsidRPr="00421BBF">
        <w:rPr>
          <w:szCs w:val="28"/>
          <w:lang w:eastAsia="en-US"/>
        </w:rPr>
        <w:t>- </w:t>
      </w:r>
      <w:r>
        <w:rPr>
          <w:szCs w:val="28"/>
          <w:lang w:eastAsia="en-US"/>
        </w:rPr>
        <w:t xml:space="preserve">  </w:t>
      </w:r>
      <w:r w:rsidRPr="00421BBF">
        <w:rPr>
          <w:szCs w:val="28"/>
          <w:lang w:eastAsia="en-US"/>
        </w:rPr>
        <w:t>отчетность о ходе реализации муниципальных программ (при наличии);</w:t>
      </w:r>
    </w:p>
    <w:p w:rsidR="00DC0D7C" w:rsidRPr="00DC0D7C" w:rsidRDefault="00DC0D7C" w:rsidP="00DC0D7C">
      <w:pPr>
        <w:shd w:val="clear" w:color="auto" w:fill="FFFFFF"/>
        <w:tabs>
          <w:tab w:val="left" w:pos="1018"/>
        </w:tabs>
        <w:spacing w:line="240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Pr="00DC0D7C">
        <w:rPr>
          <w:kern w:val="2"/>
          <w:szCs w:val="28"/>
        </w:rPr>
        <w:t>данные, получаемые по запросам Контрольно-счетной палаты (при необходимости);</w:t>
      </w:r>
    </w:p>
    <w:p w:rsidR="00DC0D7C" w:rsidRPr="00DC0D7C" w:rsidRDefault="00DC0D7C" w:rsidP="00DC0D7C">
      <w:pPr>
        <w:shd w:val="clear" w:color="auto" w:fill="FFFFFF"/>
        <w:tabs>
          <w:tab w:val="left" w:pos="1018"/>
        </w:tabs>
        <w:spacing w:line="240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Pr="00DC0D7C">
        <w:rPr>
          <w:kern w:val="2"/>
          <w:szCs w:val="28"/>
        </w:rPr>
        <w:t>результаты контрольных и экспертно-аналитических мероприятий, осуществляемых Контрольно-счетной палатой.</w:t>
      </w:r>
      <w:bookmarkStart w:id="0" w:name="_GoBack"/>
      <w:bookmarkEnd w:id="0"/>
    </w:p>
    <w:sectPr w:rsidR="00DC0D7C" w:rsidRPr="00DC0D7C" w:rsidSect="00043E1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5C" w:rsidRDefault="00F0625C" w:rsidP="00043E17">
      <w:pPr>
        <w:spacing w:line="240" w:lineRule="auto"/>
      </w:pPr>
      <w:r>
        <w:separator/>
      </w:r>
    </w:p>
  </w:endnote>
  <w:endnote w:type="continuationSeparator" w:id="0">
    <w:p w:rsidR="00F0625C" w:rsidRDefault="00F0625C" w:rsidP="00043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5C" w:rsidRDefault="00F0625C" w:rsidP="00043E17">
      <w:pPr>
        <w:spacing w:line="240" w:lineRule="auto"/>
      </w:pPr>
      <w:r>
        <w:separator/>
      </w:r>
    </w:p>
  </w:footnote>
  <w:footnote w:type="continuationSeparator" w:id="0">
    <w:p w:rsidR="00F0625C" w:rsidRDefault="00F0625C" w:rsidP="00043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8168"/>
      <w:docPartObj>
        <w:docPartGallery w:val="Page Numbers (Top of Page)"/>
        <w:docPartUnique/>
      </w:docPartObj>
    </w:sdtPr>
    <w:sdtEndPr/>
    <w:sdtContent>
      <w:p w:rsidR="004102E5" w:rsidRDefault="004102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F8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102E5" w:rsidRDefault="00410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52E"/>
    <w:rsid w:val="00011530"/>
    <w:rsid w:val="00032999"/>
    <w:rsid w:val="00043E17"/>
    <w:rsid w:val="00043FE1"/>
    <w:rsid w:val="00092600"/>
    <w:rsid w:val="0009325B"/>
    <w:rsid w:val="00097167"/>
    <w:rsid w:val="000A37A6"/>
    <w:rsid w:val="000C574A"/>
    <w:rsid w:val="000E3E44"/>
    <w:rsid w:val="000F1A6A"/>
    <w:rsid w:val="00104145"/>
    <w:rsid w:val="00115DDD"/>
    <w:rsid w:val="00124714"/>
    <w:rsid w:val="001352F8"/>
    <w:rsid w:val="00151143"/>
    <w:rsid w:val="00151761"/>
    <w:rsid w:val="00160EA5"/>
    <w:rsid w:val="001651AC"/>
    <w:rsid w:val="0016586B"/>
    <w:rsid w:val="00177D79"/>
    <w:rsid w:val="00182149"/>
    <w:rsid w:val="0019305C"/>
    <w:rsid w:val="001956E0"/>
    <w:rsid w:val="001A69FE"/>
    <w:rsid w:val="001B21DE"/>
    <w:rsid w:val="001C6B82"/>
    <w:rsid w:val="001E4343"/>
    <w:rsid w:val="001E7D69"/>
    <w:rsid w:val="00215995"/>
    <w:rsid w:val="00226135"/>
    <w:rsid w:val="00233FED"/>
    <w:rsid w:val="00236878"/>
    <w:rsid w:val="00246A4B"/>
    <w:rsid w:val="00271073"/>
    <w:rsid w:val="00272462"/>
    <w:rsid w:val="00292A4A"/>
    <w:rsid w:val="002C6D4A"/>
    <w:rsid w:val="002F2B5B"/>
    <w:rsid w:val="00313D6F"/>
    <w:rsid w:val="003360B7"/>
    <w:rsid w:val="003374C1"/>
    <w:rsid w:val="003505D0"/>
    <w:rsid w:val="00357634"/>
    <w:rsid w:val="003715C5"/>
    <w:rsid w:val="00384886"/>
    <w:rsid w:val="00385A3C"/>
    <w:rsid w:val="003A4847"/>
    <w:rsid w:val="003B3134"/>
    <w:rsid w:val="003D3946"/>
    <w:rsid w:val="003D67FA"/>
    <w:rsid w:val="003F0969"/>
    <w:rsid w:val="003F15C9"/>
    <w:rsid w:val="0040315F"/>
    <w:rsid w:val="00404DC4"/>
    <w:rsid w:val="004102E5"/>
    <w:rsid w:val="00421BBF"/>
    <w:rsid w:val="00487360"/>
    <w:rsid w:val="004879CE"/>
    <w:rsid w:val="004B1B1C"/>
    <w:rsid w:val="004B205C"/>
    <w:rsid w:val="004D7DC0"/>
    <w:rsid w:val="00504286"/>
    <w:rsid w:val="0052283B"/>
    <w:rsid w:val="005501AF"/>
    <w:rsid w:val="00552FC5"/>
    <w:rsid w:val="005803D3"/>
    <w:rsid w:val="005C114C"/>
    <w:rsid w:val="005C70E3"/>
    <w:rsid w:val="005D1269"/>
    <w:rsid w:val="005D1A92"/>
    <w:rsid w:val="005F593C"/>
    <w:rsid w:val="00613318"/>
    <w:rsid w:val="0062049A"/>
    <w:rsid w:val="0064012E"/>
    <w:rsid w:val="00640A17"/>
    <w:rsid w:val="00647FD1"/>
    <w:rsid w:val="00670526"/>
    <w:rsid w:val="00677C8C"/>
    <w:rsid w:val="006924B3"/>
    <w:rsid w:val="006935F7"/>
    <w:rsid w:val="006C1FA0"/>
    <w:rsid w:val="006C7000"/>
    <w:rsid w:val="006C7544"/>
    <w:rsid w:val="006D686E"/>
    <w:rsid w:val="006E0F62"/>
    <w:rsid w:val="006E1B6A"/>
    <w:rsid w:val="00713B92"/>
    <w:rsid w:val="00737673"/>
    <w:rsid w:val="00774998"/>
    <w:rsid w:val="007961FC"/>
    <w:rsid w:val="007C4439"/>
    <w:rsid w:val="007D4896"/>
    <w:rsid w:val="007E0981"/>
    <w:rsid w:val="007F29AD"/>
    <w:rsid w:val="00804738"/>
    <w:rsid w:val="00812A65"/>
    <w:rsid w:val="00817FB8"/>
    <w:rsid w:val="0082614D"/>
    <w:rsid w:val="0082754D"/>
    <w:rsid w:val="00835585"/>
    <w:rsid w:val="00847DB1"/>
    <w:rsid w:val="00861489"/>
    <w:rsid w:val="008643B1"/>
    <w:rsid w:val="00872D5C"/>
    <w:rsid w:val="0087752E"/>
    <w:rsid w:val="00892A31"/>
    <w:rsid w:val="008A1B07"/>
    <w:rsid w:val="008A4C77"/>
    <w:rsid w:val="008C2CFA"/>
    <w:rsid w:val="008E26EE"/>
    <w:rsid w:val="008F677A"/>
    <w:rsid w:val="009227A8"/>
    <w:rsid w:val="00931083"/>
    <w:rsid w:val="009328E4"/>
    <w:rsid w:val="009609BA"/>
    <w:rsid w:val="0096664D"/>
    <w:rsid w:val="0098180E"/>
    <w:rsid w:val="009A0C02"/>
    <w:rsid w:val="009A2499"/>
    <w:rsid w:val="009B60A4"/>
    <w:rsid w:val="009C4A48"/>
    <w:rsid w:val="009D5F54"/>
    <w:rsid w:val="009D78A1"/>
    <w:rsid w:val="00A04F80"/>
    <w:rsid w:val="00A05A9F"/>
    <w:rsid w:val="00A92274"/>
    <w:rsid w:val="00A9491A"/>
    <w:rsid w:val="00A95176"/>
    <w:rsid w:val="00AB608A"/>
    <w:rsid w:val="00AE7FD9"/>
    <w:rsid w:val="00B04AD6"/>
    <w:rsid w:val="00B172B0"/>
    <w:rsid w:val="00B24145"/>
    <w:rsid w:val="00B31EFD"/>
    <w:rsid w:val="00B447EE"/>
    <w:rsid w:val="00B63898"/>
    <w:rsid w:val="00B67E09"/>
    <w:rsid w:val="00BB07DB"/>
    <w:rsid w:val="00BB3B96"/>
    <w:rsid w:val="00BC16D0"/>
    <w:rsid w:val="00BD45AF"/>
    <w:rsid w:val="00C008B7"/>
    <w:rsid w:val="00C01CA5"/>
    <w:rsid w:val="00C04420"/>
    <w:rsid w:val="00C10361"/>
    <w:rsid w:val="00C159B8"/>
    <w:rsid w:val="00C21AC8"/>
    <w:rsid w:val="00C4083B"/>
    <w:rsid w:val="00C62A83"/>
    <w:rsid w:val="00C7032D"/>
    <w:rsid w:val="00C7487C"/>
    <w:rsid w:val="00C947DD"/>
    <w:rsid w:val="00CC0EFE"/>
    <w:rsid w:val="00D03ADF"/>
    <w:rsid w:val="00D041B8"/>
    <w:rsid w:val="00D1770B"/>
    <w:rsid w:val="00D462EC"/>
    <w:rsid w:val="00D50D40"/>
    <w:rsid w:val="00D5551A"/>
    <w:rsid w:val="00D70FD3"/>
    <w:rsid w:val="00D74A3A"/>
    <w:rsid w:val="00DA1DCC"/>
    <w:rsid w:val="00DC0D7C"/>
    <w:rsid w:val="00DD4438"/>
    <w:rsid w:val="00DD7F63"/>
    <w:rsid w:val="00DE4C65"/>
    <w:rsid w:val="00DE5AA7"/>
    <w:rsid w:val="00E05753"/>
    <w:rsid w:val="00E25C54"/>
    <w:rsid w:val="00E26906"/>
    <w:rsid w:val="00E3030D"/>
    <w:rsid w:val="00E50611"/>
    <w:rsid w:val="00E53346"/>
    <w:rsid w:val="00E56B64"/>
    <w:rsid w:val="00E71492"/>
    <w:rsid w:val="00E83724"/>
    <w:rsid w:val="00E843F3"/>
    <w:rsid w:val="00E85274"/>
    <w:rsid w:val="00E855E5"/>
    <w:rsid w:val="00E904C0"/>
    <w:rsid w:val="00EA78A3"/>
    <w:rsid w:val="00ED3962"/>
    <w:rsid w:val="00ED4148"/>
    <w:rsid w:val="00EE5E98"/>
    <w:rsid w:val="00EF2884"/>
    <w:rsid w:val="00F0625C"/>
    <w:rsid w:val="00F10581"/>
    <w:rsid w:val="00F20AE7"/>
    <w:rsid w:val="00F2415D"/>
    <w:rsid w:val="00F34CCA"/>
    <w:rsid w:val="00F46C92"/>
    <w:rsid w:val="00F47BB2"/>
    <w:rsid w:val="00F524C6"/>
    <w:rsid w:val="00F60B6B"/>
    <w:rsid w:val="00F7155E"/>
    <w:rsid w:val="00F80EFE"/>
    <w:rsid w:val="00F82FB9"/>
    <w:rsid w:val="00F9047D"/>
    <w:rsid w:val="00FB2BCF"/>
    <w:rsid w:val="00FB45E2"/>
    <w:rsid w:val="00FE2134"/>
    <w:rsid w:val="00FF5484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F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5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47B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61FC"/>
    <w:pPr>
      <w:spacing w:before="120" w:after="120" w:line="240" w:lineRule="auto"/>
      <w:ind w:firstLine="0"/>
    </w:pPr>
    <w:rPr>
      <w:sz w:val="24"/>
      <w:szCs w:val="24"/>
    </w:rPr>
  </w:style>
  <w:style w:type="paragraph" w:styleId="3">
    <w:name w:val="Body Text Indent 3"/>
    <w:basedOn w:val="a"/>
    <w:link w:val="30"/>
    <w:rsid w:val="00E71492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E714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Strong"/>
    <w:qFormat/>
    <w:rsid w:val="00E71492"/>
    <w:rPr>
      <w:b/>
      <w:bCs/>
    </w:rPr>
  </w:style>
  <w:style w:type="paragraph" w:styleId="a5">
    <w:name w:val="Body Text"/>
    <w:basedOn w:val="a"/>
    <w:link w:val="a6"/>
    <w:uiPriority w:val="99"/>
    <w:unhideWhenUsed/>
    <w:rsid w:val="001E43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E4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43FE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3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43F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3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43E1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43E1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3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896"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7D48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9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1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3457-CF00-4F00-A574-091AFD74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9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60</cp:revision>
  <cp:lastPrinted>2018-06-26T01:40:00Z</cp:lastPrinted>
  <dcterms:created xsi:type="dcterms:W3CDTF">2018-06-22T00:53:00Z</dcterms:created>
  <dcterms:modified xsi:type="dcterms:W3CDTF">2018-07-10T08:11:00Z</dcterms:modified>
</cp:coreProperties>
</file>