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5E1A30" w:rsidRPr="00966F69" w:rsidRDefault="005263F9" w:rsidP="0044221F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20.05.2017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5263F9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6A27F9">
              <w:t>242/42</w:t>
            </w:r>
          </w:p>
        </w:tc>
      </w:tr>
    </w:tbl>
    <w:p w:rsidR="00EC1716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D7899" w:rsidTr="004F684F">
        <w:tc>
          <w:tcPr>
            <w:tcW w:w="4672" w:type="dxa"/>
          </w:tcPr>
          <w:p w:rsidR="006D7899" w:rsidRDefault="006D7899" w:rsidP="006D7899">
            <w:pPr>
              <w:spacing w:line="276" w:lineRule="auto"/>
              <w:jc w:val="both"/>
              <w:rPr>
                <w:b/>
              </w:rPr>
            </w:pPr>
            <w:r w:rsidRPr="00220A26">
              <w:rPr>
                <w:rFonts w:eastAsia="Calibri"/>
                <w:sz w:val="28"/>
                <w:szCs w:val="28"/>
              </w:rPr>
              <w:t xml:space="preserve">О распределении обязанностей между членами </w:t>
            </w:r>
            <w:r>
              <w:rPr>
                <w:rFonts w:eastAsia="Calibri"/>
                <w:sz w:val="28"/>
                <w:szCs w:val="28"/>
              </w:rPr>
              <w:t>территориальной избирательной комиссии города Лесозаводска</w:t>
            </w:r>
            <w:r w:rsidRPr="00220A26">
              <w:rPr>
                <w:rFonts w:eastAsia="Calibri"/>
                <w:sz w:val="28"/>
                <w:szCs w:val="28"/>
              </w:rPr>
              <w:t xml:space="preserve"> с правом решающего голоса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20A26">
              <w:rPr>
                <w:rFonts w:eastAsia="Calibri"/>
                <w:sz w:val="28"/>
                <w:szCs w:val="28"/>
              </w:rPr>
              <w:t xml:space="preserve">в </w:t>
            </w:r>
            <w:r>
              <w:rPr>
                <w:rFonts w:eastAsia="Calibri"/>
                <w:sz w:val="28"/>
                <w:szCs w:val="28"/>
              </w:rPr>
              <w:t>день голосования 21 мая 2017 года</w:t>
            </w:r>
            <w:r w:rsidRPr="00220A26">
              <w:rPr>
                <w:rFonts w:eastAsia="Calibri"/>
                <w:sz w:val="28"/>
                <w:szCs w:val="28"/>
              </w:rPr>
              <w:t xml:space="preserve"> на дополнительных выборах депутата Думы Лесозаводского городского округа пятого созыва по одномандатному избирательному округу №5</w:t>
            </w:r>
          </w:p>
        </w:tc>
        <w:tc>
          <w:tcPr>
            <w:tcW w:w="4672" w:type="dxa"/>
          </w:tcPr>
          <w:p w:rsidR="006D7899" w:rsidRDefault="006D7899" w:rsidP="004F684F">
            <w:pPr>
              <w:jc w:val="both"/>
              <w:rPr>
                <w:b/>
              </w:rPr>
            </w:pPr>
          </w:p>
        </w:tc>
      </w:tr>
    </w:tbl>
    <w:p w:rsidR="006D7899" w:rsidRDefault="006D7899" w:rsidP="00EC1716">
      <w:pPr>
        <w:suppressAutoHyphens/>
        <w:ind w:firstLine="709"/>
        <w:rPr>
          <w:sz w:val="28"/>
          <w:szCs w:val="28"/>
          <w:lang w:eastAsia="zh-CN"/>
        </w:rPr>
      </w:pPr>
    </w:p>
    <w:p w:rsidR="006D7899" w:rsidRPr="00220A26" w:rsidRDefault="006D7899" w:rsidP="006D78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27, 28, 29 Избирательного кодекса Приморского края территориальная избирательная комиссия города Лесозаводска</w:t>
      </w:r>
    </w:p>
    <w:p w:rsidR="006D7899" w:rsidRDefault="006D7899" w:rsidP="006D7899">
      <w:pPr>
        <w:ind w:firstLine="709"/>
        <w:jc w:val="both"/>
        <w:rPr>
          <w:sz w:val="28"/>
          <w:szCs w:val="28"/>
        </w:rPr>
      </w:pPr>
      <w:r w:rsidRPr="00220A26">
        <w:rPr>
          <w:sz w:val="28"/>
          <w:szCs w:val="28"/>
        </w:rPr>
        <w:t>РЕШИЛА:</w:t>
      </w:r>
    </w:p>
    <w:p w:rsidR="006D7899" w:rsidRDefault="006D7899" w:rsidP="006D7899">
      <w:pPr>
        <w:spacing w:line="360" w:lineRule="auto"/>
        <w:ind w:firstLine="709"/>
        <w:jc w:val="both"/>
        <w:rPr>
          <w:sz w:val="28"/>
          <w:szCs w:val="28"/>
        </w:rPr>
      </w:pPr>
    </w:p>
    <w:p w:rsidR="006D7899" w:rsidRDefault="006D7899" w:rsidP="006D7899">
      <w:pPr>
        <w:spacing w:line="360" w:lineRule="auto"/>
        <w:ind w:firstLine="709"/>
        <w:jc w:val="both"/>
        <w:rPr>
          <w:sz w:val="28"/>
          <w:szCs w:val="28"/>
        </w:rPr>
      </w:pPr>
      <w:r w:rsidRPr="00220A26">
        <w:rPr>
          <w:sz w:val="28"/>
          <w:szCs w:val="28"/>
        </w:rPr>
        <w:t xml:space="preserve">1. </w:t>
      </w:r>
      <w:r w:rsidR="00AF26FE">
        <w:rPr>
          <w:sz w:val="28"/>
          <w:szCs w:val="28"/>
        </w:rPr>
        <w:t>Р</w:t>
      </w:r>
      <w:r w:rsidRPr="00220A26">
        <w:rPr>
          <w:sz w:val="28"/>
          <w:szCs w:val="28"/>
        </w:rPr>
        <w:t>аспредел</w:t>
      </w:r>
      <w:r w:rsidR="00AF26FE">
        <w:rPr>
          <w:sz w:val="28"/>
          <w:szCs w:val="28"/>
        </w:rPr>
        <w:t>ить</w:t>
      </w:r>
      <w:r w:rsidRPr="00220A26">
        <w:rPr>
          <w:sz w:val="28"/>
          <w:szCs w:val="28"/>
        </w:rPr>
        <w:t xml:space="preserve"> обязанност</w:t>
      </w:r>
      <w:r w:rsidR="00AF26FE">
        <w:rPr>
          <w:sz w:val="28"/>
          <w:szCs w:val="28"/>
        </w:rPr>
        <w:t>и</w:t>
      </w:r>
      <w:r w:rsidRPr="00220A26">
        <w:rPr>
          <w:sz w:val="28"/>
          <w:szCs w:val="28"/>
        </w:rPr>
        <w:t xml:space="preserve"> между членами </w:t>
      </w:r>
      <w:r>
        <w:rPr>
          <w:rFonts w:eastAsia="Calibri"/>
          <w:sz w:val="28"/>
          <w:szCs w:val="28"/>
        </w:rPr>
        <w:t>территориальной избирательной комиссии города Лесозаводска</w:t>
      </w:r>
      <w:r w:rsidRPr="00220A26">
        <w:rPr>
          <w:rFonts w:eastAsia="Calibri"/>
          <w:sz w:val="28"/>
          <w:szCs w:val="28"/>
        </w:rPr>
        <w:t xml:space="preserve"> с правом решающего голоса</w:t>
      </w:r>
      <w:r>
        <w:rPr>
          <w:rFonts w:eastAsia="Calibri"/>
          <w:sz w:val="28"/>
          <w:szCs w:val="28"/>
        </w:rPr>
        <w:t xml:space="preserve"> </w:t>
      </w:r>
      <w:r w:rsidRPr="00220A26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день голосования 21 мая 2017 года</w:t>
      </w:r>
      <w:r w:rsidRPr="00220A26">
        <w:rPr>
          <w:rFonts w:eastAsia="Calibri"/>
          <w:sz w:val="28"/>
          <w:szCs w:val="28"/>
        </w:rPr>
        <w:t xml:space="preserve"> на дополнительных выборах депутата Думы Лесозаводского городского округа пятого созыва по одномандатному избирательному округу №5</w:t>
      </w:r>
      <w:r>
        <w:rPr>
          <w:sz w:val="28"/>
          <w:szCs w:val="28"/>
        </w:rPr>
        <w:t xml:space="preserve"> (прилагается).</w:t>
      </w:r>
    </w:p>
    <w:p w:rsidR="006D7899" w:rsidRPr="00220A26" w:rsidRDefault="006D7899" w:rsidP="006D78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решения возложить на секретаря территориальной избирательной комиссии города Лесозаводска Святенко Е.А.</w:t>
      </w:r>
    </w:p>
    <w:p w:rsidR="006D7899" w:rsidRDefault="006D7899" w:rsidP="006D789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Ю.В. Мамаевская                        </w:t>
      </w:r>
    </w:p>
    <w:p w:rsidR="006D7899" w:rsidRDefault="006D7899" w:rsidP="006D7899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6D7899" w:rsidRDefault="006D7899" w:rsidP="006D7899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    Е.А. Святенко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3820"/>
      </w:tblGrid>
      <w:tr w:rsidR="006D7899" w:rsidTr="004F684F">
        <w:tc>
          <w:tcPr>
            <w:tcW w:w="5524" w:type="dxa"/>
            <w:gridSpan w:val="2"/>
          </w:tcPr>
          <w:p w:rsidR="006D7899" w:rsidRDefault="006D7899" w:rsidP="004F68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0" w:type="dxa"/>
          </w:tcPr>
          <w:p w:rsidR="006D7899" w:rsidRPr="001F54B7" w:rsidRDefault="006D7899" w:rsidP="004F684F">
            <w:pPr>
              <w:jc w:val="center"/>
            </w:pPr>
            <w:r w:rsidRPr="001F54B7">
              <w:t>Приложение</w:t>
            </w:r>
          </w:p>
          <w:p w:rsidR="006D7899" w:rsidRDefault="006D7899" w:rsidP="004F684F">
            <w:pPr>
              <w:jc w:val="center"/>
            </w:pPr>
            <w:r w:rsidRPr="001F54B7">
              <w:t xml:space="preserve">к решению </w:t>
            </w:r>
            <w:r>
              <w:t xml:space="preserve">территориальной избирательной комиссии </w:t>
            </w:r>
          </w:p>
          <w:p w:rsidR="006D7899" w:rsidRDefault="006D7899" w:rsidP="004F684F">
            <w:pPr>
              <w:jc w:val="center"/>
            </w:pPr>
            <w:r>
              <w:t>города Лесозаводска</w:t>
            </w:r>
          </w:p>
          <w:p w:rsidR="006D7899" w:rsidRPr="001F54B7" w:rsidRDefault="006D7899" w:rsidP="004F684F">
            <w:pPr>
              <w:jc w:val="center"/>
            </w:pPr>
            <w:r>
              <w:t>от «20» мая 2017 года №</w:t>
            </w:r>
            <w:r w:rsidR="006A27F9">
              <w:t>242</w:t>
            </w:r>
            <w:r>
              <w:t>/</w:t>
            </w:r>
            <w:r w:rsidR="006A27F9">
              <w:t>42</w:t>
            </w:r>
            <w:bookmarkStart w:id="0" w:name="_GoBack"/>
            <w:bookmarkEnd w:id="0"/>
          </w:p>
          <w:p w:rsidR="006D7899" w:rsidRDefault="006D7899" w:rsidP="004F68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66699F" w:rsidP="0066699F">
            <w:r w:rsidRPr="00AF26FE">
              <w:t xml:space="preserve">Груша Виктория Викторовна </w:t>
            </w:r>
          </w:p>
          <w:p w:rsidR="0066699F" w:rsidRPr="00AF26FE" w:rsidRDefault="0066699F" w:rsidP="0066699F">
            <w:r w:rsidRPr="00AF26FE">
              <w:t xml:space="preserve">Сафронова Елена Николаевна </w:t>
            </w:r>
          </w:p>
        </w:tc>
        <w:tc>
          <w:tcPr>
            <w:tcW w:w="5521" w:type="dxa"/>
            <w:gridSpan w:val="2"/>
          </w:tcPr>
          <w:p w:rsidR="0066699F" w:rsidRPr="0066699F" w:rsidRDefault="0066699F" w:rsidP="0066699F">
            <w:pPr>
              <w:jc w:val="both"/>
            </w:pPr>
            <w:r>
              <w:t>Оказание правовой, методической, организационно-технической помощи членам УИК №1608</w:t>
            </w:r>
            <w:r w:rsidR="008E58A1">
              <w:t xml:space="preserve"> 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66699F" w:rsidP="0066699F">
            <w:proofErr w:type="spellStart"/>
            <w:r w:rsidRPr="00AF26FE">
              <w:t>Подвойская</w:t>
            </w:r>
            <w:proofErr w:type="spellEnd"/>
            <w:r w:rsidRPr="00AF26FE">
              <w:t xml:space="preserve"> Галина Кирилловна</w:t>
            </w:r>
          </w:p>
          <w:p w:rsidR="0066699F" w:rsidRPr="00AF26FE" w:rsidRDefault="0066699F" w:rsidP="0066699F">
            <w:r w:rsidRPr="00AF26FE">
              <w:t>Савченко Владимир Васильевич</w:t>
            </w:r>
          </w:p>
          <w:p w:rsidR="0066699F" w:rsidRPr="00AF26FE" w:rsidRDefault="0066699F" w:rsidP="0066699F"/>
        </w:tc>
        <w:tc>
          <w:tcPr>
            <w:tcW w:w="5521" w:type="dxa"/>
            <w:gridSpan w:val="2"/>
          </w:tcPr>
          <w:p w:rsidR="0066699F" w:rsidRDefault="0066699F" w:rsidP="0066699F">
            <w:pPr>
              <w:jc w:val="both"/>
            </w:pPr>
            <w:r>
              <w:t>Оказание правовой, методической, организационно-технической помощи членам УИК №1609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66699F" w:rsidP="0066699F">
            <w:proofErr w:type="spellStart"/>
            <w:r w:rsidRPr="00AF26FE">
              <w:t>Дзгоева</w:t>
            </w:r>
            <w:proofErr w:type="spellEnd"/>
            <w:r w:rsidRPr="00AF26FE">
              <w:t xml:space="preserve"> Юлия Борисовна </w:t>
            </w:r>
          </w:p>
        </w:tc>
        <w:tc>
          <w:tcPr>
            <w:tcW w:w="5521" w:type="dxa"/>
            <w:gridSpan w:val="2"/>
          </w:tcPr>
          <w:p w:rsidR="0066699F" w:rsidRDefault="0066699F" w:rsidP="0066699F">
            <w:pPr>
              <w:jc w:val="both"/>
            </w:pPr>
            <w:r>
              <w:t>Оказание правовой, методической, организационно-технической помощи членам УИК №1610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66699F" w:rsidP="0066699F">
            <w:proofErr w:type="spellStart"/>
            <w:r w:rsidRPr="00AF26FE">
              <w:t>Нижник</w:t>
            </w:r>
            <w:proofErr w:type="spellEnd"/>
            <w:r w:rsidRPr="00AF26FE">
              <w:t xml:space="preserve"> Руслан Владимирович</w:t>
            </w:r>
          </w:p>
          <w:p w:rsidR="0066699F" w:rsidRPr="00AF26FE" w:rsidRDefault="0066699F" w:rsidP="0066699F">
            <w:proofErr w:type="spellStart"/>
            <w:r w:rsidRPr="00AF26FE">
              <w:t>Дзгоева</w:t>
            </w:r>
            <w:proofErr w:type="spellEnd"/>
            <w:r w:rsidRPr="00AF26FE">
              <w:t xml:space="preserve"> Юлия Борисовна </w:t>
            </w:r>
          </w:p>
        </w:tc>
        <w:tc>
          <w:tcPr>
            <w:tcW w:w="5521" w:type="dxa"/>
            <w:gridSpan w:val="2"/>
          </w:tcPr>
          <w:p w:rsidR="0066699F" w:rsidRPr="0066699F" w:rsidRDefault="0066699F" w:rsidP="0066699F">
            <w:pPr>
              <w:jc w:val="both"/>
            </w:pPr>
            <w:r w:rsidRPr="0066699F">
              <w:t xml:space="preserve">Рассмотрение </w:t>
            </w:r>
            <w:r>
              <w:t>заявлений и жалоб избирателей на нарушение избирательного законодательства Российской Федерации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66699F" w:rsidP="0066699F">
            <w:r w:rsidRPr="00AF26FE">
              <w:t>Святенко Елена Александровна</w:t>
            </w:r>
          </w:p>
          <w:p w:rsidR="0066699F" w:rsidRPr="00AF26FE" w:rsidRDefault="0066699F" w:rsidP="0066699F">
            <w:proofErr w:type="spellStart"/>
            <w:r w:rsidRPr="00AF26FE">
              <w:t>Нижник</w:t>
            </w:r>
            <w:proofErr w:type="spellEnd"/>
            <w:r w:rsidRPr="00AF26FE">
              <w:t xml:space="preserve"> Руслан Владимирович</w:t>
            </w:r>
          </w:p>
          <w:p w:rsidR="0066699F" w:rsidRPr="00AF26FE" w:rsidRDefault="0066699F" w:rsidP="0066699F">
            <w:proofErr w:type="spellStart"/>
            <w:r w:rsidRPr="00AF26FE">
              <w:t>Дзгоева</w:t>
            </w:r>
            <w:proofErr w:type="spellEnd"/>
            <w:r w:rsidRPr="00AF26FE">
              <w:t xml:space="preserve"> Юлия Борисовна</w:t>
            </w:r>
          </w:p>
        </w:tc>
        <w:tc>
          <w:tcPr>
            <w:tcW w:w="5521" w:type="dxa"/>
            <w:gridSpan w:val="2"/>
          </w:tcPr>
          <w:p w:rsidR="0066699F" w:rsidRPr="009D1A0D" w:rsidRDefault="0066699F" w:rsidP="0066699F">
            <w:pPr>
              <w:jc w:val="both"/>
            </w:pPr>
            <w:r>
              <w:t xml:space="preserve">Составление протоколов об административных правонарушениях 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66699F" w:rsidP="0066699F">
            <w:proofErr w:type="spellStart"/>
            <w:r w:rsidRPr="00AF26FE">
              <w:t>Нижник</w:t>
            </w:r>
            <w:proofErr w:type="spellEnd"/>
            <w:r w:rsidRPr="00AF26FE">
              <w:t xml:space="preserve"> Руслан Владимирович</w:t>
            </w:r>
          </w:p>
          <w:p w:rsidR="0066699F" w:rsidRPr="00AF26FE" w:rsidRDefault="0066699F" w:rsidP="0066699F">
            <w:pPr>
              <w:jc w:val="center"/>
            </w:pPr>
          </w:p>
        </w:tc>
        <w:tc>
          <w:tcPr>
            <w:tcW w:w="5521" w:type="dxa"/>
            <w:gridSpan w:val="2"/>
          </w:tcPr>
          <w:p w:rsidR="0066699F" w:rsidRPr="009D1A0D" w:rsidRDefault="0066699F" w:rsidP="0066699F">
            <w:pPr>
              <w:jc w:val="both"/>
            </w:pPr>
            <w:r>
              <w:t>Оперативное взаимодействие с сотрудниками МО МВД «Лесозаводский»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66699F" w:rsidP="0066699F">
            <w:proofErr w:type="spellStart"/>
            <w:r w:rsidRPr="00AF26FE">
              <w:t>Нижник</w:t>
            </w:r>
            <w:proofErr w:type="spellEnd"/>
            <w:r w:rsidRPr="00AF26FE">
              <w:t xml:space="preserve"> Руслан Владимирович</w:t>
            </w:r>
          </w:p>
          <w:p w:rsidR="0066699F" w:rsidRPr="00AF26FE" w:rsidRDefault="0066699F" w:rsidP="0066699F">
            <w:pPr>
              <w:jc w:val="center"/>
            </w:pPr>
          </w:p>
        </w:tc>
        <w:tc>
          <w:tcPr>
            <w:tcW w:w="5521" w:type="dxa"/>
            <w:gridSpan w:val="2"/>
          </w:tcPr>
          <w:p w:rsidR="0066699F" w:rsidRDefault="0066699F" w:rsidP="0066699F">
            <w:pPr>
              <w:jc w:val="both"/>
            </w:pPr>
            <w:r>
              <w:t xml:space="preserve">Передача информации о ходе голосования </w:t>
            </w:r>
            <w:r w:rsidR="008E58A1">
              <w:t>в МО МВД «Лесозаводский», Лесозаводскую межрайонную прокуратуру</w:t>
            </w:r>
          </w:p>
        </w:tc>
      </w:tr>
      <w:tr w:rsidR="0066699F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66699F" w:rsidRPr="00AF26FE" w:rsidRDefault="008E58A1" w:rsidP="008E58A1">
            <w:pPr>
              <w:jc w:val="both"/>
            </w:pPr>
            <w:r w:rsidRPr="00AF26FE">
              <w:t>Сафронова Елена Николаевна</w:t>
            </w:r>
          </w:p>
        </w:tc>
        <w:tc>
          <w:tcPr>
            <w:tcW w:w="5521" w:type="dxa"/>
            <w:gridSpan w:val="2"/>
          </w:tcPr>
          <w:p w:rsidR="0066699F" w:rsidRPr="009D1A0D" w:rsidRDefault="008E58A1" w:rsidP="0066699F">
            <w:pPr>
              <w:jc w:val="both"/>
            </w:pPr>
            <w:r>
              <w:t>Сбор информации о ходе голосования в 10.00, 12.00, 15.00, 18.00 часов</w:t>
            </w:r>
          </w:p>
        </w:tc>
      </w:tr>
      <w:tr w:rsidR="008E58A1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8E58A1" w:rsidRPr="00AF26FE" w:rsidRDefault="008E58A1" w:rsidP="008E58A1">
            <w:proofErr w:type="spellStart"/>
            <w:r w:rsidRPr="00AF26FE">
              <w:t>Подвойская</w:t>
            </w:r>
            <w:proofErr w:type="spellEnd"/>
            <w:r w:rsidRPr="00AF26FE">
              <w:t xml:space="preserve"> Галина Кирилловна</w:t>
            </w:r>
          </w:p>
          <w:p w:rsidR="008E58A1" w:rsidRPr="00AF26FE" w:rsidRDefault="008E58A1" w:rsidP="008E58A1">
            <w:pPr>
              <w:jc w:val="both"/>
            </w:pPr>
            <w:proofErr w:type="spellStart"/>
            <w:r w:rsidRPr="00AF26FE">
              <w:t>Дзгоева</w:t>
            </w:r>
            <w:proofErr w:type="spellEnd"/>
            <w:r w:rsidRPr="00AF26FE">
              <w:t xml:space="preserve"> Юлия Борисовна</w:t>
            </w:r>
          </w:p>
        </w:tc>
        <w:tc>
          <w:tcPr>
            <w:tcW w:w="5521" w:type="dxa"/>
            <w:gridSpan w:val="2"/>
          </w:tcPr>
          <w:p w:rsidR="008E58A1" w:rsidRPr="009D1A0D" w:rsidRDefault="008E58A1" w:rsidP="0066699F">
            <w:pPr>
              <w:jc w:val="both"/>
            </w:pPr>
            <w:r>
              <w:t>Г</w:t>
            </w:r>
            <w:r w:rsidRPr="008E58A1">
              <w:t>руппы контроля за использованием ГАС «Выборы»</w:t>
            </w:r>
          </w:p>
        </w:tc>
      </w:tr>
      <w:tr w:rsidR="008E58A1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8E58A1" w:rsidRPr="00AF26FE" w:rsidRDefault="008E58A1" w:rsidP="008E58A1">
            <w:r w:rsidRPr="00AF26FE">
              <w:t xml:space="preserve">Мамаевская Юлия Викторовна </w:t>
            </w:r>
          </w:p>
          <w:p w:rsidR="008E58A1" w:rsidRPr="00AF26FE" w:rsidRDefault="008E58A1" w:rsidP="008E58A1">
            <w:proofErr w:type="spellStart"/>
            <w:r w:rsidRPr="00AF26FE">
              <w:t>Нижник</w:t>
            </w:r>
            <w:proofErr w:type="spellEnd"/>
            <w:r w:rsidRPr="00AF26FE">
              <w:t xml:space="preserve"> Руслан Владимирович</w:t>
            </w:r>
          </w:p>
          <w:p w:rsidR="008E58A1" w:rsidRPr="00AF26FE" w:rsidRDefault="008E58A1" w:rsidP="008E58A1"/>
        </w:tc>
        <w:tc>
          <w:tcPr>
            <w:tcW w:w="5521" w:type="dxa"/>
            <w:gridSpan w:val="2"/>
          </w:tcPr>
          <w:p w:rsidR="008E58A1" w:rsidRDefault="008E58A1" w:rsidP="0066699F">
            <w:pPr>
              <w:jc w:val="both"/>
            </w:pPr>
            <w:r>
              <w:t>20.00 часов – погашение избирательных бюллетеней, оставшихся в резерве территориальной избирательной комиссии города Лесозаводска</w:t>
            </w:r>
          </w:p>
        </w:tc>
      </w:tr>
      <w:tr w:rsidR="008E58A1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8E58A1" w:rsidRPr="00AF26FE" w:rsidRDefault="008E58A1" w:rsidP="008E58A1">
            <w:r w:rsidRPr="00AF26FE">
              <w:t xml:space="preserve">Груша Виктория Викторовна </w:t>
            </w:r>
          </w:p>
          <w:p w:rsidR="008E58A1" w:rsidRPr="00AF26FE" w:rsidRDefault="008E58A1" w:rsidP="008E58A1">
            <w:r w:rsidRPr="00AF26FE">
              <w:t xml:space="preserve">Безуглая Оксана Владимировна </w:t>
            </w:r>
          </w:p>
        </w:tc>
        <w:tc>
          <w:tcPr>
            <w:tcW w:w="5521" w:type="dxa"/>
            <w:gridSpan w:val="2"/>
          </w:tcPr>
          <w:p w:rsidR="008E58A1" w:rsidRDefault="008E58A1" w:rsidP="0066699F">
            <w:pPr>
              <w:jc w:val="both"/>
            </w:pPr>
            <w:r>
              <w:t xml:space="preserve">Прием протоколов №2 участковых избирательных комиссий избирательных участков №1608, №1609, №1610 об итогах голосования </w:t>
            </w:r>
          </w:p>
        </w:tc>
      </w:tr>
      <w:tr w:rsidR="00A42064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A42064" w:rsidRPr="00AF26FE" w:rsidRDefault="00A42064" w:rsidP="008E58A1">
            <w:r w:rsidRPr="00AF26FE">
              <w:t>Безуглая Оксана Владимировна</w:t>
            </w:r>
          </w:p>
        </w:tc>
        <w:tc>
          <w:tcPr>
            <w:tcW w:w="5521" w:type="dxa"/>
            <w:gridSpan w:val="2"/>
          </w:tcPr>
          <w:p w:rsidR="00A42064" w:rsidRDefault="00AF26FE" w:rsidP="00AF26FE">
            <w:pPr>
              <w:jc w:val="both"/>
            </w:pPr>
            <w:r>
              <w:t xml:space="preserve">Прием </w:t>
            </w:r>
            <w:r w:rsidR="00A42064">
              <w:t>списк</w:t>
            </w:r>
            <w:r>
              <w:t>ов</w:t>
            </w:r>
            <w:r w:rsidR="00A42064">
              <w:t xml:space="preserve"> избирателей (с приложением документов по уточнению списка избирателей и др.) </w:t>
            </w:r>
          </w:p>
        </w:tc>
      </w:tr>
      <w:tr w:rsidR="008E58A1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8E58A1" w:rsidRPr="00AF26FE" w:rsidRDefault="008E58A1" w:rsidP="008E58A1">
            <w:r w:rsidRPr="00AF26FE">
              <w:t>Безуглая Оксана Владимировна</w:t>
            </w:r>
          </w:p>
        </w:tc>
        <w:tc>
          <w:tcPr>
            <w:tcW w:w="5521" w:type="dxa"/>
            <w:gridSpan w:val="2"/>
          </w:tcPr>
          <w:p w:rsidR="008E58A1" w:rsidRDefault="008E58A1" w:rsidP="003D3C67">
            <w:pPr>
              <w:jc w:val="both"/>
            </w:pPr>
            <w:r>
              <w:t xml:space="preserve">Внесение данных из протоколов №2 участковых избирательных комиссий избирательных участков №1608, №1609, №1610 об итогах голосования в увеличенную форму сводной таблицы №2 </w:t>
            </w:r>
            <w:r w:rsidR="003D3C67">
              <w:t>территориальной избирательной комиссии города Лесозаводска</w:t>
            </w:r>
          </w:p>
        </w:tc>
      </w:tr>
      <w:tr w:rsidR="003D3C67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3D3C67" w:rsidRPr="00AF26FE" w:rsidRDefault="003D3C67" w:rsidP="003D3C67">
            <w:proofErr w:type="spellStart"/>
            <w:r w:rsidRPr="00AF26FE">
              <w:t>Нижник</w:t>
            </w:r>
            <w:proofErr w:type="spellEnd"/>
            <w:r w:rsidRPr="00AF26FE">
              <w:t xml:space="preserve"> Руслан Владимирович</w:t>
            </w:r>
          </w:p>
        </w:tc>
        <w:tc>
          <w:tcPr>
            <w:tcW w:w="5521" w:type="dxa"/>
            <w:gridSpan w:val="2"/>
          </w:tcPr>
          <w:p w:rsidR="003D3C67" w:rsidRDefault="003D3C67" w:rsidP="003D3C67">
            <w:pPr>
              <w:jc w:val="both"/>
            </w:pPr>
            <w:r>
              <w:t xml:space="preserve">Прием избирательных документов по описи </w:t>
            </w:r>
          </w:p>
        </w:tc>
      </w:tr>
      <w:tr w:rsidR="003D3C67" w:rsidRPr="009D1A0D" w:rsidTr="00666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</w:tcPr>
          <w:p w:rsidR="003D3C67" w:rsidRPr="00AF26FE" w:rsidRDefault="003D3C67" w:rsidP="003D3C67">
            <w:r w:rsidRPr="00AF26FE">
              <w:t>Сафронова Елена Николаевна</w:t>
            </w:r>
          </w:p>
        </w:tc>
        <w:tc>
          <w:tcPr>
            <w:tcW w:w="5521" w:type="dxa"/>
            <w:gridSpan w:val="2"/>
          </w:tcPr>
          <w:p w:rsidR="003D3C67" w:rsidRDefault="003D3C67" w:rsidP="003D3C67">
            <w:pPr>
              <w:jc w:val="both"/>
            </w:pPr>
            <w:r>
              <w:t>Подписание Акта приема-передачи избирательной документации</w:t>
            </w:r>
          </w:p>
        </w:tc>
      </w:tr>
    </w:tbl>
    <w:p w:rsidR="006D7899" w:rsidRDefault="006D7899" w:rsidP="00A42064">
      <w:pPr>
        <w:jc w:val="both"/>
        <w:rPr>
          <w:sz w:val="28"/>
          <w:szCs w:val="28"/>
        </w:rPr>
      </w:pPr>
    </w:p>
    <w:sectPr w:rsidR="006D7899" w:rsidSect="006D7899">
      <w:headerReference w:type="default" r:id="rId8"/>
      <w:footerReference w:type="default" r:id="rId9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99" w:rsidRDefault="00F31799" w:rsidP="006F05B2">
      <w:r>
        <w:separator/>
      </w:r>
    </w:p>
  </w:endnote>
  <w:endnote w:type="continuationSeparator" w:id="0">
    <w:p w:rsidR="00F31799" w:rsidRDefault="00F31799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767404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F9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99" w:rsidRDefault="00F31799" w:rsidP="006F05B2">
      <w:r>
        <w:separator/>
      </w:r>
    </w:p>
  </w:footnote>
  <w:footnote w:type="continuationSeparator" w:id="0">
    <w:p w:rsidR="00F31799" w:rsidRDefault="00F31799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4F1D"/>
    <w:rsid w:val="000F5D03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1692C"/>
    <w:rsid w:val="00220B6F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3D3C67"/>
    <w:rsid w:val="003E22ED"/>
    <w:rsid w:val="0042575C"/>
    <w:rsid w:val="0042612D"/>
    <w:rsid w:val="0044221F"/>
    <w:rsid w:val="00446CD3"/>
    <w:rsid w:val="00486690"/>
    <w:rsid w:val="004A57E6"/>
    <w:rsid w:val="004B1EF1"/>
    <w:rsid w:val="004C450E"/>
    <w:rsid w:val="004D054A"/>
    <w:rsid w:val="005020AA"/>
    <w:rsid w:val="00505012"/>
    <w:rsid w:val="0051593F"/>
    <w:rsid w:val="005263F9"/>
    <w:rsid w:val="0052775A"/>
    <w:rsid w:val="0053133B"/>
    <w:rsid w:val="0054612C"/>
    <w:rsid w:val="0056373D"/>
    <w:rsid w:val="00582F77"/>
    <w:rsid w:val="005E0A02"/>
    <w:rsid w:val="005E1A30"/>
    <w:rsid w:val="0060774E"/>
    <w:rsid w:val="00624A22"/>
    <w:rsid w:val="00646167"/>
    <w:rsid w:val="006477D9"/>
    <w:rsid w:val="006504A1"/>
    <w:rsid w:val="00651B6D"/>
    <w:rsid w:val="00663D3F"/>
    <w:rsid w:val="0066699F"/>
    <w:rsid w:val="00672C61"/>
    <w:rsid w:val="00680FA6"/>
    <w:rsid w:val="006974D5"/>
    <w:rsid w:val="006A27F9"/>
    <w:rsid w:val="006A4640"/>
    <w:rsid w:val="006A76AE"/>
    <w:rsid w:val="006C226F"/>
    <w:rsid w:val="006C405A"/>
    <w:rsid w:val="006D7899"/>
    <w:rsid w:val="006F05B2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83A22"/>
    <w:rsid w:val="007C11CB"/>
    <w:rsid w:val="007E22CC"/>
    <w:rsid w:val="007F3F24"/>
    <w:rsid w:val="0081751D"/>
    <w:rsid w:val="0082085E"/>
    <w:rsid w:val="008750A7"/>
    <w:rsid w:val="0087792D"/>
    <w:rsid w:val="008C7695"/>
    <w:rsid w:val="008D3C52"/>
    <w:rsid w:val="008E58A1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A31406"/>
    <w:rsid w:val="00A42064"/>
    <w:rsid w:val="00A4330C"/>
    <w:rsid w:val="00A45F9A"/>
    <w:rsid w:val="00A613D4"/>
    <w:rsid w:val="00AB73CD"/>
    <w:rsid w:val="00AC1CA9"/>
    <w:rsid w:val="00AD0F5E"/>
    <w:rsid w:val="00AF26FE"/>
    <w:rsid w:val="00B15DB5"/>
    <w:rsid w:val="00B27399"/>
    <w:rsid w:val="00B90E20"/>
    <w:rsid w:val="00B96ECC"/>
    <w:rsid w:val="00BB7AA7"/>
    <w:rsid w:val="00BC4006"/>
    <w:rsid w:val="00BD08B3"/>
    <w:rsid w:val="00BE5C84"/>
    <w:rsid w:val="00BE77D1"/>
    <w:rsid w:val="00C3319D"/>
    <w:rsid w:val="00C3351D"/>
    <w:rsid w:val="00C53C9A"/>
    <w:rsid w:val="00C57692"/>
    <w:rsid w:val="00C61CCE"/>
    <w:rsid w:val="00CB1510"/>
    <w:rsid w:val="00CB27FA"/>
    <w:rsid w:val="00CE6F60"/>
    <w:rsid w:val="00D22F77"/>
    <w:rsid w:val="00D3431D"/>
    <w:rsid w:val="00D34CFC"/>
    <w:rsid w:val="00D440E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1799"/>
    <w:rsid w:val="00F36266"/>
    <w:rsid w:val="00F43E72"/>
    <w:rsid w:val="00F60B7B"/>
    <w:rsid w:val="00F963D2"/>
    <w:rsid w:val="00F97F7D"/>
    <w:rsid w:val="00FB5808"/>
    <w:rsid w:val="00FC1A16"/>
    <w:rsid w:val="00FD0069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876B1-EA7C-4A16-BBEB-74B95164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8AC76-9431-4232-9418-0B23EF94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9</cp:revision>
  <cp:lastPrinted>2017-05-19T23:53:00Z</cp:lastPrinted>
  <dcterms:created xsi:type="dcterms:W3CDTF">2017-05-10T07:40:00Z</dcterms:created>
  <dcterms:modified xsi:type="dcterms:W3CDTF">2017-05-19T23:53:00Z</dcterms:modified>
</cp:coreProperties>
</file>