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327C50">
        <w:trPr>
          <w:trHeight w:val="760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0</w:t>
            </w:r>
            <w:r>
              <w:rPr>
                <w:rFonts w:eastAsia="Times New Roman"/>
                <w:lang w:eastAsia="zh-CN"/>
              </w:rPr>
              <w:t>7.0</w:t>
            </w:r>
            <w:r>
              <w:rPr>
                <w:rFonts w:eastAsia="Times New Roman"/>
                <w:lang w:val="en-US" w:eastAsia="zh-CN"/>
              </w:rPr>
              <w:t>9</w:t>
            </w:r>
            <w:r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327C50">
              <w:rPr>
                <w:rFonts w:eastAsia="Times New Roman"/>
                <w:lang w:eastAsia="zh-CN"/>
              </w:rPr>
              <w:t>№ 39</w:t>
            </w:r>
            <w:r w:rsidR="005F1EF3">
              <w:rPr>
                <w:rFonts w:eastAsia="Times New Roman"/>
                <w:lang w:eastAsia="zh-CN"/>
              </w:rPr>
              <w:t>/162</w:t>
            </w:r>
          </w:p>
        </w:tc>
      </w:tr>
    </w:tbl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О распределении </w:t>
      </w:r>
      <w:proofErr w:type="gramStart"/>
      <w:r w:rsidRPr="00E6782C">
        <w:rPr>
          <w:rFonts w:ascii="Times New Roman" w:hAnsi="Times New Roman"/>
          <w:sz w:val="28"/>
          <w:szCs w:val="28"/>
        </w:rPr>
        <w:t>избирательных</w:t>
      </w:r>
      <w:proofErr w:type="gramEnd"/>
      <w:r w:rsidRPr="00E6782C">
        <w:rPr>
          <w:rFonts w:ascii="Times New Roman" w:hAnsi="Times New Roman"/>
          <w:sz w:val="28"/>
          <w:szCs w:val="28"/>
        </w:rPr>
        <w:t xml:space="preserve">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бюллетеней для голосования </w:t>
      </w:r>
      <w:proofErr w:type="gramStart"/>
      <w:r w:rsidRPr="00E6782C">
        <w:rPr>
          <w:rFonts w:ascii="Times New Roman" w:hAnsi="Times New Roman"/>
          <w:sz w:val="28"/>
          <w:szCs w:val="28"/>
        </w:rPr>
        <w:t>на</w:t>
      </w:r>
      <w:proofErr w:type="gramEnd"/>
      <w:r w:rsidRPr="00E6782C">
        <w:rPr>
          <w:rFonts w:ascii="Times New Roman" w:hAnsi="Times New Roman"/>
          <w:sz w:val="28"/>
          <w:szCs w:val="28"/>
        </w:rPr>
        <w:t xml:space="preserve">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выборах депутатов </w:t>
      </w:r>
      <w:proofErr w:type="gramStart"/>
      <w:r w:rsidRPr="00E6782C">
        <w:rPr>
          <w:rFonts w:ascii="Times New Roman" w:hAnsi="Times New Roman"/>
          <w:sz w:val="28"/>
          <w:szCs w:val="28"/>
        </w:rPr>
        <w:t>Законодательного</w:t>
      </w:r>
      <w:proofErr w:type="gramEnd"/>
      <w:r w:rsidRPr="00E6782C">
        <w:rPr>
          <w:rFonts w:ascii="Times New Roman" w:hAnsi="Times New Roman"/>
          <w:sz w:val="28"/>
          <w:szCs w:val="28"/>
        </w:rPr>
        <w:t xml:space="preserve">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Собрания Приморского края,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6782C">
        <w:rPr>
          <w:rFonts w:ascii="Times New Roman" w:hAnsi="Times New Roman"/>
          <w:sz w:val="28"/>
          <w:szCs w:val="28"/>
        </w:rPr>
        <w:t>передаваемых</w:t>
      </w:r>
      <w:proofErr w:type="gramEnd"/>
      <w:r w:rsidRPr="00E6782C">
        <w:rPr>
          <w:rFonts w:ascii="Times New Roman" w:hAnsi="Times New Roman"/>
          <w:sz w:val="28"/>
          <w:szCs w:val="28"/>
        </w:rPr>
        <w:t xml:space="preserve"> участковым избирательным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комиссиям</w:t>
      </w:r>
    </w:p>
    <w:p w:rsidR="00E6782C" w:rsidRPr="002E4F22" w:rsidRDefault="00E6782C" w:rsidP="00E6782C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82C" w:rsidRPr="00E6782C" w:rsidRDefault="00E6782C" w:rsidP="00E6782C">
      <w:pPr>
        <w:spacing w:after="0" w:line="240" w:lineRule="auto"/>
        <w:ind w:firstLine="709"/>
        <w:jc w:val="both"/>
        <w:rPr>
          <w:bCs/>
          <w:spacing w:val="20"/>
        </w:rPr>
      </w:pPr>
      <w:r w:rsidRPr="00E6782C">
        <w:t>В соответствии с частью п.14 ст.74 Избирательного кодекса Приморского края территориальная избирательная комиссия города Лесозаводска</w:t>
      </w:r>
      <w:r w:rsidRPr="00E6782C">
        <w:rPr>
          <w:bCs/>
          <w:spacing w:val="20"/>
        </w:rPr>
        <w:t>:</w:t>
      </w:r>
    </w:p>
    <w:p w:rsidR="00E6782C" w:rsidRPr="00E6782C" w:rsidRDefault="00E6782C" w:rsidP="00E6782C">
      <w:pPr>
        <w:ind w:firstLine="720"/>
        <w:rPr>
          <w:rFonts w:eastAsia="Times New Roman"/>
          <w:b/>
          <w:bCs/>
          <w:lang w:eastAsia="ru-RU"/>
        </w:rPr>
      </w:pPr>
      <w:r w:rsidRPr="00E6782C">
        <w:rPr>
          <w:rFonts w:eastAsia="Times New Roman"/>
          <w:b/>
          <w:bCs/>
          <w:lang w:eastAsia="ru-RU"/>
        </w:rPr>
        <w:t>РЕШИЛА:</w:t>
      </w:r>
    </w:p>
    <w:p w:rsidR="00E6782C" w:rsidRPr="00E6782C" w:rsidRDefault="00E6782C" w:rsidP="00E6782C">
      <w:pPr>
        <w:spacing w:after="0" w:line="240" w:lineRule="auto"/>
        <w:ind w:firstLine="709"/>
        <w:jc w:val="both"/>
      </w:pPr>
      <w:r w:rsidRPr="00E6782C">
        <w:t xml:space="preserve">1. Передать </w:t>
      </w:r>
      <w:proofErr w:type="gramStart"/>
      <w:r w:rsidRPr="00E6782C">
        <w:t>в участковые избирательные комиссии по акту количество избирательных бюллетеней для голосования на выборах депутатов Законодательного Собрания Приморского края согласно приложению к настоящему решению</w:t>
      </w:r>
      <w:proofErr w:type="gramEnd"/>
      <w:r w:rsidRPr="00E6782C">
        <w:t>:</w:t>
      </w:r>
    </w:p>
    <w:p w:rsidR="00E6782C" w:rsidRPr="00E6782C" w:rsidRDefault="00C70670" w:rsidP="00E6782C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B91F29">
        <w:rPr>
          <w:bCs/>
        </w:rPr>
        <w:t>18140</w:t>
      </w:r>
      <w:r w:rsidR="00B91F29" w:rsidRPr="00E6782C">
        <w:rPr>
          <w:bCs/>
        </w:rPr>
        <w:t xml:space="preserve"> (</w:t>
      </w:r>
      <w:r w:rsidR="00AC3ED5">
        <w:rPr>
          <w:bCs/>
        </w:rPr>
        <w:t>восем</w:t>
      </w:r>
      <w:r w:rsidR="00B91F29">
        <w:rPr>
          <w:bCs/>
        </w:rPr>
        <w:t>надцать тысяч сто сорок</w:t>
      </w:r>
      <w:r w:rsidR="00B91F29" w:rsidRPr="00E6782C">
        <w:rPr>
          <w:bCs/>
        </w:rPr>
        <w:t xml:space="preserve">) </w:t>
      </w:r>
      <w:r w:rsidR="00E6782C" w:rsidRPr="00E6782C">
        <w:rPr>
          <w:bCs/>
        </w:rPr>
        <w:t xml:space="preserve">бюллетеней оставить в резерве территориальной избирательной комиссии 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rPr>
          <w:bCs/>
        </w:rPr>
        <w:t>3. </w:t>
      </w:r>
      <w:proofErr w:type="gramStart"/>
      <w:r w:rsidRPr="00E6782C">
        <w:t>Контроль за</w:t>
      </w:r>
      <w:proofErr w:type="gramEnd"/>
      <w:r w:rsidRPr="00E6782C">
        <w:t xml:space="preserve"> выполнением настоящего решения возложить на секретаря избирательной комиссии Лиман Н.В.</w:t>
      </w:r>
    </w:p>
    <w:p w:rsid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t xml:space="preserve">4. Направить настоящее решение в участковые избирательные комиссии избирательных участков №1601-1637,№1680-1681.   </w:t>
      </w:r>
    </w:p>
    <w:p w:rsidR="005F1EF3" w:rsidRDefault="00E6782C" w:rsidP="005F1EF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t xml:space="preserve">5. </w:t>
      </w:r>
      <w:r w:rsidRPr="00E6782C">
        <w:t xml:space="preserve">  </w:t>
      </w:r>
      <w:r w:rsidR="005F1EF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t xml:space="preserve">               </w:t>
      </w:r>
    </w:p>
    <w:p w:rsidR="00E6782C" w:rsidRPr="0035226C" w:rsidRDefault="00E6782C" w:rsidP="00E6782C">
      <w:pPr>
        <w:pStyle w:val="2"/>
        <w:spacing w:after="0" w:line="240" w:lineRule="auto"/>
        <w:ind w:left="283" w:firstLine="709"/>
        <w:rPr>
          <w:bCs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</w:p>
    <w:p w:rsidR="005730A0" w:rsidRPr="005730A0" w:rsidRDefault="00570A9E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0A9E">
        <w:rPr>
          <w:rFonts w:eastAsia="Times New Roman"/>
          <w:sz w:val="20"/>
          <w:szCs w:val="20"/>
          <w:lang w:eastAsia="ru-RU"/>
        </w:rPr>
        <w:br w:type="page"/>
      </w:r>
      <w:r w:rsidR="005730A0" w:rsidRPr="005730A0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5730A0" w:rsidRP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>07</w:t>
      </w:r>
      <w:r w:rsidRPr="005730A0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сентября</w:t>
      </w:r>
      <w:r w:rsidRPr="005730A0">
        <w:rPr>
          <w:rFonts w:eastAsia="Times New Roman"/>
          <w:sz w:val="20"/>
          <w:szCs w:val="20"/>
          <w:lang w:eastAsia="ru-RU"/>
        </w:rPr>
        <w:t xml:space="preserve"> 2021 года № </w:t>
      </w:r>
      <w:r w:rsidR="00B06BEE">
        <w:rPr>
          <w:rFonts w:eastAsia="Times New Roman"/>
          <w:sz w:val="20"/>
          <w:szCs w:val="20"/>
          <w:lang w:eastAsia="ru-RU"/>
        </w:rPr>
        <w:t>39/162</w:t>
      </w:r>
    </w:p>
    <w:p w:rsid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809"/>
        <w:gridCol w:w="1877"/>
        <w:gridCol w:w="1701"/>
      </w:tblGrid>
      <w:tr w:rsidR="002B045C" w:rsidRPr="00EA3ED7" w:rsidTr="00B06BEE">
        <w:trPr>
          <w:trHeight w:val="610"/>
        </w:trPr>
        <w:tc>
          <w:tcPr>
            <w:tcW w:w="1985" w:type="dxa"/>
            <w:vMerge w:val="restart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1984" w:type="dxa"/>
            <w:vMerge w:val="restart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 xml:space="preserve">Наименование </w:t>
            </w:r>
          </w:p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>и номер одномандатного избирательного округа</w:t>
            </w:r>
          </w:p>
        </w:tc>
        <w:tc>
          <w:tcPr>
            <w:tcW w:w="1809" w:type="dxa"/>
            <w:vMerge w:val="restart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>Число избирателей</w:t>
            </w:r>
          </w:p>
        </w:tc>
        <w:tc>
          <w:tcPr>
            <w:tcW w:w="3578" w:type="dxa"/>
            <w:gridSpan w:val="2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>Количество передаваемых избирательных бюллетеней</w:t>
            </w:r>
          </w:p>
        </w:tc>
      </w:tr>
      <w:tr w:rsidR="002B045C" w:rsidRPr="00EA3ED7" w:rsidTr="00B06BEE">
        <w:trPr>
          <w:cantSplit/>
          <w:trHeight w:val="1926"/>
        </w:trPr>
        <w:tc>
          <w:tcPr>
            <w:tcW w:w="1985" w:type="dxa"/>
            <w:vMerge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textDirection w:val="btLr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 xml:space="preserve">по </w:t>
            </w:r>
            <w:proofErr w:type="spellStart"/>
            <w:r w:rsidR="00B06BEE">
              <w:rPr>
                <w:b/>
                <w:sz w:val="24"/>
                <w:szCs w:val="24"/>
              </w:rPr>
              <w:t>А</w:t>
            </w:r>
            <w:r w:rsidRPr="00B06BEE">
              <w:rPr>
                <w:b/>
                <w:sz w:val="24"/>
                <w:szCs w:val="24"/>
              </w:rPr>
              <w:t>рсеньевскому</w:t>
            </w:r>
            <w:proofErr w:type="spellEnd"/>
            <w:r w:rsidRPr="00B06BEE">
              <w:rPr>
                <w:b/>
                <w:sz w:val="24"/>
                <w:szCs w:val="24"/>
              </w:rPr>
              <w:t xml:space="preserve"> одномандатному избирательному округу №64</w:t>
            </w:r>
          </w:p>
        </w:tc>
        <w:tc>
          <w:tcPr>
            <w:tcW w:w="1701" w:type="dxa"/>
            <w:textDirection w:val="btLr"/>
            <w:vAlign w:val="center"/>
          </w:tcPr>
          <w:p w:rsidR="002B045C" w:rsidRPr="00B06BEE" w:rsidRDefault="002B045C" w:rsidP="000219A9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06BEE">
              <w:rPr>
                <w:b/>
                <w:sz w:val="24"/>
                <w:szCs w:val="24"/>
              </w:rPr>
              <w:t>по федеральному избирательному округу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</w:t>
            </w:r>
          </w:p>
        </w:tc>
        <w:tc>
          <w:tcPr>
            <w:tcW w:w="1984" w:type="dxa"/>
          </w:tcPr>
          <w:p w:rsidR="002B045C" w:rsidRPr="00EA3ED7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1613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1615</w:t>
            </w:r>
          </w:p>
        </w:tc>
        <w:tc>
          <w:tcPr>
            <w:tcW w:w="1984" w:type="dxa"/>
          </w:tcPr>
          <w:p w:rsidR="002B045C" w:rsidRPr="00AD3B1D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1254</w:t>
            </w:r>
          </w:p>
        </w:tc>
        <w:tc>
          <w:tcPr>
            <w:tcW w:w="1877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900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1646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1569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1621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1984" w:type="dxa"/>
          </w:tcPr>
          <w:p w:rsidR="002B045C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</w:t>
            </w:r>
            <w:r w:rsidR="00AC3ED5">
              <w:rPr>
                <w:sz w:val="24"/>
                <w:szCs w:val="24"/>
              </w:rPr>
              <w:t>андатный избирательный округ №21</w:t>
            </w:r>
          </w:p>
          <w:p w:rsidR="00EF7447" w:rsidRDefault="00EF7447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1631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№21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</w:t>
            </w:r>
            <w:r w:rsidR="005E2549">
              <w:rPr>
                <w:sz w:val="24"/>
                <w:szCs w:val="24"/>
              </w:rPr>
              <w:t>андатный избирательный округ №21</w:t>
            </w:r>
            <w:bookmarkStart w:id="0" w:name="_GoBack"/>
            <w:bookmarkEnd w:id="0"/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B045C" w:rsidRPr="00EA3ED7" w:rsidTr="00B06BEE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</w:t>
            </w:r>
          </w:p>
        </w:tc>
        <w:tc>
          <w:tcPr>
            <w:tcW w:w="1984" w:type="dxa"/>
          </w:tcPr>
          <w:p w:rsidR="002B045C" w:rsidRDefault="00204918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Одномандатный избирательный округ №22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B045C" w:rsidRPr="00EA3ED7" w:rsidTr="00B06BEE">
        <w:trPr>
          <w:trHeight w:val="329"/>
        </w:trPr>
        <w:tc>
          <w:tcPr>
            <w:tcW w:w="3969" w:type="dxa"/>
            <w:gridSpan w:val="2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EA3ED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09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34643</w:t>
            </w:r>
          </w:p>
        </w:tc>
        <w:tc>
          <w:tcPr>
            <w:tcW w:w="1877" w:type="dxa"/>
          </w:tcPr>
          <w:p w:rsidR="002B045C" w:rsidRPr="00EA3ED7" w:rsidRDefault="00C70670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26080</w:t>
            </w:r>
          </w:p>
        </w:tc>
        <w:tc>
          <w:tcPr>
            <w:tcW w:w="1701" w:type="dxa"/>
          </w:tcPr>
          <w:p w:rsidR="002B045C" w:rsidRPr="00EA3ED7" w:rsidRDefault="00C70670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26080</w:t>
            </w:r>
          </w:p>
        </w:tc>
      </w:tr>
    </w:tbl>
    <w:p w:rsidR="002B045C" w:rsidRDefault="002B045C" w:rsidP="002B045C"/>
    <w:p w:rsidR="005730A0" w:rsidRP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sz w:val="20"/>
          <w:szCs w:val="20"/>
          <w:lang w:eastAsia="ru-RU"/>
        </w:rPr>
      </w:pPr>
    </w:p>
    <w:p w:rsidR="00570A9E" w:rsidRDefault="00570A9E" w:rsidP="005730A0">
      <w:pPr>
        <w:spacing w:after="0" w:line="240" w:lineRule="auto"/>
        <w:jc w:val="right"/>
      </w:pPr>
    </w:p>
    <w:sectPr w:rsidR="0057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053BB5"/>
    <w:rsid w:val="00204918"/>
    <w:rsid w:val="00260D4D"/>
    <w:rsid w:val="002B045C"/>
    <w:rsid w:val="00327C50"/>
    <w:rsid w:val="0044142D"/>
    <w:rsid w:val="00570A9E"/>
    <w:rsid w:val="005730A0"/>
    <w:rsid w:val="005E2549"/>
    <w:rsid w:val="005F1EF3"/>
    <w:rsid w:val="007109DD"/>
    <w:rsid w:val="008632F0"/>
    <w:rsid w:val="00AC3ED5"/>
    <w:rsid w:val="00B06BEE"/>
    <w:rsid w:val="00B91F29"/>
    <w:rsid w:val="00C70670"/>
    <w:rsid w:val="00E6782C"/>
    <w:rsid w:val="00E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E6782C"/>
    <w:pPr>
      <w:spacing w:after="120" w:line="480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78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E6782C"/>
    <w:pPr>
      <w:spacing w:after="120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E678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E6782C"/>
    <w:pPr>
      <w:spacing w:after="120" w:line="480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78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E6782C"/>
    <w:pPr>
      <w:spacing w:after="120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E67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10</cp:revision>
  <cp:lastPrinted>2021-09-09T08:31:00Z</cp:lastPrinted>
  <dcterms:created xsi:type="dcterms:W3CDTF">2021-09-09T08:30:00Z</dcterms:created>
  <dcterms:modified xsi:type="dcterms:W3CDTF">2021-09-13T05:22:00Z</dcterms:modified>
</cp:coreProperties>
</file>