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B03" w:rsidRDefault="00517B03" w:rsidP="00517B03">
      <w:pPr>
        <w:jc w:val="center"/>
      </w:pPr>
      <w:r>
        <w:rPr>
          <w:noProof/>
          <w:lang w:eastAsia="ru-RU"/>
        </w:rPr>
        <w:drawing>
          <wp:inline distT="0" distB="0" distL="0" distR="0" wp14:anchorId="2F50A3E5" wp14:editId="43AC4482">
            <wp:extent cx="5715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17B03" w:rsidRPr="009C02B4" w:rsidRDefault="00517B03" w:rsidP="00517B03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 xml:space="preserve">ТЕРРИТОРИАЛЬНАЯ ИЗБИРАТЕЛЬНАЯ КОМИССИЯ </w:t>
      </w:r>
    </w:p>
    <w:p w:rsidR="00517B03" w:rsidRPr="009C02B4" w:rsidRDefault="00517B03" w:rsidP="00517B03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>ГОРОДА ЛЕСОЗАВОДСКА</w:t>
      </w:r>
    </w:p>
    <w:p w:rsidR="00517B03" w:rsidRPr="009C02B4" w:rsidRDefault="00517B03" w:rsidP="00517B03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>РЕШЕНИЕ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517B03" w:rsidRPr="009C02B4" w:rsidTr="00551A09">
        <w:tc>
          <w:tcPr>
            <w:tcW w:w="3189" w:type="dxa"/>
            <w:shd w:val="clear" w:color="auto" w:fill="auto"/>
            <w:hideMark/>
          </w:tcPr>
          <w:p w:rsidR="00517B03" w:rsidRPr="009C02B4" w:rsidRDefault="00517B03" w:rsidP="00551A09">
            <w:pPr>
              <w:suppressAutoHyphens/>
              <w:spacing w:after="0" w:line="360" w:lineRule="auto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>07</w:t>
            </w:r>
            <w:r w:rsidRPr="009C02B4">
              <w:rPr>
                <w:rFonts w:eastAsia="Times New Roman"/>
                <w:lang w:eastAsia="zh-CN"/>
              </w:rPr>
              <w:t>.</w:t>
            </w:r>
            <w:r>
              <w:rPr>
                <w:rFonts w:eastAsia="Times New Roman"/>
                <w:lang w:eastAsia="zh-CN"/>
              </w:rPr>
              <w:t>09.</w:t>
            </w:r>
            <w:r w:rsidRPr="009C02B4">
              <w:rPr>
                <w:rFonts w:eastAsia="Times New Roman"/>
                <w:lang w:eastAsia="zh-CN"/>
              </w:rPr>
              <w:t xml:space="preserve">2021  </w:t>
            </w:r>
            <w:r>
              <w:rPr>
                <w:rFonts w:eastAsia="Times New Roman"/>
                <w:lang w:eastAsia="zh-CN"/>
              </w:rPr>
              <w:t xml:space="preserve">   </w:t>
            </w:r>
          </w:p>
        </w:tc>
        <w:tc>
          <w:tcPr>
            <w:tcW w:w="3190" w:type="dxa"/>
            <w:shd w:val="clear" w:color="auto" w:fill="auto"/>
            <w:hideMark/>
          </w:tcPr>
          <w:p w:rsidR="00517B03" w:rsidRPr="009C02B4" w:rsidRDefault="00517B03" w:rsidP="00551A09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lang w:eastAsia="zh-CN"/>
              </w:rPr>
            </w:pPr>
            <w:r w:rsidRPr="009C02B4">
              <w:rPr>
                <w:rFonts w:eastAsia="Times New Roman"/>
                <w:b/>
                <w:lang w:eastAsia="zh-CN"/>
              </w:rPr>
              <w:t>г. Лесозаводск</w:t>
            </w:r>
          </w:p>
          <w:p w:rsidR="00517B03" w:rsidRPr="009C02B4" w:rsidRDefault="00517B03" w:rsidP="00551A09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lang w:eastAsia="zh-CN"/>
              </w:rPr>
            </w:pPr>
          </w:p>
        </w:tc>
        <w:tc>
          <w:tcPr>
            <w:tcW w:w="3191" w:type="dxa"/>
            <w:shd w:val="clear" w:color="auto" w:fill="auto"/>
            <w:hideMark/>
          </w:tcPr>
          <w:p w:rsidR="00517B03" w:rsidRPr="009C02B4" w:rsidRDefault="00517B03" w:rsidP="00551A09">
            <w:pPr>
              <w:suppressAutoHyphens/>
              <w:spacing w:after="0" w:line="360" w:lineRule="auto"/>
              <w:jc w:val="center"/>
              <w:rPr>
                <w:rFonts w:eastAsia="Times New Roman"/>
                <w:lang w:val="en-US" w:eastAsia="zh-CN"/>
              </w:rPr>
            </w:pPr>
            <w:r>
              <w:rPr>
                <w:rFonts w:eastAsia="Times New Roman"/>
                <w:lang w:eastAsia="zh-CN"/>
              </w:rPr>
              <w:t xml:space="preserve">                          </w:t>
            </w:r>
            <w:r w:rsidRPr="009C02B4">
              <w:rPr>
                <w:rFonts w:eastAsia="Times New Roman"/>
                <w:lang w:eastAsia="zh-CN"/>
              </w:rPr>
              <w:t xml:space="preserve">№ </w:t>
            </w:r>
            <w:r>
              <w:rPr>
                <w:rFonts w:eastAsia="Times New Roman"/>
                <w:lang w:eastAsia="zh-CN"/>
              </w:rPr>
              <w:t>38/160</w:t>
            </w:r>
          </w:p>
        </w:tc>
      </w:tr>
    </w:tbl>
    <w:p w:rsidR="00517B03" w:rsidRDefault="00517B03" w:rsidP="00517B03">
      <w:pPr>
        <w:suppressAutoHyphens/>
        <w:spacing w:after="0" w:line="240" w:lineRule="auto"/>
      </w:pPr>
      <w:r>
        <w:t xml:space="preserve">О распределении средств </w:t>
      </w:r>
      <w:proofErr w:type="gramStart"/>
      <w:r>
        <w:t>индивидуальной</w:t>
      </w:r>
      <w:proofErr w:type="gramEnd"/>
      <w:r>
        <w:t xml:space="preserve"> </w:t>
      </w:r>
    </w:p>
    <w:p w:rsidR="00517B03" w:rsidRDefault="00517B03" w:rsidP="00517B03">
      <w:pPr>
        <w:suppressAutoHyphens/>
        <w:spacing w:after="0" w:line="240" w:lineRule="auto"/>
      </w:pPr>
      <w:r>
        <w:t>защиты среди участковых избирательных</w:t>
      </w:r>
    </w:p>
    <w:p w:rsidR="00517B03" w:rsidRDefault="00517B03" w:rsidP="00517B03">
      <w:pPr>
        <w:suppressAutoHyphens/>
        <w:spacing w:after="0" w:line="240" w:lineRule="auto"/>
      </w:pPr>
      <w:r>
        <w:t>комиссий избирательных участков</w:t>
      </w:r>
    </w:p>
    <w:p w:rsidR="00517B03" w:rsidRDefault="00517B03" w:rsidP="00517B03">
      <w:pPr>
        <w:suppressAutoHyphens/>
        <w:spacing w:after="0" w:line="240" w:lineRule="auto"/>
      </w:pPr>
      <w:r>
        <w:t>№1601-1637, №1680-1681</w:t>
      </w:r>
    </w:p>
    <w:p w:rsidR="00517B03" w:rsidRDefault="00517B03" w:rsidP="00517B03">
      <w:pPr>
        <w:suppressAutoHyphens/>
        <w:spacing w:after="0" w:line="240" w:lineRule="auto"/>
      </w:pPr>
    </w:p>
    <w:p w:rsidR="00517B03" w:rsidRPr="00517B03" w:rsidRDefault="00517B03" w:rsidP="00A803E7">
      <w:pPr>
        <w:suppressAutoHyphens/>
        <w:spacing w:after="0" w:line="240" w:lineRule="auto"/>
        <w:ind w:firstLine="567"/>
        <w:jc w:val="both"/>
      </w:pPr>
      <w:proofErr w:type="gramStart"/>
      <w:r>
        <w:t xml:space="preserve">На основании рекомендаций Федеральной службы по надзору в сфере защиты прав потребителей и благополучия человека «По профилактике рисков, связанных с распространением </w:t>
      </w:r>
      <w:proofErr w:type="spellStart"/>
      <w:r>
        <w:t>коронавирусной</w:t>
      </w:r>
      <w:proofErr w:type="spellEnd"/>
      <w:r>
        <w:t xml:space="preserve"> инфекции (</w:t>
      </w:r>
      <w:r>
        <w:rPr>
          <w:lang w:val="en-US"/>
        </w:rPr>
        <w:t>COVID</w:t>
      </w:r>
      <w:r w:rsidRPr="00517B03">
        <w:t>-19)</w:t>
      </w:r>
      <w:r>
        <w:t>, при подготовке и проведении выборов депутатов Государственной Думы Федерального Собрания Российской Федерации восьмого созыва, иных выборов и референдумов, назначенных на единый день голосования 19 сентября 2021 года, согласованных с Центральной избирательной комиссией</w:t>
      </w:r>
      <w:r w:rsidR="00A803E7">
        <w:t xml:space="preserve"> Российской Федерации</w:t>
      </w:r>
      <w:proofErr w:type="gramEnd"/>
    </w:p>
    <w:p w:rsidR="00517B03" w:rsidRDefault="00517B03" w:rsidP="00517B03">
      <w:pPr>
        <w:suppressAutoHyphens/>
        <w:spacing w:after="0" w:line="240" w:lineRule="auto"/>
        <w:rPr>
          <w:rFonts w:eastAsia="Times New Roman"/>
          <w:lang w:eastAsia="ru-RU"/>
        </w:rPr>
      </w:pPr>
    </w:p>
    <w:p w:rsidR="00517B03" w:rsidRPr="00180B46" w:rsidRDefault="00517B03" w:rsidP="00517B03">
      <w:pPr>
        <w:suppressAutoHyphens/>
        <w:spacing w:after="0" w:line="240" w:lineRule="auto"/>
        <w:ind w:firstLine="709"/>
        <w:jc w:val="center"/>
        <w:rPr>
          <w:rFonts w:eastAsia="Times New Roman"/>
          <w:b/>
          <w:lang w:eastAsia="ru-RU"/>
        </w:rPr>
      </w:pPr>
      <w:r w:rsidRPr="00180B46">
        <w:rPr>
          <w:rFonts w:eastAsia="Times New Roman"/>
          <w:b/>
          <w:lang w:eastAsia="ru-RU"/>
        </w:rPr>
        <w:t>РЕШИЛА:</w:t>
      </w:r>
    </w:p>
    <w:p w:rsidR="00517B03" w:rsidRPr="00517B03" w:rsidRDefault="00517B03" w:rsidP="00517B03">
      <w:pPr>
        <w:suppressAutoHyphens/>
        <w:spacing w:after="0" w:line="240" w:lineRule="auto"/>
        <w:ind w:firstLine="709"/>
        <w:jc w:val="both"/>
      </w:pPr>
      <w:r w:rsidRPr="00180B46">
        <w:rPr>
          <w:rFonts w:eastAsia="Times New Roman"/>
          <w:lang w:eastAsia="ru-RU"/>
        </w:rPr>
        <w:t xml:space="preserve">1. </w:t>
      </w:r>
      <w:r>
        <w:rPr>
          <w:rFonts w:eastAsia="Times New Roman"/>
          <w:lang w:eastAsia="ru-RU"/>
        </w:rPr>
        <w:t xml:space="preserve">Распределить </w:t>
      </w:r>
      <w:r>
        <w:t>средств</w:t>
      </w:r>
      <w:r>
        <w:t>а</w:t>
      </w:r>
      <w:r>
        <w:t xml:space="preserve"> индивидуальной </w:t>
      </w:r>
      <w:r>
        <w:t xml:space="preserve">защиты среди участковых </w:t>
      </w:r>
      <w:r>
        <w:t>избирательных</w:t>
      </w:r>
      <w:r>
        <w:t xml:space="preserve"> </w:t>
      </w:r>
      <w:r>
        <w:t>комиссий избирательных участков</w:t>
      </w:r>
      <w:r>
        <w:t xml:space="preserve"> </w:t>
      </w:r>
      <w:r>
        <w:t>№1601-1637, №1680-1681</w:t>
      </w:r>
      <w:r>
        <w:t xml:space="preserve"> </w:t>
      </w:r>
      <w:r>
        <w:rPr>
          <w:rFonts w:eastAsia="Times New Roman"/>
          <w:lang w:eastAsia="ru-RU"/>
        </w:rPr>
        <w:t>согласно Приложению №1.</w:t>
      </w:r>
    </w:p>
    <w:p w:rsidR="00517B03" w:rsidRPr="00180B46" w:rsidRDefault="00517B03" w:rsidP="00517B03">
      <w:pPr>
        <w:suppressAutoHyphens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2. </w:t>
      </w:r>
      <w:r w:rsidRPr="00180B46">
        <w:rPr>
          <w:rFonts w:eastAsia="Times New Roman"/>
          <w:lang w:eastAsia="ru-RU"/>
        </w:rPr>
        <w:t>Разместить, настоящее решение на официальном сайте администрации Лесозаводского городского округа в разделе «Территориальная избирательная комиссия».</w:t>
      </w:r>
    </w:p>
    <w:p w:rsidR="00517B03" w:rsidRPr="00180B46" w:rsidRDefault="00517B03" w:rsidP="00517B03">
      <w:pPr>
        <w:spacing w:after="0" w:line="240" w:lineRule="auto"/>
        <w:rPr>
          <w:rFonts w:eastAsia="Times New Roman"/>
          <w:lang w:eastAsia="ru-RU"/>
        </w:rPr>
      </w:pPr>
      <w:bookmarkStart w:id="0" w:name="_GoBack"/>
      <w:bookmarkEnd w:id="0"/>
    </w:p>
    <w:p w:rsidR="00517B03" w:rsidRPr="00180B46" w:rsidRDefault="00517B03" w:rsidP="00517B03">
      <w:pPr>
        <w:spacing w:after="0" w:line="240" w:lineRule="auto"/>
        <w:rPr>
          <w:rFonts w:eastAsia="Times New Roman"/>
          <w:lang w:eastAsia="ru-RU"/>
        </w:rPr>
      </w:pPr>
      <w:r w:rsidRPr="00180B46">
        <w:rPr>
          <w:rFonts w:eastAsia="Times New Roman"/>
          <w:lang w:eastAsia="ru-RU"/>
        </w:rPr>
        <w:t xml:space="preserve">Председатель комиссии </w:t>
      </w:r>
      <w:r w:rsidRPr="00180B46">
        <w:rPr>
          <w:rFonts w:eastAsia="Times New Roman"/>
          <w:lang w:eastAsia="ru-RU"/>
        </w:rPr>
        <w:tab/>
        <w:t xml:space="preserve">                                                        Е.А. Сидоренко                               </w:t>
      </w:r>
    </w:p>
    <w:p w:rsidR="00517B03" w:rsidRPr="00180B46" w:rsidRDefault="00517B03" w:rsidP="00517B03">
      <w:pPr>
        <w:spacing w:after="0" w:line="240" w:lineRule="auto"/>
        <w:rPr>
          <w:rFonts w:eastAsia="Times New Roman"/>
          <w:lang w:eastAsia="ru-RU"/>
        </w:rPr>
      </w:pPr>
    </w:p>
    <w:p w:rsidR="00517B03" w:rsidRPr="00180B46" w:rsidRDefault="00517B03" w:rsidP="00517B03">
      <w:pPr>
        <w:spacing w:after="0" w:line="240" w:lineRule="auto"/>
        <w:rPr>
          <w:rFonts w:eastAsia="Times New Roman"/>
          <w:lang w:eastAsia="ru-RU"/>
        </w:rPr>
      </w:pPr>
    </w:p>
    <w:p w:rsidR="00517B03" w:rsidRPr="00517B03" w:rsidRDefault="00517B03" w:rsidP="00517B03">
      <w:pPr>
        <w:spacing w:after="0" w:line="240" w:lineRule="auto"/>
        <w:rPr>
          <w:rFonts w:eastAsia="Times New Roman"/>
          <w:lang w:eastAsia="ru-RU"/>
        </w:rPr>
        <w:sectPr w:rsidR="00517B03" w:rsidRPr="00517B03" w:rsidSect="00517B03">
          <w:pgSz w:w="11906" w:h="16838"/>
          <w:pgMar w:top="709" w:right="850" w:bottom="709" w:left="1701" w:header="708" w:footer="708" w:gutter="0"/>
          <w:cols w:space="720"/>
        </w:sectPr>
      </w:pPr>
      <w:r>
        <w:rPr>
          <w:rFonts w:eastAsia="Times New Roman"/>
          <w:lang w:eastAsia="ru-RU"/>
        </w:rPr>
        <w:t>Секретарь ко</w:t>
      </w:r>
      <w:r w:rsidR="00A803E7">
        <w:rPr>
          <w:rFonts w:eastAsia="Times New Roman"/>
          <w:lang w:eastAsia="ru-RU"/>
        </w:rPr>
        <w:t>миссии                                                                       Н.В. Лиман</w:t>
      </w:r>
    </w:p>
    <w:p w:rsidR="002C7848" w:rsidRDefault="002C7848" w:rsidP="00517B03">
      <w:pPr>
        <w:tabs>
          <w:tab w:val="left" w:pos="1864"/>
        </w:tabs>
      </w:pPr>
    </w:p>
    <w:sectPr w:rsidR="002C7848" w:rsidSect="00517B03">
      <w:pgSz w:w="11906" w:h="16838"/>
      <w:pgMar w:top="567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FC8"/>
    <w:rsid w:val="002C7848"/>
    <w:rsid w:val="00517B03"/>
    <w:rsid w:val="00A61FC8"/>
    <w:rsid w:val="00A8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B03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7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7B0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B03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7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7B0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TIK</cp:lastModifiedBy>
  <cp:revision>2</cp:revision>
  <dcterms:created xsi:type="dcterms:W3CDTF">2021-09-07T01:44:00Z</dcterms:created>
  <dcterms:modified xsi:type="dcterms:W3CDTF">2021-09-07T01:55:00Z</dcterms:modified>
</cp:coreProperties>
</file>