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48F" w:rsidRPr="0088719B" w:rsidRDefault="002C348F" w:rsidP="002C348F">
      <w:pPr>
        <w:jc w:val="center"/>
        <w:rPr>
          <w:b/>
        </w:rPr>
      </w:pPr>
      <w:r w:rsidRPr="0088719B">
        <w:rPr>
          <w:b/>
        </w:rPr>
        <w:t>Приморский край</w:t>
      </w:r>
    </w:p>
    <w:p w:rsidR="002C348F" w:rsidRPr="0088719B" w:rsidRDefault="002C348F" w:rsidP="002C348F">
      <w:pPr>
        <w:jc w:val="center"/>
        <w:rPr>
          <w:b/>
        </w:rPr>
      </w:pPr>
      <w:r w:rsidRPr="0088719B">
        <w:rPr>
          <w:b/>
        </w:rPr>
        <w:t>Контрольно-счетная палата Лесозаводского городского округа</w:t>
      </w:r>
    </w:p>
    <w:p w:rsidR="002C348F" w:rsidRDefault="002C348F" w:rsidP="002C348F"/>
    <w:p w:rsidR="002C348F" w:rsidRDefault="002C348F" w:rsidP="002C348F">
      <w:pPr>
        <w:jc w:val="center"/>
        <w:rPr>
          <w:b/>
        </w:rPr>
      </w:pPr>
      <w:r w:rsidRPr="006B7903">
        <w:rPr>
          <w:b/>
        </w:rPr>
        <w:t xml:space="preserve">Заключение </w:t>
      </w:r>
    </w:p>
    <w:p w:rsidR="002C348F" w:rsidRPr="0088719B" w:rsidRDefault="002C348F" w:rsidP="002C348F">
      <w:r>
        <w:t>н</w:t>
      </w:r>
      <w:r w:rsidRPr="0088719B">
        <w:t>а проект решения Думы Лесозаводского городского округа  « О внесении изменений в бюджет Лесозаво</w:t>
      </w:r>
      <w:r>
        <w:t xml:space="preserve">дского городского округа на 2016 </w:t>
      </w:r>
      <w:r w:rsidRPr="0088719B">
        <w:t>год и плановый период 201</w:t>
      </w:r>
      <w:r>
        <w:t>7</w:t>
      </w:r>
      <w:r w:rsidRPr="0088719B">
        <w:t xml:space="preserve"> и 201</w:t>
      </w:r>
      <w:r>
        <w:t>8 годов</w:t>
      </w:r>
      <w:r w:rsidRPr="0088719B">
        <w:t xml:space="preserve">, утвержденный решением Думы городского округа от </w:t>
      </w:r>
      <w:r>
        <w:t>22.12.2015</w:t>
      </w:r>
      <w:r w:rsidRPr="0088719B">
        <w:t xml:space="preserve"> №</w:t>
      </w:r>
      <w:r>
        <w:t>415-НПА»</w:t>
      </w:r>
    </w:p>
    <w:p w:rsidR="002C348F" w:rsidRPr="006B7903" w:rsidRDefault="002C348F" w:rsidP="002C348F">
      <w:pPr>
        <w:jc w:val="center"/>
        <w:rPr>
          <w:b/>
        </w:rPr>
      </w:pPr>
    </w:p>
    <w:p w:rsidR="002C348F" w:rsidRPr="0088719B" w:rsidRDefault="002C348F" w:rsidP="002C348F">
      <w:pPr>
        <w:rPr>
          <w:b/>
        </w:rPr>
      </w:pPr>
    </w:p>
    <w:p w:rsidR="002C348F" w:rsidRPr="0088719B" w:rsidRDefault="00D8089C" w:rsidP="002C348F">
      <w:r>
        <w:t>07.09</w:t>
      </w:r>
      <w:r w:rsidR="002C348F">
        <w:t>.2016</w:t>
      </w:r>
      <w:r w:rsidR="002C348F" w:rsidRPr="00167B1D">
        <w:t xml:space="preserve">                                                      г. Лесозаводск                 </w:t>
      </w:r>
      <w:r w:rsidR="002C348F">
        <w:t xml:space="preserve">                         </w:t>
      </w:r>
      <w:r w:rsidR="002C348F" w:rsidRPr="00167B1D">
        <w:t xml:space="preserve"> № </w:t>
      </w:r>
      <w:r>
        <w:t>20</w:t>
      </w:r>
    </w:p>
    <w:p w:rsidR="002C348F" w:rsidRDefault="002C348F" w:rsidP="002C348F">
      <w:pPr>
        <w:spacing w:line="276" w:lineRule="auto"/>
        <w:ind w:firstLine="708"/>
      </w:pPr>
    </w:p>
    <w:p w:rsidR="002C348F" w:rsidRDefault="002C348F" w:rsidP="002C348F">
      <w:pPr>
        <w:spacing w:line="276" w:lineRule="auto"/>
        <w:ind w:firstLine="708"/>
      </w:pPr>
    </w:p>
    <w:p w:rsidR="002C348F" w:rsidRPr="000B6436" w:rsidRDefault="002C348F" w:rsidP="003A0958">
      <w:pPr>
        <w:ind w:firstLine="708"/>
      </w:pPr>
      <w:r w:rsidRPr="000B6436">
        <w:t>Настоящее экспертное заключение подготовлено  в соответствии с Положением о бюджетном устройстве и бюджетном процессе в Лесозаводском городском округе, утвержденным решением Думы ЛГО  от 24.04.2014</w:t>
      </w:r>
      <w:r>
        <w:t xml:space="preserve"> </w:t>
      </w:r>
      <w:r w:rsidRPr="000B6436">
        <w:t xml:space="preserve"> №114-НПА, Положением о  «Контрольно-счетной палате Лесозаводского городского округа», утвержденным решением Думы от 04.12 2012г № 585-НПА.</w:t>
      </w:r>
    </w:p>
    <w:p w:rsidR="002C348F" w:rsidRDefault="002C348F" w:rsidP="003A0958">
      <w:r>
        <w:t xml:space="preserve"> </w:t>
      </w:r>
      <w:r>
        <w:tab/>
      </w:r>
      <w:r w:rsidRPr="0088719B">
        <w:t xml:space="preserve">Проект решения </w:t>
      </w:r>
      <w:r>
        <w:t>«</w:t>
      </w:r>
      <w:r w:rsidRPr="0088719B">
        <w:t>О внесении изменений в бюджет Лесозаво</w:t>
      </w:r>
      <w:r>
        <w:t xml:space="preserve">дского городского округа на 2016 </w:t>
      </w:r>
      <w:r w:rsidRPr="0088719B">
        <w:t>год и плановый период 201</w:t>
      </w:r>
      <w:r>
        <w:t>7</w:t>
      </w:r>
      <w:r w:rsidRPr="0088719B">
        <w:t xml:space="preserve"> и 201</w:t>
      </w:r>
      <w:r>
        <w:t>8 годов</w:t>
      </w:r>
      <w:r w:rsidRPr="0088719B">
        <w:t xml:space="preserve">, утвержденный решением Думы городского округа от </w:t>
      </w:r>
      <w:r>
        <w:t>22.12.2015</w:t>
      </w:r>
      <w:r w:rsidRPr="0088719B">
        <w:t xml:space="preserve"> №</w:t>
      </w:r>
      <w:r>
        <w:t xml:space="preserve">415-НПА» (далее по тексту- проект решения)  </w:t>
      </w:r>
      <w:r w:rsidRPr="0088719B">
        <w:t xml:space="preserve">с пояснительной запиской предоставлен администрацией   городского округа в Контрольно-счетную палату Лесозаводского городского округа  </w:t>
      </w:r>
      <w:r w:rsidR="00D8089C">
        <w:t xml:space="preserve"> 22.08</w:t>
      </w:r>
      <w:r w:rsidR="00DE1F7E">
        <w:t>.2016.</w:t>
      </w:r>
    </w:p>
    <w:p w:rsidR="0075534C" w:rsidRDefault="00E60ED8" w:rsidP="00E60ED8">
      <w:pPr>
        <w:widowControl w:val="0"/>
        <w:autoSpaceDE w:val="0"/>
        <w:autoSpaceDN w:val="0"/>
        <w:adjustRightInd w:val="0"/>
        <w:ind w:firstLine="426"/>
        <w:jc w:val="both"/>
      </w:pPr>
      <w:r>
        <w:t xml:space="preserve">      </w:t>
      </w:r>
    </w:p>
    <w:p w:rsidR="00956386" w:rsidRPr="0086555C" w:rsidRDefault="00956386" w:rsidP="00E60ED8">
      <w:pPr>
        <w:widowControl w:val="0"/>
        <w:autoSpaceDE w:val="0"/>
        <w:autoSpaceDN w:val="0"/>
        <w:adjustRightInd w:val="0"/>
        <w:ind w:firstLine="426"/>
        <w:jc w:val="both"/>
      </w:pPr>
      <w:r w:rsidRPr="0086555C">
        <w:t xml:space="preserve">При подготовке заключения </w:t>
      </w:r>
      <w:r w:rsidRPr="0086555C">
        <w:rPr>
          <w:bCs/>
          <w:iCs/>
          <w:color w:val="000000"/>
          <w:spacing w:val="-1"/>
        </w:rPr>
        <w:t>К</w:t>
      </w:r>
      <w:r w:rsidRPr="0086555C">
        <w:t xml:space="preserve">онтрольно-счетная палата </w:t>
      </w:r>
      <w:r w:rsidRPr="0088719B">
        <w:t>Лесозаво</w:t>
      </w:r>
      <w:r>
        <w:t>дского городского округа</w:t>
      </w:r>
      <w:r w:rsidRPr="0086555C">
        <w:t xml:space="preserve"> </w:t>
      </w:r>
      <w:r>
        <w:t xml:space="preserve"> </w:t>
      </w:r>
      <w:r w:rsidRPr="0086555C">
        <w:t xml:space="preserve">анализировала данный проект </w:t>
      </w:r>
      <w:r>
        <w:t xml:space="preserve">решения </w:t>
      </w:r>
      <w:r w:rsidRPr="0086555C">
        <w:t>с точки зрения:</w:t>
      </w:r>
    </w:p>
    <w:p w:rsidR="00956386" w:rsidRPr="0086555C" w:rsidRDefault="00956386" w:rsidP="003A0958">
      <w:pPr>
        <w:ind w:firstLine="708"/>
        <w:jc w:val="both"/>
      </w:pPr>
      <w:r w:rsidRPr="0086555C">
        <w:t>- соответствия действующему законодательству</w:t>
      </w:r>
      <w:r w:rsidR="00015397">
        <w:t>;</w:t>
      </w:r>
    </w:p>
    <w:p w:rsidR="00956386" w:rsidRPr="0086555C" w:rsidRDefault="00956386" w:rsidP="003A0958">
      <w:pPr>
        <w:ind w:firstLine="708"/>
        <w:jc w:val="both"/>
      </w:pPr>
      <w:r w:rsidRPr="0086555C">
        <w:t>- реалистичности и наличия должного обоснования вносимых изменений;</w:t>
      </w:r>
    </w:p>
    <w:p w:rsidR="00956386" w:rsidRPr="0086555C" w:rsidRDefault="00956386" w:rsidP="003A0958">
      <w:pPr>
        <w:ind w:firstLine="708"/>
        <w:jc w:val="both"/>
      </w:pPr>
      <w:r w:rsidRPr="0086555C">
        <w:t>- целесообразности внесения изменений.</w:t>
      </w:r>
    </w:p>
    <w:p w:rsidR="002C348F" w:rsidRPr="00B338C0" w:rsidRDefault="00E60ED8" w:rsidP="003A0958">
      <w:pPr>
        <w:pStyle w:val="textindent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C348F" w:rsidRPr="00B338C0">
        <w:rPr>
          <w:rFonts w:ascii="Times New Roman" w:hAnsi="Times New Roman" w:cs="Times New Roman"/>
          <w:sz w:val="24"/>
          <w:szCs w:val="24"/>
        </w:rPr>
        <w:t xml:space="preserve">Представленный на экспертизу </w:t>
      </w:r>
      <w:r w:rsidR="002C348F" w:rsidRPr="00B338C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проект р</w:t>
      </w:r>
      <w:r w:rsidR="002C348F" w:rsidRPr="00B338C0">
        <w:rPr>
          <w:rFonts w:ascii="Times New Roman" w:hAnsi="Times New Roman" w:cs="Times New Roman"/>
          <w:sz w:val="24"/>
          <w:szCs w:val="24"/>
        </w:rPr>
        <w:t>ешения разработан в связи с необходимость</w:t>
      </w:r>
      <w:r w:rsidR="002C348F" w:rsidRPr="00B338C0">
        <w:rPr>
          <w:rFonts w:ascii="Times New Roman" w:hAnsi="Times New Roman" w:cs="Times New Roman"/>
          <w:color w:val="auto"/>
          <w:sz w:val="24"/>
          <w:szCs w:val="24"/>
        </w:rPr>
        <w:t>ю:</w:t>
      </w:r>
      <w:r w:rsidR="002C348F" w:rsidRPr="00B338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348F" w:rsidRPr="009706CC" w:rsidRDefault="002C348F" w:rsidP="003A0958">
      <w:pPr>
        <w:ind w:firstLine="708"/>
        <w:jc w:val="both"/>
      </w:pPr>
      <w:r w:rsidRPr="009706CC">
        <w:t xml:space="preserve">- уточнения поступлений по доходам и расходам бюджета Лесозаводского городского округа; </w:t>
      </w:r>
    </w:p>
    <w:p w:rsidR="002C348F" w:rsidRDefault="002C348F" w:rsidP="003A0958">
      <w:pPr>
        <w:ind w:firstLine="708"/>
        <w:jc w:val="both"/>
      </w:pPr>
      <w:r w:rsidRPr="009706CC">
        <w:t>- корректировки расходов бюджета по кодам классификации расходов бюджета</w:t>
      </w:r>
      <w:r w:rsidR="00E60ED8">
        <w:t>.</w:t>
      </w:r>
    </w:p>
    <w:p w:rsidR="002C348F" w:rsidRDefault="002C348F" w:rsidP="003A0958">
      <w:pPr>
        <w:rPr>
          <w:kern w:val="2"/>
        </w:rPr>
      </w:pPr>
      <w:r w:rsidRPr="00B338C0">
        <w:t xml:space="preserve"> </w:t>
      </w:r>
      <w:r>
        <w:t xml:space="preserve">          </w:t>
      </w:r>
      <w:r w:rsidRPr="00426781">
        <w:rPr>
          <w:kern w:val="2"/>
        </w:rPr>
        <w:t xml:space="preserve">Рассмотрев представленный проект решения </w:t>
      </w:r>
      <w:r>
        <w:rPr>
          <w:kern w:val="2"/>
        </w:rPr>
        <w:t>К</w:t>
      </w:r>
      <w:r w:rsidRPr="00426781">
        <w:rPr>
          <w:kern w:val="2"/>
        </w:rPr>
        <w:t>онтрольно-счетная палата отмечает следующее.</w:t>
      </w:r>
    </w:p>
    <w:p w:rsidR="002C348F" w:rsidRDefault="002C348F" w:rsidP="003A0958">
      <w:pPr>
        <w:ind w:firstLine="567"/>
        <w:jc w:val="both"/>
      </w:pPr>
      <w:r w:rsidRPr="00B338C0">
        <w:t xml:space="preserve">Изменения в бюджет Лесозаводского городского округа </w:t>
      </w:r>
      <w:r w:rsidR="00D8089C" w:rsidRPr="00B338C0">
        <w:t xml:space="preserve">вносятся </w:t>
      </w:r>
      <w:r w:rsidR="00D8089C">
        <w:t xml:space="preserve">четвертый  </w:t>
      </w:r>
      <w:r w:rsidR="00D8089C" w:rsidRPr="00B338C0">
        <w:t>раз</w:t>
      </w:r>
      <w:r w:rsidR="00D8089C">
        <w:t>.</w:t>
      </w:r>
      <w:r w:rsidR="00D8089C" w:rsidRPr="00B338C0">
        <w:t xml:space="preserve"> </w:t>
      </w:r>
      <w:r w:rsidRPr="00B338C0">
        <w:t xml:space="preserve"> </w:t>
      </w:r>
      <w:r w:rsidR="00D8089C">
        <w:t xml:space="preserve">Бюджет </w:t>
      </w:r>
      <w:r w:rsidR="00D8089C" w:rsidRPr="00B338C0">
        <w:t>городского округа</w:t>
      </w:r>
      <w:r w:rsidR="00A36463">
        <w:t xml:space="preserve"> на 2016 год</w:t>
      </w:r>
      <w:r w:rsidR="008E65E8" w:rsidRPr="008E65E8">
        <w:t xml:space="preserve"> </w:t>
      </w:r>
      <w:r w:rsidR="008E65E8">
        <w:t>корректируется</w:t>
      </w:r>
      <w:r w:rsidR="00A36463">
        <w:t>,</w:t>
      </w:r>
      <w:r w:rsidR="00D8089C" w:rsidRPr="00B338C0">
        <w:t xml:space="preserve"> </w:t>
      </w:r>
      <w:r w:rsidRPr="00B338C0">
        <w:t>на плановый период 2017 и 2018 годов</w:t>
      </w:r>
      <w:r w:rsidR="00D8089C">
        <w:t xml:space="preserve"> </w:t>
      </w:r>
      <w:r w:rsidR="00A36463">
        <w:t>показатели бюджета  не изменяю</w:t>
      </w:r>
      <w:r w:rsidR="00D8089C">
        <w:t>тся</w:t>
      </w:r>
      <w:r w:rsidRPr="00B338C0">
        <w:t>.</w:t>
      </w:r>
    </w:p>
    <w:p w:rsidR="00AB4468" w:rsidRDefault="00AB4468" w:rsidP="00AB4468">
      <w:pPr>
        <w:rPr>
          <w:color w:val="000000"/>
        </w:rPr>
      </w:pPr>
      <w:r>
        <w:rPr>
          <w:color w:val="000000"/>
        </w:rPr>
        <w:t xml:space="preserve">           </w:t>
      </w:r>
      <w:r w:rsidRPr="004354F2">
        <w:rPr>
          <w:color w:val="000000"/>
        </w:rPr>
        <w:t>Анализ вносимых изменений по основным характеристикам бюджета городского округа на 201</w:t>
      </w:r>
      <w:r>
        <w:rPr>
          <w:color w:val="000000"/>
        </w:rPr>
        <w:t>6</w:t>
      </w:r>
      <w:r w:rsidRPr="004354F2">
        <w:rPr>
          <w:color w:val="000000"/>
        </w:rPr>
        <w:t xml:space="preserve"> год представлен в следующей таблице</w:t>
      </w:r>
      <w:r>
        <w:rPr>
          <w:color w:val="000000"/>
        </w:rPr>
        <w:t>:</w:t>
      </w:r>
      <w:r w:rsidRPr="004354F2">
        <w:rPr>
          <w:color w:val="000000"/>
        </w:rPr>
        <w:t xml:space="preserve">      </w:t>
      </w:r>
    </w:p>
    <w:p w:rsidR="00AB4468" w:rsidRPr="004354F2" w:rsidRDefault="00AB4468" w:rsidP="00AB4468">
      <w:pPr>
        <w:rPr>
          <w:color w:val="000000"/>
          <w:sz w:val="20"/>
          <w:szCs w:val="20"/>
        </w:rPr>
      </w:pPr>
      <w:r w:rsidRPr="00F41225">
        <w:rPr>
          <w:color w:val="000000"/>
          <w:sz w:val="20"/>
          <w:szCs w:val="20"/>
        </w:rPr>
        <w:t xml:space="preserve">                                                                                  </w:t>
      </w:r>
      <w:r>
        <w:rPr>
          <w:color w:val="000000"/>
          <w:sz w:val="20"/>
          <w:szCs w:val="20"/>
        </w:rPr>
        <w:t xml:space="preserve">                                    </w:t>
      </w:r>
      <w:r w:rsidRPr="00F41225">
        <w:rPr>
          <w:color w:val="000000"/>
          <w:sz w:val="20"/>
          <w:szCs w:val="20"/>
        </w:rPr>
        <w:t xml:space="preserve">   </w:t>
      </w:r>
      <w:r>
        <w:rPr>
          <w:color w:val="000000"/>
          <w:sz w:val="20"/>
          <w:szCs w:val="20"/>
        </w:rPr>
        <w:t xml:space="preserve">                           </w:t>
      </w:r>
      <w:r w:rsidRPr="00F41225">
        <w:rPr>
          <w:color w:val="000000"/>
          <w:sz w:val="20"/>
          <w:szCs w:val="20"/>
        </w:rPr>
        <w:t xml:space="preserve">  (тыс.руб.)                                                                                                                                                                     </w:t>
      </w:r>
    </w:p>
    <w:tbl>
      <w:tblPr>
        <w:tblW w:w="878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24"/>
        <w:gridCol w:w="2124"/>
        <w:gridCol w:w="1417"/>
        <w:gridCol w:w="1560"/>
        <w:gridCol w:w="1559"/>
      </w:tblGrid>
      <w:tr w:rsidR="00AB4468" w:rsidRPr="004354F2" w:rsidTr="000B7F86">
        <w:trPr>
          <w:tblCellSpacing w:w="0" w:type="dxa"/>
        </w:trPr>
        <w:tc>
          <w:tcPr>
            <w:tcW w:w="2124" w:type="dxa"/>
            <w:vMerge w:val="restart"/>
            <w:vAlign w:val="center"/>
            <w:hideMark/>
          </w:tcPr>
          <w:p w:rsidR="00AB4468" w:rsidRPr="004354F2" w:rsidRDefault="00AB4468" w:rsidP="000B7F8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354F2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124" w:type="dxa"/>
            <w:vMerge w:val="restart"/>
            <w:vAlign w:val="center"/>
            <w:hideMark/>
          </w:tcPr>
          <w:p w:rsidR="00AB4468" w:rsidRPr="004354F2" w:rsidRDefault="00AB4468" w:rsidP="00CF0A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Утверждено решением Думы Л</w:t>
            </w:r>
            <w:r w:rsidRPr="004354F2">
              <w:rPr>
                <w:color w:val="000000"/>
                <w:sz w:val="20"/>
                <w:szCs w:val="20"/>
              </w:rPr>
              <w:t xml:space="preserve">ГО от </w:t>
            </w:r>
            <w:r w:rsidR="00CF0AC3">
              <w:rPr>
                <w:color w:val="000000"/>
                <w:sz w:val="20"/>
                <w:szCs w:val="20"/>
              </w:rPr>
              <w:t>26.07</w:t>
            </w:r>
            <w:r>
              <w:rPr>
                <w:sz w:val="20"/>
                <w:szCs w:val="20"/>
              </w:rPr>
              <w:t>.2016</w:t>
            </w:r>
            <w:r w:rsidRPr="003B6AC3">
              <w:rPr>
                <w:sz w:val="20"/>
                <w:szCs w:val="20"/>
              </w:rPr>
              <w:t xml:space="preserve"> №</w:t>
            </w:r>
            <w:r w:rsidR="00CF0AC3">
              <w:rPr>
                <w:sz w:val="20"/>
                <w:szCs w:val="20"/>
              </w:rPr>
              <w:t>504</w:t>
            </w:r>
            <w:r w:rsidRPr="003B6AC3">
              <w:rPr>
                <w:sz w:val="20"/>
                <w:szCs w:val="20"/>
              </w:rPr>
              <w:t>-НПА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AB4468" w:rsidRPr="004354F2" w:rsidRDefault="00AB4468" w:rsidP="000B7F8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354F2">
              <w:rPr>
                <w:color w:val="000000"/>
                <w:sz w:val="20"/>
                <w:szCs w:val="20"/>
              </w:rPr>
              <w:t xml:space="preserve">Согласно проекту решения 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AB4468" w:rsidRPr="004354F2" w:rsidRDefault="00AB4468" w:rsidP="000B7F8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354F2">
              <w:rPr>
                <w:color w:val="000000"/>
                <w:sz w:val="20"/>
                <w:szCs w:val="20"/>
              </w:rPr>
              <w:t>Отклонения</w:t>
            </w:r>
          </w:p>
        </w:tc>
      </w:tr>
      <w:tr w:rsidR="00AB4468" w:rsidRPr="004354F2" w:rsidTr="000B7F86">
        <w:trPr>
          <w:tblCellSpacing w:w="0" w:type="dxa"/>
        </w:trPr>
        <w:tc>
          <w:tcPr>
            <w:tcW w:w="2124" w:type="dxa"/>
            <w:vMerge/>
            <w:vAlign w:val="center"/>
            <w:hideMark/>
          </w:tcPr>
          <w:p w:rsidR="00AB4468" w:rsidRPr="004354F2" w:rsidRDefault="00AB4468" w:rsidP="000B7F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vAlign w:val="center"/>
            <w:hideMark/>
          </w:tcPr>
          <w:p w:rsidR="00AB4468" w:rsidRPr="004354F2" w:rsidRDefault="00AB4468" w:rsidP="000B7F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B4468" w:rsidRPr="004354F2" w:rsidRDefault="00AB4468" w:rsidP="000B7F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  <w:hideMark/>
          </w:tcPr>
          <w:p w:rsidR="00AB4468" w:rsidRPr="004354F2" w:rsidRDefault="00AB4468" w:rsidP="000B7F8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354F2">
              <w:rPr>
                <w:color w:val="000000"/>
                <w:sz w:val="20"/>
                <w:szCs w:val="20"/>
              </w:rPr>
              <w:t>в сумме (гр.3-гр.2)</w:t>
            </w:r>
          </w:p>
        </w:tc>
        <w:tc>
          <w:tcPr>
            <w:tcW w:w="1559" w:type="dxa"/>
            <w:vAlign w:val="center"/>
            <w:hideMark/>
          </w:tcPr>
          <w:p w:rsidR="00AB4468" w:rsidRPr="004354F2" w:rsidRDefault="00AB4468" w:rsidP="000B7F8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354F2">
              <w:rPr>
                <w:color w:val="000000"/>
                <w:sz w:val="20"/>
                <w:szCs w:val="20"/>
              </w:rPr>
              <w:t>в %</w:t>
            </w:r>
          </w:p>
        </w:tc>
      </w:tr>
      <w:tr w:rsidR="00CF0AC3" w:rsidRPr="004354F2" w:rsidTr="00CF0AC3">
        <w:trPr>
          <w:tblCellSpacing w:w="0" w:type="dxa"/>
        </w:trPr>
        <w:tc>
          <w:tcPr>
            <w:tcW w:w="2124" w:type="dxa"/>
            <w:vAlign w:val="center"/>
            <w:hideMark/>
          </w:tcPr>
          <w:p w:rsidR="00CF0AC3" w:rsidRPr="004354F2" w:rsidRDefault="00CF0AC3" w:rsidP="000B7F8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354F2">
              <w:rPr>
                <w:color w:val="000000"/>
                <w:sz w:val="20"/>
                <w:szCs w:val="20"/>
              </w:rPr>
              <w:t>Доходы</w:t>
            </w:r>
          </w:p>
        </w:tc>
        <w:tc>
          <w:tcPr>
            <w:tcW w:w="2124" w:type="dxa"/>
            <w:vAlign w:val="center"/>
            <w:hideMark/>
          </w:tcPr>
          <w:p w:rsidR="00CF0AC3" w:rsidRPr="00DE1F7E" w:rsidRDefault="00CF0AC3" w:rsidP="000B7F8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771397,15</w:t>
            </w:r>
          </w:p>
        </w:tc>
        <w:tc>
          <w:tcPr>
            <w:tcW w:w="1417" w:type="dxa"/>
            <w:vAlign w:val="center"/>
            <w:hideMark/>
          </w:tcPr>
          <w:p w:rsidR="00CF0AC3" w:rsidRPr="00DE1F7E" w:rsidRDefault="00CF0AC3" w:rsidP="000B7F8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887731,74</w:t>
            </w:r>
          </w:p>
        </w:tc>
        <w:tc>
          <w:tcPr>
            <w:tcW w:w="1560" w:type="dxa"/>
            <w:vAlign w:val="center"/>
            <w:hideMark/>
          </w:tcPr>
          <w:p w:rsidR="00CF0AC3" w:rsidRPr="00CF0AC3" w:rsidRDefault="00CF0AC3" w:rsidP="00CF0AC3">
            <w:pPr>
              <w:jc w:val="center"/>
              <w:rPr>
                <w:color w:val="000000"/>
                <w:sz w:val="20"/>
                <w:szCs w:val="20"/>
              </w:rPr>
            </w:pPr>
            <w:r w:rsidRPr="00CF0AC3">
              <w:rPr>
                <w:color w:val="000000"/>
                <w:sz w:val="20"/>
                <w:szCs w:val="20"/>
              </w:rPr>
              <w:t>116334,6</w:t>
            </w:r>
          </w:p>
        </w:tc>
        <w:tc>
          <w:tcPr>
            <w:tcW w:w="1559" w:type="dxa"/>
            <w:vAlign w:val="center"/>
            <w:hideMark/>
          </w:tcPr>
          <w:p w:rsidR="00CF0AC3" w:rsidRPr="00CF0AC3" w:rsidRDefault="00CF0AC3" w:rsidP="00CF0AC3">
            <w:pPr>
              <w:jc w:val="center"/>
              <w:rPr>
                <w:color w:val="000000"/>
                <w:sz w:val="20"/>
                <w:szCs w:val="20"/>
              </w:rPr>
            </w:pPr>
            <w:r w:rsidRPr="00CF0AC3">
              <w:rPr>
                <w:color w:val="000000"/>
                <w:sz w:val="20"/>
                <w:szCs w:val="20"/>
              </w:rPr>
              <w:t>115,1</w:t>
            </w:r>
          </w:p>
        </w:tc>
      </w:tr>
      <w:tr w:rsidR="00CF0AC3" w:rsidRPr="004354F2" w:rsidTr="00CF0AC3">
        <w:trPr>
          <w:tblCellSpacing w:w="0" w:type="dxa"/>
        </w:trPr>
        <w:tc>
          <w:tcPr>
            <w:tcW w:w="2124" w:type="dxa"/>
            <w:vAlign w:val="center"/>
            <w:hideMark/>
          </w:tcPr>
          <w:p w:rsidR="00CF0AC3" w:rsidRPr="004354F2" w:rsidRDefault="00CF0AC3" w:rsidP="000B7F8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354F2">
              <w:rPr>
                <w:color w:val="000000"/>
                <w:sz w:val="20"/>
                <w:szCs w:val="20"/>
              </w:rPr>
              <w:t>Расходы</w:t>
            </w:r>
          </w:p>
        </w:tc>
        <w:tc>
          <w:tcPr>
            <w:tcW w:w="2124" w:type="dxa"/>
            <w:vAlign w:val="center"/>
            <w:hideMark/>
          </w:tcPr>
          <w:p w:rsidR="00CF0AC3" w:rsidRPr="00DE1F7E" w:rsidRDefault="00CF0AC3" w:rsidP="000B7F8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853545,75</w:t>
            </w:r>
          </w:p>
        </w:tc>
        <w:tc>
          <w:tcPr>
            <w:tcW w:w="1417" w:type="dxa"/>
            <w:vAlign w:val="center"/>
            <w:hideMark/>
          </w:tcPr>
          <w:p w:rsidR="00CF0AC3" w:rsidRPr="00DE1F7E" w:rsidRDefault="00CF0AC3" w:rsidP="000B7F8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969880,34</w:t>
            </w:r>
          </w:p>
        </w:tc>
        <w:tc>
          <w:tcPr>
            <w:tcW w:w="1560" w:type="dxa"/>
            <w:vAlign w:val="center"/>
            <w:hideMark/>
          </w:tcPr>
          <w:p w:rsidR="00CF0AC3" w:rsidRPr="00CF0AC3" w:rsidRDefault="00CF0AC3" w:rsidP="00CF0AC3">
            <w:pPr>
              <w:jc w:val="center"/>
              <w:rPr>
                <w:color w:val="000000"/>
                <w:sz w:val="20"/>
                <w:szCs w:val="20"/>
              </w:rPr>
            </w:pPr>
            <w:r w:rsidRPr="00CF0AC3">
              <w:rPr>
                <w:color w:val="000000"/>
                <w:sz w:val="20"/>
                <w:szCs w:val="20"/>
              </w:rPr>
              <w:t>116334,6</w:t>
            </w:r>
          </w:p>
        </w:tc>
        <w:tc>
          <w:tcPr>
            <w:tcW w:w="1559" w:type="dxa"/>
            <w:vAlign w:val="center"/>
            <w:hideMark/>
          </w:tcPr>
          <w:p w:rsidR="00CF0AC3" w:rsidRPr="00CF0AC3" w:rsidRDefault="00CF0AC3" w:rsidP="00CF0AC3">
            <w:pPr>
              <w:jc w:val="center"/>
              <w:rPr>
                <w:color w:val="000000"/>
                <w:sz w:val="20"/>
                <w:szCs w:val="20"/>
              </w:rPr>
            </w:pPr>
            <w:r w:rsidRPr="00CF0AC3">
              <w:rPr>
                <w:color w:val="000000"/>
                <w:sz w:val="20"/>
                <w:szCs w:val="20"/>
              </w:rPr>
              <w:t>113,6</w:t>
            </w:r>
          </w:p>
        </w:tc>
      </w:tr>
      <w:tr w:rsidR="00AB4468" w:rsidRPr="004354F2" w:rsidTr="000B7F86">
        <w:trPr>
          <w:tblCellSpacing w:w="0" w:type="dxa"/>
        </w:trPr>
        <w:tc>
          <w:tcPr>
            <w:tcW w:w="2124" w:type="dxa"/>
            <w:vAlign w:val="center"/>
            <w:hideMark/>
          </w:tcPr>
          <w:p w:rsidR="00AB4468" w:rsidRPr="004354F2" w:rsidRDefault="00AB4468" w:rsidP="000B7F8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</w:t>
            </w:r>
            <w:r w:rsidRPr="004354F2">
              <w:rPr>
                <w:color w:val="000000"/>
                <w:sz w:val="20"/>
                <w:szCs w:val="20"/>
              </w:rPr>
              <w:t>фицит</w:t>
            </w:r>
          </w:p>
        </w:tc>
        <w:tc>
          <w:tcPr>
            <w:tcW w:w="2124" w:type="dxa"/>
            <w:vAlign w:val="center"/>
            <w:hideMark/>
          </w:tcPr>
          <w:p w:rsidR="00AB4468" w:rsidRPr="00DE1F7E" w:rsidRDefault="00AB4468" w:rsidP="000B7F8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DE1F7E">
              <w:rPr>
                <w:color w:val="000000"/>
                <w:sz w:val="20"/>
                <w:szCs w:val="20"/>
              </w:rPr>
              <w:t>82148,6</w:t>
            </w:r>
          </w:p>
        </w:tc>
        <w:tc>
          <w:tcPr>
            <w:tcW w:w="1417" w:type="dxa"/>
            <w:vAlign w:val="center"/>
            <w:hideMark/>
          </w:tcPr>
          <w:p w:rsidR="00AB4468" w:rsidRPr="00DE1F7E" w:rsidRDefault="00AB4468" w:rsidP="000B7F8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82148,6</w:t>
            </w:r>
          </w:p>
        </w:tc>
        <w:tc>
          <w:tcPr>
            <w:tcW w:w="1560" w:type="dxa"/>
            <w:vAlign w:val="center"/>
            <w:hideMark/>
          </w:tcPr>
          <w:p w:rsidR="00AB4468" w:rsidRPr="00DE1F7E" w:rsidRDefault="00AB4468" w:rsidP="000B7F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  <w:hideMark/>
          </w:tcPr>
          <w:p w:rsidR="00AB4468" w:rsidRPr="00DE1F7E" w:rsidRDefault="00AB4468" w:rsidP="000B7F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AB4468" w:rsidRDefault="00AB4468" w:rsidP="00AB4468">
      <w:pPr>
        <w:spacing w:line="276" w:lineRule="auto"/>
      </w:pPr>
    </w:p>
    <w:p w:rsidR="002C348F" w:rsidRPr="0086555C" w:rsidRDefault="002C348F" w:rsidP="003A0958">
      <w:pPr>
        <w:ind w:firstLine="709"/>
        <w:jc w:val="both"/>
      </w:pPr>
      <w:r>
        <w:t>Проектом р</w:t>
      </w:r>
      <w:r w:rsidRPr="0086555C">
        <w:t>ешения предусмотрено изменение основных характеристик бюджета на 201</w:t>
      </w:r>
      <w:r>
        <w:t>6</w:t>
      </w:r>
      <w:r w:rsidRPr="0086555C">
        <w:t xml:space="preserve"> год, а именно:</w:t>
      </w:r>
    </w:p>
    <w:p w:rsidR="002C348F" w:rsidRPr="0086555C" w:rsidRDefault="002C348F" w:rsidP="002C348F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0613B1">
        <w:rPr>
          <w:kern w:val="2"/>
        </w:rPr>
        <w:t xml:space="preserve"> </w:t>
      </w:r>
      <w:r>
        <w:t xml:space="preserve">- </w:t>
      </w:r>
      <w:r w:rsidRPr="0086555C">
        <w:t>увеличение</w:t>
      </w:r>
      <w:r>
        <w:t xml:space="preserve"> доходной части на </w:t>
      </w:r>
      <w:r w:rsidR="00DA3FAA">
        <w:rPr>
          <w:bCs/>
          <w:kern w:val="2"/>
        </w:rPr>
        <w:t>116334,6</w:t>
      </w:r>
      <w:r>
        <w:rPr>
          <w:bCs/>
          <w:kern w:val="2"/>
        </w:rPr>
        <w:t xml:space="preserve">  тыс. руб. </w:t>
      </w:r>
      <w:r w:rsidRPr="0086555C">
        <w:t xml:space="preserve">или на </w:t>
      </w:r>
      <w:r w:rsidR="00DA3FAA">
        <w:t>15,1</w:t>
      </w:r>
      <w:r w:rsidRPr="0086555C">
        <w:t>% к утвержденным</w:t>
      </w:r>
      <w:r w:rsidRPr="002C348F">
        <w:t xml:space="preserve"> </w:t>
      </w:r>
      <w:r w:rsidRPr="0086555C">
        <w:t>бюджетным назначениям;</w:t>
      </w:r>
    </w:p>
    <w:p w:rsidR="002C348F" w:rsidRDefault="002C348F" w:rsidP="002C348F">
      <w:pPr>
        <w:autoSpaceDE w:val="0"/>
        <w:autoSpaceDN w:val="0"/>
        <w:adjustRightInd w:val="0"/>
        <w:spacing w:line="276" w:lineRule="auto"/>
        <w:ind w:firstLine="709"/>
        <w:jc w:val="both"/>
      </w:pPr>
      <w:r>
        <w:lastRenderedPageBreak/>
        <w:t xml:space="preserve">-  </w:t>
      </w:r>
      <w:r w:rsidRPr="0086555C">
        <w:t>увеличение</w:t>
      </w:r>
      <w:r>
        <w:t xml:space="preserve"> расходной части на  </w:t>
      </w:r>
      <w:r w:rsidR="00DA3FAA">
        <w:rPr>
          <w:bCs/>
          <w:kern w:val="2"/>
        </w:rPr>
        <w:t>116334,6</w:t>
      </w:r>
      <w:r w:rsidR="00A22DAC">
        <w:rPr>
          <w:bCs/>
          <w:kern w:val="2"/>
        </w:rPr>
        <w:t xml:space="preserve">  </w:t>
      </w:r>
      <w:r>
        <w:t xml:space="preserve">тыс. руб. </w:t>
      </w:r>
      <w:r w:rsidRPr="0086555C">
        <w:t xml:space="preserve"> или на </w:t>
      </w:r>
      <w:r w:rsidR="00A22DAC">
        <w:t>1</w:t>
      </w:r>
      <w:r w:rsidR="00DA3FAA">
        <w:t>3</w:t>
      </w:r>
      <w:r w:rsidR="00A22DAC">
        <w:t>,6</w:t>
      </w:r>
      <w:r w:rsidRPr="0086555C">
        <w:t>% к утвержденным бюджетным назначениям</w:t>
      </w:r>
      <w:r w:rsidR="00A22DAC">
        <w:t>.</w:t>
      </w:r>
    </w:p>
    <w:p w:rsidR="00E5459D" w:rsidRPr="00E5459D" w:rsidRDefault="002C348F" w:rsidP="00E545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545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459D">
        <w:rPr>
          <w:rFonts w:ascii="Times New Roman" w:hAnsi="Times New Roman" w:cs="Times New Roman"/>
          <w:sz w:val="24"/>
          <w:szCs w:val="24"/>
        </w:rPr>
        <w:t xml:space="preserve">В результате внесенных изменений дефицит бюджета </w:t>
      </w:r>
      <w:r w:rsidR="00A22DAC">
        <w:rPr>
          <w:rFonts w:ascii="Times New Roman" w:hAnsi="Times New Roman" w:cs="Times New Roman"/>
          <w:sz w:val="24"/>
          <w:szCs w:val="24"/>
        </w:rPr>
        <w:t xml:space="preserve">не изменяется и </w:t>
      </w:r>
      <w:r w:rsidRPr="00E5459D">
        <w:rPr>
          <w:rFonts w:ascii="Times New Roman" w:hAnsi="Times New Roman" w:cs="Times New Roman"/>
          <w:sz w:val="24"/>
          <w:szCs w:val="24"/>
        </w:rPr>
        <w:t xml:space="preserve">составит  </w:t>
      </w:r>
      <w:r w:rsidRPr="00E5459D">
        <w:rPr>
          <w:rFonts w:ascii="Times New Roman" w:hAnsi="Times New Roman" w:cs="Times New Roman"/>
          <w:b/>
          <w:i/>
          <w:sz w:val="24"/>
          <w:szCs w:val="24"/>
        </w:rPr>
        <w:t>82149</w:t>
      </w:r>
      <w:r w:rsidRPr="00E545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5459D">
        <w:rPr>
          <w:rFonts w:ascii="Times New Roman" w:hAnsi="Times New Roman" w:cs="Times New Roman"/>
          <w:sz w:val="24"/>
          <w:szCs w:val="24"/>
        </w:rPr>
        <w:t xml:space="preserve">тыс. руб. </w:t>
      </w:r>
      <w:r w:rsidR="00A22DAC">
        <w:rPr>
          <w:rFonts w:ascii="Times New Roman" w:hAnsi="Times New Roman" w:cs="Times New Roman"/>
          <w:sz w:val="24"/>
          <w:szCs w:val="24"/>
        </w:rPr>
        <w:t xml:space="preserve">  </w:t>
      </w:r>
      <w:r w:rsidR="00E5459D">
        <w:rPr>
          <w:rFonts w:ascii="Times New Roman" w:eastAsiaTheme="minorHAnsi" w:hAnsi="Times New Roman" w:cs="Times New Roman"/>
          <w:sz w:val="24"/>
          <w:szCs w:val="24"/>
          <w:lang w:eastAsia="en-US"/>
        </w:rPr>
        <w:t>Д</w:t>
      </w:r>
      <w:r w:rsidR="00E5459D" w:rsidRPr="00E545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ефицит бюджета </w:t>
      </w:r>
      <w:r w:rsidR="00E5459D">
        <w:rPr>
          <w:rFonts w:ascii="Times New Roman" w:eastAsiaTheme="minorHAnsi" w:hAnsi="Times New Roman" w:cs="Times New Roman"/>
          <w:sz w:val="24"/>
          <w:szCs w:val="24"/>
          <w:lang w:eastAsia="en-US"/>
        </w:rPr>
        <w:t>соответствует</w:t>
      </w:r>
      <w:r w:rsidR="00E5459D" w:rsidRPr="00E545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E5459D">
        <w:rPr>
          <w:rFonts w:ascii="Times New Roman" w:eastAsiaTheme="minorHAnsi" w:hAnsi="Times New Roman" w:cs="Times New Roman"/>
          <w:sz w:val="24"/>
          <w:szCs w:val="24"/>
          <w:lang w:eastAsia="en-US"/>
        </w:rPr>
        <w:t>п.3 ст.92.1 БК РФ</w:t>
      </w:r>
      <w:r w:rsidR="00453C28">
        <w:rPr>
          <w:rFonts w:ascii="Times New Roman" w:eastAsiaTheme="minorHAnsi" w:hAnsi="Times New Roman" w:cs="Times New Roman"/>
          <w:sz w:val="24"/>
          <w:szCs w:val="24"/>
          <w:lang w:eastAsia="en-US"/>
        </w:rPr>
        <w:t>,  учитывая</w:t>
      </w:r>
      <w:r w:rsidR="009F73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сумму</w:t>
      </w:r>
      <w:r w:rsidR="00453C28" w:rsidRPr="00E545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снижения остатков средств на счетах по учету средств местного бюджета</w:t>
      </w:r>
      <w:r w:rsidR="00453C28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2C348F" w:rsidRDefault="002C348F" w:rsidP="003A0958">
      <w:r>
        <w:t xml:space="preserve">           </w:t>
      </w:r>
      <w:r w:rsidRPr="00E75DE6">
        <w:t>Источник</w:t>
      </w:r>
      <w:r>
        <w:t xml:space="preserve">ами </w:t>
      </w:r>
      <w:r w:rsidRPr="00E75DE6">
        <w:t xml:space="preserve"> финансирования дефицита местного бюджета в 201</w:t>
      </w:r>
      <w:r>
        <w:t>6</w:t>
      </w:r>
      <w:r w:rsidRPr="00E75DE6">
        <w:t xml:space="preserve"> году определен</w:t>
      </w:r>
      <w:r>
        <w:t xml:space="preserve">ы </w:t>
      </w:r>
      <w:r w:rsidR="004D0744">
        <w:t xml:space="preserve">бюджетные </w:t>
      </w:r>
      <w:r>
        <w:t>кредиты в сумме  22</w:t>
      </w:r>
      <w:r w:rsidR="004D0744">
        <w:t>424</w:t>
      </w:r>
      <w:r>
        <w:t xml:space="preserve"> тыс.руб.</w:t>
      </w:r>
      <w:r w:rsidR="00E60ED8">
        <w:t xml:space="preserve">, </w:t>
      </w:r>
      <w:r>
        <w:t xml:space="preserve">  </w:t>
      </w:r>
      <w:r w:rsidRPr="00E75DE6">
        <w:t xml:space="preserve">изменение суммы остатков средств на едином счете бюджета </w:t>
      </w:r>
      <w:r w:rsidR="00E60ED8">
        <w:t xml:space="preserve">в сумме </w:t>
      </w:r>
      <w:r>
        <w:t xml:space="preserve"> </w:t>
      </w:r>
      <w:r w:rsidR="004D0744">
        <w:t>59724,6</w:t>
      </w:r>
      <w:r>
        <w:t xml:space="preserve"> тыс.руб.</w:t>
      </w:r>
    </w:p>
    <w:p w:rsidR="002C348F" w:rsidRDefault="002C348F" w:rsidP="003A0958">
      <w:pPr>
        <w:autoSpaceDE w:val="0"/>
        <w:autoSpaceDN w:val="0"/>
        <w:adjustRightInd w:val="0"/>
        <w:ind w:firstLine="540"/>
        <w:jc w:val="both"/>
      </w:pPr>
      <w:r w:rsidRPr="006075B1">
        <w:t>Проекто</w:t>
      </w:r>
      <w:r>
        <w:t xml:space="preserve">м решения также </w:t>
      </w:r>
      <w:r w:rsidRPr="00907726">
        <w:rPr>
          <w:color w:val="000000"/>
          <w:kern w:val="2"/>
          <w:u w:val="single"/>
        </w:rPr>
        <w:t>вносятся следующие изменения</w:t>
      </w:r>
      <w:r>
        <w:t>:</w:t>
      </w:r>
    </w:p>
    <w:p w:rsidR="002C348F" w:rsidRDefault="002C348F" w:rsidP="003A0958">
      <w:pPr>
        <w:widowControl w:val="0"/>
        <w:tabs>
          <w:tab w:val="left" w:pos="9720"/>
        </w:tabs>
        <w:ind w:firstLine="567"/>
        <w:jc w:val="both"/>
        <w:rPr>
          <w:color w:val="000000"/>
          <w:kern w:val="2"/>
        </w:rPr>
      </w:pPr>
      <w:r w:rsidRPr="00D34098">
        <w:rPr>
          <w:color w:val="000000"/>
          <w:kern w:val="2"/>
        </w:rPr>
        <w:t xml:space="preserve">- изменяется </w:t>
      </w:r>
      <w:r>
        <w:rPr>
          <w:color w:val="000000"/>
          <w:kern w:val="2"/>
        </w:rPr>
        <w:t xml:space="preserve">объем межбюджетных трансфертов, получаемых из вышестоящего бюджета в  2016 году, а именно увеличивается на </w:t>
      </w:r>
      <w:r w:rsidR="009F73D9">
        <w:rPr>
          <w:bCs/>
          <w:kern w:val="2"/>
        </w:rPr>
        <w:t>116334,59</w:t>
      </w:r>
      <w:r w:rsidR="00AB4468">
        <w:rPr>
          <w:bCs/>
          <w:kern w:val="2"/>
        </w:rPr>
        <w:t xml:space="preserve">  </w:t>
      </w:r>
      <w:r>
        <w:rPr>
          <w:color w:val="000000"/>
          <w:kern w:val="2"/>
        </w:rPr>
        <w:t>тыс.руб. и составит</w:t>
      </w:r>
      <w:r w:rsidRPr="00D34098">
        <w:rPr>
          <w:color w:val="000000"/>
          <w:kern w:val="2"/>
        </w:rPr>
        <w:t xml:space="preserve"> </w:t>
      </w:r>
      <w:r w:rsidR="009F73D9">
        <w:rPr>
          <w:color w:val="000000"/>
          <w:kern w:val="2"/>
        </w:rPr>
        <w:t>474422,74</w:t>
      </w:r>
      <w:r w:rsidR="00AB4468">
        <w:rPr>
          <w:color w:val="000000"/>
          <w:kern w:val="2"/>
        </w:rPr>
        <w:t xml:space="preserve"> </w:t>
      </w:r>
      <w:r>
        <w:rPr>
          <w:color w:val="000000"/>
          <w:kern w:val="2"/>
        </w:rPr>
        <w:t>тыс.руб.</w:t>
      </w:r>
      <w:r w:rsidR="00DF554F">
        <w:rPr>
          <w:color w:val="000000"/>
          <w:kern w:val="2"/>
        </w:rPr>
        <w:t>;</w:t>
      </w:r>
    </w:p>
    <w:p w:rsidR="00DF554F" w:rsidRPr="00D34098" w:rsidRDefault="00DF554F" w:rsidP="003A0958">
      <w:pPr>
        <w:widowControl w:val="0"/>
        <w:tabs>
          <w:tab w:val="left" w:pos="9720"/>
        </w:tabs>
        <w:ind w:firstLine="567"/>
        <w:jc w:val="both"/>
        <w:rPr>
          <w:color w:val="000000"/>
          <w:kern w:val="2"/>
        </w:rPr>
      </w:pPr>
      <w:r>
        <w:rPr>
          <w:color w:val="000000"/>
          <w:kern w:val="2"/>
        </w:rPr>
        <w:t xml:space="preserve">- </w:t>
      </w:r>
      <w:r w:rsidRPr="00D34098">
        <w:rPr>
          <w:color w:val="000000"/>
          <w:kern w:val="2"/>
        </w:rPr>
        <w:t xml:space="preserve">изменяется </w:t>
      </w:r>
      <w:r>
        <w:rPr>
          <w:color w:val="000000"/>
          <w:kern w:val="2"/>
        </w:rPr>
        <w:t xml:space="preserve">объем бюджетных ассигнований дорожного фонда на 2016 год, а именно увеличивается на </w:t>
      </w:r>
      <w:r>
        <w:rPr>
          <w:bCs/>
          <w:kern w:val="2"/>
        </w:rPr>
        <w:t xml:space="preserve">5129,7  </w:t>
      </w:r>
      <w:r>
        <w:rPr>
          <w:color w:val="000000"/>
          <w:kern w:val="2"/>
        </w:rPr>
        <w:t>тыс.руб. и составит</w:t>
      </w:r>
      <w:r w:rsidRPr="00D34098">
        <w:rPr>
          <w:color w:val="000000"/>
          <w:kern w:val="2"/>
        </w:rPr>
        <w:t xml:space="preserve"> </w:t>
      </w:r>
      <w:r>
        <w:rPr>
          <w:color w:val="000000"/>
          <w:kern w:val="2"/>
        </w:rPr>
        <w:t>41839,7 тыс.руб.</w:t>
      </w:r>
    </w:p>
    <w:p w:rsidR="00DF7A6A" w:rsidRDefault="00DF7A6A" w:rsidP="003A0958">
      <w:pPr>
        <w:ind w:firstLine="708"/>
        <w:jc w:val="both"/>
        <w:rPr>
          <w:color w:val="000000"/>
        </w:rPr>
      </w:pPr>
    </w:p>
    <w:p w:rsidR="002933BB" w:rsidRDefault="002C348F" w:rsidP="002933BB">
      <w:pPr>
        <w:pStyle w:val="a3"/>
        <w:numPr>
          <w:ilvl w:val="0"/>
          <w:numId w:val="1"/>
        </w:numPr>
        <w:rPr>
          <w:b/>
        </w:rPr>
      </w:pPr>
      <w:r w:rsidRPr="004E51F4">
        <w:rPr>
          <w:b/>
        </w:rPr>
        <w:t>Доходы бюджета Лесозаводского городского округ</w:t>
      </w:r>
    </w:p>
    <w:p w:rsidR="002933BB" w:rsidRDefault="002933BB" w:rsidP="002933BB">
      <w:pPr>
        <w:rPr>
          <w:color w:val="000000"/>
        </w:rPr>
      </w:pPr>
    </w:p>
    <w:p w:rsidR="00900534" w:rsidRDefault="002933BB" w:rsidP="002933BB">
      <w:pPr>
        <w:rPr>
          <w:color w:val="000000"/>
        </w:rPr>
      </w:pPr>
      <w:r w:rsidRPr="002933BB">
        <w:rPr>
          <w:color w:val="000000"/>
        </w:rPr>
        <w:t xml:space="preserve"> Анализ вносимых изменений по доходам бюджета городского округа на 2016 год</w:t>
      </w:r>
      <w:r>
        <w:rPr>
          <w:color w:val="000000"/>
        </w:rPr>
        <w:t>:</w:t>
      </w:r>
      <w:r w:rsidRPr="002933BB">
        <w:rPr>
          <w:color w:val="000000"/>
        </w:rPr>
        <w:t xml:space="preserve">   </w:t>
      </w:r>
    </w:p>
    <w:p w:rsidR="002933BB" w:rsidRPr="002933BB" w:rsidRDefault="002933BB" w:rsidP="002933BB">
      <w:pPr>
        <w:rPr>
          <w:b/>
        </w:rPr>
      </w:pPr>
      <w:r w:rsidRPr="002933BB">
        <w:rPr>
          <w:color w:val="000000"/>
        </w:rPr>
        <w:t xml:space="preserve"> </w:t>
      </w:r>
    </w:p>
    <w:p w:rsidR="002933BB" w:rsidRPr="00900534" w:rsidRDefault="002933BB" w:rsidP="002933BB">
      <w:pPr>
        <w:rPr>
          <w:color w:val="000000"/>
          <w:sz w:val="20"/>
          <w:szCs w:val="2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900534" w:rsidRPr="00900534">
        <w:rPr>
          <w:color w:val="000000"/>
          <w:sz w:val="20"/>
          <w:szCs w:val="20"/>
        </w:rPr>
        <w:t xml:space="preserve">            </w:t>
      </w:r>
      <w:r w:rsidRPr="00900534">
        <w:rPr>
          <w:color w:val="000000"/>
          <w:sz w:val="20"/>
          <w:szCs w:val="20"/>
        </w:rPr>
        <w:t>(тыс.руб.)</w:t>
      </w:r>
    </w:p>
    <w:tbl>
      <w:tblPr>
        <w:tblW w:w="851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129"/>
        <w:gridCol w:w="1701"/>
        <w:gridCol w:w="1134"/>
        <w:gridCol w:w="1276"/>
        <w:gridCol w:w="1275"/>
      </w:tblGrid>
      <w:tr w:rsidR="002933BB" w:rsidRPr="00F51961" w:rsidTr="00900534">
        <w:trPr>
          <w:tblCellSpacing w:w="0" w:type="dxa"/>
        </w:trPr>
        <w:tc>
          <w:tcPr>
            <w:tcW w:w="3129" w:type="dxa"/>
            <w:vMerge w:val="restart"/>
            <w:vAlign w:val="center"/>
            <w:hideMark/>
          </w:tcPr>
          <w:p w:rsidR="00F51961" w:rsidRPr="00F51961" w:rsidRDefault="002933BB" w:rsidP="00F0144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51961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51961" w:rsidRPr="00F51961" w:rsidRDefault="002933BB" w:rsidP="00F0144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51961">
              <w:rPr>
                <w:sz w:val="20"/>
                <w:szCs w:val="20"/>
              </w:rPr>
              <w:t>Утверждено решением Думы ЛГО от 26.07.2016 №504-НПА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F51961" w:rsidRPr="00F51961" w:rsidRDefault="002933BB" w:rsidP="00F0144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51961">
              <w:rPr>
                <w:sz w:val="20"/>
                <w:szCs w:val="20"/>
              </w:rPr>
              <w:t xml:space="preserve">Проект решения </w:t>
            </w:r>
          </w:p>
        </w:tc>
        <w:tc>
          <w:tcPr>
            <w:tcW w:w="2551" w:type="dxa"/>
            <w:gridSpan w:val="2"/>
            <w:vAlign w:val="center"/>
            <w:hideMark/>
          </w:tcPr>
          <w:p w:rsidR="00F51961" w:rsidRPr="00F51961" w:rsidRDefault="002933BB" w:rsidP="00F0144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51961">
              <w:rPr>
                <w:sz w:val="20"/>
                <w:szCs w:val="20"/>
              </w:rPr>
              <w:t xml:space="preserve">Изменение </w:t>
            </w:r>
          </w:p>
        </w:tc>
      </w:tr>
      <w:tr w:rsidR="002933BB" w:rsidRPr="00F51961" w:rsidTr="00900534">
        <w:trPr>
          <w:tblCellSpacing w:w="0" w:type="dxa"/>
        </w:trPr>
        <w:tc>
          <w:tcPr>
            <w:tcW w:w="3129" w:type="dxa"/>
            <w:vMerge/>
            <w:vAlign w:val="center"/>
            <w:hideMark/>
          </w:tcPr>
          <w:p w:rsidR="002933BB" w:rsidRPr="00F51961" w:rsidRDefault="002933BB" w:rsidP="00F0144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933BB" w:rsidRPr="00F51961" w:rsidRDefault="002933BB" w:rsidP="00F01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933BB" w:rsidRPr="00F51961" w:rsidRDefault="002933BB" w:rsidP="00F0144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:rsidR="00F51961" w:rsidRPr="00F51961" w:rsidRDefault="002933BB" w:rsidP="00F0144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51961">
              <w:rPr>
                <w:sz w:val="20"/>
                <w:szCs w:val="20"/>
              </w:rPr>
              <w:t>в сумме (гр.3-гр.2)</w:t>
            </w:r>
          </w:p>
        </w:tc>
        <w:tc>
          <w:tcPr>
            <w:tcW w:w="1275" w:type="dxa"/>
            <w:vAlign w:val="center"/>
            <w:hideMark/>
          </w:tcPr>
          <w:p w:rsidR="00F51961" w:rsidRPr="00F51961" w:rsidRDefault="002933BB" w:rsidP="00F0144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51961">
              <w:rPr>
                <w:sz w:val="20"/>
                <w:szCs w:val="20"/>
              </w:rPr>
              <w:t>в %</w:t>
            </w:r>
          </w:p>
        </w:tc>
      </w:tr>
      <w:tr w:rsidR="002933BB" w:rsidRPr="00F51961" w:rsidTr="00900534">
        <w:trPr>
          <w:tblCellSpacing w:w="0" w:type="dxa"/>
        </w:trPr>
        <w:tc>
          <w:tcPr>
            <w:tcW w:w="3129" w:type="dxa"/>
            <w:vAlign w:val="center"/>
            <w:hideMark/>
          </w:tcPr>
          <w:p w:rsidR="00F51961" w:rsidRPr="00CF3110" w:rsidRDefault="002933BB" w:rsidP="00F0144E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CF3110">
              <w:rPr>
                <w:b/>
                <w:sz w:val="20"/>
                <w:szCs w:val="20"/>
              </w:rPr>
              <w:t>Доходы, всего</w:t>
            </w:r>
          </w:p>
        </w:tc>
        <w:tc>
          <w:tcPr>
            <w:tcW w:w="1701" w:type="dxa"/>
            <w:vAlign w:val="center"/>
            <w:hideMark/>
          </w:tcPr>
          <w:p w:rsidR="002933BB" w:rsidRPr="002933BB" w:rsidRDefault="002933BB" w:rsidP="00F0144E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0"/>
                <w:szCs w:val="20"/>
              </w:rPr>
            </w:pPr>
            <w:r w:rsidRPr="002933BB">
              <w:rPr>
                <w:b/>
                <w:color w:val="000000"/>
                <w:sz w:val="20"/>
                <w:szCs w:val="20"/>
              </w:rPr>
              <w:t>771397,15</w:t>
            </w:r>
          </w:p>
        </w:tc>
        <w:tc>
          <w:tcPr>
            <w:tcW w:w="1134" w:type="dxa"/>
            <w:vAlign w:val="center"/>
            <w:hideMark/>
          </w:tcPr>
          <w:p w:rsidR="002933BB" w:rsidRPr="002933BB" w:rsidRDefault="002933BB" w:rsidP="00F0144E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0"/>
                <w:szCs w:val="20"/>
              </w:rPr>
            </w:pPr>
            <w:r w:rsidRPr="002933BB">
              <w:rPr>
                <w:b/>
                <w:color w:val="000000"/>
                <w:sz w:val="20"/>
                <w:szCs w:val="20"/>
              </w:rPr>
              <w:t>887731,74</w:t>
            </w:r>
          </w:p>
        </w:tc>
        <w:tc>
          <w:tcPr>
            <w:tcW w:w="1276" w:type="dxa"/>
            <w:vAlign w:val="center"/>
            <w:hideMark/>
          </w:tcPr>
          <w:p w:rsidR="002933BB" w:rsidRPr="002933BB" w:rsidRDefault="002933BB" w:rsidP="00F0144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933BB">
              <w:rPr>
                <w:b/>
                <w:color w:val="000000"/>
                <w:sz w:val="20"/>
                <w:szCs w:val="20"/>
              </w:rPr>
              <w:t>116334,6</w:t>
            </w:r>
          </w:p>
        </w:tc>
        <w:tc>
          <w:tcPr>
            <w:tcW w:w="1275" w:type="dxa"/>
            <w:vAlign w:val="center"/>
            <w:hideMark/>
          </w:tcPr>
          <w:p w:rsidR="002933BB" w:rsidRPr="002933BB" w:rsidRDefault="002933BB" w:rsidP="00F0144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933BB">
              <w:rPr>
                <w:b/>
                <w:color w:val="000000"/>
                <w:sz w:val="20"/>
                <w:szCs w:val="20"/>
              </w:rPr>
              <w:t>115,1</w:t>
            </w:r>
          </w:p>
        </w:tc>
      </w:tr>
      <w:tr w:rsidR="002933BB" w:rsidRPr="00F51961" w:rsidTr="00900534">
        <w:trPr>
          <w:tblCellSpacing w:w="0" w:type="dxa"/>
        </w:trPr>
        <w:tc>
          <w:tcPr>
            <w:tcW w:w="3129" w:type="dxa"/>
            <w:vAlign w:val="center"/>
            <w:hideMark/>
          </w:tcPr>
          <w:p w:rsidR="00F51961" w:rsidRPr="00F51961" w:rsidRDefault="002933BB" w:rsidP="00F0144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51961">
              <w:rPr>
                <w:sz w:val="20"/>
                <w:szCs w:val="20"/>
              </w:rPr>
              <w:t>Налоговые и неналоговые доходы, в т.ч.</w:t>
            </w:r>
          </w:p>
        </w:tc>
        <w:tc>
          <w:tcPr>
            <w:tcW w:w="1701" w:type="dxa"/>
            <w:vAlign w:val="center"/>
            <w:hideMark/>
          </w:tcPr>
          <w:p w:rsidR="00F51961" w:rsidRPr="00F51961" w:rsidRDefault="002933BB" w:rsidP="00F0144E">
            <w:pPr>
              <w:spacing w:before="100" w:beforeAutospacing="1" w:after="100" w:afterAutospacing="1"/>
              <w:jc w:val="center"/>
              <w:rPr>
                <w:b/>
                <w:i/>
                <w:sz w:val="20"/>
                <w:szCs w:val="20"/>
              </w:rPr>
            </w:pPr>
            <w:r w:rsidRPr="002933BB">
              <w:rPr>
                <w:b/>
                <w:i/>
                <w:sz w:val="20"/>
                <w:szCs w:val="20"/>
              </w:rPr>
              <w:t>413309</w:t>
            </w:r>
          </w:p>
        </w:tc>
        <w:tc>
          <w:tcPr>
            <w:tcW w:w="1134" w:type="dxa"/>
            <w:vAlign w:val="center"/>
            <w:hideMark/>
          </w:tcPr>
          <w:p w:rsidR="00F51961" w:rsidRPr="00F51961" w:rsidRDefault="002933BB" w:rsidP="00F0144E">
            <w:pPr>
              <w:spacing w:before="100" w:beforeAutospacing="1" w:after="100" w:afterAutospacing="1"/>
              <w:jc w:val="center"/>
              <w:rPr>
                <w:b/>
                <w:i/>
                <w:sz w:val="20"/>
                <w:szCs w:val="20"/>
              </w:rPr>
            </w:pPr>
            <w:r w:rsidRPr="002933BB">
              <w:rPr>
                <w:b/>
                <w:i/>
                <w:sz w:val="20"/>
                <w:szCs w:val="20"/>
              </w:rPr>
              <w:t>413309</w:t>
            </w:r>
          </w:p>
        </w:tc>
        <w:tc>
          <w:tcPr>
            <w:tcW w:w="1276" w:type="dxa"/>
            <w:vAlign w:val="center"/>
            <w:hideMark/>
          </w:tcPr>
          <w:p w:rsidR="002933BB" w:rsidRPr="002933BB" w:rsidRDefault="002933BB" w:rsidP="00F0144E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2933BB">
              <w:rPr>
                <w:b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  <w:hideMark/>
          </w:tcPr>
          <w:p w:rsidR="002933BB" w:rsidRPr="002933BB" w:rsidRDefault="002933BB" w:rsidP="00F0144E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2933BB" w:rsidRPr="00F51961" w:rsidTr="00900534">
        <w:trPr>
          <w:trHeight w:val="419"/>
          <w:tblCellSpacing w:w="0" w:type="dxa"/>
        </w:trPr>
        <w:tc>
          <w:tcPr>
            <w:tcW w:w="3129" w:type="dxa"/>
            <w:vAlign w:val="center"/>
            <w:hideMark/>
          </w:tcPr>
          <w:p w:rsidR="00F51961" w:rsidRPr="00F51961" w:rsidRDefault="002933BB" w:rsidP="00F0144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CF3110">
              <w:rPr>
                <w:b/>
                <w:sz w:val="20"/>
                <w:szCs w:val="20"/>
              </w:rPr>
              <w:t>Налоговые доходы</w:t>
            </w:r>
            <w:r w:rsidR="00F062B0">
              <w:rPr>
                <w:sz w:val="20"/>
                <w:szCs w:val="20"/>
              </w:rPr>
              <w:t>, из них:</w:t>
            </w:r>
          </w:p>
        </w:tc>
        <w:tc>
          <w:tcPr>
            <w:tcW w:w="1701" w:type="dxa"/>
            <w:vAlign w:val="center"/>
            <w:hideMark/>
          </w:tcPr>
          <w:p w:rsidR="00F51961" w:rsidRPr="00942F3B" w:rsidRDefault="002933BB" w:rsidP="00F0144E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942F3B">
              <w:rPr>
                <w:b/>
                <w:sz w:val="20"/>
                <w:szCs w:val="20"/>
              </w:rPr>
              <w:t>370784</w:t>
            </w:r>
          </w:p>
        </w:tc>
        <w:tc>
          <w:tcPr>
            <w:tcW w:w="1134" w:type="dxa"/>
            <w:vAlign w:val="center"/>
            <w:hideMark/>
          </w:tcPr>
          <w:p w:rsidR="00F51961" w:rsidRPr="00942F3B" w:rsidRDefault="002933BB" w:rsidP="00F0144E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942F3B">
              <w:rPr>
                <w:b/>
                <w:sz w:val="20"/>
                <w:szCs w:val="20"/>
              </w:rPr>
              <w:t>371234</w:t>
            </w:r>
          </w:p>
        </w:tc>
        <w:tc>
          <w:tcPr>
            <w:tcW w:w="1276" w:type="dxa"/>
            <w:vAlign w:val="center"/>
            <w:hideMark/>
          </w:tcPr>
          <w:p w:rsidR="002933BB" w:rsidRPr="00942F3B" w:rsidRDefault="002933BB" w:rsidP="00F0144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42F3B">
              <w:rPr>
                <w:b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275" w:type="dxa"/>
            <w:vAlign w:val="center"/>
            <w:hideMark/>
          </w:tcPr>
          <w:p w:rsidR="002933BB" w:rsidRPr="00942F3B" w:rsidRDefault="002933BB" w:rsidP="00F0144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42F3B">
              <w:rPr>
                <w:b/>
                <w:color w:val="000000"/>
                <w:sz w:val="20"/>
                <w:szCs w:val="20"/>
              </w:rPr>
              <w:t>100,1</w:t>
            </w:r>
          </w:p>
        </w:tc>
      </w:tr>
      <w:tr w:rsidR="00F062B0" w:rsidRPr="00F51961" w:rsidTr="00900534">
        <w:trPr>
          <w:trHeight w:val="269"/>
          <w:tblCellSpacing w:w="0" w:type="dxa"/>
        </w:trPr>
        <w:tc>
          <w:tcPr>
            <w:tcW w:w="3129" w:type="dxa"/>
            <w:vAlign w:val="center"/>
            <w:hideMark/>
          </w:tcPr>
          <w:p w:rsidR="00F062B0" w:rsidRPr="00942F3B" w:rsidRDefault="00F062B0" w:rsidP="00F0144E">
            <w:pPr>
              <w:spacing w:before="100" w:beforeAutospacing="1" w:after="100" w:afterAutospacing="1"/>
              <w:rPr>
                <w:i/>
                <w:sz w:val="20"/>
                <w:szCs w:val="20"/>
              </w:rPr>
            </w:pPr>
            <w:r w:rsidRPr="00942F3B">
              <w:rPr>
                <w:bCs/>
                <w:i/>
                <w:color w:val="000000"/>
                <w:sz w:val="20"/>
                <w:szCs w:val="20"/>
              </w:rPr>
              <w:t>Единый</w:t>
            </w:r>
            <w:r w:rsidRPr="00942F3B">
              <w:rPr>
                <w:bCs/>
                <w:i/>
                <w:color w:val="000000"/>
              </w:rPr>
              <w:t xml:space="preserve"> </w:t>
            </w:r>
            <w:r w:rsidRPr="00942F3B">
              <w:rPr>
                <w:bCs/>
                <w:i/>
                <w:color w:val="000000"/>
                <w:sz w:val="20"/>
                <w:szCs w:val="20"/>
              </w:rPr>
              <w:t>сельскохозяйственный налог</w:t>
            </w:r>
          </w:p>
        </w:tc>
        <w:tc>
          <w:tcPr>
            <w:tcW w:w="1701" w:type="dxa"/>
            <w:vAlign w:val="center"/>
            <w:hideMark/>
          </w:tcPr>
          <w:p w:rsidR="00F062B0" w:rsidRPr="00942F3B" w:rsidRDefault="00942F3B" w:rsidP="00F0144E">
            <w:pPr>
              <w:spacing w:before="100" w:beforeAutospacing="1" w:after="100" w:afterAutospacing="1"/>
              <w:jc w:val="center"/>
              <w:rPr>
                <w:i/>
                <w:sz w:val="20"/>
                <w:szCs w:val="20"/>
              </w:rPr>
            </w:pPr>
            <w:r w:rsidRPr="00942F3B">
              <w:rPr>
                <w:i/>
                <w:sz w:val="20"/>
                <w:szCs w:val="20"/>
              </w:rPr>
              <w:t>1950</w:t>
            </w:r>
          </w:p>
        </w:tc>
        <w:tc>
          <w:tcPr>
            <w:tcW w:w="1134" w:type="dxa"/>
            <w:vAlign w:val="center"/>
            <w:hideMark/>
          </w:tcPr>
          <w:p w:rsidR="00F062B0" w:rsidRPr="00942F3B" w:rsidRDefault="00942F3B" w:rsidP="00F0144E">
            <w:pPr>
              <w:spacing w:before="100" w:beforeAutospacing="1" w:after="100" w:afterAutospacing="1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2300</w:t>
            </w:r>
          </w:p>
        </w:tc>
        <w:tc>
          <w:tcPr>
            <w:tcW w:w="1276" w:type="dxa"/>
            <w:vAlign w:val="center"/>
            <w:hideMark/>
          </w:tcPr>
          <w:p w:rsidR="00F062B0" w:rsidRPr="00942F3B" w:rsidRDefault="00F062B0" w:rsidP="00F0144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942F3B">
              <w:rPr>
                <w:i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275" w:type="dxa"/>
            <w:vAlign w:val="center"/>
            <w:hideMark/>
          </w:tcPr>
          <w:p w:rsidR="00F062B0" w:rsidRPr="00942F3B" w:rsidRDefault="00942F3B" w:rsidP="00F0144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117,9</w:t>
            </w:r>
          </w:p>
        </w:tc>
      </w:tr>
      <w:tr w:rsidR="00F062B0" w:rsidRPr="00F51961" w:rsidTr="00900534">
        <w:trPr>
          <w:trHeight w:val="260"/>
          <w:tblCellSpacing w:w="0" w:type="dxa"/>
        </w:trPr>
        <w:tc>
          <w:tcPr>
            <w:tcW w:w="3129" w:type="dxa"/>
            <w:vAlign w:val="center"/>
            <w:hideMark/>
          </w:tcPr>
          <w:p w:rsidR="00F062B0" w:rsidRPr="00942F3B" w:rsidRDefault="00942F3B" w:rsidP="00F0144E">
            <w:pPr>
              <w:spacing w:before="100" w:beforeAutospacing="1" w:after="100" w:afterAutospacing="1"/>
              <w:rPr>
                <w:i/>
                <w:sz w:val="20"/>
                <w:szCs w:val="20"/>
              </w:rPr>
            </w:pPr>
            <w:r w:rsidRPr="00942F3B">
              <w:rPr>
                <w:i/>
                <w:sz w:val="20"/>
                <w:szCs w:val="20"/>
              </w:rPr>
              <w:t xml:space="preserve">Налог, взимаемый в связи с применением патентной системы налогообложения  </w:t>
            </w:r>
          </w:p>
        </w:tc>
        <w:tc>
          <w:tcPr>
            <w:tcW w:w="1701" w:type="dxa"/>
            <w:vAlign w:val="center"/>
            <w:hideMark/>
          </w:tcPr>
          <w:p w:rsidR="00F062B0" w:rsidRPr="00942F3B" w:rsidRDefault="00942F3B" w:rsidP="00F0144E">
            <w:pPr>
              <w:spacing w:before="100" w:beforeAutospacing="1" w:after="100" w:afterAutospacing="1"/>
              <w:jc w:val="center"/>
              <w:rPr>
                <w:i/>
                <w:sz w:val="20"/>
                <w:szCs w:val="20"/>
              </w:rPr>
            </w:pPr>
            <w:r w:rsidRPr="00942F3B">
              <w:rPr>
                <w:i/>
                <w:sz w:val="20"/>
                <w:szCs w:val="20"/>
              </w:rPr>
              <w:t>1050</w:t>
            </w:r>
          </w:p>
        </w:tc>
        <w:tc>
          <w:tcPr>
            <w:tcW w:w="1134" w:type="dxa"/>
            <w:vAlign w:val="center"/>
            <w:hideMark/>
          </w:tcPr>
          <w:p w:rsidR="00F062B0" w:rsidRPr="00942F3B" w:rsidRDefault="00942F3B" w:rsidP="00F0144E">
            <w:pPr>
              <w:spacing w:before="100" w:beforeAutospacing="1" w:after="100" w:afterAutospacing="1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1150</w:t>
            </w:r>
          </w:p>
        </w:tc>
        <w:tc>
          <w:tcPr>
            <w:tcW w:w="1276" w:type="dxa"/>
            <w:vAlign w:val="center"/>
            <w:hideMark/>
          </w:tcPr>
          <w:p w:rsidR="00F062B0" w:rsidRPr="00942F3B" w:rsidRDefault="00942F3B" w:rsidP="00F0144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942F3B">
              <w:rPr>
                <w:i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F062B0" w:rsidRPr="00942F3B" w:rsidRDefault="00942F3B" w:rsidP="00F0144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109,5</w:t>
            </w:r>
          </w:p>
        </w:tc>
      </w:tr>
      <w:tr w:rsidR="002933BB" w:rsidRPr="00F51961" w:rsidTr="00900534">
        <w:trPr>
          <w:trHeight w:val="391"/>
          <w:tblCellSpacing w:w="0" w:type="dxa"/>
        </w:trPr>
        <w:tc>
          <w:tcPr>
            <w:tcW w:w="3129" w:type="dxa"/>
            <w:vAlign w:val="center"/>
            <w:hideMark/>
          </w:tcPr>
          <w:p w:rsidR="00F51961" w:rsidRPr="00F51961" w:rsidRDefault="002933BB" w:rsidP="00F0144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CF3110">
              <w:rPr>
                <w:b/>
                <w:sz w:val="20"/>
                <w:szCs w:val="20"/>
              </w:rPr>
              <w:t>Неналоговые доходы</w:t>
            </w:r>
            <w:r w:rsidR="00F062B0">
              <w:rPr>
                <w:sz w:val="20"/>
                <w:szCs w:val="20"/>
              </w:rPr>
              <w:t>, из них:</w:t>
            </w:r>
          </w:p>
        </w:tc>
        <w:tc>
          <w:tcPr>
            <w:tcW w:w="1701" w:type="dxa"/>
            <w:vAlign w:val="center"/>
            <w:hideMark/>
          </w:tcPr>
          <w:p w:rsidR="00F51961" w:rsidRPr="00942F3B" w:rsidRDefault="002933BB" w:rsidP="00F0144E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942F3B">
              <w:rPr>
                <w:b/>
                <w:sz w:val="20"/>
                <w:szCs w:val="20"/>
              </w:rPr>
              <w:t>42525</w:t>
            </w:r>
          </w:p>
        </w:tc>
        <w:tc>
          <w:tcPr>
            <w:tcW w:w="1134" w:type="dxa"/>
            <w:vAlign w:val="center"/>
            <w:hideMark/>
          </w:tcPr>
          <w:p w:rsidR="00F51961" w:rsidRPr="00942F3B" w:rsidRDefault="002933BB" w:rsidP="00F0144E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942F3B">
              <w:rPr>
                <w:b/>
                <w:sz w:val="20"/>
                <w:szCs w:val="20"/>
              </w:rPr>
              <w:t>42075</w:t>
            </w:r>
          </w:p>
        </w:tc>
        <w:tc>
          <w:tcPr>
            <w:tcW w:w="1276" w:type="dxa"/>
            <w:vAlign w:val="center"/>
            <w:hideMark/>
          </w:tcPr>
          <w:p w:rsidR="002933BB" w:rsidRPr="00942F3B" w:rsidRDefault="002933BB" w:rsidP="00F0144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42F3B">
              <w:rPr>
                <w:b/>
                <w:color w:val="000000"/>
                <w:sz w:val="20"/>
                <w:szCs w:val="20"/>
              </w:rPr>
              <w:t>-450</w:t>
            </w:r>
          </w:p>
        </w:tc>
        <w:tc>
          <w:tcPr>
            <w:tcW w:w="1275" w:type="dxa"/>
            <w:vAlign w:val="center"/>
            <w:hideMark/>
          </w:tcPr>
          <w:p w:rsidR="002933BB" w:rsidRPr="00942F3B" w:rsidRDefault="002933BB" w:rsidP="00F0144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42F3B">
              <w:rPr>
                <w:b/>
                <w:color w:val="000000"/>
                <w:sz w:val="20"/>
                <w:szCs w:val="20"/>
              </w:rPr>
              <w:t>98,9</w:t>
            </w:r>
          </w:p>
        </w:tc>
      </w:tr>
      <w:tr w:rsidR="00942F3B" w:rsidRPr="00F51961" w:rsidTr="00900534">
        <w:trPr>
          <w:trHeight w:val="391"/>
          <w:tblCellSpacing w:w="0" w:type="dxa"/>
        </w:trPr>
        <w:tc>
          <w:tcPr>
            <w:tcW w:w="3129" w:type="dxa"/>
            <w:vAlign w:val="center"/>
            <w:hideMark/>
          </w:tcPr>
          <w:p w:rsidR="00942F3B" w:rsidRPr="00942F3B" w:rsidRDefault="00942F3B" w:rsidP="00942F3B">
            <w:pPr>
              <w:spacing w:before="100" w:beforeAutospacing="1" w:after="100" w:afterAutospacing="1"/>
              <w:rPr>
                <w:i/>
                <w:sz w:val="20"/>
                <w:szCs w:val="20"/>
              </w:rPr>
            </w:pPr>
            <w:r w:rsidRPr="00942F3B">
              <w:rPr>
                <w:i/>
                <w:color w:val="000000"/>
                <w:sz w:val="20"/>
                <w:szCs w:val="20"/>
              </w:rPr>
              <w:t>Доходы от сдачи в аренду имущества</w:t>
            </w:r>
          </w:p>
        </w:tc>
        <w:tc>
          <w:tcPr>
            <w:tcW w:w="1701" w:type="dxa"/>
            <w:vAlign w:val="center"/>
            <w:hideMark/>
          </w:tcPr>
          <w:p w:rsidR="00942F3B" w:rsidRPr="00942F3B" w:rsidRDefault="00942F3B" w:rsidP="00F0144E">
            <w:pPr>
              <w:spacing w:before="100" w:beforeAutospacing="1" w:after="100" w:afterAutospacing="1"/>
              <w:jc w:val="center"/>
              <w:rPr>
                <w:i/>
                <w:sz w:val="20"/>
                <w:szCs w:val="20"/>
              </w:rPr>
            </w:pPr>
            <w:r w:rsidRPr="00942F3B">
              <w:rPr>
                <w:i/>
                <w:sz w:val="20"/>
                <w:szCs w:val="20"/>
              </w:rPr>
              <w:t>8007</w:t>
            </w:r>
          </w:p>
        </w:tc>
        <w:tc>
          <w:tcPr>
            <w:tcW w:w="1134" w:type="dxa"/>
            <w:vAlign w:val="center"/>
            <w:hideMark/>
          </w:tcPr>
          <w:p w:rsidR="00942F3B" w:rsidRPr="00942F3B" w:rsidRDefault="00942F3B" w:rsidP="00F0144E">
            <w:pPr>
              <w:spacing w:before="100" w:beforeAutospacing="1" w:after="100" w:afterAutospacing="1"/>
              <w:jc w:val="center"/>
              <w:rPr>
                <w:i/>
                <w:sz w:val="20"/>
                <w:szCs w:val="20"/>
              </w:rPr>
            </w:pPr>
            <w:r w:rsidRPr="00942F3B">
              <w:rPr>
                <w:i/>
                <w:sz w:val="20"/>
                <w:szCs w:val="20"/>
              </w:rPr>
              <w:t>7350</w:t>
            </w:r>
          </w:p>
        </w:tc>
        <w:tc>
          <w:tcPr>
            <w:tcW w:w="1276" w:type="dxa"/>
            <w:vAlign w:val="center"/>
            <w:hideMark/>
          </w:tcPr>
          <w:p w:rsidR="00942F3B" w:rsidRPr="00942F3B" w:rsidRDefault="00942F3B" w:rsidP="00F0144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942F3B">
              <w:rPr>
                <w:i/>
                <w:color w:val="000000"/>
                <w:sz w:val="20"/>
                <w:szCs w:val="20"/>
              </w:rPr>
              <w:t>-657</w:t>
            </w:r>
          </w:p>
        </w:tc>
        <w:tc>
          <w:tcPr>
            <w:tcW w:w="1275" w:type="dxa"/>
            <w:vAlign w:val="center"/>
            <w:hideMark/>
          </w:tcPr>
          <w:p w:rsidR="00942F3B" w:rsidRPr="00942F3B" w:rsidRDefault="00942F3B" w:rsidP="00F0144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942F3B">
              <w:rPr>
                <w:i/>
                <w:color w:val="000000"/>
                <w:sz w:val="20"/>
                <w:szCs w:val="20"/>
              </w:rPr>
              <w:t>91,8</w:t>
            </w:r>
          </w:p>
        </w:tc>
      </w:tr>
      <w:tr w:rsidR="00F062B0" w:rsidRPr="00F51961" w:rsidTr="00900534">
        <w:trPr>
          <w:trHeight w:val="256"/>
          <w:tblCellSpacing w:w="0" w:type="dxa"/>
        </w:trPr>
        <w:tc>
          <w:tcPr>
            <w:tcW w:w="3129" w:type="dxa"/>
            <w:vAlign w:val="center"/>
            <w:hideMark/>
          </w:tcPr>
          <w:p w:rsidR="00F062B0" w:rsidRPr="00942F3B" w:rsidRDefault="00942F3B" w:rsidP="00F0144E">
            <w:pPr>
              <w:spacing w:before="100" w:beforeAutospacing="1" w:after="100" w:afterAutospacing="1"/>
              <w:rPr>
                <w:i/>
                <w:sz w:val="20"/>
                <w:szCs w:val="20"/>
              </w:rPr>
            </w:pPr>
            <w:r w:rsidRPr="00942F3B">
              <w:rPr>
                <w:i/>
                <w:color w:val="000000"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701" w:type="dxa"/>
            <w:vAlign w:val="center"/>
            <w:hideMark/>
          </w:tcPr>
          <w:p w:rsidR="00F062B0" w:rsidRDefault="00942F3B" w:rsidP="00F0144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</w:t>
            </w:r>
          </w:p>
        </w:tc>
        <w:tc>
          <w:tcPr>
            <w:tcW w:w="1134" w:type="dxa"/>
            <w:vAlign w:val="center"/>
            <w:hideMark/>
          </w:tcPr>
          <w:p w:rsidR="00F062B0" w:rsidRDefault="00942F3B" w:rsidP="00F0144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76" w:type="dxa"/>
            <w:vAlign w:val="center"/>
            <w:hideMark/>
          </w:tcPr>
          <w:p w:rsidR="00F062B0" w:rsidRPr="00942F3B" w:rsidRDefault="00942F3B" w:rsidP="00F0144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942F3B">
              <w:rPr>
                <w:i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275" w:type="dxa"/>
            <w:vAlign w:val="center"/>
            <w:hideMark/>
          </w:tcPr>
          <w:p w:rsidR="00F062B0" w:rsidRPr="00F51961" w:rsidRDefault="00942F3B" w:rsidP="00F014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142,9</w:t>
            </w:r>
          </w:p>
        </w:tc>
      </w:tr>
      <w:tr w:rsidR="00F062B0" w:rsidRPr="00F51961" w:rsidTr="00900534">
        <w:trPr>
          <w:trHeight w:val="256"/>
          <w:tblCellSpacing w:w="0" w:type="dxa"/>
        </w:trPr>
        <w:tc>
          <w:tcPr>
            <w:tcW w:w="3129" w:type="dxa"/>
            <w:vAlign w:val="center"/>
            <w:hideMark/>
          </w:tcPr>
          <w:p w:rsidR="00F062B0" w:rsidRPr="00942F3B" w:rsidRDefault="00942F3B" w:rsidP="00942F3B">
            <w:pPr>
              <w:spacing w:before="100" w:beforeAutospacing="1" w:after="100" w:afterAutospacing="1"/>
              <w:rPr>
                <w:i/>
                <w:sz w:val="20"/>
                <w:szCs w:val="20"/>
              </w:rPr>
            </w:pPr>
            <w:r w:rsidRPr="00942F3B">
              <w:rPr>
                <w:i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701" w:type="dxa"/>
            <w:vAlign w:val="center"/>
            <w:hideMark/>
          </w:tcPr>
          <w:p w:rsidR="00F062B0" w:rsidRPr="00942F3B" w:rsidRDefault="00942F3B" w:rsidP="00F0144E">
            <w:pPr>
              <w:spacing w:before="100" w:beforeAutospacing="1" w:after="100" w:afterAutospacing="1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8514</w:t>
            </w:r>
          </w:p>
        </w:tc>
        <w:tc>
          <w:tcPr>
            <w:tcW w:w="1134" w:type="dxa"/>
            <w:vAlign w:val="center"/>
            <w:hideMark/>
          </w:tcPr>
          <w:p w:rsidR="00F062B0" w:rsidRPr="00942F3B" w:rsidRDefault="00942F3B" w:rsidP="00F0144E">
            <w:pPr>
              <w:spacing w:before="100" w:beforeAutospacing="1" w:after="100" w:afterAutospacing="1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8271</w:t>
            </w:r>
          </w:p>
        </w:tc>
        <w:tc>
          <w:tcPr>
            <w:tcW w:w="1276" w:type="dxa"/>
            <w:vAlign w:val="center"/>
            <w:hideMark/>
          </w:tcPr>
          <w:p w:rsidR="00F062B0" w:rsidRPr="00942F3B" w:rsidRDefault="00942F3B" w:rsidP="00F0144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942F3B">
              <w:rPr>
                <w:i/>
                <w:color w:val="000000"/>
                <w:sz w:val="20"/>
                <w:szCs w:val="20"/>
              </w:rPr>
              <w:t>-243</w:t>
            </w:r>
          </w:p>
        </w:tc>
        <w:tc>
          <w:tcPr>
            <w:tcW w:w="1275" w:type="dxa"/>
            <w:vAlign w:val="center"/>
            <w:hideMark/>
          </w:tcPr>
          <w:p w:rsidR="00F062B0" w:rsidRPr="00F51961" w:rsidRDefault="00942F3B" w:rsidP="00F0144E">
            <w:pPr>
              <w:jc w:val="center"/>
              <w:rPr>
                <w:color w:val="000000"/>
                <w:sz w:val="20"/>
                <w:szCs w:val="20"/>
              </w:rPr>
            </w:pPr>
            <w:r w:rsidRPr="00942F3B">
              <w:rPr>
                <w:i/>
                <w:color w:val="000000"/>
                <w:sz w:val="20"/>
                <w:szCs w:val="20"/>
              </w:rPr>
              <w:t>97</w:t>
            </w:r>
            <w:r>
              <w:rPr>
                <w:color w:val="000000"/>
                <w:sz w:val="20"/>
                <w:szCs w:val="20"/>
              </w:rPr>
              <w:t>,</w:t>
            </w:r>
            <w:r w:rsidRPr="00942F3B">
              <w:rPr>
                <w:i/>
                <w:color w:val="000000"/>
                <w:sz w:val="20"/>
                <w:szCs w:val="20"/>
              </w:rPr>
              <w:t>1</w:t>
            </w:r>
          </w:p>
        </w:tc>
      </w:tr>
      <w:tr w:rsidR="002933BB" w:rsidRPr="00F51961" w:rsidTr="00900534">
        <w:trPr>
          <w:tblCellSpacing w:w="0" w:type="dxa"/>
        </w:trPr>
        <w:tc>
          <w:tcPr>
            <w:tcW w:w="3129" w:type="dxa"/>
            <w:vAlign w:val="center"/>
            <w:hideMark/>
          </w:tcPr>
          <w:p w:rsidR="00F51961" w:rsidRPr="00CF3110" w:rsidRDefault="002933BB" w:rsidP="00F0144E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CF3110">
              <w:rPr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701" w:type="dxa"/>
            <w:vAlign w:val="center"/>
            <w:hideMark/>
          </w:tcPr>
          <w:p w:rsidR="00F51961" w:rsidRPr="00CF3110" w:rsidRDefault="002933BB" w:rsidP="00F0144E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CF3110">
              <w:rPr>
                <w:b/>
                <w:sz w:val="20"/>
                <w:szCs w:val="20"/>
              </w:rPr>
              <w:t>358088,15</w:t>
            </w:r>
          </w:p>
        </w:tc>
        <w:tc>
          <w:tcPr>
            <w:tcW w:w="1134" w:type="dxa"/>
            <w:vAlign w:val="center"/>
            <w:hideMark/>
          </w:tcPr>
          <w:p w:rsidR="00F51961" w:rsidRPr="00CF3110" w:rsidRDefault="002933BB" w:rsidP="00F0144E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CF3110">
              <w:rPr>
                <w:b/>
                <w:sz w:val="20"/>
                <w:szCs w:val="20"/>
              </w:rPr>
              <w:t>474422,74</w:t>
            </w:r>
          </w:p>
        </w:tc>
        <w:tc>
          <w:tcPr>
            <w:tcW w:w="1276" w:type="dxa"/>
            <w:vAlign w:val="center"/>
            <w:hideMark/>
          </w:tcPr>
          <w:p w:rsidR="002933BB" w:rsidRPr="00CF3110" w:rsidRDefault="002933BB" w:rsidP="00F0144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F3110">
              <w:rPr>
                <w:b/>
                <w:color w:val="000000"/>
                <w:sz w:val="20"/>
                <w:szCs w:val="20"/>
              </w:rPr>
              <w:t>116334,6</w:t>
            </w:r>
          </w:p>
        </w:tc>
        <w:tc>
          <w:tcPr>
            <w:tcW w:w="1275" w:type="dxa"/>
            <w:vAlign w:val="center"/>
            <w:hideMark/>
          </w:tcPr>
          <w:p w:rsidR="002933BB" w:rsidRPr="00CF3110" w:rsidRDefault="002933BB" w:rsidP="00F0144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F3110">
              <w:rPr>
                <w:b/>
                <w:color w:val="000000"/>
                <w:sz w:val="20"/>
                <w:szCs w:val="20"/>
              </w:rPr>
              <w:t>132,5</w:t>
            </w:r>
          </w:p>
        </w:tc>
      </w:tr>
    </w:tbl>
    <w:p w:rsidR="002933BB" w:rsidRDefault="002933BB" w:rsidP="003A0958"/>
    <w:p w:rsidR="002C348F" w:rsidRDefault="002C348F" w:rsidP="003A0958">
      <w:r>
        <w:t xml:space="preserve">             Проектом решения доходы бюджета </w:t>
      </w:r>
      <w:r w:rsidRPr="00054509">
        <w:t>Лесозаводского городского округа  на 2016 год</w:t>
      </w:r>
      <w:r>
        <w:t xml:space="preserve"> </w:t>
      </w:r>
      <w:r w:rsidR="00BC5B0B">
        <w:t xml:space="preserve"> </w:t>
      </w:r>
      <w:r>
        <w:t xml:space="preserve">увеличиваются  </w:t>
      </w:r>
      <w:r>
        <w:rPr>
          <w:color w:val="000000"/>
        </w:rPr>
        <w:t xml:space="preserve"> </w:t>
      </w:r>
      <w:r w:rsidRPr="00054509">
        <w:rPr>
          <w:bCs/>
          <w:kern w:val="2"/>
        </w:rPr>
        <w:t xml:space="preserve">с </w:t>
      </w:r>
      <w:r w:rsidR="00BC5B0B">
        <w:rPr>
          <w:bCs/>
          <w:kern w:val="2"/>
        </w:rPr>
        <w:t xml:space="preserve"> </w:t>
      </w:r>
      <w:r w:rsidR="009F4C35">
        <w:rPr>
          <w:color w:val="000000"/>
        </w:rPr>
        <w:t>771397,15</w:t>
      </w:r>
      <w:r w:rsidR="00BC5B0B">
        <w:rPr>
          <w:color w:val="000000"/>
          <w:sz w:val="20"/>
          <w:szCs w:val="20"/>
        </w:rPr>
        <w:t xml:space="preserve"> </w:t>
      </w:r>
      <w:r w:rsidRPr="00054509">
        <w:rPr>
          <w:bCs/>
          <w:kern w:val="2"/>
        </w:rPr>
        <w:t xml:space="preserve">тыс. руб. </w:t>
      </w:r>
      <w:r w:rsidR="00614ECF">
        <w:rPr>
          <w:bCs/>
          <w:kern w:val="2"/>
        </w:rPr>
        <w:t xml:space="preserve"> </w:t>
      </w:r>
      <w:r w:rsidRPr="00054509">
        <w:rPr>
          <w:bCs/>
          <w:kern w:val="2"/>
        </w:rPr>
        <w:t xml:space="preserve">до </w:t>
      </w:r>
      <w:r w:rsidR="009F4C35">
        <w:rPr>
          <w:b/>
          <w:i/>
          <w:color w:val="000000"/>
        </w:rPr>
        <w:t xml:space="preserve">887731,74 </w:t>
      </w:r>
      <w:r w:rsidRPr="00B430FA">
        <w:rPr>
          <w:b/>
          <w:i/>
          <w:color w:val="000000"/>
        </w:rPr>
        <w:t xml:space="preserve"> </w:t>
      </w:r>
      <w:r w:rsidRPr="00B430FA">
        <w:rPr>
          <w:b/>
          <w:bCs/>
          <w:i/>
          <w:kern w:val="2"/>
        </w:rPr>
        <w:t>тыс. руб.</w:t>
      </w:r>
      <w:r w:rsidR="00F51961">
        <w:rPr>
          <w:bCs/>
          <w:kern w:val="2"/>
        </w:rPr>
        <w:t xml:space="preserve"> </w:t>
      </w:r>
      <w:r w:rsidRPr="00054509">
        <w:t xml:space="preserve"> Внесение изменений в  доходную часть бюджета связано с  увеличением объема </w:t>
      </w:r>
      <w:r w:rsidRPr="00D4698B">
        <w:rPr>
          <w:b/>
          <w:i/>
        </w:rPr>
        <w:t>безвозмездных поступлений</w:t>
      </w:r>
      <w:r w:rsidRPr="00054509">
        <w:t xml:space="preserve"> от других бюджетов бюджетной системы РФ</w:t>
      </w:r>
      <w:r>
        <w:t xml:space="preserve"> </w:t>
      </w:r>
      <w:r w:rsidRPr="00054509">
        <w:rPr>
          <w:bCs/>
          <w:kern w:val="2"/>
        </w:rPr>
        <w:t xml:space="preserve">на </w:t>
      </w:r>
      <w:r>
        <w:rPr>
          <w:bCs/>
          <w:kern w:val="2"/>
        </w:rPr>
        <w:t xml:space="preserve">сумму </w:t>
      </w:r>
      <w:r w:rsidR="009F4C35">
        <w:rPr>
          <w:b/>
          <w:bCs/>
          <w:i/>
          <w:kern w:val="2"/>
        </w:rPr>
        <w:t>116334,59</w:t>
      </w:r>
      <w:r w:rsidRPr="00491428">
        <w:rPr>
          <w:b/>
          <w:bCs/>
          <w:i/>
          <w:kern w:val="2"/>
        </w:rPr>
        <w:t xml:space="preserve"> тыс. руб.</w:t>
      </w:r>
      <w:r>
        <w:rPr>
          <w:b/>
          <w:bCs/>
          <w:i/>
          <w:kern w:val="2"/>
        </w:rPr>
        <w:t xml:space="preserve">, </w:t>
      </w:r>
      <w:r w:rsidRPr="00491428">
        <w:rPr>
          <w:bCs/>
          <w:kern w:val="2"/>
        </w:rPr>
        <w:t>в том числе</w:t>
      </w:r>
      <w:r w:rsidRPr="00491428">
        <w:t>:</w:t>
      </w:r>
    </w:p>
    <w:p w:rsidR="00C76CDB" w:rsidRPr="00C76CDB" w:rsidRDefault="008E65E8" w:rsidP="003A0958">
      <w:pPr>
        <w:rPr>
          <w:u w:val="single"/>
        </w:rPr>
      </w:pPr>
      <w:r>
        <w:rPr>
          <w:u w:val="single"/>
        </w:rPr>
        <w:t xml:space="preserve">увеличиваются </w:t>
      </w:r>
      <w:r w:rsidR="00C76CDB" w:rsidRPr="00F6271C">
        <w:rPr>
          <w:u w:val="single"/>
        </w:rPr>
        <w:t xml:space="preserve"> </w:t>
      </w:r>
      <w:r w:rsidR="00F6271C" w:rsidRPr="00F6271C">
        <w:rPr>
          <w:u w:val="single"/>
        </w:rPr>
        <w:t>с</w:t>
      </w:r>
      <w:r w:rsidR="00C76CDB" w:rsidRPr="00F6271C">
        <w:rPr>
          <w:u w:val="single"/>
        </w:rPr>
        <w:t>убсидии</w:t>
      </w:r>
      <w:r w:rsidR="00C76CDB">
        <w:rPr>
          <w:u w:val="single"/>
        </w:rPr>
        <w:t>:</w:t>
      </w:r>
    </w:p>
    <w:p w:rsidR="002C348F" w:rsidRDefault="002C348F" w:rsidP="00F6271C">
      <w:pPr>
        <w:autoSpaceDE w:val="0"/>
        <w:autoSpaceDN w:val="0"/>
        <w:adjustRightInd w:val="0"/>
        <w:jc w:val="both"/>
      </w:pPr>
      <w:r w:rsidRPr="00A93C94">
        <w:t xml:space="preserve">-  </w:t>
      </w:r>
      <w:r w:rsidR="009046EB">
        <w:t xml:space="preserve">на софинансирование реализации муниципальных программ по формированию доступной среды для инвалидов и других маломобильных групп населения в 2016 году – </w:t>
      </w:r>
      <w:r w:rsidR="009046EB" w:rsidRPr="005A5BC1">
        <w:rPr>
          <w:b/>
          <w:i/>
        </w:rPr>
        <w:t>644,58 тыс.руб.;</w:t>
      </w:r>
    </w:p>
    <w:p w:rsidR="009046EB" w:rsidRPr="00A93C94" w:rsidRDefault="009046EB" w:rsidP="00F6271C">
      <w:pPr>
        <w:autoSpaceDE w:val="0"/>
        <w:autoSpaceDN w:val="0"/>
        <w:adjustRightInd w:val="0"/>
        <w:jc w:val="both"/>
      </w:pPr>
      <w:r>
        <w:t xml:space="preserve">- </w:t>
      </w:r>
      <w:r>
        <w:rPr>
          <w:color w:val="000000"/>
        </w:rPr>
        <w:t>н</w:t>
      </w:r>
      <w:r w:rsidRPr="003E1912">
        <w:rPr>
          <w:color w:val="000000"/>
        </w:rPr>
        <w:t xml:space="preserve">а обеспечение мероприятий по переселению граждан из аварийного жилищного фонда </w:t>
      </w:r>
      <w:r>
        <w:rPr>
          <w:color w:val="000000"/>
        </w:rPr>
        <w:t xml:space="preserve">-  </w:t>
      </w:r>
      <w:r w:rsidRPr="005A5BC1">
        <w:rPr>
          <w:b/>
          <w:i/>
          <w:color w:val="000000"/>
        </w:rPr>
        <w:t>105316,01</w:t>
      </w:r>
      <w:r>
        <w:rPr>
          <w:color w:val="000000"/>
        </w:rPr>
        <w:t xml:space="preserve"> тыс.руб., из них </w:t>
      </w:r>
      <w:r w:rsidRPr="003E1912">
        <w:rPr>
          <w:color w:val="000000"/>
        </w:rPr>
        <w:t xml:space="preserve">за счет средств, поступивших от государственной корпорации – </w:t>
      </w:r>
      <w:r w:rsidRPr="003E1912">
        <w:rPr>
          <w:color w:val="000000"/>
        </w:rPr>
        <w:lastRenderedPageBreak/>
        <w:t>Фонда содействия реформированию жилищно-коммунального хозяйства</w:t>
      </w:r>
      <w:r>
        <w:rPr>
          <w:color w:val="000000"/>
        </w:rPr>
        <w:t xml:space="preserve"> – 90839,31 тыс.руб., </w:t>
      </w:r>
      <w:r w:rsidRPr="003E1912">
        <w:rPr>
          <w:color w:val="000000"/>
        </w:rPr>
        <w:t>за счет средств</w:t>
      </w:r>
      <w:r>
        <w:rPr>
          <w:color w:val="000000"/>
        </w:rPr>
        <w:t xml:space="preserve"> краевого </w:t>
      </w:r>
      <w:r w:rsidRPr="003E1912">
        <w:rPr>
          <w:color w:val="000000"/>
        </w:rPr>
        <w:t>бюджет</w:t>
      </w:r>
      <w:r>
        <w:rPr>
          <w:color w:val="000000"/>
        </w:rPr>
        <w:t>а – 14476,7 тыс.руб.;</w:t>
      </w:r>
    </w:p>
    <w:p w:rsidR="00C76CDB" w:rsidRPr="00C76CDB" w:rsidRDefault="008E65E8" w:rsidP="00C76CDB">
      <w:pPr>
        <w:autoSpaceDE w:val="0"/>
        <w:autoSpaceDN w:val="0"/>
        <w:adjustRightInd w:val="0"/>
        <w:jc w:val="both"/>
        <w:rPr>
          <w:u w:val="single"/>
        </w:rPr>
      </w:pPr>
      <w:r>
        <w:rPr>
          <w:u w:val="single"/>
        </w:rPr>
        <w:t xml:space="preserve">увеличиваются </w:t>
      </w:r>
      <w:r w:rsidR="00F062B0">
        <w:rPr>
          <w:u w:val="single"/>
        </w:rPr>
        <w:t>дотации</w:t>
      </w:r>
      <w:r w:rsidR="00C76CDB">
        <w:rPr>
          <w:u w:val="single"/>
        </w:rPr>
        <w:t>:</w:t>
      </w:r>
    </w:p>
    <w:p w:rsidR="002C348F" w:rsidRPr="00A93C94" w:rsidRDefault="00A93C94" w:rsidP="003A0958">
      <w:r>
        <w:t xml:space="preserve">  </w:t>
      </w:r>
      <w:r w:rsidR="00C76CDB" w:rsidRPr="00A93C94">
        <w:t xml:space="preserve">- </w:t>
      </w:r>
      <w:r w:rsidR="00F6271C" w:rsidRPr="00677DC2">
        <w:rPr>
          <w:color w:val="000000"/>
        </w:rPr>
        <w:t>бюджетам городских округов на поддержку мер по обеспечению сбалансированности бюджетов</w:t>
      </w:r>
      <w:r w:rsidR="00F6271C" w:rsidRPr="00A93C94">
        <w:t xml:space="preserve"> </w:t>
      </w:r>
      <w:r w:rsidR="00F6271C">
        <w:t xml:space="preserve">– </w:t>
      </w:r>
      <w:r w:rsidR="00F6271C" w:rsidRPr="005A5BC1">
        <w:rPr>
          <w:b/>
          <w:i/>
        </w:rPr>
        <w:t>10374</w:t>
      </w:r>
      <w:r w:rsidR="00C76CDB" w:rsidRPr="005A5BC1">
        <w:rPr>
          <w:b/>
          <w:i/>
        </w:rPr>
        <w:t xml:space="preserve"> </w:t>
      </w:r>
      <w:r w:rsidR="009046EB" w:rsidRPr="005A5BC1">
        <w:rPr>
          <w:b/>
          <w:i/>
        </w:rPr>
        <w:t>тыс.руб.</w:t>
      </w:r>
      <w:r w:rsidR="00F51961">
        <w:t xml:space="preserve"> </w:t>
      </w:r>
    </w:p>
    <w:p w:rsidR="00AB172A" w:rsidRDefault="002C348F" w:rsidP="003A0958">
      <w:pPr>
        <w:rPr>
          <w:color w:val="000000"/>
        </w:rPr>
      </w:pPr>
      <w:r>
        <w:rPr>
          <w:color w:val="000000"/>
        </w:rPr>
        <w:t xml:space="preserve">         </w:t>
      </w:r>
      <w:r w:rsidR="0075534C">
        <w:rPr>
          <w:color w:val="000000"/>
        </w:rPr>
        <w:t xml:space="preserve"> </w:t>
      </w:r>
      <w:r w:rsidRPr="00D4698B">
        <w:rPr>
          <w:color w:val="000000"/>
        </w:rPr>
        <w:t xml:space="preserve">Проектом решения </w:t>
      </w:r>
      <w:r w:rsidR="009046EB">
        <w:rPr>
          <w:color w:val="000000"/>
        </w:rPr>
        <w:t xml:space="preserve">также </w:t>
      </w:r>
      <w:r w:rsidR="00AB172A">
        <w:rPr>
          <w:color w:val="000000"/>
        </w:rPr>
        <w:t xml:space="preserve">вносятся </w:t>
      </w:r>
      <w:r w:rsidRPr="00D4698B">
        <w:rPr>
          <w:color w:val="000000"/>
        </w:rPr>
        <w:t xml:space="preserve">изменения в </w:t>
      </w:r>
      <w:r w:rsidRPr="00D4698B">
        <w:rPr>
          <w:b/>
          <w:i/>
          <w:color w:val="000000"/>
        </w:rPr>
        <w:t>налоговые и неналоговые доходы</w:t>
      </w:r>
      <w:r w:rsidRPr="00D4698B">
        <w:rPr>
          <w:color w:val="000000"/>
        </w:rPr>
        <w:t xml:space="preserve"> </w:t>
      </w:r>
      <w:r>
        <w:rPr>
          <w:color w:val="000000"/>
        </w:rPr>
        <w:t xml:space="preserve">   </w:t>
      </w:r>
      <w:r w:rsidRPr="00D4698B">
        <w:rPr>
          <w:color w:val="000000"/>
        </w:rPr>
        <w:t xml:space="preserve">бюджета </w:t>
      </w:r>
      <w:r w:rsidR="00AB172A">
        <w:rPr>
          <w:color w:val="000000"/>
        </w:rPr>
        <w:t>без изменения общей суммы доходов, в том числе:</w:t>
      </w:r>
    </w:p>
    <w:p w:rsidR="00AB172A" w:rsidRDefault="00702781" w:rsidP="003A0958">
      <w:pPr>
        <w:rPr>
          <w:color w:val="000000"/>
        </w:rPr>
      </w:pPr>
      <w:r w:rsidRPr="00702781">
        <w:rPr>
          <w:color w:val="000000"/>
        </w:rPr>
        <w:t xml:space="preserve">     </w:t>
      </w:r>
      <w:r>
        <w:rPr>
          <w:color w:val="000000"/>
          <w:u w:val="single"/>
        </w:rPr>
        <w:t xml:space="preserve"> </w:t>
      </w:r>
      <w:r w:rsidR="00A03369">
        <w:rPr>
          <w:color w:val="000000"/>
          <w:u w:val="single"/>
        </w:rPr>
        <w:t>у</w:t>
      </w:r>
      <w:r w:rsidR="00AB172A" w:rsidRPr="00AB172A">
        <w:rPr>
          <w:color w:val="000000"/>
          <w:u w:val="single"/>
        </w:rPr>
        <w:t xml:space="preserve">величиваются плановые </w:t>
      </w:r>
      <w:r w:rsidR="00AB172A" w:rsidRPr="002933BB">
        <w:rPr>
          <w:color w:val="000000"/>
          <w:u w:val="single"/>
        </w:rPr>
        <w:t xml:space="preserve">назначения </w:t>
      </w:r>
      <w:r w:rsidR="002933BB" w:rsidRPr="002933BB">
        <w:rPr>
          <w:color w:val="000000"/>
          <w:u w:val="single"/>
        </w:rPr>
        <w:t xml:space="preserve"> </w:t>
      </w:r>
      <w:r w:rsidR="00AB172A" w:rsidRPr="00006553">
        <w:rPr>
          <w:b/>
          <w:i/>
          <w:color w:val="000000"/>
        </w:rPr>
        <w:t>:</w:t>
      </w:r>
    </w:p>
    <w:p w:rsidR="00AB172A" w:rsidRPr="00702781" w:rsidRDefault="00AB172A" w:rsidP="003A0958">
      <w:pPr>
        <w:rPr>
          <w:bCs/>
          <w:i/>
          <w:color w:val="000000"/>
        </w:rPr>
      </w:pPr>
      <w:r>
        <w:rPr>
          <w:bCs/>
          <w:color w:val="000000"/>
        </w:rPr>
        <w:t xml:space="preserve"> - </w:t>
      </w:r>
      <w:r w:rsidRPr="0004145E">
        <w:rPr>
          <w:bCs/>
          <w:color w:val="000000"/>
        </w:rPr>
        <w:t>единый сельскохозяйственный налог</w:t>
      </w:r>
      <w:r w:rsidR="000A5E8D">
        <w:rPr>
          <w:bCs/>
          <w:color w:val="000000"/>
        </w:rPr>
        <w:t xml:space="preserve"> (ЕСХН)</w:t>
      </w:r>
      <w:r>
        <w:rPr>
          <w:bCs/>
          <w:color w:val="000000"/>
        </w:rPr>
        <w:t xml:space="preserve"> на сумму</w:t>
      </w:r>
      <w:r w:rsidRPr="001F6A61">
        <w:rPr>
          <w:b/>
          <w:bCs/>
          <w:i/>
          <w:color w:val="000000"/>
        </w:rPr>
        <w:t xml:space="preserve"> </w:t>
      </w:r>
      <w:r w:rsidR="009046EB" w:rsidRPr="001F6A61">
        <w:rPr>
          <w:b/>
          <w:bCs/>
          <w:i/>
          <w:color w:val="000000"/>
        </w:rPr>
        <w:t>350</w:t>
      </w:r>
      <w:r w:rsidRPr="001F6A61">
        <w:rPr>
          <w:b/>
          <w:bCs/>
          <w:i/>
          <w:color w:val="000000"/>
        </w:rPr>
        <w:t xml:space="preserve"> тыс.руб.</w:t>
      </w:r>
      <w:r w:rsidR="0013596E" w:rsidRPr="001F6A61">
        <w:rPr>
          <w:b/>
          <w:bCs/>
          <w:i/>
          <w:color w:val="000000"/>
        </w:rPr>
        <w:t xml:space="preserve"> </w:t>
      </w:r>
      <w:r w:rsidR="00790BDE">
        <w:rPr>
          <w:bCs/>
          <w:i/>
          <w:color w:val="000000"/>
        </w:rPr>
        <w:t>,</w:t>
      </w:r>
    </w:p>
    <w:p w:rsidR="001F6A61" w:rsidRDefault="00AB172A" w:rsidP="001F6A61">
      <w:pPr>
        <w:rPr>
          <w:bCs/>
          <w:i/>
          <w:color w:val="000000"/>
        </w:rPr>
      </w:pPr>
      <w:r>
        <w:rPr>
          <w:bCs/>
          <w:color w:val="000000"/>
        </w:rPr>
        <w:t xml:space="preserve">- </w:t>
      </w:r>
      <w:r w:rsidRPr="0004145E">
        <w:t>налог, взимаемый в связи с применением патентной системы налогообложения</w:t>
      </w:r>
      <w:r>
        <w:t xml:space="preserve">  на сумму </w:t>
      </w:r>
      <w:r w:rsidR="009046EB" w:rsidRPr="001F6A61">
        <w:rPr>
          <w:b/>
          <w:i/>
        </w:rPr>
        <w:t>100</w:t>
      </w:r>
      <w:r w:rsidRPr="001F6A61">
        <w:rPr>
          <w:b/>
          <w:i/>
        </w:rPr>
        <w:t xml:space="preserve"> тыс.руб.</w:t>
      </w:r>
      <w:r w:rsidR="0013596E" w:rsidRPr="0013596E">
        <w:rPr>
          <w:bCs/>
          <w:color w:val="000000"/>
        </w:rPr>
        <w:t xml:space="preserve"> </w:t>
      </w:r>
      <w:r w:rsidR="00790BDE">
        <w:rPr>
          <w:bCs/>
          <w:i/>
          <w:color w:val="000000"/>
        </w:rPr>
        <w:t>,</w:t>
      </w:r>
    </w:p>
    <w:p w:rsidR="001F6A61" w:rsidRDefault="00006553" w:rsidP="001F6A61">
      <w:pPr>
        <w:rPr>
          <w:bCs/>
          <w:i/>
          <w:color w:val="000000"/>
        </w:rPr>
      </w:pPr>
      <w:r>
        <w:rPr>
          <w:bCs/>
          <w:i/>
          <w:color w:val="000000"/>
        </w:rPr>
        <w:t xml:space="preserve"> </w:t>
      </w:r>
      <w:r w:rsidR="001F6A61">
        <w:t xml:space="preserve">- </w:t>
      </w:r>
      <w:r w:rsidR="001F6A61" w:rsidRPr="0004145E">
        <w:rPr>
          <w:color w:val="000000"/>
        </w:rPr>
        <w:t>платеж</w:t>
      </w:r>
      <w:r w:rsidR="001F6A61">
        <w:rPr>
          <w:color w:val="000000"/>
        </w:rPr>
        <w:t>и</w:t>
      </w:r>
      <w:r w:rsidR="001F6A61" w:rsidRPr="0004145E">
        <w:rPr>
          <w:color w:val="000000"/>
        </w:rPr>
        <w:t xml:space="preserve"> при </w:t>
      </w:r>
      <w:r w:rsidR="001F6A61">
        <w:rPr>
          <w:color w:val="000000"/>
        </w:rPr>
        <w:t xml:space="preserve">пользовании природными ресурсами на сумму </w:t>
      </w:r>
      <w:r w:rsidR="001F6A61">
        <w:rPr>
          <w:b/>
          <w:i/>
          <w:color w:val="000000"/>
        </w:rPr>
        <w:t>450</w:t>
      </w:r>
      <w:r w:rsidR="001F6A61" w:rsidRPr="00211361">
        <w:rPr>
          <w:b/>
          <w:i/>
          <w:color w:val="000000"/>
        </w:rPr>
        <w:t xml:space="preserve"> тыс.руб</w:t>
      </w:r>
      <w:r w:rsidR="001F6A61">
        <w:rPr>
          <w:color w:val="000000"/>
        </w:rPr>
        <w:t>.</w:t>
      </w:r>
      <w:r w:rsidR="001F6A61" w:rsidRPr="0013596E">
        <w:rPr>
          <w:bCs/>
          <w:color w:val="000000"/>
        </w:rPr>
        <w:t xml:space="preserve"> </w:t>
      </w:r>
    </w:p>
    <w:p w:rsidR="00E2134C" w:rsidRPr="00E2134C" w:rsidRDefault="00614ECF" w:rsidP="00614ECF">
      <w:pPr>
        <w:rPr>
          <w:bCs/>
          <w:i/>
          <w:color w:val="000000"/>
        </w:rPr>
      </w:pPr>
      <w:r>
        <w:rPr>
          <w:color w:val="000000"/>
        </w:rPr>
        <w:t xml:space="preserve">     </w:t>
      </w:r>
      <w:r w:rsidR="00592DFE">
        <w:rPr>
          <w:color w:val="000000"/>
        </w:rPr>
        <w:t xml:space="preserve">   </w:t>
      </w:r>
      <w:r w:rsidRPr="0036390B">
        <w:rPr>
          <w:color w:val="000000"/>
        </w:rPr>
        <w:t>Финансово-экономическ</w:t>
      </w:r>
      <w:r>
        <w:rPr>
          <w:color w:val="000000"/>
        </w:rPr>
        <w:t>ие</w:t>
      </w:r>
      <w:r w:rsidRPr="0036390B">
        <w:rPr>
          <w:color w:val="000000"/>
        </w:rPr>
        <w:t xml:space="preserve"> обосновани</w:t>
      </w:r>
      <w:r>
        <w:rPr>
          <w:color w:val="000000"/>
        </w:rPr>
        <w:t>я</w:t>
      </w:r>
      <w:r w:rsidRPr="0036390B">
        <w:rPr>
          <w:color w:val="000000"/>
        </w:rPr>
        <w:t xml:space="preserve"> по </w:t>
      </w:r>
      <w:r>
        <w:rPr>
          <w:color w:val="000000"/>
        </w:rPr>
        <w:t xml:space="preserve">увеличению </w:t>
      </w:r>
      <w:r w:rsidRPr="0036390B">
        <w:rPr>
          <w:color w:val="000000"/>
        </w:rPr>
        <w:t xml:space="preserve"> указанных доходов  с проектом решения</w:t>
      </w:r>
      <w:r w:rsidRPr="0036390B">
        <w:rPr>
          <w:b/>
          <w:color w:val="000000"/>
        </w:rPr>
        <w:t xml:space="preserve">  </w:t>
      </w:r>
      <w:r>
        <w:rPr>
          <w:b/>
          <w:color w:val="000000"/>
        </w:rPr>
        <w:t>не  представлены</w:t>
      </w:r>
      <w:r w:rsidRPr="0036390B">
        <w:rPr>
          <w:b/>
          <w:color w:val="000000"/>
        </w:rPr>
        <w:t>.</w:t>
      </w:r>
      <w:r w:rsidRPr="0036390B">
        <w:rPr>
          <w:rFonts w:eastAsiaTheme="minorHAnsi"/>
          <w:lang w:eastAsia="en-US"/>
        </w:rPr>
        <w:t xml:space="preserve"> </w:t>
      </w:r>
      <w:r>
        <w:rPr>
          <w:color w:val="000000"/>
        </w:rPr>
        <w:t xml:space="preserve">  Между тем, Контрольно-счетная палата считает у</w:t>
      </w:r>
      <w:r w:rsidR="00965A69">
        <w:rPr>
          <w:color w:val="000000"/>
        </w:rPr>
        <w:t>величение плановых назначений по</w:t>
      </w:r>
      <w:r w:rsidR="00965A69" w:rsidRPr="00E2134C">
        <w:rPr>
          <w:color w:val="000000"/>
        </w:rPr>
        <w:t xml:space="preserve"> </w:t>
      </w:r>
      <w:r w:rsidR="00965A69">
        <w:rPr>
          <w:color w:val="000000"/>
        </w:rPr>
        <w:t xml:space="preserve">указанным </w:t>
      </w:r>
      <w:r w:rsidR="00965A69" w:rsidRPr="00E2134C">
        <w:rPr>
          <w:color w:val="000000"/>
        </w:rPr>
        <w:t xml:space="preserve">доходам </w:t>
      </w:r>
      <w:r w:rsidR="00592DFE">
        <w:rPr>
          <w:color w:val="000000"/>
        </w:rPr>
        <w:t>целесообразным</w:t>
      </w:r>
      <w:r w:rsidR="00965A69" w:rsidRPr="00E2134C">
        <w:rPr>
          <w:color w:val="000000"/>
        </w:rPr>
        <w:t>.</w:t>
      </w:r>
      <w:r w:rsidR="00965A69">
        <w:rPr>
          <w:color w:val="000000"/>
        </w:rPr>
        <w:t xml:space="preserve">  </w:t>
      </w:r>
      <w:r w:rsidR="00E2134C" w:rsidRPr="00E2134C">
        <w:rPr>
          <w:color w:val="000000"/>
        </w:rPr>
        <w:t xml:space="preserve">Согласно показателям Отчета об исполнении консолидированного бюджета субъекта Российской Федерации </w:t>
      </w:r>
      <w:r w:rsidR="000A5E8D">
        <w:rPr>
          <w:color w:val="000000"/>
        </w:rPr>
        <w:t>на 01.07.2016</w:t>
      </w:r>
      <w:r w:rsidR="00E2134C" w:rsidRPr="00E2134C">
        <w:rPr>
          <w:color w:val="000000"/>
        </w:rPr>
        <w:t xml:space="preserve">, за </w:t>
      </w:r>
      <w:r w:rsidR="000A5E8D">
        <w:rPr>
          <w:color w:val="000000"/>
        </w:rPr>
        <w:t>1 полугодие 2016</w:t>
      </w:r>
      <w:r w:rsidR="00E2134C" w:rsidRPr="00E2134C">
        <w:rPr>
          <w:color w:val="000000"/>
        </w:rPr>
        <w:t xml:space="preserve"> года </w:t>
      </w:r>
      <w:r w:rsidR="00592DFE">
        <w:rPr>
          <w:color w:val="000000"/>
        </w:rPr>
        <w:t>пере</w:t>
      </w:r>
      <w:r w:rsidR="00592DFE" w:rsidRPr="00E2134C">
        <w:rPr>
          <w:color w:val="000000"/>
        </w:rPr>
        <w:t>выполнен</w:t>
      </w:r>
      <w:r w:rsidR="00592DFE">
        <w:rPr>
          <w:color w:val="000000"/>
        </w:rPr>
        <w:t>ы</w:t>
      </w:r>
      <w:r w:rsidR="00592DFE" w:rsidRPr="00E2134C">
        <w:rPr>
          <w:color w:val="000000"/>
        </w:rPr>
        <w:t xml:space="preserve"> утвержденн</w:t>
      </w:r>
      <w:r w:rsidR="00592DFE">
        <w:rPr>
          <w:color w:val="000000"/>
        </w:rPr>
        <w:t>ые годовые</w:t>
      </w:r>
      <w:r w:rsidR="00592DFE" w:rsidRPr="00E2134C">
        <w:rPr>
          <w:color w:val="000000"/>
        </w:rPr>
        <w:t xml:space="preserve"> план</w:t>
      </w:r>
      <w:r w:rsidR="00592DFE">
        <w:rPr>
          <w:color w:val="000000"/>
        </w:rPr>
        <w:t xml:space="preserve">ы </w:t>
      </w:r>
      <w:r w:rsidR="000A5E8D">
        <w:rPr>
          <w:color w:val="000000"/>
        </w:rPr>
        <w:t xml:space="preserve">по ЕСХН </w:t>
      </w:r>
      <w:r w:rsidR="00592DFE">
        <w:rPr>
          <w:color w:val="000000"/>
        </w:rPr>
        <w:t xml:space="preserve"> (</w:t>
      </w:r>
      <w:r w:rsidR="000A5E8D">
        <w:rPr>
          <w:color w:val="000000"/>
        </w:rPr>
        <w:t>159,1</w:t>
      </w:r>
      <w:r w:rsidR="00E2134C" w:rsidRPr="00E2134C">
        <w:rPr>
          <w:color w:val="000000"/>
        </w:rPr>
        <w:t xml:space="preserve"> %</w:t>
      </w:r>
      <w:r w:rsidR="00592DFE">
        <w:rPr>
          <w:color w:val="000000"/>
        </w:rPr>
        <w:t>)</w:t>
      </w:r>
      <w:r w:rsidR="000A5E8D">
        <w:rPr>
          <w:color w:val="000000"/>
        </w:rPr>
        <w:t>, по</w:t>
      </w:r>
      <w:r w:rsidR="000A5E8D" w:rsidRPr="000A5E8D">
        <w:t xml:space="preserve"> </w:t>
      </w:r>
      <w:r w:rsidR="000A5E8D" w:rsidRPr="0004145E">
        <w:t>налог</w:t>
      </w:r>
      <w:r w:rsidR="000A5E8D">
        <w:t>у</w:t>
      </w:r>
      <w:r w:rsidR="000A5E8D" w:rsidRPr="0004145E">
        <w:t>, взимаем</w:t>
      </w:r>
      <w:r w:rsidR="000A5E8D">
        <w:t xml:space="preserve">ому </w:t>
      </w:r>
      <w:r w:rsidR="000A5E8D" w:rsidRPr="0004145E">
        <w:t xml:space="preserve"> в связи с применением патентной системы налогообложения</w:t>
      </w:r>
      <w:r w:rsidR="000A5E8D">
        <w:t xml:space="preserve"> </w:t>
      </w:r>
      <w:r w:rsidR="00592DFE">
        <w:t xml:space="preserve"> (</w:t>
      </w:r>
      <w:r w:rsidR="000A5E8D">
        <w:t xml:space="preserve"> 150%</w:t>
      </w:r>
      <w:r w:rsidR="00592DFE">
        <w:t>)</w:t>
      </w:r>
      <w:r w:rsidR="000A5E8D">
        <w:t xml:space="preserve">, по  </w:t>
      </w:r>
      <w:r w:rsidR="000A5E8D" w:rsidRPr="0004145E">
        <w:rPr>
          <w:color w:val="000000"/>
        </w:rPr>
        <w:t>платеж</w:t>
      </w:r>
      <w:r w:rsidR="000A5E8D">
        <w:rPr>
          <w:color w:val="000000"/>
        </w:rPr>
        <w:t>ам</w:t>
      </w:r>
      <w:r w:rsidR="000A5E8D" w:rsidRPr="0004145E">
        <w:rPr>
          <w:color w:val="000000"/>
        </w:rPr>
        <w:t xml:space="preserve"> при </w:t>
      </w:r>
      <w:r w:rsidR="000A5E8D">
        <w:rPr>
          <w:color w:val="000000"/>
        </w:rPr>
        <w:t xml:space="preserve">пользовании природными ресурсами </w:t>
      </w:r>
      <w:r w:rsidR="00592DFE">
        <w:rPr>
          <w:color w:val="000000"/>
        </w:rPr>
        <w:t xml:space="preserve"> (</w:t>
      </w:r>
      <w:r w:rsidR="000A5E8D">
        <w:rPr>
          <w:color w:val="000000"/>
        </w:rPr>
        <w:t>184,2%</w:t>
      </w:r>
      <w:r w:rsidR="00592DFE">
        <w:rPr>
          <w:color w:val="000000"/>
        </w:rPr>
        <w:t>)</w:t>
      </w:r>
      <w:r w:rsidR="00E2134C" w:rsidRPr="00E2134C">
        <w:rPr>
          <w:color w:val="000000"/>
        </w:rPr>
        <w:t xml:space="preserve">. </w:t>
      </w:r>
    </w:p>
    <w:p w:rsidR="002C348F" w:rsidRDefault="00702781" w:rsidP="003A0958">
      <w:pPr>
        <w:rPr>
          <w:color w:val="000000"/>
          <w:u w:val="single"/>
        </w:rPr>
      </w:pPr>
      <w:r>
        <w:rPr>
          <w:color w:val="000000"/>
        </w:rPr>
        <w:t xml:space="preserve">       </w:t>
      </w:r>
      <w:r w:rsidR="002C348F">
        <w:rPr>
          <w:color w:val="000000"/>
        </w:rPr>
        <w:t xml:space="preserve">  </w:t>
      </w:r>
      <w:r w:rsidR="00191D7A" w:rsidRPr="00191D7A">
        <w:rPr>
          <w:color w:val="000000"/>
          <w:u w:val="single"/>
        </w:rPr>
        <w:t>Уменьшаются п</w:t>
      </w:r>
      <w:r w:rsidR="00191D7A" w:rsidRPr="00AB172A">
        <w:rPr>
          <w:color w:val="000000"/>
          <w:u w:val="single"/>
        </w:rPr>
        <w:t>лановые назначения</w:t>
      </w:r>
      <w:r w:rsidR="00191D7A">
        <w:rPr>
          <w:color w:val="000000"/>
          <w:u w:val="single"/>
        </w:rPr>
        <w:t>:</w:t>
      </w:r>
    </w:p>
    <w:p w:rsidR="001F6A61" w:rsidRDefault="00191D7A" w:rsidP="003A0958">
      <w:pPr>
        <w:rPr>
          <w:b/>
          <w:i/>
          <w:color w:val="000000"/>
        </w:rPr>
      </w:pPr>
      <w:r w:rsidRPr="00191D7A">
        <w:rPr>
          <w:color w:val="000000"/>
        </w:rPr>
        <w:t xml:space="preserve"> - </w:t>
      </w:r>
      <w:r w:rsidR="00F0144E">
        <w:rPr>
          <w:color w:val="000000"/>
        </w:rPr>
        <w:t>по доходам</w:t>
      </w:r>
      <w:r w:rsidRPr="00191D7A">
        <w:rPr>
          <w:color w:val="000000"/>
        </w:rPr>
        <w:t xml:space="preserve"> от</w:t>
      </w:r>
      <w:r w:rsidR="001F6A61">
        <w:rPr>
          <w:color w:val="000000"/>
        </w:rPr>
        <w:t xml:space="preserve"> сдачи в аренду имущества</w:t>
      </w:r>
      <w:r w:rsidRPr="00191D7A">
        <w:rPr>
          <w:color w:val="000000"/>
        </w:rPr>
        <w:t xml:space="preserve"> на сумму</w:t>
      </w:r>
      <w:r w:rsidR="001F6A61">
        <w:rPr>
          <w:color w:val="000000"/>
        </w:rPr>
        <w:t xml:space="preserve"> </w:t>
      </w:r>
      <w:r w:rsidR="001F6A61" w:rsidRPr="001F6A61">
        <w:rPr>
          <w:b/>
          <w:i/>
          <w:color w:val="000000"/>
        </w:rPr>
        <w:t>657</w:t>
      </w:r>
      <w:r w:rsidRPr="001F6A61">
        <w:rPr>
          <w:b/>
          <w:i/>
          <w:color w:val="000000"/>
        </w:rPr>
        <w:t xml:space="preserve"> </w:t>
      </w:r>
      <w:r w:rsidRPr="00211361">
        <w:rPr>
          <w:b/>
          <w:i/>
          <w:color w:val="000000"/>
        </w:rPr>
        <w:t>тыс.руб.</w:t>
      </w:r>
      <w:r w:rsidR="00FE6CE2">
        <w:rPr>
          <w:b/>
          <w:i/>
          <w:color w:val="000000"/>
        </w:rPr>
        <w:t xml:space="preserve"> </w:t>
      </w:r>
      <w:r w:rsidR="00857DEE" w:rsidRPr="00702781">
        <w:rPr>
          <w:bCs/>
          <w:i/>
          <w:color w:val="000000"/>
        </w:rPr>
        <w:t>(</w:t>
      </w:r>
      <w:r w:rsidR="00857DEE">
        <w:rPr>
          <w:bCs/>
          <w:i/>
          <w:color w:val="000000"/>
        </w:rPr>
        <w:t xml:space="preserve">с учетом изменений план составит </w:t>
      </w:r>
      <w:r w:rsidR="00857DEE" w:rsidRPr="00857DEE">
        <w:rPr>
          <w:i/>
          <w:color w:val="000000"/>
        </w:rPr>
        <w:t>7350 тыс.руб.)</w:t>
      </w:r>
      <w:r w:rsidR="00857DEE">
        <w:rPr>
          <w:color w:val="000000"/>
        </w:rPr>
        <w:t xml:space="preserve"> </w:t>
      </w:r>
      <w:r w:rsidR="001F6A61">
        <w:rPr>
          <w:b/>
          <w:i/>
          <w:color w:val="000000"/>
        </w:rPr>
        <w:t>,</w:t>
      </w:r>
    </w:p>
    <w:p w:rsidR="00690366" w:rsidRDefault="001F6A61" w:rsidP="003A0958">
      <w:pPr>
        <w:rPr>
          <w:b/>
          <w:i/>
          <w:color w:val="000000"/>
        </w:rPr>
      </w:pPr>
      <w:r w:rsidRPr="001F6A61">
        <w:rPr>
          <w:color w:val="000000"/>
        </w:rPr>
        <w:t xml:space="preserve">- </w:t>
      </w:r>
      <w:r w:rsidR="00F0144E">
        <w:rPr>
          <w:color w:val="000000"/>
        </w:rPr>
        <w:t xml:space="preserve">по </w:t>
      </w:r>
      <w:r w:rsidRPr="001F6A61">
        <w:rPr>
          <w:color w:val="000000"/>
        </w:rPr>
        <w:t>штраф</w:t>
      </w:r>
      <w:r w:rsidR="00F0144E">
        <w:rPr>
          <w:color w:val="000000"/>
        </w:rPr>
        <w:t>ам</w:t>
      </w:r>
      <w:r w:rsidRPr="001F6A61">
        <w:rPr>
          <w:color w:val="000000"/>
        </w:rPr>
        <w:t>, санкци</w:t>
      </w:r>
      <w:r w:rsidR="00F0144E">
        <w:rPr>
          <w:color w:val="000000"/>
        </w:rPr>
        <w:t>ям</w:t>
      </w:r>
      <w:r w:rsidRPr="001F6A61">
        <w:rPr>
          <w:color w:val="000000"/>
        </w:rPr>
        <w:t>, возмещени</w:t>
      </w:r>
      <w:r w:rsidR="00F0144E">
        <w:rPr>
          <w:color w:val="000000"/>
        </w:rPr>
        <w:t>ю</w:t>
      </w:r>
      <w:r w:rsidRPr="001F6A61">
        <w:rPr>
          <w:color w:val="000000"/>
        </w:rPr>
        <w:t xml:space="preserve"> ущерба на сумму</w:t>
      </w:r>
      <w:r>
        <w:rPr>
          <w:b/>
          <w:i/>
          <w:color w:val="000000"/>
        </w:rPr>
        <w:t xml:space="preserve"> 243 тыс.руб.</w:t>
      </w:r>
      <w:r w:rsidR="00857DEE" w:rsidRPr="00857DEE">
        <w:rPr>
          <w:bCs/>
          <w:i/>
          <w:color w:val="000000"/>
        </w:rPr>
        <w:t xml:space="preserve"> </w:t>
      </w:r>
      <w:r w:rsidR="00857DEE" w:rsidRPr="00702781">
        <w:rPr>
          <w:bCs/>
          <w:i/>
          <w:color w:val="000000"/>
        </w:rPr>
        <w:t>(</w:t>
      </w:r>
      <w:r w:rsidR="00857DEE">
        <w:rPr>
          <w:bCs/>
          <w:i/>
          <w:color w:val="000000"/>
        </w:rPr>
        <w:t>с учетом изменений план составит 8271 тыс.руб.).</w:t>
      </w:r>
      <w:r w:rsidR="00702781">
        <w:rPr>
          <w:b/>
          <w:i/>
          <w:color w:val="000000"/>
        </w:rPr>
        <w:t xml:space="preserve"> </w:t>
      </w:r>
    </w:p>
    <w:p w:rsidR="0036390B" w:rsidRPr="00AA33A4" w:rsidRDefault="00614ECF" w:rsidP="00614ECF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 </w:t>
      </w:r>
      <w:r w:rsidR="00702781" w:rsidRPr="0036390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690366" w:rsidRPr="0036390B">
        <w:rPr>
          <w:rFonts w:ascii="Times New Roman" w:hAnsi="Times New Roman" w:cs="Times New Roman"/>
          <w:color w:val="000000"/>
          <w:sz w:val="24"/>
          <w:szCs w:val="24"/>
        </w:rPr>
        <w:t>Финансово-экономическ</w:t>
      </w:r>
      <w:r w:rsidR="0036390B">
        <w:rPr>
          <w:rFonts w:ascii="Times New Roman" w:hAnsi="Times New Roman" w:cs="Times New Roman"/>
          <w:color w:val="000000"/>
          <w:sz w:val="24"/>
          <w:szCs w:val="24"/>
        </w:rPr>
        <w:t>ие</w:t>
      </w:r>
      <w:r w:rsidR="00690366" w:rsidRPr="0036390B">
        <w:rPr>
          <w:rFonts w:ascii="Times New Roman" w:hAnsi="Times New Roman" w:cs="Times New Roman"/>
          <w:color w:val="000000"/>
          <w:sz w:val="24"/>
          <w:szCs w:val="24"/>
        </w:rPr>
        <w:t xml:space="preserve"> обосновани</w:t>
      </w:r>
      <w:r w:rsidR="0036390B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690366" w:rsidRPr="0036390B">
        <w:rPr>
          <w:rFonts w:ascii="Times New Roman" w:hAnsi="Times New Roman" w:cs="Times New Roman"/>
          <w:color w:val="000000"/>
          <w:sz w:val="24"/>
          <w:szCs w:val="24"/>
        </w:rPr>
        <w:t xml:space="preserve"> по снижению указанных доходов  с проектом решения</w:t>
      </w:r>
      <w:r w:rsidR="00690366" w:rsidRPr="0036390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="0036390B">
        <w:rPr>
          <w:rFonts w:ascii="Times New Roman" w:hAnsi="Times New Roman" w:cs="Times New Roman"/>
          <w:b/>
          <w:color w:val="000000"/>
          <w:sz w:val="24"/>
          <w:szCs w:val="24"/>
        </w:rPr>
        <w:t>не  представлены</w:t>
      </w:r>
      <w:r w:rsidR="00690366" w:rsidRPr="0036390B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36390B" w:rsidRPr="0036390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98228D" w:rsidRDefault="0098228D" w:rsidP="00690366">
      <w:pPr>
        <w:jc w:val="both"/>
      </w:pPr>
      <w:r>
        <w:t xml:space="preserve">         </w:t>
      </w:r>
      <w:r w:rsidR="00C91D1D" w:rsidRPr="00FC1BDB">
        <w:t>Контрольно-счетная палата отмечает</w:t>
      </w:r>
      <w:r>
        <w:t>:</w:t>
      </w:r>
      <w:r w:rsidR="00C91D1D" w:rsidRPr="00FC1BDB">
        <w:t xml:space="preserve"> </w:t>
      </w:r>
    </w:p>
    <w:p w:rsidR="00690366" w:rsidRPr="00690366" w:rsidRDefault="0098228D" w:rsidP="00690366">
      <w:pPr>
        <w:jc w:val="both"/>
        <w:rPr>
          <w:rFonts w:ascii="Tahoma" w:hAnsi="Tahoma" w:cs="Tahoma"/>
        </w:rPr>
      </w:pPr>
      <w:r>
        <w:t xml:space="preserve"> - </w:t>
      </w:r>
      <w:r w:rsidR="00C91D1D" w:rsidRPr="00FC1BDB">
        <w:t xml:space="preserve"> </w:t>
      </w:r>
      <w:r w:rsidR="002B7DC3">
        <w:rPr>
          <w:color w:val="000000"/>
        </w:rPr>
        <w:t xml:space="preserve">по </w:t>
      </w:r>
      <w:r w:rsidR="002B7DC3" w:rsidRPr="00C91D1D">
        <w:rPr>
          <w:i/>
          <w:color w:val="000000"/>
        </w:rPr>
        <w:t>доходам от сдачи в аренду имущества</w:t>
      </w:r>
      <w:r w:rsidR="002B7DC3" w:rsidRPr="00191D7A">
        <w:rPr>
          <w:color w:val="000000"/>
        </w:rPr>
        <w:t xml:space="preserve"> </w:t>
      </w:r>
      <w:r w:rsidRPr="00652F73">
        <w:rPr>
          <w:rFonts w:eastAsia="Calibri"/>
          <w:u w:val="single"/>
          <w:lang w:eastAsia="en-US"/>
        </w:rPr>
        <w:t>имеют место риски не получить запланированные доходы даже с учетом предложенной проектом решения корректировки уменьшения плана.</w:t>
      </w:r>
      <w:r>
        <w:rPr>
          <w:rFonts w:eastAsia="Calibri"/>
          <w:sz w:val="28"/>
          <w:szCs w:val="28"/>
          <w:lang w:eastAsia="en-US"/>
        </w:rPr>
        <w:t xml:space="preserve">  К</w:t>
      </w:r>
      <w:r w:rsidR="00592DFE">
        <w:rPr>
          <w:color w:val="000000"/>
        </w:rPr>
        <w:t xml:space="preserve">райне низкая </w:t>
      </w:r>
      <w:r w:rsidR="002B7DC3">
        <w:rPr>
          <w:color w:val="000000"/>
        </w:rPr>
        <w:t>собираемость платежей</w:t>
      </w:r>
      <w:r w:rsidR="00592DFE">
        <w:rPr>
          <w:color w:val="000000"/>
        </w:rPr>
        <w:t>, которая</w:t>
      </w:r>
      <w:r w:rsidR="00592DFE" w:rsidRPr="00592DFE">
        <w:rPr>
          <w:color w:val="000000"/>
        </w:rPr>
        <w:t xml:space="preserve"> </w:t>
      </w:r>
      <w:r w:rsidR="00592DFE">
        <w:rPr>
          <w:color w:val="000000"/>
        </w:rPr>
        <w:t>за 1 полугодие 2016 года</w:t>
      </w:r>
      <w:r w:rsidR="002B7DC3">
        <w:rPr>
          <w:color w:val="000000"/>
        </w:rPr>
        <w:t xml:space="preserve"> составляет </w:t>
      </w:r>
      <w:r w:rsidR="002B7DC3" w:rsidRPr="00C91D1D">
        <w:rPr>
          <w:b/>
          <w:color w:val="000000"/>
        </w:rPr>
        <w:t>36%</w:t>
      </w:r>
      <w:r w:rsidR="00C91D1D">
        <w:rPr>
          <w:b/>
          <w:color w:val="000000"/>
        </w:rPr>
        <w:t>,</w:t>
      </w:r>
      <w:r w:rsidR="00592DFE">
        <w:rPr>
          <w:b/>
          <w:color w:val="000000"/>
        </w:rPr>
        <w:t xml:space="preserve"> </w:t>
      </w:r>
      <w:r w:rsidR="00592DFE" w:rsidRPr="00592DFE">
        <w:rPr>
          <w:color w:val="000000"/>
        </w:rPr>
        <w:t>а</w:t>
      </w:r>
      <w:r w:rsidR="00C91D1D">
        <w:rPr>
          <w:b/>
          <w:color w:val="000000"/>
        </w:rPr>
        <w:t xml:space="preserve"> </w:t>
      </w:r>
      <w:r w:rsidR="002B7DC3">
        <w:rPr>
          <w:color w:val="000000"/>
        </w:rPr>
        <w:t>при формировании проекта бюджета прогнозировалась</w:t>
      </w:r>
      <w:r w:rsidR="00C91D1D">
        <w:rPr>
          <w:color w:val="000000"/>
        </w:rPr>
        <w:t xml:space="preserve"> </w:t>
      </w:r>
      <w:r w:rsidR="002B7DC3">
        <w:rPr>
          <w:color w:val="000000"/>
        </w:rPr>
        <w:t xml:space="preserve"> </w:t>
      </w:r>
      <w:r w:rsidR="00592DFE">
        <w:rPr>
          <w:color w:val="000000"/>
        </w:rPr>
        <w:t xml:space="preserve">на уровне </w:t>
      </w:r>
      <w:r w:rsidR="002B7DC3" w:rsidRPr="00C91D1D">
        <w:rPr>
          <w:b/>
          <w:color w:val="000000"/>
        </w:rPr>
        <w:t>82%</w:t>
      </w:r>
      <w:r w:rsidR="00592DFE">
        <w:rPr>
          <w:color w:val="000000"/>
        </w:rPr>
        <w:t xml:space="preserve">, </w:t>
      </w:r>
      <w:r w:rsidR="00040837">
        <w:rPr>
          <w:color w:val="000000"/>
        </w:rPr>
        <w:t>увеличила</w:t>
      </w:r>
      <w:r w:rsidR="0016368A">
        <w:rPr>
          <w:color w:val="000000"/>
        </w:rPr>
        <w:t xml:space="preserve"> </w:t>
      </w:r>
      <w:r w:rsidR="00690366">
        <w:rPr>
          <w:color w:val="000000"/>
        </w:rPr>
        <w:t>рост задолженности арендаторов</w:t>
      </w:r>
      <w:r w:rsidR="0016368A">
        <w:rPr>
          <w:color w:val="000000"/>
        </w:rPr>
        <w:t xml:space="preserve"> (за 1 полуго</w:t>
      </w:r>
      <w:r w:rsidR="00592DFE">
        <w:rPr>
          <w:color w:val="000000"/>
        </w:rPr>
        <w:t>дие 2016 года задолженность возросла на 1939 тыс.руб.). З</w:t>
      </w:r>
      <w:r w:rsidR="0016368A">
        <w:rPr>
          <w:color w:val="000000"/>
        </w:rPr>
        <w:t xml:space="preserve">адолженность арендаторов </w:t>
      </w:r>
      <w:r w:rsidR="00592DFE">
        <w:rPr>
          <w:color w:val="000000"/>
        </w:rPr>
        <w:t xml:space="preserve">за аренду имущества </w:t>
      </w:r>
      <w:r w:rsidR="00690366">
        <w:rPr>
          <w:color w:val="000000"/>
        </w:rPr>
        <w:t>по состоянию на 01.07.2016 состав</w:t>
      </w:r>
      <w:r w:rsidR="00592DFE">
        <w:rPr>
          <w:color w:val="000000"/>
        </w:rPr>
        <w:t>ляет</w:t>
      </w:r>
      <w:r w:rsidR="00690366">
        <w:rPr>
          <w:color w:val="000000"/>
        </w:rPr>
        <w:t xml:space="preserve"> более 5 млн.руб.</w:t>
      </w:r>
      <w:r w:rsidR="002B7DC3">
        <w:rPr>
          <w:color w:val="000000"/>
        </w:rPr>
        <w:t xml:space="preserve"> </w:t>
      </w:r>
      <w:r w:rsidR="00C91D1D" w:rsidRPr="00A64632">
        <w:rPr>
          <w:u w:val="single"/>
        </w:rPr>
        <w:t xml:space="preserve">Контрольно-счетная палата </w:t>
      </w:r>
      <w:r w:rsidR="00C079A1">
        <w:rPr>
          <w:u w:val="single"/>
        </w:rPr>
        <w:t>обращает внимание</w:t>
      </w:r>
      <w:r w:rsidR="00C91D1D" w:rsidRPr="00A64632">
        <w:rPr>
          <w:u w:val="single"/>
        </w:rPr>
        <w:t xml:space="preserve"> администрации Лесозаводского городского округа </w:t>
      </w:r>
      <w:r w:rsidR="00C079A1">
        <w:rPr>
          <w:u w:val="single"/>
        </w:rPr>
        <w:t xml:space="preserve">на </w:t>
      </w:r>
      <w:r w:rsidR="00C91D1D" w:rsidRPr="00A64632">
        <w:rPr>
          <w:u w:val="single"/>
        </w:rPr>
        <w:t>необходимо</w:t>
      </w:r>
      <w:r w:rsidR="00C079A1">
        <w:rPr>
          <w:u w:val="single"/>
        </w:rPr>
        <w:t>сть</w:t>
      </w:r>
      <w:r w:rsidR="00C91D1D" w:rsidRPr="00A64632">
        <w:rPr>
          <w:u w:val="single"/>
        </w:rPr>
        <w:t xml:space="preserve"> </w:t>
      </w:r>
      <w:r w:rsidR="002357D5">
        <w:rPr>
          <w:u w:val="single"/>
        </w:rPr>
        <w:t>усилить</w:t>
      </w:r>
      <w:r w:rsidR="00C91D1D" w:rsidRPr="00A64632">
        <w:rPr>
          <w:u w:val="single"/>
        </w:rPr>
        <w:t xml:space="preserve"> работ</w:t>
      </w:r>
      <w:r w:rsidR="00C91D1D">
        <w:rPr>
          <w:u w:val="single"/>
        </w:rPr>
        <w:t>у</w:t>
      </w:r>
      <w:r w:rsidR="002357D5">
        <w:rPr>
          <w:u w:val="single"/>
        </w:rPr>
        <w:t xml:space="preserve"> с арендаторами </w:t>
      </w:r>
      <w:r w:rsidR="00C91D1D" w:rsidRPr="00A64632">
        <w:rPr>
          <w:u w:val="single"/>
        </w:rPr>
        <w:t xml:space="preserve"> </w:t>
      </w:r>
      <w:r w:rsidR="00C079A1">
        <w:rPr>
          <w:u w:val="single"/>
        </w:rPr>
        <w:t>по своевременно</w:t>
      </w:r>
      <w:r w:rsidR="002357D5">
        <w:rPr>
          <w:u w:val="single"/>
        </w:rPr>
        <w:t>й</w:t>
      </w:r>
      <w:r w:rsidR="00C079A1">
        <w:rPr>
          <w:u w:val="single"/>
        </w:rPr>
        <w:t xml:space="preserve"> </w:t>
      </w:r>
      <w:r w:rsidR="002357D5">
        <w:rPr>
          <w:u w:val="single"/>
        </w:rPr>
        <w:t xml:space="preserve">оплате  </w:t>
      </w:r>
      <w:r w:rsidR="00C079A1">
        <w:rPr>
          <w:u w:val="single"/>
        </w:rPr>
        <w:t xml:space="preserve">платежей и </w:t>
      </w:r>
      <w:r w:rsidR="00040837">
        <w:rPr>
          <w:u w:val="single"/>
        </w:rPr>
        <w:t>взысканию</w:t>
      </w:r>
      <w:r w:rsidR="00C91D1D" w:rsidRPr="00A64632">
        <w:rPr>
          <w:u w:val="single"/>
        </w:rPr>
        <w:t xml:space="preserve">  задолженности </w:t>
      </w:r>
      <w:r w:rsidR="00C91D1D">
        <w:rPr>
          <w:u w:val="single"/>
        </w:rPr>
        <w:t>по арендной плате</w:t>
      </w:r>
      <w:r w:rsidR="002357D5">
        <w:rPr>
          <w:u w:val="single"/>
        </w:rPr>
        <w:t xml:space="preserve"> до окончания года</w:t>
      </w:r>
      <w:r>
        <w:rPr>
          <w:u w:val="single"/>
        </w:rPr>
        <w:t xml:space="preserve"> в целях </w:t>
      </w:r>
      <w:r w:rsidR="00040837">
        <w:rPr>
          <w:u w:val="single"/>
        </w:rPr>
        <w:t>исполнения</w:t>
      </w:r>
      <w:r>
        <w:rPr>
          <w:u w:val="single"/>
        </w:rPr>
        <w:t xml:space="preserve"> доход</w:t>
      </w:r>
      <w:r w:rsidR="00040837">
        <w:rPr>
          <w:u w:val="single"/>
        </w:rPr>
        <w:t>ов бюджета  по данному источнику</w:t>
      </w:r>
      <w:r>
        <w:rPr>
          <w:u w:val="single"/>
        </w:rPr>
        <w:t>.</w:t>
      </w:r>
    </w:p>
    <w:p w:rsidR="0036390B" w:rsidRPr="00652F73" w:rsidRDefault="00C91D1D" w:rsidP="0098228D">
      <w:pPr>
        <w:jc w:val="both"/>
        <w:rPr>
          <w:rFonts w:eastAsiaTheme="minorHAnsi"/>
          <w:u w:val="single"/>
          <w:lang w:eastAsia="en-US"/>
        </w:rPr>
      </w:pPr>
      <w:r>
        <w:rPr>
          <w:color w:val="000000"/>
        </w:rPr>
        <w:t xml:space="preserve">        </w:t>
      </w:r>
      <w:r w:rsidR="0098228D">
        <w:rPr>
          <w:color w:val="000000"/>
        </w:rPr>
        <w:t>-</w:t>
      </w:r>
      <w:r w:rsidR="00FC1BDB">
        <w:rPr>
          <w:color w:val="000000"/>
        </w:rPr>
        <w:t xml:space="preserve">по </w:t>
      </w:r>
      <w:r w:rsidR="00FC1BDB" w:rsidRPr="00C91D1D">
        <w:rPr>
          <w:i/>
          <w:color w:val="000000"/>
        </w:rPr>
        <w:t>доходам от штрафов, санкций, возмещению ущерба</w:t>
      </w:r>
      <w:r w:rsidR="00FC1BDB">
        <w:rPr>
          <w:color w:val="000000"/>
        </w:rPr>
        <w:t xml:space="preserve"> </w:t>
      </w:r>
      <w:r w:rsidR="0098228D">
        <w:rPr>
          <w:color w:val="000000"/>
        </w:rPr>
        <w:t xml:space="preserve">плановые показатели </w:t>
      </w:r>
      <w:r w:rsidR="00FC1BDB">
        <w:rPr>
          <w:color w:val="000000"/>
        </w:rPr>
        <w:t xml:space="preserve">Финансовым управлением </w:t>
      </w:r>
      <w:r>
        <w:rPr>
          <w:color w:val="000000"/>
        </w:rPr>
        <w:t xml:space="preserve">в </w:t>
      </w:r>
      <w:r w:rsidR="0098228D">
        <w:rPr>
          <w:color w:val="000000"/>
        </w:rPr>
        <w:t>феврале 2016</w:t>
      </w:r>
      <w:r>
        <w:rPr>
          <w:color w:val="000000"/>
        </w:rPr>
        <w:t xml:space="preserve"> года </w:t>
      </w:r>
      <w:r w:rsidR="00FC1BDB">
        <w:rPr>
          <w:color w:val="000000"/>
        </w:rPr>
        <w:t>корректировались в сторону увеличения на 1000 ру</w:t>
      </w:r>
      <w:r w:rsidR="00690366">
        <w:rPr>
          <w:color w:val="000000"/>
        </w:rPr>
        <w:t>б. (</w:t>
      </w:r>
      <w:r w:rsidR="00FC1BDB">
        <w:rPr>
          <w:color w:val="000000"/>
        </w:rPr>
        <w:t xml:space="preserve">утверждены решением </w:t>
      </w:r>
      <w:r w:rsidR="00690366">
        <w:rPr>
          <w:color w:val="000000"/>
        </w:rPr>
        <w:t xml:space="preserve">Думы </w:t>
      </w:r>
      <w:r w:rsidR="00FC1BDB">
        <w:rPr>
          <w:color w:val="000000"/>
        </w:rPr>
        <w:t>о бюджете от 04.03.2016 №453-НПА)</w:t>
      </w:r>
      <w:r w:rsidR="00BE1EFC">
        <w:rPr>
          <w:color w:val="000000"/>
        </w:rPr>
        <w:t>.</w:t>
      </w:r>
      <w:r>
        <w:rPr>
          <w:color w:val="000000"/>
        </w:rPr>
        <w:t xml:space="preserve"> </w:t>
      </w:r>
      <w:r w:rsidR="00BE1EFC">
        <w:rPr>
          <w:color w:val="000000"/>
        </w:rPr>
        <w:t>За 1 полугодие получено доходов по данному источнику в сумме 3185 тыс.руб. или 37,4% от плана, что свидетельствует о необоснованном завышении план</w:t>
      </w:r>
      <w:r w:rsidR="00040837">
        <w:rPr>
          <w:color w:val="000000"/>
        </w:rPr>
        <w:t>а по указанному виду</w:t>
      </w:r>
      <w:r w:rsidR="00652F73">
        <w:rPr>
          <w:color w:val="000000"/>
        </w:rPr>
        <w:t xml:space="preserve"> доходов. </w:t>
      </w:r>
      <w:r w:rsidR="00652F73" w:rsidRPr="00652F73">
        <w:rPr>
          <w:color w:val="000000"/>
          <w:u w:val="single"/>
        </w:rPr>
        <w:t>И</w:t>
      </w:r>
      <w:r w:rsidR="00652F73" w:rsidRPr="00652F73">
        <w:rPr>
          <w:rFonts w:eastAsia="Calibri"/>
          <w:u w:val="single"/>
          <w:lang w:eastAsia="en-US"/>
        </w:rPr>
        <w:t>меют место риски не получить запланированные доходы даже с учетом предложенной проектом решения корректировки уменьшения плана.</w:t>
      </w:r>
      <w:r w:rsidR="00652F73" w:rsidRPr="00652F73">
        <w:rPr>
          <w:rFonts w:eastAsia="Calibri"/>
          <w:sz w:val="28"/>
          <w:szCs w:val="28"/>
          <w:u w:val="single"/>
          <w:lang w:eastAsia="en-US"/>
        </w:rPr>
        <w:t xml:space="preserve">  </w:t>
      </w:r>
    </w:p>
    <w:p w:rsidR="00652F73" w:rsidRPr="00C079A1" w:rsidRDefault="00652F73" w:rsidP="0098228D">
      <w:pPr>
        <w:jc w:val="both"/>
        <w:rPr>
          <w:rFonts w:ascii="Tahoma" w:hAnsi="Tahoma" w:cs="Tahoma"/>
          <w:u w:val="single"/>
        </w:rPr>
      </w:pPr>
    </w:p>
    <w:p w:rsidR="002C348F" w:rsidRDefault="002C348F" w:rsidP="003A0958">
      <w:pPr>
        <w:pStyle w:val="a3"/>
        <w:numPr>
          <w:ilvl w:val="0"/>
          <w:numId w:val="1"/>
        </w:numPr>
        <w:rPr>
          <w:b/>
        </w:rPr>
      </w:pPr>
      <w:r w:rsidRPr="003A0958">
        <w:rPr>
          <w:b/>
        </w:rPr>
        <w:t>Расходы бюджета Лесозаводского городского округа</w:t>
      </w:r>
    </w:p>
    <w:p w:rsidR="003A0958" w:rsidRPr="003A0958" w:rsidRDefault="003A0958" w:rsidP="003A0958">
      <w:pPr>
        <w:pStyle w:val="a3"/>
        <w:ind w:left="1429"/>
        <w:rPr>
          <w:b/>
        </w:rPr>
      </w:pPr>
    </w:p>
    <w:p w:rsidR="002C348F" w:rsidRDefault="002C348F" w:rsidP="003A0958">
      <w:pPr>
        <w:ind w:firstLine="567"/>
        <w:jc w:val="both"/>
      </w:pPr>
      <w:r w:rsidRPr="007163B5">
        <w:t xml:space="preserve">  Согласно проекту решения  </w:t>
      </w:r>
      <w:r w:rsidRPr="007B4D98">
        <w:rPr>
          <w:b/>
          <w:i/>
        </w:rPr>
        <w:t>расходы</w:t>
      </w:r>
      <w:r w:rsidRPr="007163B5">
        <w:t xml:space="preserve"> бюджета Лесозаводского городского округа</w:t>
      </w:r>
      <w:r>
        <w:t xml:space="preserve"> на </w:t>
      </w:r>
      <w:r w:rsidRPr="007B4D98">
        <w:rPr>
          <w:b/>
          <w:i/>
        </w:rPr>
        <w:t>2016 год</w:t>
      </w:r>
      <w:r>
        <w:t xml:space="preserve"> </w:t>
      </w:r>
      <w:r w:rsidRPr="007163B5">
        <w:t xml:space="preserve"> </w:t>
      </w:r>
      <w:r w:rsidRPr="007163B5">
        <w:rPr>
          <w:bCs/>
          <w:spacing w:val="-5"/>
        </w:rPr>
        <w:t>состав</w:t>
      </w:r>
      <w:r>
        <w:rPr>
          <w:bCs/>
          <w:spacing w:val="-5"/>
        </w:rPr>
        <w:t>я</w:t>
      </w:r>
      <w:r w:rsidRPr="007163B5">
        <w:rPr>
          <w:bCs/>
          <w:spacing w:val="-5"/>
        </w:rPr>
        <w:t>т</w:t>
      </w:r>
      <w:r>
        <w:t xml:space="preserve">  </w:t>
      </w:r>
      <w:r w:rsidR="000A479D">
        <w:rPr>
          <w:b/>
          <w:i/>
          <w:color w:val="000000"/>
        </w:rPr>
        <w:t xml:space="preserve">969880,34 </w:t>
      </w:r>
      <w:r w:rsidRPr="00A8568C">
        <w:rPr>
          <w:b/>
          <w:bCs/>
          <w:i/>
          <w:color w:val="000000"/>
          <w:spacing w:val="-5"/>
        </w:rPr>
        <w:t>тыс. руб.</w:t>
      </w:r>
      <w:r>
        <w:rPr>
          <w:b/>
          <w:i/>
        </w:rPr>
        <w:t xml:space="preserve"> </w:t>
      </w:r>
      <w:r w:rsidRPr="00CC7EAB">
        <w:rPr>
          <w:b/>
          <w:i/>
        </w:rPr>
        <w:t xml:space="preserve"> </w:t>
      </w:r>
    </w:p>
    <w:p w:rsidR="002C348F" w:rsidRDefault="002C348F" w:rsidP="0038132A">
      <w:pPr>
        <w:ind w:firstLine="567"/>
        <w:jc w:val="both"/>
      </w:pPr>
      <w:r w:rsidRPr="00FC10E0">
        <w:lastRenderedPageBreak/>
        <w:t>Общая сумма расходов увеличена на</w:t>
      </w:r>
      <w:r w:rsidRPr="00EA1E6E">
        <w:rPr>
          <w:sz w:val="28"/>
          <w:szCs w:val="28"/>
        </w:rPr>
        <w:t xml:space="preserve"> </w:t>
      </w:r>
      <w:r w:rsidR="0090028F">
        <w:rPr>
          <w:b/>
          <w:bCs/>
          <w:i/>
          <w:kern w:val="2"/>
        </w:rPr>
        <w:t>116334,59</w:t>
      </w:r>
      <w:r w:rsidR="0090028F" w:rsidRPr="00491428">
        <w:rPr>
          <w:b/>
          <w:bCs/>
          <w:i/>
          <w:kern w:val="2"/>
        </w:rPr>
        <w:t xml:space="preserve"> тыс. руб.</w:t>
      </w:r>
      <w:r w:rsidR="0090028F">
        <w:rPr>
          <w:b/>
          <w:bCs/>
          <w:i/>
          <w:kern w:val="2"/>
        </w:rPr>
        <w:t xml:space="preserve">  </w:t>
      </w:r>
      <w:r w:rsidRPr="00CC7EAB">
        <w:t xml:space="preserve">за счет </w:t>
      </w:r>
      <w:r w:rsidR="00BE4EBC" w:rsidRPr="00D4698B">
        <w:rPr>
          <w:b/>
          <w:i/>
        </w:rPr>
        <w:t>безвозмездных поступлений</w:t>
      </w:r>
      <w:r w:rsidRPr="00CC7EAB">
        <w:t xml:space="preserve"> из </w:t>
      </w:r>
      <w:r w:rsidR="00BE4EBC" w:rsidRPr="00054509">
        <w:t>других бюджетов бюджетной системы РФ</w:t>
      </w:r>
      <w:r w:rsidR="0038132A">
        <w:t>.</w:t>
      </w:r>
    </w:p>
    <w:p w:rsidR="006B4BBE" w:rsidRPr="00427ADA" w:rsidRDefault="00211361" w:rsidP="00704BB5">
      <w:pPr>
        <w:autoSpaceDE w:val="0"/>
        <w:autoSpaceDN w:val="0"/>
        <w:adjustRightInd w:val="0"/>
        <w:ind w:firstLine="720"/>
        <w:jc w:val="both"/>
      </w:pPr>
      <w:r w:rsidRPr="00CE11AE">
        <w:t xml:space="preserve">Кроме того, </w:t>
      </w:r>
      <w:r w:rsidR="00704BB5">
        <w:t>в</w:t>
      </w:r>
      <w:r w:rsidR="006B4BBE">
        <w:rPr>
          <w:rFonts w:eastAsiaTheme="minorHAnsi"/>
          <w:lang w:eastAsia="en-US"/>
        </w:rPr>
        <w:t xml:space="preserve"> соответствии с Приложением № 3 проекта решения </w:t>
      </w:r>
      <w:r w:rsidR="006B4BBE">
        <w:t>«Р</w:t>
      </w:r>
      <w:r w:rsidR="006B4BBE" w:rsidRPr="0038221C">
        <w:t>аспределени</w:t>
      </w:r>
      <w:r w:rsidR="006B4BBE">
        <w:t>е</w:t>
      </w:r>
      <w:r w:rsidR="006B4BBE" w:rsidRPr="0038221C">
        <w:t xml:space="preserve"> бюджетных ассигнований </w:t>
      </w:r>
      <w:r w:rsidR="006B4BBE" w:rsidRPr="00902E1A">
        <w:t>по разделам, подразделам</w:t>
      </w:r>
      <w:r w:rsidR="006B4BBE">
        <w:t>, целевым статьям</w:t>
      </w:r>
      <w:r w:rsidR="006B4BBE" w:rsidRPr="00902E1A">
        <w:t xml:space="preserve"> </w:t>
      </w:r>
      <w:r w:rsidR="006B4BBE">
        <w:t xml:space="preserve">и видам </w:t>
      </w:r>
      <w:r w:rsidR="006B4BBE" w:rsidRPr="00902E1A">
        <w:t xml:space="preserve"> расходов</w:t>
      </w:r>
      <w:r w:rsidR="006B4BBE">
        <w:t xml:space="preserve"> </w:t>
      </w:r>
      <w:r w:rsidR="00704BB5">
        <w:t xml:space="preserve">бюджета ЛГО» </w:t>
      </w:r>
      <w:r w:rsidR="006B4BBE" w:rsidRPr="00D364CB">
        <w:t xml:space="preserve"> </w:t>
      </w:r>
      <w:r w:rsidR="00704BB5">
        <w:t>вносятся</w:t>
      </w:r>
      <w:r w:rsidR="00704BB5" w:rsidRPr="00CE11AE">
        <w:t xml:space="preserve"> корректировки в утвержденное финансирование</w:t>
      </w:r>
      <w:r w:rsidR="00704BB5">
        <w:t xml:space="preserve"> по разделам бюджетной классификации</w:t>
      </w:r>
      <w:r w:rsidR="00704BB5" w:rsidRPr="00CE11AE">
        <w:t xml:space="preserve"> как в сторону увеличения предусмотренных ассигнований, так и в сторону сокращения.</w:t>
      </w:r>
    </w:p>
    <w:p w:rsidR="002C348F" w:rsidRDefault="002C348F" w:rsidP="003A0958">
      <w:pPr>
        <w:autoSpaceDE w:val="0"/>
        <w:autoSpaceDN w:val="0"/>
        <w:adjustRightInd w:val="0"/>
        <w:ind w:firstLine="540"/>
      </w:pPr>
      <w:r>
        <w:t xml:space="preserve">   Изменения направлений расходов в разрезе </w:t>
      </w:r>
      <w:r w:rsidR="00D747E7">
        <w:rPr>
          <w:rFonts w:eastAsiaTheme="minorHAnsi"/>
          <w:lang w:eastAsia="en-US"/>
        </w:rPr>
        <w:t xml:space="preserve">разделов </w:t>
      </w:r>
      <w:r w:rsidR="00704BB5">
        <w:t>бюджетной классификации</w:t>
      </w:r>
      <w:r w:rsidR="00704BB5" w:rsidRPr="00CE11AE">
        <w:t xml:space="preserve"> </w:t>
      </w:r>
      <w:r>
        <w:t>представлены в таблице:</w:t>
      </w:r>
    </w:p>
    <w:p w:rsidR="002C348F" w:rsidRPr="00BF3AE8" w:rsidRDefault="002C348F" w:rsidP="002C348F">
      <w:pPr>
        <w:rPr>
          <w:color w:val="000000"/>
          <w:sz w:val="20"/>
          <w:szCs w:val="20"/>
        </w:rPr>
      </w:pPr>
      <w:r w:rsidRPr="00BF3AE8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</w:t>
      </w:r>
      <w:r>
        <w:rPr>
          <w:color w:val="000000"/>
          <w:sz w:val="20"/>
          <w:szCs w:val="20"/>
        </w:rPr>
        <w:t xml:space="preserve">                   </w:t>
      </w:r>
      <w:r w:rsidRPr="00BF3AE8">
        <w:rPr>
          <w:color w:val="000000"/>
          <w:sz w:val="20"/>
          <w:szCs w:val="20"/>
        </w:rPr>
        <w:t xml:space="preserve"> ( тыс.руб.)</w:t>
      </w:r>
    </w:p>
    <w:tbl>
      <w:tblPr>
        <w:tblW w:w="9946" w:type="dxa"/>
        <w:jc w:val="center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"/>
        <w:gridCol w:w="416"/>
        <w:gridCol w:w="152"/>
        <w:gridCol w:w="2541"/>
        <w:gridCol w:w="152"/>
        <w:gridCol w:w="2116"/>
        <w:gridCol w:w="152"/>
        <w:gridCol w:w="1549"/>
        <w:gridCol w:w="152"/>
        <w:gridCol w:w="1266"/>
        <w:gridCol w:w="152"/>
        <w:gridCol w:w="982"/>
        <w:gridCol w:w="152"/>
      </w:tblGrid>
      <w:tr w:rsidR="00715259" w:rsidRPr="007F2EB1" w:rsidTr="008E79E3">
        <w:trPr>
          <w:gridAfter w:val="1"/>
          <w:wAfter w:w="152" w:type="dxa"/>
          <w:trHeight w:val="276"/>
          <w:jc w:val="center"/>
        </w:trPr>
        <w:tc>
          <w:tcPr>
            <w:tcW w:w="580" w:type="dxa"/>
            <w:gridSpan w:val="2"/>
            <w:shd w:val="clear" w:color="auto" w:fill="auto"/>
            <w:vAlign w:val="center"/>
          </w:tcPr>
          <w:p w:rsidR="002C348F" w:rsidRPr="007F2EB1" w:rsidRDefault="000C52C3" w:rsidP="000C52C3">
            <w:pPr>
              <w:tabs>
                <w:tab w:val="left" w:pos="120"/>
              </w:tabs>
              <w:autoSpaceDE w:val="0"/>
              <w:autoSpaceDN w:val="0"/>
              <w:adjustRightInd w:val="0"/>
              <w:ind w:left="-788" w:right="-115" w:firstLine="32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</w:t>
            </w:r>
            <w:r w:rsidR="00D747E7"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2693" w:type="dxa"/>
            <w:gridSpan w:val="2"/>
            <w:hideMark/>
          </w:tcPr>
          <w:p w:rsidR="002C348F" w:rsidRPr="007F2EB1" w:rsidRDefault="002C348F" w:rsidP="00D87D25">
            <w:pPr>
              <w:tabs>
                <w:tab w:val="left" w:pos="-108"/>
                <w:tab w:val="left" w:pos="-62"/>
              </w:tabs>
              <w:autoSpaceDE w:val="0"/>
              <w:autoSpaceDN w:val="0"/>
              <w:adjustRightInd w:val="0"/>
              <w:ind w:left="80" w:firstLine="96"/>
              <w:jc w:val="both"/>
              <w:rPr>
                <w:b/>
                <w:sz w:val="18"/>
                <w:szCs w:val="18"/>
              </w:rPr>
            </w:pPr>
            <w:r w:rsidRPr="007F2EB1">
              <w:rPr>
                <w:b/>
                <w:sz w:val="18"/>
                <w:szCs w:val="18"/>
              </w:rPr>
              <w:t xml:space="preserve">Наименование </w:t>
            </w:r>
            <w:r>
              <w:rPr>
                <w:b/>
                <w:sz w:val="18"/>
                <w:szCs w:val="18"/>
              </w:rPr>
              <w:t>раздела</w:t>
            </w:r>
          </w:p>
        </w:tc>
        <w:tc>
          <w:tcPr>
            <w:tcW w:w="2268" w:type="dxa"/>
            <w:gridSpan w:val="2"/>
            <w:hideMark/>
          </w:tcPr>
          <w:p w:rsidR="002C348F" w:rsidRPr="007F2EB1" w:rsidRDefault="002C348F" w:rsidP="00E86E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Утверждено решением Думы Л</w:t>
            </w:r>
            <w:r w:rsidRPr="004354F2">
              <w:rPr>
                <w:color w:val="000000"/>
                <w:sz w:val="20"/>
                <w:szCs w:val="20"/>
              </w:rPr>
              <w:t xml:space="preserve">ГО от </w:t>
            </w:r>
            <w:r w:rsidR="0091553F">
              <w:rPr>
                <w:sz w:val="20"/>
                <w:szCs w:val="20"/>
              </w:rPr>
              <w:t>26.07.2016 №504</w:t>
            </w:r>
            <w:r w:rsidRPr="003B6AC3">
              <w:rPr>
                <w:sz w:val="20"/>
                <w:szCs w:val="20"/>
              </w:rPr>
              <w:t>-НПА</w:t>
            </w:r>
          </w:p>
        </w:tc>
        <w:tc>
          <w:tcPr>
            <w:tcW w:w="1701" w:type="dxa"/>
            <w:gridSpan w:val="2"/>
            <w:hideMark/>
          </w:tcPr>
          <w:p w:rsidR="002C348F" w:rsidRPr="007F2EB1" w:rsidRDefault="002C348F" w:rsidP="005B31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54F2">
              <w:rPr>
                <w:color w:val="000000"/>
                <w:sz w:val="20"/>
                <w:szCs w:val="20"/>
              </w:rPr>
              <w:t>Согласно проекту решения</w:t>
            </w:r>
          </w:p>
        </w:tc>
        <w:tc>
          <w:tcPr>
            <w:tcW w:w="2552" w:type="dxa"/>
            <w:gridSpan w:val="4"/>
          </w:tcPr>
          <w:p w:rsidR="002C348F" w:rsidRPr="007F2EB1" w:rsidRDefault="002C348F" w:rsidP="005B31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F2EB1">
              <w:rPr>
                <w:sz w:val="18"/>
                <w:szCs w:val="18"/>
              </w:rPr>
              <w:t>Предлагаемые изменения</w:t>
            </w:r>
          </w:p>
        </w:tc>
      </w:tr>
      <w:tr w:rsidR="00715259" w:rsidRPr="007F2EB1" w:rsidTr="008E79E3">
        <w:trPr>
          <w:gridAfter w:val="1"/>
          <w:wAfter w:w="152" w:type="dxa"/>
          <w:trHeight w:val="144"/>
          <w:jc w:val="center"/>
        </w:trPr>
        <w:tc>
          <w:tcPr>
            <w:tcW w:w="580" w:type="dxa"/>
            <w:gridSpan w:val="2"/>
            <w:shd w:val="clear" w:color="auto" w:fill="auto"/>
          </w:tcPr>
          <w:p w:rsidR="002C348F" w:rsidRPr="007F2EB1" w:rsidRDefault="002C348F" w:rsidP="005B3124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Align w:val="center"/>
            <w:hideMark/>
          </w:tcPr>
          <w:p w:rsidR="002C348F" w:rsidRPr="007F2EB1" w:rsidRDefault="002C348F" w:rsidP="005B3124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  <w:hideMark/>
          </w:tcPr>
          <w:p w:rsidR="002C348F" w:rsidRPr="007F2EB1" w:rsidRDefault="002C348F" w:rsidP="005B31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2C348F" w:rsidRPr="007F2EB1" w:rsidRDefault="002C348F" w:rsidP="005B31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hideMark/>
          </w:tcPr>
          <w:p w:rsidR="002C348F" w:rsidRPr="007F2EB1" w:rsidRDefault="002C348F" w:rsidP="007152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2C348F" w:rsidRPr="007F2EB1" w:rsidRDefault="002C348F" w:rsidP="00715259">
            <w:pPr>
              <w:ind w:right="8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715259" w:rsidTr="008E79E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64" w:type="dxa"/>
          <w:trHeight w:val="300"/>
        </w:trPr>
        <w:tc>
          <w:tcPr>
            <w:tcW w:w="5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259" w:rsidRDefault="007210D7" w:rsidP="007210D7">
            <w:pPr>
              <w:ind w:left="-108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  <w:r w:rsidR="00715259">
              <w:rPr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259" w:rsidRDefault="0071525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259" w:rsidRPr="008E79E3" w:rsidRDefault="00715259" w:rsidP="008E79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79E3">
              <w:rPr>
                <w:b/>
                <w:bCs/>
                <w:color w:val="000000"/>
                <w:sz w:val="20"/>
                <w:szCs w:val="20"/>
              </w:rPr>
              <w:t>99057,67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259" w:rsidRPr="008E79E3" w:rsidRDefault="00715259" w:rsidP="008E79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79E3">
              <w:rPr>
                <w:b/>
                <w:bCs/>
                <w:color w:val="000000"/>
                <w:sz w:val="20"/>
                <w:szCs w:val="20"/>
              </w:rPr>
              <w:t>101445,48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259" w:rsidRPr="008E79E3" w:rsidRDefault="00715259" w:rsidP="008E79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79E3">
              <w:rPr>
                <w:b/>
                <w:bCs/>
                <w:color w:val="000000"/>
                <w:sz w:val="20"/>
                <w:szCs w:val="20"/>
              </w:rPr>
              <w:t>2387,8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259" w:rsidRPr="008E79E3" w:rsidRDefault="00715259" w:rsidP="008E79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79E3">
              <w:rPr>
                <w:b/>
                <w:bCs/>
                <w:color w:val="000000"/>
                <w:sz w:val="20"/>
                <w:szCs w:val="20"/>
              </w:rPr>
              <w:t>102,4</w:t>
            </w:r>
          </w:p>
        </w:tc>
      </w:tr>
      <w:tr w:rsidR="00715259" w:rsidTr="008E79E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64" w:type="dxa"/>
          <w:trHeight w:val="732"/>
        </w:trPr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259" w:rsidRDefault="007210D7" w:rsidP="007210D7">
            <w:pPr>
              <w:ind w:left="-108"/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</w:t>
            </w:r>
            <w:r w:rsidR="00715259">
              <w:rPr>
                <w:i/>
                <w:iCs/>
                <w:color w:val="000000"/>
                <w:sz w:val="18"/>
                <w:szCs w:val="18"/>
              </w:rPr>
              <w:t>104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259" w:rsidRDefault="00715259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Функционирование Правительства …,  местных администраций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259" w:rsidRPr="008E79E3" w:rsidRDefault="00715259" w:rsidP="008E79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E79E3">
              <w:rPr>
                <w:i/>
                <w:iCs/>
                <w:color w:val="000000"/>
                <w:sz w:val="20"/>
                <w:szCs w:val="20"/>
              </w:rPr>
              <w:t>36471,43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259" w:rsidRPr="008E79E3" w:rsidRDefault="00715259" w:rsidP="008E79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E79E3">
              <w:rPr>
                <w:i/>
                <w:iCs/>
                <w:color w:val="000000"/>
                <w:sz w:val="20"/>
                <w:szCs w:val="20"/>
              </w:rPr>
              <w:t>36266,59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259" w:rsidRPr="008E79E3" w:rsidRDefault="00715259" w:rsidP="008E79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E79E3">
              <w:rPr>
                <w:i/>
                <w:iCs/>
                <w:color w:val="000000"/>
                <w:sz w:val="20"/>
                <w:szCs w:val="20"/>
              </w:rPr>
              <w:t>-204,84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259" w:rsidRPr="008E79E3" w:rsidRDefault="00715259" w:rsidP="008E79E3">
            <w:pPr>
              <w:jc w:val="center"/>
              <w:rPr>
                <w:color w:val="000000"/>
                <w:sz w:val="20"/>
                <w:szCs w:val="20"/>
              </w:rPr>
            </w:pPr>
            <w:r w:rsidRPr="008E79E3">
              <w:rPr>
                <w:color w:val="000000"/>
                <w:sz w:val="20"/>
                <w:szCs w:val="20"/>
              </w:rPr>
              <w:t>99,4</w:t>
            </w:r>
          </w:p>
        </w:tc>
      </w:tr>
      <w:tr w:rsidR="00715259" w:rsidTr="008E79E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64" w:type="dxa"/>
          <w:trHeight w:val="492"/>
        </w:trPr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259" w:rsidRDefault="007210D7" w:rsidP="007210D7">
            <w:pPr>
              <w:ind w:left="-108"/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</w:t>
            </w:r>
            <w:r w:rsidR="00715259">
              <w:rPr>
                <w:i/>
                <w:iCs/>
                <w:color w:val="000000"/>
                <w:sz w:val="18"/>
                <w:szCs w:val="18"/>
              </w:rPr>
              <w:t>113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259" w:rsidRDefault="00715259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259" w:rsidRPr="008E79E3" w:rsidRDefault="00715259" w:rsidP="008E79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E79E3">
              <w:rPr>
                <w:i/>
                <w:iCs/>
                <w:color w:val="000000"/>
                <w:sz w:val="20"/>
                <w:szCs w:val="20"/>
              </w:rPr>
              <w:t>46823,18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259" w:rsidRPr="008E79E3" w:rsidRDefault="00715259" w:rsidP="008E79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E79E3">
              <w:rPr>
                <w:i/>
                <w:iCs/>
                <w:color w:val="000000"/>
                <w:sz w:val="20"/>
                <w:szCs w:val="20"/>
              </w:rPr>
              <w:t>51606,06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259" w:rsidRPr="008E79E3" w:rsidRDefault="00715259" w:rsidP="008E79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E79E3">
              <w:rPr>
                <w:i/>
                <w:iCs/>
                <w:color w:val="000000"/>
                <w:sz w:val="20"/>
                <w:szCs w:val="20"/>
              </w:rPr>
              <w:t>2592,66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259" w:rsidRPr="008E79E3" w:rsidRDefault="00715259" w:rsidP="008E79E3">
            <w:pPr>
              <w:jc w:val="center"/>
              <w:rPr>
                <w:color w:val="000000"/>
                <w:sz w:val="20"/>
                <w:szCs w:val="20"/>
              </w:rPr>
            </w:pPr>
            <w:r w:rsidRPr="008E79E3">
              <w:rPr>
                <w:color w:val="000000"/>
                <w:sz w:val="20"/>
                <w:szCs w:val="20"/>
              </w:rPr>
              <w:t>110,2</w:t>
            </w:r>
          </w:p>
        </w:tc>
      </w:tr>
      <w:tr w:rsidR="00715259" w:rsidTr="008E79E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64" w:type="dxa"/>
          <w:trHeight w:val="300"/>
        </w:trPr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259" w:rsidRDefault="007210D7" w:rsidP="007210D7">
            <w:pPr>
              <w:ind w:left="-108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  <w:r w:rsidR="00715259">
              <w:rPr>
                <w:b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259" w:rsidRDefault="0071525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259" w:rsidRPr="008E79E3" w:rsidRDefault="00715259" w:rsidP="008E79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79E3">
              <w:rPr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259" w:rsidRPr="008E79E3" w:rsidRDefault="00715259" w:rsidP="008E79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79E3">
              <w:rPr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259" w:rsidRPr="008E79E3" w:rsidRDefault="00715259" w:rsidP="008E79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79E3">
              <w:rPr>
                <w:b/>
                <w:bCs/>
                <w:color w:val="000000"/>
                <w:sz w:val="20"/>
                <w:szCs w:val="20"/>
              </w:rPr>
              <w:t>-20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259" w:rsidRPr="008E79E3" w:rsidRDefault="00715259" w:rsidP="008E79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79E3">
              <w:rPr>
                <w:b/>
                <w:bCs/>
                <w:color w:val="000000"/>
                <w:sz w:val="20"/>
                <w:szCs w:val="20"/>
              </w:rPr>
              <w:t>66,7</w:t>
            </w:r>
          </w:p>
        </w:tc>
      </w:tr>
      <w:tr w:rsidR="00715259" w:rsidTr="008E79E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64" w:type="dxa"/>
          <w:trHeight w:val="696"/>
        </w:trPr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259" w:rsidRDefault="007210D7" w:rsidP="007210D7">
            <w:pPr>
              <w:ind w:left="-108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  <w:r w:rsidR="00715259">
              <w:rPr>
                <w:b/>
                <w:bCs/>
                <w:color w:val="000000"/>
                <w:sz w:val="18"/>
                <w:szCs w:val="18"/>
              </w:rPr>
              <w:t>300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259" w:rsidRDefault="0071525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259" w:rsidRPr="008E79E3" w:rsidRDefault="00715259" w:rsidP="008E79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79E3">
              <w:rPr>
                <w:b/>
                <w:bCs/>
                <w:color w:val="000000"/>
                <w:sz w:val="20"/>
                <w:szCs w:val="20"/>
              </w:rPr>
              <w:t>1244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259" w:rsidRPr="008E79E3" w:rsidRDefault="00715259" w:rsidP="008E79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79E3">
              <w:rPr>
                <w:b/>
                <w:bCs/>
                <w:color w:val="000000"/>
                <w:sz w:val="20"/>
                <w:szCs w:val="20"/>
              </w:rPr>
              <w:t>344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259" w:rsidRPr="008E79E3" w:rsidRDefault="00715259" w:rsidP="008E79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79E3">
              <w:rPr>
                <w:b/>
                <w:bCs/>
                <w:color w:val="000000"/>
                <w:sz w:val="20"/>
                <w:szCs w:val="20"/>
              </w:rPr>
              <w:t>-900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259" w:rsidRPr="008E79E3" w:rsidRDefault="00715259" w:rsidP="008E79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79E3">
              <w:rPr>
                <w:b/>
                <w:bCs/>
                <w:color w:val="000000"/>
                <w:sz w:val="20"/>
                <w:szCs w:val="20"/>
              </w:rPr>
              <w:t>27,7</w:t>
            </w:r>
          </w:p>
        </w:tc>
      </w:tr>
      <w:tr w:rsidR="00715259" w:rsidTr="008E79E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64" w:type="dxa"/>
          <w:trHeight w:val="300"/>
        </w:trPr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259" w:rsidRDefault="007210D7" w:rsidP="007210D7">
            <w:pPr>
              <w:ind w:left="-108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  <w:r w:rsidR="00715259">
              <w:rPr>
                <w:b/>
                <w:bCs/>
                <w:color w:val="000000"/>
                <w:sz w:val="18"/>
                <w:szCs w:val="18"/>
              </w:rPr>
              <w:t>400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259" w:rsidRDefault="0071525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259" w:rsidRPr="008E79E3" w:rsidRDefault="00715259" w:rsidP="008E79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79E3">
              <w:rPr>
                <w:b/>
                <w:bCs/>
                <w:color w:val="000000"/>
                <w:sz w:val="20"/>
                <w:szCs w:val="20"/>
              </w:rPr>
              <w:t>41131,79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259" w:rsidRPr="008E79E3" w:rsidRDefault="00715259" w:rsidP="008E79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79E3">
              <w:rPr>
                <w:b/>
                <w:bCs/>
                <w:color w:val="000000"/>
                <w:sz w:val="20"/>
                <w:szCs w:val="20"/>
              </w:rPr>
              <w:t>46261,42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259" w:rsidRPr="008E79E3" w:rsidRDefault="00715259" w:rsidP="008E79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79E3">
              <w:rPr>
                <w:b/>
                <w:bCs/>
                <w:color w:val="000000"/>
                <w:sz w:val="20"/>
                <w:szCs w:val="20"/>
              </w:rPr>
              <w:t>5129,63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259" w:rsidRPr="008E79E3" w:rsidRDefault="00715259" w:rsidP="008E79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79E3">
              <w:rPr>
                <w:b/>
                <w:bCs/>
                <w:color w:val="000000"/>
                <w:sz w:val="20"/>
                <w:szCs w:val="20"/>
              </w:rPr>
              <w:t>112,5</w:t>
            </w:r>
          </w:p>
        </w:tc>
      </w:tr>
      <w:tr w:rsidR="00715259" w:rsidTr="008E79E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64" w:type="dxa"/>
          <w:trHeight w:val="300"/>
        </w:trPr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259" w:rsidRDefault="007210D7" w:rsidP="007210D7">
            <w:pPr>
              <w:ind w:left="-108"/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  <w:r w:rsidR="00715259">
              <w:rPr>
                <w:b/>
                <w:bCs/>
                <w:i/>
                <w:iCs/>
                <w:color w:val="000000"/>
                <w:sz w:val="18"/>
                <w:szCs w:val="18"/>
              </w:rPr>
              <w:t>409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259" w:rsidRDefault="00715259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259" w:rsidRPr="008E79E3" w:rsidRDefault="00715259" w:rsidP="008E79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E79E3">
              <w:rPr>
                <w:i/>
                <w:iCs/>
                <w:color w:val="000000"/>
                <w:sz w:val="20"/>
                <w:szCs w:val="20"/>
              </w:rPr>
              <w:t>36710,04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15259" w:rsidRPr="008E79E3" w:rsidRDefault="00715259" w:rsidP="008E79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E79E3">
              <w:rPr>
                <w:i/>
                <w:iCs/>
                <w:color w:val="000000"/>
                <w:sz w:val="20"/>
                <w:szCs w:val="20"/>
              </w:rPr>
              <w:t>41839,66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259" w:rsidRPr="008E79E3" w:rsidRDefault="00715259" w:rsidP="008E79E3">
            <w:pPr>
              <w:jc w:val="center"/>
              <w:rPr>
                <w:color w:val="000000"/>
                <w:sz w:val="20"/>
                <w:szCs w:val="20"/>
              </w:rPr>
            </w:pPr>
            <w:r w:rsidRPr="008E79E3">
              <w:rPr>
                <w:color w:val="000000"/>
                <w:sz w:val="20"/>
                <w:szCs w:val="20"/>
              </w:rPr>
              <w:t>5129,62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259" w:rsidRPr="008E79E3" w:rsidRDefault="00715259" w:rsidP="008E79E3">
            <w:pPr>
              <w:jc w:val="center"/>
              <w:rPr>
                <w:color w:val="000000"/>
                <w:sz w:val="20"/>
                <w:szCs w:val="20"/>
              </w:rPr>
            </w:pPr>
            <w:r w:rsidRPr="008E79E3">
              <w:rPr>
                <w:color w:val="000000"/>
                <w:sz w:val="20"/>
                <w:szCs w:val="20"/>
              </w:rPr>
              <w:t>114,0</w:t>
            </w:r>
          </w:p>
        </w:tc>
      </w:tr>
      <w:tr w:rsidR="00715259" w:rsidTr="008E79E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64" w:type="dxa"/>
          <w:trHeight w:val="468"/>
        </w:trPr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259" w:rsidRDefault="007210D7" w:rsidP="007210D7">
            <w:pPr>
              <w:ind w:left="-108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  <w:r w:rsidR="00715259">
              <w:rPr>
                <w:b/>
                <w:b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259" w:rsidRDefault="0071525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259" w:rsidRPr="008E79E3" w:rsidRDefault="00715259" w:rsidP="008E79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79E3">
              <w:rPr>
                <w:b/>
                <w:bCs/>
                <w:color w:val="000000"/>
                <w:sz w:val="20"/>
                <w:szCs w:val="20"/>
              </w:rPr>
              <w:t>121424,2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15259" w:rsidRPr="008E79E3" w:rsidRDefault="00715259" w:rsidP="008E79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79E3">
              <w:rPr>
                <w:b/>
                <w:bCs/>
                <w:color w:val="000000"/>
                <w:sz w:val="20"/>
                <w:szCs w:val="20"/>
              </w:rPr>
              <w:t>217903,1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259" w:rsidRPr="008E79E3" w:rsidRDefault="00715259" w:rsidP="008E79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79E3">
              <w:rPr>
                <w:b/>
                <w:bCs/>
                <w:color w:val="000000"/>
                <w:sz w:val="20"/>
                <w:szCs w:val="20"/>
              </w:rPr>
              <w:t>96478,9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259" w:rsidRPr="008E79E3" w:rsidRDefault="00715259" w:rsidP="008E79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79E3">
              <w:rPr>
                <w:b/>
                <w:bCs/>
                <w:color w:val="000000"/>
                <w:sz w:val="20"/>
                <w:szCs w:val="20"/>
              </w:rPr>
              <w:t>179,5</w:t>
            </w:r>
          </w:p>
        </w:tc>
      </w:tr>
      <w:tr w:rsidR="00715259" w:rsidTr="008E79E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64" w:type="dxa"/>
          <w:trHeight w:val="300"/>
        </w:trPr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259" w:rsidRDefault="007210D7" w:rsidP="007210D7">
            <w:pPr>
              <w:ind w:left="-108"/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</w:t>
            </w:r>
            <w:r w:rsidR="00715259">
              <w:rPr>
                <w:i/>
                <w:iCs/>
                <w:color w:val="000000"/>
                <w:sz w:val="18"/>
                <w:szCs w:val="18"/>
              </w:rPr>
              <w:t>501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259" w:rsidRDefault="00715259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259" w:rsidRPr="008E79E3" w:rsidRDefault="00715259" w:rsidP="008E79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E79E3">
              <w:rPr>
                <w:i/>
                <w:iCs/>
                <w:color w:val="000000"/>
                <w:sz w:val="20"/>
                <w:szCs w:val="20"/>
              </w:rPr>
              <w:t>96911,78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15259" w:rsidRPr="008E79E3" w:rsidRDefault="00715259" w:rsidP="008E79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E79E3">
              <w:rPr>
                <w:i/>
                <w:iCs/>
                <w:color w:val="000000"/>
                <w:sz w:val="20"/>
                <w:szCs w:val="20"/>
              </w:rPr>
              <w:t>192890,71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259" w:rsidRPr="008E79E3" w:rsidRDefault="00715259" w:rsidP="008E79E3">
            <w:pPr>
              <w:jc w:val="center"/>
              <w:rPr>
                <w:color w:val="000000"/>
                <w:sz w:val="20"/>
                <w:szCs w:val="20"/>
              </w:rPr>
            </w:pPr>
            <w:r w:rsidRPr="008E79E3">
              <w:rPr>
                <w:color w:val="000000"/>
                <w:sz w:val="20"/>
                <w:szCs w:val="20"/>
              </w:rPr>
              <w:t>95978,93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259" w:rsidRPr="008E79E3" w:rsidRDefault="00715259" w:rsidP="008E79E3">
            <w:pPr>
              <w:jc w:val="center"/>
              <w:rPr>
                <w:color w:val="000000"/>
                <w:sz w:val="20"/>
                <w:szCs w:val="20"/>
              </w:rPr>
            </w:pPr>
            <w:r w:rsidRPr="008E79E3">
              <w:rPr>
                <w:color w:val="000000"/>
                <w:sz w:val="20"/>
                <w:szCs w:val="20"/>
              </w:rPr>
              <w:t>199,0</w:t>
            </w:r>
          </w:p>
        </w:tc>
      </w:tr>
      <w:tr w:rsidR="00715259" w:rsidTr="008E79E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64" w:type="dxa"/>
          <w:trHeight w:val="300"/>
        </w:trPr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259" w:rsidRDefault="007210D7" w:rsidP="007210D7">
            <w:pPr>
              <w:ind w:left="-108"/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</w:t>
            </w:r>
            <w:r w:rsidR="00715259">
              <w:rPr>
                <w:i/>
                <w:iCs/>
                <w:color w:val="000000"/>
                <w:sz w:val="18"/>
                <w:szCs w:val="18"/>
              </w:rPr>
              <w:t>502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259" w:rsidRDefault="00715259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259" w:rsidRPr="008E79E3" w:rsidRDefault="00715259" w:rsidP="008E79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E79E3">
              <w:rPr>
                <w:i/>
                <w:iCs/>
                <w:color w:val="000000"/>
                <w:sz w:val="20"/>
                <w:szCs w:val="20"/>
              </w:rPr>
              <w:t>13026,1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15259" w:rsidRPr="008E79E3" w:rsidRDefault="00715259" w:rsidP="008E79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E79E3">
              <w:rPr>
                <w:i/>
                <w:iCs/>
                <w:color w:val="000000"/>
                <w:sz w:val="20"/>
                <w:szCs w:val="20"/>
              </w:rPr>
              <w:t>13609,11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259" w:rsidRPr="008E79E3" w:rsidRDefault="00715259" w:rsidP="008E79E3">
            <w:pPr>
              <w:jc w:val="center"/>
              <w:rPr>
                <w:color w:val="000000"/>
                <w:sz w:val="20"/>
                <w:szCs w:val="20"/>
              </w:rPr>
            </w:pPr>
            <w:r w:rsidRPr="008E79E3">
              <w:rPr>
                <w:color w:val="000000"/>
                <w:sz w:val="20"/>
                <w:szCs w:val="20"/>
              </w:rPr>
              <w:t>583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259" w:rsidRPr="008E79E3" w:rsidRDefault="00715259" w:rsidP="008E79E3">
            <w:pPr>
              <w:jc w:val="center"/>
              <w:rPr>
                <w:color w:val="000000"/>
                <w:sz w:val="20"/>
                <w:szCs w:val="20"/>
              </w:rPr>
            </w:pPr>
            <w:r w:rsidRPr="008E79E3">
              <w:rPr>
                <w:color w:val="000000"/>
                <w:sz w:val="20"/>
                <w:szCs w:val="20"/>
              </w:rPr>
              <w:t>104,5</w:t>
            </w:r>
          </w:p>
        </w:tc>
      </w:tr>
      <w:tr w:rsidR="00715259" w:rsidTr="008E79E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64" w:type="dxa"/>
          <w:trHeight w:val="300"/>
        </w:trPr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259" w:rsidRDefault="007210D7" w:rsidP="007210D7">
            <w:pPr>
              <w:ind w:left="-108"/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</w:t>
            </w:r>
            <w:r w:rsidR="00715259">
              <w:rPr>
                <w:i/>
                <w:iCs/>
                <w:color w:val="000000"/>
                <w:sz w:val="18"/>
                <w:szCs w:val="18"/>
              </w:rPr>
              <w:t>503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259" w:rsidRDefault="00715259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259" w:rsidRPr="008E79E3" w:rsidRDefault="00715259" w:rsidP="008E79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E79E3">
              <w:rPr>
                <w:i/>
                <w:iCs/>
                <w:color w:val="000000"/>
                <w:sz w:val="20"/>
                <w:szCs w:val="20"/>
              </w:rPr>
              <w:t>12283,74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15259" w:rsidRPr="008E79E3" w:rsidRDefault="00715259" w:rsidP="008E79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E79E3">
              <w:rPr>
                <w:i/>
                <w:iCs/>
                <w:color w:val="000000"/>
                <w:sz w:val="20"/>
                <w:szCs w:val="20"/>
              </w:rPr>
              <w:t>11400,74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259" w:rsidRPr="008E79E3" w:rsidRDefault="00715259" w:rsidP="008E79E3">
            <w:pPr>
              <w:jc w:val="center"/>
              <w:rPr>
                <w:color w:val="000000"/>
                <w:sz w:val="20"/>
                <w:szCs w:val="20"/>
              </w:rPr>
            </w:pPr>
            <w:r w:rsidRPr="008E79E3">
              <w:rPr>
                <w:color w:val="000000"/>
                <w:sz w:val="20"/>
                <w:szCs w:val="20"/>
              </w:rPr>
              <w:t>-883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259" w:rsidRPr="008E79E3" w:rsidRDefault="00715259" w:rsidP="008E79E3">
            <w:pPr>
              <w:jc w:val="center"/>
              <w:rPr>
                <w:color w:val="000000"/>
                <w:sz w:val="20"/>
                <w:szCs w:val="20"/>
              </w:rPr>
            </w:pPr>
            <w:r w:rsidRPr="008E79E3">
              <w:rPr>
                <w:color w:val="000000"/>
                <w:sz w:val="20"/>
                <w:szCs w:val="20"/>
              </w:rPr>
              <w:t>92,8</w:t>
            </w:r>
          </w:p>
        </w:tc>
      </w:tr>
      <w:tr w:rsidR="00715259" w:rsidTr="008E79E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64" w:type="dxa"/>
          <w:trHeight w:val="300"/>
        </w:trPr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259" w:rsidRDefault="007210D7" w:rsidP="007210D7">
            <w:pPr>
              <w:ind w:left="-108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  <w:r w:rsidR="00715259">
              <w:rPr>
                <w:b/>
                <w:bCs/>
                <w:color w:val="000000"/>
                <w:sz w:val="18"/>
                <w:szCs w:val="18"/>
              </w:rPr>
              <w:t>700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259" w:rsidRDefault="0071525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259" w:rsidRPr="008E79E3" w:rsidRDefault="00715259" w:rsidP="008E79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79E3">
              <w:rPr>
                <w:b/>
                <w:bCs/>
                <w:color w:val="000000"/>
                <w:sz w:val="20"/>
                <w:szCs w:val="20"/>
              </w:rPr>
              <w:t>503580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259" w:rsidRPr="008E79E3" w:rsidRDefault="00715259" w:rsidP="008E79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79E3">
              <w:rPr>
                <w:b/>
                <w:bCs/>
                <w:color w:val="000000"/>
                <w:sz w:val="20"/>
                <w:szCs w:val="20"/>
              </w:rPr>
              <w:t>512742,83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259" w:rsidRPr="008E79E3" w:rsidRDefault="00715259" w:rsidP="008E79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79E3">
              <w:rPr>
                <w:b/>
                <w:bCs/>
                <w:color w:val="000000"/>
                <w:sz w:val="20"/>
                <w:szCs w:val="20"/>
              </w:rPr>
              <w:t>9162,83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259" w:rsidRPr="008E79E3" w:rsidRDefault="00715259" w:rsidP="008E79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79E3">
              <w:rPr>
                <w:b/>
                <w:bCs/>
                <w:color w:val="000000"/>
                <w:sz w:val="20"/>
                <w:szCs w:val="20"/>
              </w:rPr>
              <w:t>101,8</w:t>
            </w:r>
          </w:p>
        </w:tc>
      </w:tr>
      <w:tr w:rsidR="00715259" w:rsidTr="008E79E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64" w:type="dxa"/>
          <w:trHeight w:val="300"/>
        </w:trPr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259" w:rsidRDefault="007210D7" w:rsidP="007210D7">
            <w:pPr>
              <w:ind w:left="-108"/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</w:t>
            </w:r>
            <w:r w:rsidR="00715259">
              <w:rPr>
                <w:i/>
                <w:iCs/>
                <w:color w:val="000000"/>
                <w:sz w:val="18"/>
                <w:szCs w:val="18"/>
              </w:rPr>
              <w:t>701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259" w:rsidRDefault="00715259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Дошкольное образование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259" w:rsidRPr="008E79E3" w:rsidRDefault="00715259" w:rsidP="008E79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E79E3">
              <w:rPr>
                <w:i/>
                <w:iCs/>
                <w:color w:val="000000"/>
                <w:sz w:val="20"/>
                <w:szCs w:val="20"/>
              </w:rPr>
              <w:t>165913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259" w:rsidRPr="008E79E3" w:rsidRDefault="00715259" w:rsidP="008E79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E79E3">
              <w:rPr>
                <w:i/>
                <w:iCs/>
                <w:color w:val="000000"/>
                <w:sz w:val="20"/>
                <w:szCs w:val="20"/>
              </w:rPr>
              <w:t>168151,73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259" w:rsidRPr="008E79E3" w:rsidRDefault="00715259" w:rsidP="008E79E3">
            <w:pPr>
              <w:jc w:val="center"/>
              <w:rPr>
                <w:color w:val="000000"/>
                <w:sz w:val="20"/>
                <w:szCs w:val="20"/>
              </w:rPr>
            </w:pPr>
            <w:r w:rsidRPr="008E79E3">
              <w:rPr>
                <w:color w:val="000000"/>
                <w:sz w:val="20"/>
                <w:szCs w:val="20"/>
              </w:rPr>
              <w:t>2238,73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259" w:rsidRPr="008E79E3" w:rsidRDefault="00715259" w:rsidP="008E79E3">
            <w:pPr>
              <w:jc w:val="center"/>
              <w:rPr>
                <w:color w:val="000000"/>
                <w:sz w:val="20"/>
                <w:szCs w:val="20"/>
              </w:rPr>
            </w:pPr>
            <w:r w:rsidRPr="008E79E3">
              <w:rPr>
                <w:color w:val="000000"/>
                <w:sz w:val="20"/>
                <w:szCs w:val="20"/>
              </w:rPr>
              <w:t>101,3</w:t>
            </w:r>
          </w:p>
        </w:tc>
      </w:tr>
      <w:tr w:rsidR="00715259" w:rsidTr="008E79E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64" w:type="dxa"/>
          <w:trHeight w:val="300"/>
        </w:trPr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259" w:rsidRDefault="007210D7" w:rsidP="007210D7">
            <w:pPr>
              <w:ind w:left="-108"/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</w:t>
            </w:r>
            <w:r w:rsidR="00715259">
              <w:rPr>
                <w:i/>
                <w:iCs/>
                <w:color w:val="000000"/>
                <w:sz w:val="18"/>
                <w:szCs w:val="18"/>
              </w:rPr>
              <w:t>702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259" w:rsidRDefault="00715259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Общее образование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259" w:rsidRPr="008E79E3" w:rsidRDefault="00715259" w:rsidP="008E79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E79E3">
              <w:rPr>
                <w:i/>
                <w:iCs/>
                <w:color w:val="000000"/>
                <w:sz w:val="20"/>
                <w:szCs w:val="20"/>
              </w:rPr>
              <w:t>307130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259" w:rsidRPr="008E79E3" w:rsidRDefault="00715259" w:rsidP="008E79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E79E3">
              <w:rPr>
                <w:i/>
                <w:iCs/>
                <w:color w:val="000000"/>
                <w:sz w:val="20"/>
                <w:szCs w:val="20"/>
              </w:rPr>
              <w:t>314053,19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259" w:rsidRPr="008E79E3" w:rsidRDefault="00715259" w:rsidP="008E79E3">
            <w:pPr>
              <w:jc w:val="center"/>
              <w:rPr>
                <w:color w:val="000000"/>
                <w:sz w:val="20"/>
                <w:szCs w:val="20"/>
              </w:rPr>
            </w:pPr>
            <w:r w:rsidRPr="008E79E3">
              <w:rPr>
                <w:color w:val="000000"/>
                <w:sz w:val="20"/>
                <w:szCs w:val="20"/>
              </w:rPr>
              <w:t>6923,19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259" w:rsidRPr="008E79E3" w:rsidRDefault="00715259" w:rsidP="008E79E3">
            <w:pPr>
              <w:jc w:val="center"/>
              <w:rPr>
                <w:color w:val="000000"/>
                <w:sz w:val="20"/>
                <w:szCs w:val="20"/>
              </w:rPr>
            </w:pPr>
            <w:r w:rsidRPr="008E79E3">
              <w:rPr>
                <w:color w:val="000000"/>
                <w:sz w:val="20"/>
                <w:szCs w:val="20"/>
              </w:rPr>
              <w:t>102,3</w:t>
            </w:r>
          </w:p>
        </w:tc>
      </w:tr>
      <w:tr w:rsidR="00715259" w:rsidTr="008E79E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64" w:type="dxa"/>
          <w:trHeight w:val="300"/>
        </w:trPr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259" w:rsidRDefault="007210D7" w:rsidP="007210D7">
            <w:pPr>
              <w:ind w:left="-108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  <w:r w:rsidR="00715259">
              <w:rPr>
                <w:b/>
                <w:b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259" w:rsidRDefault="0071525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Культура, кинематография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259" w:rsidRPr="008E79E3" w:rsidRDefault="00715259" w:rsidP="008E79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79E3">
              <w:rPr>
                <w:b/>
                <w:bCs/>
                <w:color w:val="000000"/>
                <w:sz w:val="20"/>
                <w:szCs w:val="20"/>
              </w:rPr>
              <w:t>44067,46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259" w:rsidRPr="008E79E3" w:rsidRDefault="00715259" w:rsidP="008E79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79E3">
              <w:rPr>
                <w:b/>
                <w:bCs/>
                <w:color w:val="000000"/>
                <w:sz w:val="20"/>
                <w:szCs w:val="20"/>
              </w:rPr>
              <w:t>44551,19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259" w:rsidRPr="008E79E3" w:rsidRDefault="00715259" w:rsidP="008E79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79E3">
              <w:rPr>
                <w:b/>
                <w:bCs/>
                <w:color w:val="000000"/>
                <w:sz w:val="20"/>
                <w:szCs w:val="20"/>
              </w:rPr>
              <w:t>483,73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259" w:rsidRPr="008E79E3" w:rsidRDefault="00715259" w:rsidP="008E79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79E3">
              <w:rPr>
                <w:b/>
                <w:bCs/>
                <w:color w:val="000000"/>
                <w:sz w:val="20"/>
                <w:szCs w:val="20"/>
              </w:rPr>
              <w:t>101,1</w:t>
            </w:r>
          </w:p>
        </w:tc>
      </w:tr>
      <w:tr w:rsidR="00715259" w:rsidTr="008E79E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64" w:type="dxa"/>
          <w:trHeight w:val="300"/>
        </w:trPr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259" w:rsidRDefault="00715259" w:rsidP="008E79E3">
            <w:pPr>
              <w:ind w:left="-108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259" w:rsidRDefault="0071525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15259" w:rsidRPr="008E79E3" w:rsidRDefault="00715259" w:rsidP="008E79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79E3">
              <w:rPr>
                <w:b/>
                <w:bCs/>
                <w:color w:val="000000"/>
                <w:sz w:val="20"/>
                <w:szCs w:val="20"/>
              </w:rPr>
              <w:t>19375,7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259" w:rsidRPr="008E79E3" w:rsidRDefault="00715259" w:rsidP="008E79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79E3">
              <w:rPr>
                <w:b/>
                <w:bCs/>
                <w:color w:val="000000"/>
                <w:sz w:val="20"/>
                <w:szCs w:val="20"/>
              </w:rPr>
              <w:t>19375,7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259" w:rsidRPr="008E79E3" w:rsidRDefault="00715259" w:rsidP="008E79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79E3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259" w:rsidRPr="008E79E3" w:rsidRDefault="00715259" w:rsidP="008E79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79E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15259" w:rsidTr="008E79E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64" w:type="dxa"/>
          <w:trHeight w:val="300"/>
        </w:trPr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259" w:rsidRDefault="00715259" w:rsidP="008E79E3">
            <w:pPr>
              <w:ind w:left="-108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259" w:rsidRDefault="0071525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259" w:rsidRPr="008E79E3" w:rsidRDefault="00715259" w:rsidP="008E79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79E3">
              <w:rPr>
                <w:b/>
                <w:bCs/>
                <w:color w:val="000000"/>
                <w:sz w:val="20"/>
                <w:szCs w:val="20"/>
              </w:rPr>
              <w:t>11504,94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259" w:rsidRPr="008E79E3" w:rsidRDefault="00715259" w:rsidP="008E79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79E3">
              <w:rPr>
                <w:b/>
                <w:bCs/>
                <w:color w:val="000000"/>
                <w:sz w:val="20"/>
                <w:szCs w:val="20"/>
              </w:rPr>
              <w:t>15116,6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259" w:rsidRPr="008E79E3" w:rsidRDefault="00715259" w:rsidP="008E79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79E3">
              <w:rPr>
                <w:b/>
                <w:bCs/>
                <w:color w:val="000000"/>
                <w:sz w:val="20"/>
                <w:szCs w:val="20"/>
              </w:rPr>
              <w:t>3611,66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259" w:rsidRPr="008E79E3" w:rsidRDefault="00715259" w:rsidP="008E79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79E3">
              <w:rPr>
                <w:b/>
                <w:bCs/>
                <w:color w:val="000000"/>
                <w:sz w:val="20"/>
                <w:szCs w:val="20"/>
              </w:rPr>
              <w:t>131,4</w:t>
            </w:r>
          </w:p>
        </w:tc>
      </w:tr>
      <w:tr w:rsidR="00715259" w:rsidTr="008E79E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64" w:type="dxa"/>
          <w:trHeight w:val="300"/>
        </w:trPr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259" w:rsidRDefault="00715259" w:rsidP="008E79E3">
            <w:pPr>
              <w:ind w:left="-108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259" w:rsidRDefault="0071525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259" w:rsidRPr="008E79E3" w:rsidRDefault="00715259" w:rsidP="008E79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79E3">
              <w:rPr>
                <w:b/>
                <w:bCs/>
                <w:color w:val="000000"/>
                <w:sz w:val="20"/>
                <w:szCs w:val="20"/>
              </w:rPr>
              <w:t>2100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259" w:rsidRPr="008E79E3" w:rsidRDefault="00715259" w:rsidP="008E79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79E3">
              <w:rPr>
                <w:b/>
                <w:bCs/>
                <w:color w:val="000000"/>
                <w:sz w:val="20"/>
                <w:szCs w:val="20"/>
              </w:rPr>
              <w:t>2100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259" w:rsidRPr="008E79E3" w:rsidRDefault="00715259" w:rsidP="008E79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79E3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259" w:rsidRPr="008E79E3" w:rsidRDefault="00715259" w:rsidP="008E79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79E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15259" w:rsidTr="008E79E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64" w:type="dxa"/>
          <w:trHeight w:val="468"/>
        </w:trPr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259" w:rsidRDefault="00715259" w:rsidP="008E79E3">
            <w:pPr>
              <w:ind w:left="-108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259" w:rsidRDefault="0071525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Обслуживание государственного и муниципального долга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259" w:rsidRPr="008E79E3" w:rsidRDefault="00715259" w:rsidP="008E79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79E3">
              <w:rPr>
                <w:b/>
                <w:bCs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259" w:rsidRPr="008E79E3" w:rsidRDefault="00715259" w:rsidP="008E79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79E3">
              <w:rPr>
                <w:b/>
                <w:bCs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259" w:rsidRPr="008E79E3" w:rsidRDefault="00715259" w:rsidP="008E79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79E3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259" w:rsidRPr="008E79E3" w:rsidRDefault="00715259" w:rsidP="008E79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79E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15259" w:rsidTr="008E79E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64" w:type="dxa"/>
          <w:trHeight w:val="300"/>
        </w:trPr>
        <w:tc>
          <w:tcPr>
            <w:tcW w:w="3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15259" w:rsidRDefault="0071525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  </w:t>
            </w:r>
            <w:r>
              <w:rPr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259" w:rsidRPr="008E79E3" w:rsidRDefault="0071525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79E3">
              <w:rPr>
                <w:b/>
                <w:bCs/>
                <w:color w:val="000000"/>
                <w:sz w:val="20"/>
                <w:szCs w:val="20"/>
              </w:rPr>
              <w:t>853545,8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259" w:rsidRPr="008E79E3" w:rsidRDefault="0071525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79E3">
              <w:rPr>
                <w:b/>
                <w:bCs/>
                <w:color w:val="000000"/>
                <w:sz w:val="20"/>
                <w:szCs w:val="20"/>
              </w:rPr>
              <w:t>969880,3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259" w:rsidRPr="008E79E3" w:rsidRDefault="0071525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79E3">
              <w:rPr>
                <w:b/>
                <w:bCs/>
                <w:color w:val="000000"/>
                <w:sz w:val="20"/>
                <w:szCs w:val="20"/>
              </w:rPr>
              <w:t>116334,6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259" w:rsidRPr="008E79E3" w:rsidRDefault="0071525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79E3">
              <w:rPr>
                <w:b/>
                <w:bCs/>
                <w:color w:val="000000"/>
                <w:sz w:val="20"/>
                <w:szCs w:val="20"/>
              </w:rPr>
              <w:t>113,6</w:t>
            </w:r>
          </w:p>
        </w:tc>
      </w:tr>
    </w:tbl>
    <w:p w:rsidR="00715259" w:rsidRDefault="00715259" w:rsidP="003A0958">
      <w:pPr>
        <w:ind w:firstLine="709"/>
        <w:jc w:val="both"/>
      </w:pPr>
    </w:p>
    <w:p w:rsidR="007D57ED" w:rsidRDefault="006E7F04" w:rsidP="00FB36CA">
      <w:pPr>
        <w:spacing w:line="276" w:lineRule="auto"/>
        <w:ind w:firstLine="709"/>
        <w:jc w:val="both"/>
      </w:pPr>
      <w:r w:rsidRPr="00092837">
        <w:rPr>
          <w:u w:val="single"/>
        </w:rPr>
        <w:t>Проектом</w:t>
      </w:r>
      <w:r w:rsidR="00FB36CA">
        <w:rPr>
          <w:u w:val="single"/>
        </w:rPr>
        <w:t xml:space="preserve"> решения </w:t>
      </w:r>
      <w:r w:rsidRPr="00092837">
        <w:rPr>
          <w:u w:val="single"/>
        </w:rPr>
        <w:t xml:space="preserve"> предлагается</w:t>
      </w:r>
      <w:r w:rsidR="008D7CC7">
        <w:rPr>
          <w:u w:val="single"/>
        </w:rPr>
        <w:t xml:space="preserve"> за счет местного бюджета</w:t>
      </w:r>
      <w:r w:rsidR="00092837">
        <w:t xml:space="preserve"> </w:t>
      </w:r>
      <w:r w:rsidR="007D57ED" w:rsidRPr="004A610D">
        <w:rPr>
          <w:u w:val="single"/>
        </w:rPr>
        <w:t xml:space="preserve">выделить средства </w:t>
      </w:r>
      <w:r w:rsidR="00E217E9" w:rsidRPr="004A610D">
        <w:rPr>
          <w:u w:val="single"/>
        </w:rPr>
        <w:t xml:space="preserve">в сумме </w:t>
      </w:r>
      <w:r w:rsidR="007D57ED" w:rsidRPr="004A610D">
        <w:rPr>
          <w:u w:val="single"/>
        </w:rPr>
        <w:t xml:space="preserve"> </w:t>
      </w:r>
      <w:r w:rsidR="00E217E9" w:rsidRPr="004A610D">
        <w:rPr>
          <w:b/>
          <w:bCs/>
          <w:i/>
          <w:color w:val="000000"/>
          <w:u w:val="single"/>
        </w:rPr>
        <w:t>11757,25 тыс.руб.</w:t>
      </w:r>
      <w:r w:rsidR="00E217E9" w:rsidRPr="004A610D">
        <w:rPr>
          <w:bCs/>
          <w:color w:val="000000"/>
          <w:u w:val="single"/>
        </w:rPr>
        <w:t xml:space="preserve"> </w:t>
      </w:r>
      <w:r w:rsidR="007D57ED" w:rsidRPr="004A610D">
        <w:rPr>
          <w:u w:val="single"/>
        </w:rPr>
        <w:t xml:space="preserve">на финансирование </w:t>
      </w:r>
      <w:r w:rsidR="00E1442D" w:rsidRPr="004A610D">
        <w:rPr>
          <w:u w:val="single"/>
        </w:rPr>
        <w:t xml:space="preserve">новых </w:t>
      </w:r>
      <w:r w:rsidR="007D57ED" w:rsidRPr="004A610D">
        <w:rPr>
          <w:u w:val="single"/>
        </w:rPr>
        <w:t>расходных обязательств</w:t>
      </w:r>
      <w:r w:rsidR="00E217E9">
        <w:t>, из них</w:t>
      </w:r>
      <w:r w:rsidR="007D57ED" w:rsidRPr="0046260A">
        <w:t>:</w:t>
      </w:r>
    </w:p>
    <w:p w:rsidR="007D57ED" w:rsidRDefault="00FA6A80" w:rsidP="00FA6A80">
      <w:pPr>
        <w:jc w:val="both"/>
      </w:pPr>
      <w:r>
        <w:t xml:space="preserve">        </w:t>
      </w:r>
      <w:r w:rsidR="007D57ED" w:rsidRPr="009C5467">
        <w:rPr>
          <w:b/>
        </w:rPr>
        <w:t>354 тыс.руб.</w:t>
      </w:r>
      <w:r w:rsidR="007D57ED">
        <w:t xml:space="preserve"> – на </w:t>
      </w:r>
      <w:r w:rsidR="007D57ED" w:rsidRPr="00E52B35">
        <w:t>приобретение сейфов</w:t>
      </w:r>
      <w:r w:rsidR="00446A3C">
        <w:t xml:space="preserve"> в целях обеспечения доступности для населения городского округа наркотических, психотропных и сильнодействующих лекарственных препаратов</w:t>
      </w:r>
      <w:r w:rsidR="007D57ED">
        <w:t>;</w:t>
      </w:r>
    </w:p>
    <w:p w:rsidR="007D57ED" w:rsidRDefault="00FA6A80" w:rsidP="00FA6A80">
      <w:pPr>
        <w:pStyle w:val="a6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B36C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215A9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B36CA" w:rsidRPr="00FB36CA">
        <w:rPr>
          <w:rFonts w:ascii="Times New Roman" w:hAnsi="Times New Roman" w:cs="Times New Roman"/>
          <w:b/>
          <w:sz w:val="24"/>
          <w:szCs w:val="24"/>
        </w:rPr>
        <w:t>11403,52</w:t>
      </w:r>
      <w:r w:rsidR="00FB36CA">
        <w:rPr>
          <w:rFonts w:ascii="Times New Roman" w:hAnsi="Times New Roman" w:cs="Times New Roman"/>
        </w:rPr>
        <w:t xml:space="preserve"> </w:t>
      </w:r>
      <w:r w:rsidR="007D57ED" w:rsidRPr="009C5467">
        <w:rPr>
          <w:rFonts w:ascii="Times New Roman" w:hAnsi="Times New Roman" w:cs="Times New Roman"/>
          <w:b/>
          <w:sz w:val="24"/>
          <w:szCs w:val="24"/>
        </w:rPr>
        <w:t>тыс.руб.</w:t>
      </w:r>
      <w:r w:rsidR="007D57ED" w:rsidRPr="006E7F04">
        <w:rPr>
          <w:rFonts w:ascii="Times New Roman" w:hAnsi="Times New Roman" w:cs="Times New Roman"/>
          <w:sz w:val="24"/>
          <w:szCs w:val="24"/>
        </w:rPr>
        <w:t xml:space="preserve"> - на исполнение решений</w:t>
      </w:r>
      <w:r w:rsidR="00704BB5">
        <w:rPr>
          <w:rFonts w:ascii="Times New Roman" w:hAnsi="Times New Roman" w:cs="Times New Roman"/>
          <w:sz w:val="24"/>
          <w:szCs w:val="24"/>
        </w:rPr>
        <w:t>,</w:t>
      </w:r>
      <w:r w:rsidR="007D57ED" w:rsidRPr="006E7F04">
        <w:rPr>
          <w:rFonts w:ascii="Times New Roman" w:hAnsi="Times New Roman" w:cs="Times New Roman"/>
          <w:sz w:val="24"/>
          <w:szCs w:val="24"/>
        </w:rPr>
        <w:t xml:space="preserve"> принятых судебными органами</w:t>
      </w:r>
      <w:r w:rsidR="007D57ED">
        <w:rPr>
          <w:rFonts w:ascii="Times New Roman" w:hAnsi="Times New Roman" w:cs="Times New Roman"/>
          <w:sz w:val="24"/>
          <w:szCs w:val="24"/>
        </w:rPr>
        <w:t xml:space="preserve">, в том числе: </w:t>
      </w:r>
    </w:p>
    <w:p w:rsidR="007D57ED" w:rsidRPr="006E7F04" w:rsidRDefault="00FB36CA" w:rsidP="00FB36CA">
      <w:pPr>
        <w:pStyle w:val="a6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  </w:t>
      </w:r>
      <w:r w:rsidR="00FA6A80">
        <w:rPr>
          <w:rFonts w:ascii="Times New Roman" w:hAnsi="Times New Roman" w:cs="Times New Roman"/>
          <w:i/>
          <w:sz w:val="24"/>
          <w:szCs w:val="24"/>
        </w:rPr>
        <w:t>-</w:t>
      </w:r>
      <w:r w:rsidR="00E217E9">
        <w:rPr>
          <w:rFonts w:ascii="Times New Roman" w:hAnsi="Times New Roman" w:cs="Times New Roman"/>
          <w:b/>
          <w:i/>
          <w:sz w:val="24"/>
          <w:szCs w:val="24"/>
        </w:rPr>
        <w:t>9388,53</w:t>
      </w:r>
      <w:r w:rsidR="007D57ED" w:rsidRPr="009A10A5">
        <w:rPr>
          <w:rFonts w:ascii="Times New Roman" w:hAnsi="Times New Roman" w:cs="Times New Roman"/>
          <w:b/>
          <w:i/>
          <w:sz w:val="24"/>
          <w:szCs w:val="24"/>
        </w:rPr>
        <w:t xml:space="preserve"> тыс.руб</w:t>
      </w:r>
      <w:r w:rsidR="007D57ED">
        <w:rPr>
          <w:rFonts w:ascii="Times New Roman" w:hAnsi="Times New Roman" w:cs="Times New Roman"/>
          <w:i/>
          <w:sz w:val="24"/>
          <w:szCs w:val="24"/>
        </w:rPr>
        <w:t>. - на оплату</w:t>
      </w:r>
      <w:r w:rsidR="007D57ED" w:rsidRPr="006E7F04">
        <w:t xml:space="preserve"> </w:t>
      </w:r>
      <w:r w:rsidR="007D57ED" w:rsidRPr="006E7F04">
        <w:rPr>
          <w:rFonts w:ascii="Times New Roman" w:hAnsi="Times New Roman" w:cs="Times New Roman"/>
          <w:i/>
          <w:sz w:val="24"/>
          <w:szCs w:val="24"/>
        </w:rPr>
        <w:t>кредиторской  задолженности</w:t>
      </w:r>
      <w:r w:rsidR="007D57ED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7D57ED" w:rsidRPr="009A10A5">
        <w:rPr>
          <w:rFonts w:ascii="Times New Roman" w:hAnsi="Times New Roman" w:cs="Times New Roman"/>
          <w:sz w:val="24"/>
          <w:szCs w:val="24"/>
        </w:rPr>
        <w:t>(</w:t>
      </w:r>
      <w:r w:rsidR="007D57ED" w:rsidRPr="007D7447">
        <w:rPr>
          <w:rFonts w:ascii="Times New Roman" w:hAnsi="Times New Roman" w:cs="Times New Roman"/>
          <w:sz w:val="24"/>
          <w:szCs w:val="24"/>
        </w:rPr>
        <w:t xml:space="preserve">ООО «Векторстрой» </w:t>
      </w:r>
      <w:r w:rsidR="007D57ED" w:rsidRPr="008D7CC7">
        <w:rPr>
          <w:rFonts w:ascii="Times New Roman" w:hAnsi="Times New Roman" w:cs="Times New Roman"/>
          <w:sz w:val="24"/>
          <w:szCs w:val="24"/>
        </w:rPr>
        <w:t xml:space="preserve">за капитальный ремонт дорог общего пользования </w:t>
      </w:r>
      <w:r w:rsidR="007D57ED" w:rsidRPr="007D7447">
        <w:rPr>
          <w:rFonts w:ascii="Times New Roman" w:hAnsi="Times New Roman" w:cs="Times New Roman"/>
          <w:sz w:val="24"/>
          <w:szCs w:val="24"/>
        </w:rPr>
        <w:t xml:space="preserve">- </w:t>
      </w:r>
      <w:r w:rsidR="007D57ED" w:rsidRPr="009A10A5">
        <w:rPr>
          <w:rFonts w:ascii="Times New Roman" w:hAnsi="Times New Roman" w:cs="Times New Roman"/>
          <w:b/>
          <w:i/>
          <w:sz w:val="24"/>
          <w:szCs w:val="24"/>
        </w:rPr>
        <w:t>7149,8 тыс.руб</w:t>
      </w:r>
      <w:r w:rsidR="007D57ED" w:rsidRPr="007D7447">
        <w:rPr>
          <w:rFonts w:ascii="Times New Roman" w:hAnsi="Times New Roman" w:cs="Times New Roman"/>
          <w:sz w:val="24"/>
          <w:szCs w:val="24"/>
        </w:rPr>
        <w:t>., СК «Градо»</w:t>
      </w:r>
      <w:r w:rsidR="007D57ED" w:rsidRPr="008D7CC7">
        <w:t xml:space="preserve"> </w:t>
      </w:r>
      <w:r w:rsidR="007D57ED" w:rsidRPr="008D7CC7">
        <w:rPr>
          <w:rFonts w:ascii="Times New Roman" w:hAnsi="Times New Roman" w:cs="Times New Roman"/>
          <w:sz w:val="24"/>
          <w:szCs w:val="24"/>
        </w:rPr>
        <w:t>за</w:t>
      </w:r>
      <w:r w:rsidR="007D57ED" w:rsidRPr="008D7C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D57ED" w:rsidRPr="008D7CC7">
        <w:rPr>
          <w:rFonts w:ascii="Times New Roman" w:hAnsi="Times New Roman" w:cs="Times New Roman"/>
          <w:sz w:val="24"/>
          <w:szCs w:val="24"/>
        </w:rPr>
        <w:t>проектно-сметную документацию  д/сада по ул.Мира на 140 мест</w:t>
      </w:r>
      <w:r w:rsidR="007D57ED" w:rsidRPr="007D7447">
        <w:rPr>
          <w:rFonts w:ascii="Times New Roman" w:hAnsi="Times New Roman" w:cs="Times New Roman"/>
          <w:sz w:val="24"/>
          <w:szCs w:val="24"/>
        </w:rPr>
        <w:t xml:space="preserve"> - </w:t>
      </w:r>
      <w:r w:rsidR="007D57ED" w:rsidRPr="009A10A5">
        <w:rPr>
          <w:rFonts w:ascii="Times New Roman" w:hAnsi="Times New Roman" w:cs="Times New Roman"/>
          <w:b/>
          <w:i/>
          <w:sz w:val="24"/>
          <w:szCs w:val="24"/>
        </w:rPr>
        <w:t>2238,73 тыс.руб.</w:t>
      </w:r>
      <w:r w:rsidR="009A10A5" w:rsidRPr="009A10A5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7D57ED" w:rsidRPr="009A10A5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7D57ED" w:rsidRPr="007D74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57ED" w:rsidRDefault="00FB36CA" w:rsidP="007D57ED">
      <w:pPr>
        <w:jc w:val="both"/>
        <w:rPr>
          <w:i/>
        </w:rPr>
      </w:pPr>
      <w:r>
        <w:rPr>
          <w:b/>
          <w:i/>
        </w:rPr>
        <w:t xml:space="preserve">       </w:t>
      </w:r>
      <w:r w:rsidR="00FA6A80">
        <w:rPr>
          <w:b/>
          <w:i/>
        </w:rPr>
        <w:t>-</w:t>
      </w:r>
      <w:r w:rsidR="007D57ED">
        <w:rPr>
          <w:b/>
          <w:i/>
        </w:rPr>
        <w:t xml:space="preserve"> </w:t>
      </w:r>
      <w:r w:rsidR="007D57ED" w:rsidRPr="009A10A5">
        <w:rPr>
          <w:b/>
          <w:i/>
        </w:rPr>
        <w:t>1602,8 тыс.руб.</w:t>
      </w:r>
      <w:r w:rsidR="007D57ED" w:rsidRPr="007D7447">
        <w:rPr>
          <w:i/>
        </w:rPr>
        <w:t xml:space="preserve">  - </w:t>
      </w:r>
      <w:r w:rsidR="007D57ED" w:rsidRPr="005277BD">
        <w:rPr>
          <w:i/>
        </w:rPr>
        <w:t xml:space="preserve">ООО «Меркурий» </w:t>
      </w:r>
      <w:r w:rsidR="00704BB5" w:rsidRPr="005277BD">
        <w:rPr>
          <w:i/>
        </w:rPr>
        <w:t>расходы по уплате госпошлины, процентов за пользование чужими денежными средствами</w:t>
      </w:r>
      <w:r w:rsidR="007D57ED" w:rsidRPr="005277BD">
        <w:rPr>
          <w:i/>
        </w:rPr>
        <w:t xml:space="preserve"> за просрочку исполнения обязательств по оплате выполненных работ по спорткомплексу</w:t>
      </w:r>
      <w:r w:rsidR="007D57ED">
        <w:rPr>
          <w:i/>
        </w:rPr>
        <w:t>;</w:t>
      </w:r>
    </w:p>
    <w:p w:rsidR="007D57ED" w:rsidRDefault="00FB36CA" w:rsidP="007D57ED">
      <w:pPr>
        <w:jc w:val="both"/>
        <w:rPr>
          <w:i/>
        </w:rPr>
      </w:pPr>
      <w:r>
        <w:rPr>
          <w:i/>
        </w:rPr>
        <w:t xml:space="preserve">    </w:t>
      </w:r>
      <w:r w:rsidR="00DC349C">
        <w:rPr>
          <w:i/>
        </w:rPr>
        <w:t xml:space="preserve"> </w:t>
      </w:r>
      <w:r>
        <w:rPr>
          <w:i/>
        </w:rPr>
        <w:t xml:space="preserve"> </w:t>
      </w:r>
      <w:r w:rsidR="00FA6A80">
        <w:rPr>
          <w:i/>
        </w:rPr>
        <w:t>-</w:t>
      </w:r>
      <w:r>
        <w:rPr>
          <w:b/>
          <w:i/>
        </w:rPr>
        <w:t>412,2</w:t>
      </w:r>
      <w:r w:rsidR="007D57ED" w:rsidRPr="009A10A5">
        <w:rPr>
          <w:b/>
          <w:i/>
        </w:rPr>
        <w:t xml:space="preserve"> тыс.руб</w:t>
      </w:r>
      <w:r w:rsidR="007D57ED">
        <w:rPr>
          <w:i/>
        </w:rPr>
        <w:t xml:space="preserve">. – </w:t>
      </w:r>
      <w:r w:rsidR="007D57ED" w:rsidRPr="005277BD">
        <w:rPr>
          <w:i/>
        </w:rPr>
        <w:t>за несвоевременную оплату обязательств по контрактам</w:t>
      </w:r>
      <w:r w:rsidR="00E217E9">
        <w:rPr>
          <w:i/>
        </w:rPr>
        <w:t xml:space="preserve"> </w:t>
      </w:r>
      <w:r>
        <w:rPr>
          <w:i/>
        </w:rPr>
        <w:t xml:space="preserve">( пени, </w:t>
      </w:r>
      <w:r w:rsidRPr="008124BD">
        <w:rPr>
          <w:i/>
        </w:rPr>
        <w:t>госпошлина</w:t>
      </w:r>
      <w:r>
        <w:rPr>
          <w:i/>
        </w:rPr>
        <w:t>)</w:t>
      </w:r>
      <w:r w:rsidR="007D57ED" w:rsidRPr="005277BD">
        <w:rPr>
          <w:i/>
        </w:rPr>
        <w:t>.</w:t>
      </w:r>
    </w:p>
    <w:p w:rsidR="003553F4" w:rsidRDefault="009342A5" w:rsidP="004F2F2B">
      <w:pPr>
        <w:ind w:firstLine="708"/>
        <w:jc w:val="both"/>
      </w:pPr>
      <w:r>
        <w:rPr>
          <w:color w:val="000000"/>
        </w:rPr>
        <w:t xml:space="preserve"> </w:t>
      </w:r>
      <w:r w:rsidR="003553F4" w:rsidRPr="00683137">
        <w:rPr>
          <w:kern w:val="2"/>
        </w:rPr>
        <w:t>По предусмотренным проект</w:t>
      </w:r>
      <w:r w:rsidR="003553F4">
        <w:rPr>
          <w:kern w:val="2"/>
        </w:rPr>
        <w:t>ом решения изменениям в бюджет К</w:t>
      </w:r>
      <w:r w:rsidR="003553F4" w:rsidRPr="00683137">
        <w:rPr>
          <w:kern w:val="2"/>
        </w:rPr>
        <w:t>онтрольно-счетная палата отмечает следующее.</w:t>
      </w:r>
      <w:r w:rsidR="003553F4">
        <w:t xml:space="preserve">      </w:t>
      </w:r>
    </w:p>
    <w:p w:rsidR="009C4826" w:rsidRDefault="00E97EA2" w:rsidP="009C482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Согласно ст.15 Бюджетного Кодекса РФ в</w:t>
      </w:r>
      <w:r w:rsidRPr="000E265B">
        <w:rPr>
          <w:rFonts w:eastAsiaTheme="minorHAnsi"/>
          <w:lang w:eastAsia="en-US"/>
        </w:rPr>
        <w:t xml:space="preserve"> местных бюджетах в соответствии с бюджетной классификацией </w:t>
      </w:r>
      <w:r>
        <w:rPr>
          <w:rFonts w:eastAsiaTheme="minorHAnsi"/>
          <w:lang w:eastAsia="en-US"/>
        </w:rPr>
        <w:t xml:space="preserve"> </w:t>
      </w:r>
      <w:r w:rsidRPr="000E265B">
        <w:rPr>
          <w:rFonts w:eastAsiaTheme="minorHAnsi"/>
          <w:lang w:eastAsia="en-US"/>
        </w:rPr>
        <w:t>предусматриваются средства, направляемые на исполнение расходных обязательств муниципальных образований, возникающих в связи с осуществлением органами местного самоуправления полномочий по вопросам местного значения</w:t>
      </w:r>
      <w:r>
        <w:rPr>
          <w:rFonts w:eastAsiaTheme="minorHAnsi"/>
          <w:lang w:eastAsia="en-US"/>
        </w:rPr>
        <w:t>.</w:t>
      </w:r>
      <w:r w:rsidR="009C4826" w:rsidRPr="009C4826">
        <w:rPr>
          <w:rFonts w:eastAsiaTheme="minorHAnsi"/>
          <w:lang w:eastAsia="en-US"/>
        </w:rPr>
        <w:t xml:space="preserve"> </w:t>
      </w:r>
    </w:p>
    <w:p w:rsidR="009C4826" w:rsidRDefault="009C4826" w:rsidP="009C4826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4F09">
        <w:rPr>
          <w:rFonts w:ascii="Times New Roman" w:hAnsi="Times New Roman" w:cs="Times New Roman"/>
          <w:sz w:val="24"/>
          <w:szCs w:val="24"/>
        </w:rPr>
        <w:t>Согласно Федерального закона от 06.10.2003 N 131-ФЗ "Об общих принципах организации местного самоуправления в Российской Федерации",  Устава Лесозаводского городского округа к вопросам местного значения</w:t>
      </w:r>
      <w:r>
        <w:rPr>
          <w:rFonts w:ascii="Times New Roman" w:hAnsi="Times New Roman" w:cs="Times New Roman"/>
          <w:sz w:val="24"/>
          <w:szCs w:val="24"/>
        </w:rPr>
        <w:t xml:space="preserve"> относится </w:t>
      </w:r>
      <w:r w:rsidRPr="004915A6">
        <w:rPr>
          <w:rFonts w:ascii="Times New Roman" w:hAnsi="Times New Roman" w:cs="Times New Roman"/>
          <w:i/>
          <w:sz w:val="24"/>
          <w:szCs w:val="24"/>
        </w:rPr>
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оказания гражданам Российской Федерации бесплатной медицинской помощи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890DD1" w:rsidRPr="00890DD1" w:rsidRDefault="009C4826" w:rsidP="00890DD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90DD1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соответствии с Территориальной программой государственных гарантий бесплатного оказания гражданам медицинской помощи в Приморском крае на 2016 год, утвержденной Постановлением Администрации Приморского края от 29.01.2016 N 41-па,</w:t>
      </w:r>
      <w:r w:rsidRPr="0044111D">
        <w:rPr>
          <w:rFonts w:eastAsiaTheme="minorHAnsi"/>
          <w:lang w:eastAsia="en-US"/>
        </w:rPr>
        <w:t xml:space="preserve"> </w:t>
      </w:r>
      <w:r w:rsidRPr="0044111D">
        <w:t xml:space="preserve"> </w:t>
      </w:r>
      <w:r w:rsidR="00890DD1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="00890DD1" w:rsidRPr="00890DD1">
        <w:rPr>
          <w:rFonts w:ascii="Times New Roman" w:eastAsiaTheme="minorHAnsi" w:hAnsi="Times New Roman" w:cs="Times New Roman"/>
          <w:sz w:val="24"/>
          <w:szCs w:val="24"/>
          <w:lang w:eastAsia="en-US"/>
        </w:rPr>
        <w:t>сточниками финансового обеспечения территориальной программы являются средства федерального бюджета, краевого бюджета, средства обязательного медицинского страхования.</w:t>
      </w:r>
    </w:p>
    <w:p w:rsidR="00014E71" w:rsidRPr="00E31DF7" w:rsidRDefault="00014E71" w:rsidP="00014E7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E31DF7">
        <w:rPr>
          <w:rFonts w:eastAsiaTheme="minorHAnsi"/>
          <w:lang w:eastAsia="en-US"/>
        </w:rPr>
        <w:t xml:space="preserve">В силу положений </w:t>
      </w:r>
      <w:r>
        <w:rPr>
          <w:rFonts w:eastAsiaTheme="minorHAnsi"/>
          <w:lang w:eastAsia="en-US"/>
        </w:rPr>
        <w:t xml:space="preserve">п.5 ст.86 </w:t>
      </w:r>
      <w:r w:rsidRPr="00E31DF7">
        <w:rPr>
          <w:rFonts w:eastAsiaTheme="minorHAnsi"/>
          <w:lang w:eastAsia="en-US"/>
        </w:rPr>
        <w:t>Бюджетного кодекса Российской Федерации органы местного самоуправления не вправе устанавливать и исполнять расходные обязательства, связанные с решением вопросов, отнесенных к компетенции федеральных органов государственной власти, органов государственной власти субъектов Российской Федерации, за исключением случаев, установленных соответственно федеральными законами, законами субъектов Российской Федерации.</w:t>
      </w:r>
    </w:p>
    <w:p w:rsidR="00B5787D" w:rsidRPr="005F6845" w:rsidRDefault="00B5787D" w:rsidP="00B5787D">
      <w:pPr>
        <w:pStyle w:val="ConsPlusNormal"/>
        <w:ind w:firstLine="540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Таким образом,  поскольку</w:t>
      </w:r>
      <w:r w:rsidRPr="00B5787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B5787D">
        <w:rPr>
          <w:rFonts w:ascii="Times New Roman" w:eastAsiaTheme="minorHAnsi" w:hAnsi="Times New Roman" w:cs="Times New Roman"/>
          <w:sz w:val="24"/>
          <w:szCs w:val="24"/>
          <w:lang w:eastAsia="en-US"/>
        </w:rPr>
        <w:t>в Лесозаводском городском округе нет</w:t>
      </w:r>
      <w:r w:rsidRPr="00B5787D">
        <w:rPr>
          <w:rFonts w:ascii="Times New Roman" w:hAnsi="Times New Roman" w:cs="Times New Roman"/>
          <w:sz w:val="24"/>
          <w:szCs w:val="24"/>
        </w:rPr>
        <w:t xml:space="preserve"> </w:t>
      </w:r>
      <w:r w:rsidRPr="00B5787D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муниципальных учреждений</w:t>
      </w:r>
      <w:r w:rsidR="005C677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здравоохранения</w:t>
      </w:r>
      <w:r w:rsidR="00EB5E9C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5C677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для </w:t>
      </w:r>
      <w:r w:rsidR="00EB5E9C">
        <w:rPr>
          <w:rFonts w:ascii="Times New Roman" w:eastAsiaTheme="minorHAnsi" w:hAnsi="Times New Roman" w:cs="Times New Roman"/>
          <w:sz w:val="24"/>
          <w:szCs w:val="24"/>
          <w:lang w:eastAsia="en-US"/>
        </w:rPr>
        <w:t>деятельности которых необходимы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87D">
        <w:rPr>
          <w:rFonts w:ascii="Times New Roman" w:hAnsi="Times New Roman" w:cs="Times New Roman"/>
          <w:sz w:val="24"/>
          <w:szCs w:val="24"/>
        </w:rPr>
        <w:t>сейф</w:t>
      </w:r>
      <w:r w:rsidR="00EB5E9C">
        <w:rPr>
          <w:rFonts w:ascii="Times New Roman" w:hAnsi="Times New Roman" w:cs="Times New Roman"/>
          <w:sz w:val="24"/>
          <w:szCs w:val="24"/>
        </w:rPr>
        <w:t>ы</w:t>
      </w:r>
      <w:r w:rsidRPr="00B5787D">
        <w:rPr>
          <w:rFonts w:ascii="Times New Roman" w:hAnsi="Times New Roman" w:cs="Times New Roman"/>
          <w:sz w:val="24"/>
          <w:szCs w:val="24"/>
        </w:rPr>
        <w:t xml:space="preserve"> для хранения наркотических, психотропных и сильнодействующих лекарственных препаратов, </w:t>
      </w:r>
      <w:r w:rsidR="00EB5E9C" w:rsidRPr="004B3E52">
        <w:rPr>
          <w:rFonts w:ascii="Times New Roman" w:hAnsi="Times New Roman" w:cs="Times New Roman"/>
          <w:sz w:val="24"/>
          <w:szCs w:val="24"/>
        </w:rPr>
        <w:t>осуществлять расходы по приобретению указанных сейфов</w:t>
      </w:r>
      <w:r w:rsidR="00890DD1">
        <w:rPr>
          <w:rFonts w:ascii="Times New Roman" w:hAnsi="Times New Roman" w:cs="Times New Roman"/>
          <w:sz w:val="24"/>
          <w:szCs w:val="24"/>
        </w:rPr>
        <w:t xml:space="preserve"> за счет средств местного бюджета </w:t>
      </w:r>
      <w:r w:rsidR="004B3E52">
        <w:rPr>
          <w:rFonts w:ascii="Times New Roman" w:hAnsi="Times New Roman" w:cs="Times New Roman"/>
          <w:sz w:val="24"/>
          <w:szCs w:val="24"/>
        </w:rPr>
        <w:t xml:space="preserve"> </w:t>
      </w:r>
      <w:r w:rsidRPr="005F6845">
        <w:rPr>
          <w:rFonts w:ascii="Times New Roman" w:hAnsi="Times New Roman" w:cs="Times New Roman"/>
          <w:sz w:val="24"/>
          <w:szCs w:val="24"/>
          <w:u w:val="single"/>
        </w:rPr>
        <w:t xml:space="preserve">не </w:t>
      </w:r>
      <w:r w:rsidR="007D3D2C">
        <w:rPr>
          <w:rFonts w:ascii="Times New Roman" w:hAnsi="Times New Roman" w:cs="Times New Roman"/>
          <w:sz w:val="24"/>
          <w:szCs w:val="24"/>
          <w:u w:val="single"/>
        </w:rPr>
        <w:t>целесообразно</w:t>
      </w:r>
      <w:r w:rsidR="004B3E52">
        <w:rPr>
          <w:rFonts w:ascii="Times New Roman" w:hAnsi="Times New Roman" w:cs="Times New Roman"/>
          <w:sz w:val="24"/>
          <w:szCs w:val="24"/>
          <w:u w:val="single"/>
        </w:rPr>
        <w:t xml:space="preserve"> и неправомерно</w:t>
      </w:r>
      <w:r w:rsidRPr="005F6845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5F6845">
        <w:rPr>
          <w:u w:val="single"/>
        </w:rPr>
        <w:t xml:space="preserve">  </w:t>
      </w:r>
    </w:p>
    <w:p w:rsidR="009C4826" w:rsidRDefault="009C4826" w:rsidP="003553F4">
      <w:pPr>
        <w:jc w:val="both"/>
        <w:rPr>
          <w:color w:val="000000"/>
        </w:rPr>
      </w:pPr>
    </w:p>
    <w:p w:rsidR="003553F4" w:rsidRDefault="003553F4" w:rsidP="003553F4">
      <w:pPr>
        <w:jc w:val="both"/>
        <w:rPr>
          <w:color w:val="000000"/>
        </w:rPr>
      </w:pPr>
      <w:r w:rsidRPr="009931EC">
        <w:rPr>
          <w:color w:val="000000"/>
        </w:rPr>
        <w:t xml:space="preserve">            Согласно п.3 ст. 217 и п.5 ст. 242.2 Бюджетного кодекса Российской Федерации, исполнение судебных актов осуществляется за счет ассигнований, предусмотренных на эти цели решением о бюджете. При исполнении судебных актов в объемах, превышающих ассигнования, утвержденные решением о бюджете на эти цели, в соответствии с решением руководителя финансового органа без внесения изменений в решение вносятся изменения в сводную бюджетную роспись.</w:t>
      </w:r>
    </w:p>
    <w:p w:rsidR="003553F4" w:rsidRPr="009931EC" w:rsidRDefault="003553F4" w:rsidP="003553F4">
      <w:pPr>
        <w:ind w:firstLine="539"/>
        <w:rPr>
          <w:color w:val="000000"/>
        </w:rPr>
      </w:pPr>
      <w:r w:rsidRPr="009931EC">
        <w:rPr>
          <w:color w:val="000000"/>
        </w:rPr>
        <w:t xml:space="preserve">В соответствии с решением о бюджете Лесозаводского городского округа на 2016 год и плановый период 2017 и 2018 годов на исполнение судебных актов  на 2016 год предусмотрено бюджетных ассигнований в  размере </w:t>
      </w:r>
      <w:r>
        <w:rPr>
          <w:b/>
          <w:color w:val="000000"/>
        </w:rPr>
        <w:t>3256</w:t>
      </w:r>
      <w:r w:rsidRPr="009931EC">
        <w:rPr>
          <w:b/>
          <w:color w:val="000000"/>
        </w:rPr>
        <w:t xml:space="preserve"> тыс.руб., </w:t>
      </w:r>
      <w:r w:rsidRPr="009931EC">
        <w:rPr>
          <w:color w:val="000000"/>
        </w:rPr>
        <w:t xml:space="preserve">исполнено за 1 полугодие 2016 года в сумме </w:t>
      </w:r>
      <w:r w:rsidRPr="009931EC">
        <w:rPr>
          <w:b/>
          <w:color w:val="000000"/>
        </w:rPr>
        <w:t>2371 тыс.руб.</w:t>
      </w:r>
      <w:r w:rsidRPr="009931EC">
        <w:rPr>
          <w:color w:val="000000"/>
        </w:rPr>
        <w:t xml:space="preserve"> или 7</w:t>
      </w:r>
      <w:r>
        <w:rPr>
          <w:color w:val="000000"/>
        </w:rPr>
        <w:t>3</w:t>
      </w:r>
      <w:r w:rsidRPr="009931EC">
        <w:rPr>
          <w:color w:val="000000"/>
        </w:rPr>
        <w:t>%.</w:t>
      </w:r>
    </w:p>
    <w:p w:rsidR="003553F4" w:rsidRPr="00992C36" w:rsidRDefault="003553F4" w:rsidP="003553F4">
      <w:pPr>
        <w:jc w:val="both"/>
        <w:rPr>
          <w:u w:val="single"/>
        </w:rPr>
      </w:pPr>
      <w:r w:rsidRPr="009931EC">
        <w:rPr>
          <w:color w:val="000000"/>
        </w:rPr>
        <w:t xml:space="preserve">     </w:t>
      </w:r>
      <w:r>
        <w:rPr>
          <w:color w:val="000000"/>
        </w:rPr>
        <w:t xml:space="preserve">  </w:t>
      </w:r>
      <w:r w:rsidRPr="009931EC">
        <w:rPr>
          <w:color w:val="000000"/>
        </w:rPr>
        <w:t xml:space="preserve"> </w:t>
      </w:r>
      <w:r w:rsidRPr="007C410A">
        <w:rPr>
          <w:color w:val="000000"/>
        </w:rPr>
        <w:t xml:space="preserve">Дополнительные собственные доходы бюджета </w:t>
      </w:r>
      <w:r>
        <w:rPr>
          <w:color w:val="000000"/>
        </w:rPr>
        <w:t>Лесозаводского</w:t>
      </w:r>
      <w:r w:rsidRPr="007C410A">
        <w:rPr>
          <w:color w:val="000000"/>
        </w:rPr>
        <w:t xml:space="preserve"> городского округа в не поступали, что подтверждено корректировками доходов бюджета </w:t>
      </w:r>
      <w:r>
        <w:rPr>
          <w:color w:val="000000"/>
        </w:rPr>
        <w:t xml:space="preserve">городского </w:t>
      </w:r>
      <w:r w:rsidRPr="007C410A">
        <w:rPr>
          <w:color w:val="000000"/>
        </w:rPr>
        <w:t>округа только по безвозмездным поступлениям из бюджета Приморского края.</w:t>
      </w:r>
    </w:p>
    <w:p w:rsidR="009342A5" w:rsidRDefault="009342A5" w:rsidP="009342A5">
      <w:pPr>
        <w:ind w:firstLine="709"/>
        <w:jc w:val="both"/>
      </w:pPr>
      <w:r w:rsidRPr="00D16FA8">
        <w:lastRenderedPageBreak/>
        <w:t>Источниками увеличения расходов</w:t>
      </w:r>
      <w:r>
        <w:t xml:space="preserve"> местного бюджета</w:t>
      </w:r>
      <w:r w:rsidRPr="00D16FA8">
        <w:t xml:space="preserve"> на</w:t>
      </w:r>
      <w:r w:rsidR="00184BE7">
        <w:t xml:space="preserve"> сумму </w:t>
      </w:r>
      <w:r>
        <w:t xml:space="preserve"> </w:t>
      </w:r>
      <w:r w:rsidRPr="00E217E9">
        <w:rPr>
          <w:b/>
          <w:bCs/>
          <w:i/>
          <w:color w:val="000000"/>
        </w:rPr>
        <w:t xml:space="preserve">11757,25 </w:t>
      </w:r>
      <w:r w:rsidRPr="00E217E9">
        <w:rPr>
          <w:b/>
          <w:i/>
        </w:rPr>
        <w:t>тыс. руб.</w:t>
      </w:r>
      <w:r w:rsidRPr="00D16FA8">
        <w:t xml:space="preserve"> </w:t>
      </w:r>
      <w:r w:rsidR="00184BE7">
        <w:t xml:space="preserve">является </w:t>
      </w:r>
      <w:r>
        <w:t xml:space="preserve"> сокращение расходов</w:t>
      </w:r>
      <w:r w:rsidR="00184BE7">
        <w:t xml:space="preserve"> по муниципальным программам</w:t>
      </w:r>
      <w:r>
        <w:t>:</w:t>
      </w:r>
    </w:p>
    <w:p w:rsidR="009342A5" w:rsidRPr="00E217E9" w:rsidRDefault="009342A5" w:rsidP="009342A5">
      <w:pPr>
        <w:pStyle w:val="a6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17E9">
        <w:rPr>
          <w:rFonts w:ascii="Times New Roman" w:hAnsi="Times New Roman" w:cs="Times New Roman"/>
          <w:sz w:val="24"/>
          <w:szCs w:val="24"/>
        </w:rPr>
        <w:t xml:space="preserve">по МП </w:t>
      </w:r>
      <w:r w:rsidRPr="00E217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"Защита населения и территории Лесозаводского городского округа от чрезвычайных ситуаций природного и техногенного характера, обеспечение пожарной безопасности и безопасности людей на водных объектах Лесозаводского городского округа" по подпрограмме "Обеспечение безопасности людей на водных объектах Лесозаводского городского округа" </w:t>
      </w:r>
      <w:r w:rsidRPr="00E217E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- 700</w:t>
      </w:r>
      <w:r w:rsidRPr="00E217E9">
        <w:rPr>
          <w:rFonts w:ascii="Times New Roman" w:hAnsi="Times New Roman" w:cs="Times New Roman"/>
          <w:b/>
          <w:i/>
          <w:sz w:val="24"/>
          <w:szCs w:val="24"/>
        </w:rPr>
        <w:t xml:space="preserve"> тыс.руб.,</w:t>
      </w:r>
      <w:r w:rsidRPr="00E217E9">
        <w:rPr>
          <w:rFonts w:ascii="Times New Roman" w:hAnsi="Times New Roman" w:cs="Times New Roman"/>
          <w:sz w:val="24"/>
          <w:szCs w:val="24"/>
        </w:rPr>
        <w:t xml:space="preserve"> по подпрограмме </w:t>
      </w:r>
      <w:r w:rsidRPr="00E217E9">
        <w:rPr>
          <w:rFonts w:ascii="Times New Roman" w:hAnsi="Times New Roman" w:cs="Times New Roman"/>
          <w:bCs/>
          <w:color w:val="000000"/>
          <w:sz w:val="24"/>
          <w:szCs w:val="24"/>
        </w:rPr>
        <w:t>"Внедрение и развитие аппаратно-программного комплекса "Безопасный город"</w:t>
      </w:r>
      <w:r w:rsidRPr="00E217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17E9">
        <w:rPr>
          <w:rFonts w:ascii="Times New Roman" w:hAnsi="Times New Roman" w:cs="Times New Roman"/>
          <w:b/>
          <w:i/>
          <w:sz w:val="24"/>
          <w:szCs w:val="24"/>
        </w:rPr>
        <w:t>200 тыс.руб</w:t>
      </w:r>
      <w:r w:rsidRPr="00E217E9">
        <w:rPr>
          <w:rFonts w:ascii="Times New Roman" w:hAnsi="Times New Roman" w:cs="Times New Roman"/>
          <w:sz w:val="24"/>
          <w:szCs w:val="24"/>
        </w:rPr>
        <w:t>.;</w:t>
      </w:r>
    </w:p>
    <w:p w:rsidR="009342A5" w:rsidRPr="00E217E9" w:rsidRDefault="009342A5" w:rsidP="009342A5">
      <w:pPr>
        <w:pStyle w:val="a6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17E9">
        <w:rPr>
          <w:rFonts w:ascii="Times New Roman" w:hAnsi="Times New Roman" w:cs="Times New Roman"/>
          <w:sz w:val="24"/>
          <w:szCs w:val="24"/>
        </w:rPr>
        <w:t xml:space="preserve">по МП </w:t>
      </w:r>
      <w:r w:rsidRPr="00E217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"Обеспечение доступным жильем отдельных категорий граждан и развитие жилищного строительства на территории Лесозаводского городского округа" по подпрограмме "Обеспечение земельных участков, предоставляемых на бесплатной основе гражданам, имеющим трёх и более детей, под строительство индивидуальных жилых домов, инженерной инфраструктурой» </w:t>
      </w:r>
      <w:r w:rsidRPr="00E217E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- 520,17 тыс.руб</w:t>
      </w:r>
      <w:r w:rsidRPr="00E217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., </w:t>
      </w:r>
      <w:r w:rsidRPr="00E217E9">
        <w:rPr>
          <w:rFonts w:ascii="Times New Roman" w:hAnsi="Times New Roman" w:cs="Times New Roman"/>
          <w:sz w:val="24"/>
          <w:szCs w:val="24"/>
        </w:rPr>
        <w:t xml:space="preserve">по </w:t>
      </w:r>
      <w:r w:rsidRPr="00E217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подпрограмме "О переселении граждан из аварийного жилищного фонда Лесозаводского городского округа" - </w:t>
      </w:r>
      <w:r w:rsidRPr="00E217E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8537,08 тыс.руб.;</w:t>
      </w:r>
    </w:p>
    <w:p w:rsidR="009342A5" w:rsidRPr="00E217E9" w:rsidRDefault="009342A5" w:rsidP="009342A5">
      <w:pPr>
        <w:pStyle w:val="a6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17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 МП "Модернизация дорожной сети  Лесозаводского городского округа" расходы на текущее содержание дорог -  </w:t>
      </w:r>
      <w:r w:rsidRPr="00E217E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1000 тыс.руб.,</w:t>
      </w:r>
      <w:r w:rsidRPr="00E217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безопасность дорожного движения – </w:t>
      </w:r>
      <w:r w:rsidRPr="00E217E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500 тыс.руб.;</w:t>
      </w:r>
    </w:p>
    <w:p w:rsidR="009342A5" w:rsidRPr="00792402" w:rsidRDefault="009342A5" w:rsidP="009342A5">
      <w:pPr>
        <w:pStyle w:val="a6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17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 МП "Обеспечение доступными и качественными услугами жилищно-коммунального комплекса населения Лесозаводского городского округа на 2014 - 2018 годы " подпрограмме "Развитие наружного освещения Лесозаводского городского округа на 2014-2018 годы " - </w:t>
      </w:r>
      <w:r w:rsidRPr="00E217E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300 тыс.руб.</w:t>
      </w:r>
    </w:p>
    <w:p w:rsidR="000B3E1B" w:rsidRDefault="00792402" w:rsidP="00792402">
      <w:pPr>
        <w:autoSpaceDE w:val="0"/>
        <w:autoSpaceDN w:val="0"/>
        <w:adjustRightInd w:val="0"/>
        <w:jc w:val="both"/>
      </w:pPr>
      <w:r>
        <w:t xml:space="preserve">         </w:t>
      </w:r>
      <w:r w:rsidR="00890DD1">
        <w:t xml:space="preserve">    </w:t>
      </w:r>
    </w:p>
    <w:p w:rsidR="00792402" w:rsidRPr="00792402" w:rsidRDefault="000B3E1B" w:rsidP="00792402">
      <w:pPr>
        <w:autoSpaceDE w:val="0"/>
        <w:autoSpaceDN w:val="0"/>
        <w:adjustRightInd w:val="0"/>
        <w:jc w:val="both"/>
      </w:pPr>
      <w:r>
        <w:t xml:space="preserve">          </w:t>
      </w:r>
      <w:r w:rsidR="00792402" w:rsidRPr="00792402">
        <w:t>Контрольно-счетная палата отмечает, что сокращение  бюджетных ассигнований из местного бюджета по</w:t>
      </w:r>
      <w:r w:rsidR="00792402" w:rsidRPr="00792402">
        <w:rPr>
          <w:sz w:val="28"/>
          <w:szCs w:val="28"/>
        </w:rPr>
        <w:t xml:space="preserve"> </w:t>
      </w:r>
      <w:r w:rsidR="00792402" w:rsidRPr="00792402">
        <w:t>подпрограмме  «О переселении граждан из аварийного жилищного фонда»</w:t>
      </w:r>
      <w:r w:rsidR="00792402" w:rsidRPr="00792402">
        <w:rPr>
          <w:b/>
          <w:i/>
        </w:rPr>
        <w:t xml:space="preserve"> </w:t>
      </w:r>
      <w:r w:rsidR="00792402" w:rsidRPr="00E27F52">
        <w:rPr>
          <w:i/>
        </w:rPr>
        <w:t xml:space="preserve"> нарушает</w:t>
      </w:r>
      <w:r w:rsidR="00792402" w:rsidRPr="00792402">
        <w:t xml:space="preserve">  условия для софинансирования программы средствам из вышестоящих бюджетов по этапу 2015 года.</w:t>
      </w:r>
    </w:p>
    <w:p w:rsidR="00626F2F" w:rsidRPr="000B3E1B" w:rsidRDefault="00626F2F" w:rsidP="004F2F2B">
      <w:pPr>
        <w:jc w:val="both"/>
        <w:rPr>
          <w:u w:val="single"/>
        </w:rPr>
      </w:pPr>
      <w:r>
        <w:rPr>
          <w:b/>
          <w:bCs/>
          <w:i/>
          <w:color w:val="000000"/>
        </w:rPr>
        <w:t xml:space="preserve">       </w:t>
      </w:r>
      <w:r w:rsidR="004F2F2B" w:rsidRPr="00890DD1">
        <w:rPr>
          <w:b/>
          <w:bCs/>
          <w:i/>
          <w:color w:val="000000"/>
        </w:rPr>
        <w:t xml:space="preserve">    </w:t>
      </w:r>
      <w:r w:rsidR="004F2F2B" w:rsidRPr="00890DD1">
        <w:t>Контрольно-счетная  палата  обращает внимание,  что в</w:t>
      </w:r>
      <w:r w:rsidR="00792402" w:rsidRPr="00890DD1">
        <w:rPr>
          <w:bCs/>
          <w:color w:val="000000"/>
        </w:rPr>
        <w:t>озникшая</w:t>
      </w:r>
      <w:r w:rsidRPr="00890DD1">
        <w:rPr>
          <w:bCs/>
          <w:color w:val="000000"/>
        </w:rPr>
        <w:t xml:space="preserve"> ситуация, когда</w:t>
      </w:r>
      <w:r w:rsidRPr="00890DD1">
        <w:rPr>
          <w:b/>
          <w:bCs/>
          <w:i/>
          <w:color w:val="000000"/>
        </w:rPr>
        <w:t xml:space="preserve"> </w:t>
      </w:r>
      <w:r w:rsidRPr="00890DD1">
        <w:t xml:space="preserve">в целях исполнения решений, принятых судебными органами, сокращаются  бюджетные ассигнования, предусмотренные на исполнение муниципальных программ, </w:t>
      </w:r>
      <w:r w:rsidRPr="00382A1A">
        <w:rPr>
          <w:rFonts w:eastAsiaTheme="minorHAnsi"/>
          <w:lang w:eastAsia="en-US"/>
        </w:rPr>
        <w:t>свидетельствует о недостатках в планировании бюджетных расходов</w:t>
      </w:r>
      <w:r w:rsidR="00967908" w:rsidRPr="00382A1A">
        <w:rPr>
          <w:rFonts w:eastAsiaTheme="minorHAnsi"/>
          <w:lang w:eastAsia="en-US"/>
        </w:rPr>
        <w:t xml:space="preserve"> при формировании проекта бюджета на очередной год</w:t>
      </w:r>
      <w:r w:rsidRPr="00382A1A">
        <w:rPr>
          <w:rFonts w:eastAsiaTheme="minorHAnsi"/>
          <w:lang w:eastAsia="en-US"/>
        </w:rPr>
        <w:t>, не учитывающ</w:t>
      </w:r>
      <w:r w:rsidR="000B3E1B" w:rsidRPr="00382A1A">
        <w:rPr>
          <w:rFonts w:eastAsiaTheme="minorHAnsi"/>
          <w:lang w:eastAsia="en-US"/>
        </w:rPr>
        <w:t xml:space="preserve">его </w:t>
      </w:r>
      <w:r w:rsidR="00967908" w:rsidRPr="00382A1A">
        <w:rPr>
          <w:rFonts w:eastAsiaTheme="minorHAnsi"/>
          <w:lang w:eastAsia="en-US"/>
        </w:rPr>
        <w:t xml:space="preserve"> в полном объеме</w:t>
      </w:r>
      <w:r w:rsidR="000B3E1B" w:rsidRPr="00382A1A">
        <w:rPr>
          <w:rFonts w:eastAsiaTheme="minorHAnsi"/>
          <w:lang w:eastAsia="en-US"/>
        </w:rPr>
        <w:t xml:space="preserve"> ассигнования </w:t>
      </w:r>
      <w:r w:rsidR="00967908" w:rsidRPr="00382A1A">
        <w:rPr>
          <w:rFonts w:eastAsiaTheme="minorHAnsi"/>
          <w:lang w:eastAsia="en-US"/>
        </w:rPr>
        <w:t xml:space="preserve"> на </w:t>
      </w:r>
      <w:r w:rsidRPr="00382A1A">
        <w:rPr>
          <w:rFonts w:eastAsiaTheme="minorHAnsi"/>
          <w:lang w:eastAsia="en-US"/>
        </w:rPr>
        <w:t xml:space="preserve"> </w:t>
      </w:r>
      <w:r w:rsidR="00967908" w:rsidRPr="00382A1A">
        <w:rPr>
          <w:rFonts w:eastAsiaTheme="minorHAnsi"/>
          <w:lang w:eastAsia="en-US"/>
        </w:rPr>
        <w:t xml:space="preserve">оплату кредиторской  задолженности по </w:t>
      </w:r>
      <w:r w:rsidRPr="00382A1A">
        <w:rPr>
          <w:rFonts w:eastAsiaTheme="minorHAnsi"/>
          <w:lang w:eastAsia="en-US"/>
        </w:rPr>
        <w:t>выполненны</w:t>
      </w:r>
      <w:r w:rsidR="00967908" w:rsidRPr="00382A1A">
        <w:rPr>
          <w:rFonts w:eastAsiaTheme="minorHAnsi"/>
          <w:lang w:eastAsia="en-US"/>
        </w:rPr>
        <w:t xml:space="preserve">м, но своевременно не оплаченным </w:t>
      </w:r>
      <w:r w:rsidRPr="00382A1A">
        <w:rPr>
          <w:rFonts w:eastAsiaTheme="minorHAnsi"/>
          <w:lang w:eastAsia="en-US"/>
        </w:rPr>
        <w:t xml:space="preserve"> муниципальны</w:t>
      </w:r>
      <w:r w:rsidR="00967908" w:rsidRPr="00382A1A">
        <w:rPr>
          <w:rFonts w:eastAsiaTheme="minorHAnsi"/>
          <w:lang w:eastAsia="en-US"/>
        </w:rPr>
        <w:t>м</w:t>
      </w:r>
      <w:r w:rsidRPr="00382A1A">
        <w:rPr>
          <w:rFonts w:eastAsiaTheme="minorHAnsi"/>
          <w:lang w:eastAsia="en-US"/>
        </w:rPr>
        <w:t xml:space="preserve"> контракт</w:t>
      </w:r>
      <w:r w:rsidR="00967908" w:rsidRPr="00382A1A">
        <w:rPr>
          <w:rFonts w:eastAsiaTheme="minorHAnsi"/>
          <w:lang w:eastAsia="en-US"/>
        </w:rPr>
        <w:t xml:space="preserve">ам, что привело </w:t>
      </w:r>
      <w:r w:rsidR="00792402" w:rsidRPr="00382A1A">
        <w:rPr>
          <w:rFonts w:eastAsiaTheme="minorHAnsi"/>
          <w:lang w:eastAsia="en-US"/>
        </w:rPr>
        <w:t>в конечном итоге</w:t>
      </w:r>
      <w:r w:rsidR="00967908" w:rsidRPr="00382A1A">
        <w:rPr>
          <w:rFonts w:eastAsiaTheme="minorHAnsi"/>
          <w:lang w:eastAsia="en-US"/>
        </w:rPr>
        <w:t xml:space="preserve"> к </w:t>
      </w:r>
      <w:r w:rsidR="00792402" w:rsidRPr="00E27F52">
        <w:rPr>
          <w:rFonts w:eastAsiaTheme="minorHAnsi"/>
          <w:lang w:eastAsia="en-US"/>
        </w:rPr>
        <w:t xml:space="preserve"> </w:t>
      </w:r>
      <w:r w:rsidR="00967908" w:rsidRPr="00E27F52">
        <w:rPr>
          <w:rFonts w:eastAsiaTheme="minorHAnsi"/>
          <w:i/>
          <w:lang w:eastAsia="en-US"/>
        </w:rPr>
        <w:t>неэффективным расходам бюджета</w:t>
      </w:r>
      <w:r w:rsidR="00967908" w:rsidRPr="00E27F52">
        <w:rPr>
          <w:rFonts w:eastAsiaTheme="minorHAnsi"/>
          <w:lang w:eastAsia="en-US"/>
        </w:rPr>
        <w:t xml:space="preserve"> </w:t>
      </w:r>
      <w:r w:rsidR="004F2F2B" w:rsidRPr="00E27F52">
        <w:rPr>
          <w:rFonts w:eastAsiaTheme="minorHAnsi"/>
          <w:lang w:eastAsia="en-US"/>
        </w:rPr>
        <w:t xml:space="preserve">  </w:t>
      </w:r>
      <w:r w:rsidR="00967908" w:rsidRPr="00382A1A">
        <w:rPr>
          <w:rFonts w:eastAsiaTheme="minorHAnsi"/>
          <w:lang w:eastAsia="en-US"/>
        </w:rPr>
        <w:t>на  оплату пени</w:t>
      </w:r>
      <w:r w:rsidR="00792402" w:rsidRPr="00382A1A">
        <w:rPr>
          <w:rFonts w:eastAsiaTheme="minorHAnsi"/>
          <w:lang w:eastAsia="en-US"/>
        </w:rPr>
        <w:t xml:space="preserve">, </w:t>
      </w:r>
      <w:r w:rsidR="00967908" w:rsidRPr="00382A1A">
        <w:rPr>
          <w:rFonts w:eastAsiaTheme="minorHAnsi"/>
          <w:lang w:eastAsia="en-US"/>
        </w:rPr>
        <w:t xml:space="preserve"> госпошлины</w:t>
      </w:r>
      <w:r w:rsidR="00792402" w:rsidRPr="00382A1A">
        <w:rPr>
          <w:rFonts w:eastAsiaTheme="minorHAnsi"/>
          <w:lang w:eastAsia="en-US"/>
        </w:rPr>
        <w:t xml:space="preserve">, </w:t>
      </w:r>
      <w:r w:rsidR="00792402" w:rsidRPr="00382A1A">
        <w:t>процентов за пользование чужими денежными средствами</w:t>
      </w:r>
      <w:r w:rsidR="00967908" w:rsidRPr="00382A1A">
        <w:rPr>
          <w:rFonts w:eastAsiaTheme="minorHAnsi"/>
          <w:lang w:eastAsia="en-US"/>
        </w:rPr>
        <w:t xml:space="preserve"> по судебным решениям</w:t>
      </w:r>
      <w:r w:rsidR="004F2F2B" w:rsidRPr="00382A1A">
        <w:rPr>
          <w:rFonts w:eastAsiaTheme="minorHAnsi"/>
          <w:lang w:eastAsia="en-US"/>
        </w:rPr>
        <w:t>, явля</w:t>
      </w:r>
      <w:r w:rsidR="00EA3F27" w:rsidRPr="00382A1A">
        <w:rPr>
          <w:rFonts w:eastAsiaTheme="minorHAnsi"/>
          <w:lang w:eastAsia="en-US"/>
        </w:rPr>
        <w:t>ющих</w:t>
      </w:r>
      <w:r w:rsidR="004F2F2B" w:rsidRPr="00382A1A">
        <w:rPr>
          <w:rFonts w:eastAsiaTheme="minorHAnsi"/>
          <w:lang w:eastAsia="en-US"/>
        </w:rPr>
        <w:t xml:space="preserve"> дополнительной нагрузкой на бюджет городского округа</w:t>
      </w:r>
      <w:r w:rsidR="00967908" w:rsidRPr="00382A1A">
        <w:rPr>
          <w:rFonts w:eastAsiaTheme="minorHAnsi"/>
          <w:lang w:eastAsia="en-US"/>
        </w:rPr>
        <w:t>.</w:t>
      </w:r>
    </w:p>
    <w:p w:rsidR="000B3E1B" w:rsidRPr="00E27F52" w:rsidRDefault="000B3E1B" w:rsidP="000B3E1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7F52">
        <w:rPr>
          <w:rFonts w:eastAsiaTheme="minorHAnsi"/>
          <w:lang w:eastAsia="en-US"/>
        </w:rPr>
        <w:t xml:space="preserve">   </w:t>
      </w:r>
      <w:r w:rsidR="00626F2F" w:rsidRPr="00E27F52">
        <w:rPr>
          <w:rFonts w:ascii="Times New Roman" w:eastAsiaTheme="minorHAnsi" w:hAnsi="Times New Roman" w:cs="Times New Roman"/>
          <w:sz w:val="24"/>
          <w:szCs w:val="24"/>
          <w:lang w:eastAsia="en-US"/>
        </w:rPr>
        <w:t>Указанный подход к прогнозированию расходов не соответствует принципу достоверности бюджета, установленному ст.37 Бюджетного кодекса</w:t>
      </w:r>
      <w:r w:rsidRPr="00E27F52">
        <w:rPr>
          <w:rFonts w:ascii="Times New Roman" w:eastAsiaTheme="minorHAnsi" w:hAnsi="Times New Roman" w:cs="Times New Roman"/>
          <w:sz w:val="24"/>
          <w:szCs w:val="24"/>
          <w:lang w:eastAsia="en-US"/>
        </w:rPr>
        <w:t>, который означает реалистичность расчета доходов и расходов бюджета.</w:t>
      </w:r>
    </w:p>
    <w:p w:rsidR="00890DD1" w:rsidRPr="00E27F52" w:rsidRDefault="009342A5" w:rsidP="007D57ED">
      <w:pPr>
        <w:jc w:val="both"/>
      </w:pPr>
      <w:r w:rsidRPr="00E27F52">
        <w:t xml:space="preserve">           </w:t>
      </w:r>
    </w:p>
    <w:p w:rsidR="009342A5" w:rsidRDefault="00890DD1" w:rsidP="007D57ED">
      <w:pPr>
        <w:jc w:val="both"/>
      </w:pPr>
      <w:r>
        <w:t xml:space="preserve">       </w:t>
      </w:r>
      <w:r w:rsidR="009342A5">
        <w:t xml:space="preserve">В соответствии с ходатайствами главных распорядителей средств бюджета городского округа </w:t>
      </w:r>
      <w:r w:rsidR="00517E59">
        <w:t xml:space="preserve">проектом решения </w:t>
      </w:r>
      <w:r w:rsidR="00215A97">
        <w:t>вносятся</w:t>
      </w:r>
      <w:r w:rsidR="00517E59">
        <w:t xml:space="preserve"> </w:t>
      </w:r>
      <w:r w:rsidR="009342A5">
        <w:t xml:space="preserve"> изменения в бюджетные ассигнования без изменения общей суммы расходов в целом по главному распорядителю</w:t>
      </w:r>
      <w:r w:rsidR="00DC349C">
        <w:t>, в том числе:</w:t>
      </w:r>
    </w:p>
    <w:p w:rsidR="00AF01DD" w:rsidRDefault="00AF01DD" w:rsidP="00AF01DD">
      <w:pPr>
        <w:jc w:val="both"/>
        <w:rPr>
          <w:b/>
          <w:i/>
        </w:rPr>
      </w:pPr>
      <w:r>
        <w:t xml:space="preserve">             - у</w:t>
      </w:r>
      <w:r w:rsidR="00517E59" w:rsidRPr="00AF01DD">
        <w:t>величиваются расходы</w:t>
      </w:r>
      <w:r w:rsidR="006F475F" w:rsidRPr="00AF01DD">
        <w:t xml:space="preserve">  </w:t>
      </w:r>
      <w:r w:rsidR="006F475F">
        <w:t xml:space="preserve"> </w:t>
      </w:r>
      <w:r>
        <w:t>на</w:t>
      </w:r>
      <w:r w:rsidR="006F475F">
        <w:t xml:space="preserve">   </w:t>
      </w:r>
      <w:r w:rsidR="006F475F" w:rsidRPr="00C9260E">
        <w:rPr>
          <w:i/>
        </w:rPr>
        <w:t xml:space="preserve"> исполнение решений, принятых судебными органами </w:t>
      </w:r>
      <w:r>
        <w:t xml:space="preserve">в сумме </w:t>
      </w:r>
      <w:r w:rsidR="006F475F" w:rsidRPr="006F475F">
        <w:rPr>
          <w:b/>
          <w:i/>
        </w:rPr>
        <w:t>223,94 тыс.руб</w:t>
      </w:r>
      <w:r w:rsidR="006F475F">
        <w:t>. (</w:t>
      </w:r>
      <w:r w:rsidR="001A7E92">
        <w:t>возмещение неустойки</w:t>
      </w:r>
      <w:r w:rsidR="00C53B44" w:rsidRPr="00C53B44">
        <w:t xml:space="preserve"> </w:t>
      </w:r>
      <w:r w:rsidR="00C53B44">
        <w:t>по исполнительному листу</w:t>
      </w:r>
      <w:r w:rsidR="001A7E92">
        <w:t xml:space="preserve"> ООО «ВостокЭлектроМонтаж»</w:t>
      </w:r>
      <w:r w:rsidR="00C53B44">
        <w:t xml:space="preserve"> </w:t>
      </w:r>
      <w:r w:rsidR="001A7E92">
        <w:t xml:space="preserve">– 198,6 тыс.руб., </w:t>
      </w:r>
      <w:r w:rsidR="00C53B44">
        <w:t xml:space="preserve">«Коммунальные сети» - 25,34 </w:t>
      </w:r>
      <w:r w:rsidR="00C53B44" w:rsidRPr="00C53B44">
        <w:t>тыс.руб.</w:t>
      </w:r>
      <w:r>
        <w:t xml:space="preserve">) за счет сокращения расходов </w:t>
      </w:r>
      <w:r w:rsidRPr="0065674B">
        <w:t>на выплату персоналу муниципа</w:t>
      </w:r>
      <w:r>
        <w:t xml:space="preserve">льных органов (администрация) </w:t>
      </w:r>
      <w:r w:rsidR="00040837">
        <w:t xml:space="preserve">на </w:t>
      </w:r>
      <w:r w:rsidRPr="00F06FE0">
        <w:rPr>
          <w:b/>
          <w:i/>
        </w:rPr>
        <w:t>198,3 тыс.руб.</w:t>
      </w:r>
      <w:r w:rsidRPr="0065674B">
        <w:t xml:space="preserve"> </w:t>
      </w:r>
      <w:r>
        <w:t xml:space="preserve">;  </w:t>
      </w:r>
      <w:r w:rsidRPr="009342A5">
        <w:t xml:space="preserve">на иные закупки товаров, работ и услуг для обеспечения государственных (муниципальных) нужд </w:t>
      </w:r>
      <w:r w:rsidR="00040837">
        <w:t xml:space="preserve">на </w:t>
      </w:r>
      <w:r w:rsidRPr="009342A5">
        <w:t xml:space="preserve"> </w:t>
      </w:r>
      <w:r w:rsidRPr="00517E59">
        <w:rPr>
          <w:b/>
          <w:i/>
        </w:rPr>
        <w:t>20 тыс.руб.</w:t>
      </w:r>
      <w:r>
        <w:rPr>
          <w:b/>
          <w:i/>
        </w:rPr>
        <w:t xml:space="preserve">; </w:t>
      </w:r>
      <w:r w:rsidRPr="00DC349C">
        <w:t>на уплату</w:t>
      </w:r>
      <w:r w:rsidRPr="00DC349C">
        <w:rPr>
          <w:b/>
        </w:rPr>
        <w:t xml:space="preserve"> </w:t>
      </w:r>
      <w:r w:rsidRPr="00DC349C">
        <w:rPr>
          <w:bCs/>
          <w:color w:val="000000"/>
        </w:rPr>
        <w:t xml:space="preserve">налогов, сборов и иных платежей </w:t>
      </w:r>
      <w:r w:rsidR="00040837">
        <w:rPr>
          <w:bCs/>
          <w:color w:val="000000"/>
        </w:rPr>
        <w:t xml:space="preserve">на </w:t>
      </w:r>
      <w:r w:rsidRPr="00DC349C">
        <w:rPr>
          <w:b/>
          <w:bCs/>
          <w:i/>
          <w:color w:val="000000"/>
        </w:rPr>
        <w:t>6,5  тыс.руб</w:t>
      </w:r>
      <w:r w:rsidRPr="00DC349C">
        <w:rPr>
          <w:bCs/>
          <w:color w:val="000000"/>
        </w:rPr>
        <w:t>.;</w:t>
      </w:r>
    </w:p>
    <w:p w:rsidR="00AF01DD" w:rsidRPr="00AF01DD" w:rsidRDefault="00AF01DD" w:rsidP="00AF01DD">
      <w:pPr>
        <w:pStyle w:val="a6"/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ED5826" w:rsidRPr="00AF01DD">
        <w:rPr>
          <w:rFonts w:ascii="Times New Roman" w:hAnsi="Times New Roman" w:cs="Times New Roman"/>
          <w:sz w:val="24"/>
          <w:szCs w:val="24"/>
        </w:rPr>
        <w:t xml:space="preserve"> -</w:t>
      </w:r>
      <w:r w:rsidRPr="00AF01DD">
        <w:rPr>
          <w:rFonts w:ascii="Times New Roman" w:hAnsi="Times New Roman" w:cs="Times New Roman"/>
          <w:sz w:val="24"/>
          <w:szCs w:val="24"/>
        </w:rPr>
        <w:t xml:space="preserve"> увеличиваются расходы </w:t>
      </w:r>
      <w:r w:rsidR="00387C79" w:rsidRPr="00AF01DD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387C79" w:rsidRPr="00AF01DD">
        <w:rPr>
          <w:rFonts w:ascii="Times New Roman" w:hAnsi="Times New Roman" w:cs="Times New Roman"/>
          <w:b/>
          <w:sz w:val="24"/>
          <w:szCs w:val="24"/>
        </w:rPr>
        <w:t>650 тыс.руб.</w:t>
      </w:r>
      <w:r w:rsidR="00387C79" w:rsidRPr="00AF01DD">
        <w:rPr>
          <w:rFonts w:ascii="Times New Roman" w:hAnsi="Times New Roman" w:cs="Times New Roman"/>
          <w:sz w:val="24"/>
          <w:szCs w:val="24"/>
        </w:rPr>
        <w:t xml:space="preserve"> </w:t>
      </w:r>
      <w:r w:rsidRPr="00AF01DD">
        <w:rPr>
          <w:rFonts w:ascii="Times New Roman" w:hAnsi="Times New Roman" w:cs="Times New Roman"/>
          <w:sz w:val="24"/>
          <w:szCs w:val="24"/>
        </w:rPr>
        <w:t xml:space="preserve">  на  </w:t>
      </w:r>
      <w:r w:rsidR="00ED5826" w:rsidRPr="00AF01DD">
        <w:rPr>
          <w:rFonts w:ascii="Times New Roman" w:hAnsi="Times New Roman" w:cs="Times New Roman"/>
          <w:i/>
          <w:sz w:val="24"/>
          <w:szCs w:val="24"/>
        </w:rPr>
        <w:t xml:space="preserve"> приобретение по лизингу илососной машины</w:t>
      </w:r>
      <w:r w:rsidR="00ED5826" w:rsidRPr="00AF01DD">
        <w:rPr>
          <w:rFonts w:ascii="Times New Roman" w:hAnsi="Times New Roman" w:cs="Times New Roman"/>
          <w:sz w:val="24"/>
          <w:szCs w:val="24"/>
        </w:rPr>
        <w:t xml:space="preserve"> </w:t>
      </w:r>
      <w:r w:rsidR="00086080" w:rsidRPr="00AF01DD">
        <w:rPr>
          <w:rFonts w:ascii="Times New Roman" w:hAnsi="Times New Roman" w:cs="Times New Roman"/>
          <w:sz w:val="24"/>
          <w:szCs w:val="24"/>
        </w:rPr>
        <w:t>(</w:t>
      </w:r>
      <w:r w:rsidR="00086080" w:rsidRPr="004A610D">
        <w:rPr>
          <w:rFonts w:ascii="Times New Roman" w:hAnsi="Times New Roman" w:cs="Times New Roman"/>
          <w:b/>
          <w:sz w:val="24"/>
          <w:szCs w:val="24"/>
          <w:u w:val="single"/>
        </w:rPr>
        <w:t>новое расходное обязательство</w:t>
      </w:r>
      <w:r w:rsidR="00387C79">
        <w:rPr>
          <w:rFonts w:ascii="Times New Roman" w:hAnsi="Times New Roman" w:cs="Times New Roman"/>
          <w:sz w:val="24"/>
          <w:szCs w:val="24"/>
          <w:u w:val="single"/>
        </w:rPr>
        <w:t>, стоимость машины 2426,7 тыс.руб.)</w:t>
      </w:r>
      <w:r w:rsidR="00086080" w:rsidRPr="00AF01DD">
        <w:rPr>
          <w:rFonts w:ascii="Times New Roman" w:hAnsi="Times New Roman" w:cs="Times New Roman"/>
          <w:sz w:val="24"/>
          <w:szCs w:val="24"/>
        </w:rPr>
        <w:t xml:space="preserve"> </w:t>
      </w:r>
      <w:r w:rsidR="00C9260E" w:rsidRPr="00AF01DD">
        <w:rPr>
          <w:rFonts w:ascii="Times New Roman" w:hAnsi="Times New Roman" w:cs="Times New Roman"/>
          <w:sz w:val="24"/>
          <w:szCs w:val="24"/>
        </w:rPr>
        <w:t>(</w:t>
      </w:r>
      <w:r w:rsidR="00517E59" w:rsidRPr="00AF01DD">
        <w:rPr>
          <w:rFonts w:ascii="Times New Roman" w:hAnsi="Times New Roman" w:cs="Times New Roman"/>
          <w:sz w:val="24"/>
          <w:szCs w:val="24"/>
        </w:rPr>
        <w:t>МП "Обеспечение доступными и качественными услугами жилищно-коммунального комплекса населения Лесозаводского городского округа на 2014 - 2018 годы " по подпрограмме «Обеспечение населения ЛГО чистой питьевой водой»</w:t>
      </w:r>
      <w:r w:rsidR="00C9260E" w:rsidRPr="00AF01DD">
        <w:rPr>
          <w:rFonts w:ascii="Times New Roman" w:hAnsi="Times New Roman" w:cs="Times New Roman"/>
          <w:sz w:val="24"/>
          <w:szCs w:val="24"/>
        </w:rPr>
        <w:t>)</w:t>
      </w:r>
      <w:r w:rsidR="00ED5826" w:rsidRPr="00AF01DD">
        <w:rPr>
          <w:rFonts w:ascii="Times New Roman" w:hAnsi="Times New Roman" w:cs="Times New Roman"/>
          <w:sz w:val="24"/>
          <w:szCs w:val="24"/>
        </w:rPr>
        <w:t>;</w:t>
      </w:r>
      <w:r w:rsidR="00517E59" w:rsidRPr="00AF01DD">
        <w:rPr>
          <w:rFonts w:ascii="Times New Roman" w:hAnsi="Times New Roman" w:cs="Times New Roman"/>
          <w:sz w:val="24"/>
          <w:szCs w:val="24"/>
        </w:rPr>
        <w:t xml:space="preserve">  </w:t>
      </w:r>
      <w:r w:rsidRPr="00AF01DD">
        <w:rPr>
          <w:rFonts w:ascii="Times New Roman" w:hAnsi="Times New Roman" w:cs="Times New Roman"/>
          <w:sz w:val="24"/>
          <w:szCs w:val="24"/>
        </w:rPr>
        <w:t xml:space="preserve">  </w:t>
      </w:r>
      <w:r w:rsidR="00517E59" w:rsidRPr="00AF01DD">
        <w:rPr>
          <w:rFonts w:ascii="Times New Roman" w:hAnsi="Times New Roman" w:cs="Times New Roman"/>
          <w:i/>
          <w:sz w:val="24"/>
          <w:szCs w:val="24"/>
        </w:rPr>
        <w:t>на капитальный ремонт тепловых сетей котельной №1, участки ТК2-ТК3, ТК33-ТК60</w:t>
      </w:r>
      <w:r w:rsidR="00517E59" w:rsidRPr="00AF01DD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517E59" w:rsidRPr="00AF01DD">
        <w:rPr>
          <w:rFonts w:ascii="Times New Roman" w:hAnsi="Times New Roman" w:cs="Times New Roman"/>
          <w:b/>
          <w:sz w:val="24"/>
          <w:szCs w:val="24"/>
        </w:rPr>
        <w:t>233 тыс.руб</w:t>
      </w:r>
      <w:r w:rsidR="00517E59" w:rsidRPr="00AF01DD">
        <w:rPr>
          <w:rFonts w:ascii="Times New Roman" w:hAnsi="Times New Roman" w:cs="Times New Roman"/>
          <w:sz w:val="24"/>
          <w:szCs w:val="24"/>
        </w:rPr>
        <w:t>.</w:t>
      </w:r>
      <w:r w:rsidR="00ED5826" w:rsidRPr="00AF01DD">
        <w:rPr>
          <w:rFonts w:ascii="Times New Roman" w:hAnsi="Times New Roman" w:cs="Times New Roman"/>
          <w:sz w:val="24"/>
          <w:szCs w:val="24"/>
        </w:rPr>
        <w:t xml:space="preserve"> </w:t>
      </w:r>
      <w:r w:rsidR="00C9260E" w:rsidRPr="00AF01DD">
        <w:rPr>
          <w:rFonts w:ascii="Times New Roman" w:hAnsi="Times New Roman" w:cs="Times New Roman"/>
          <w:sz w:val="24"/>
          <w:szCs w:val="24"/>
        </w:rPr>
        <w:t>(</w:t>
      </w:r>
      <w:r w:rsidR="00ED5826" w:rsidRPr="00AF01DD">
        <w:rPr>
          <w:rFonts w:ascii="Times New Roman" w:hAnsi="Times New Roman" w:cs="Times New Roman"/>
          <w:sz w:val="24"/>
          <w:szCs w:val="24"/>
        </w:rPr>
        <w:t xml:space="preserve"> МП </w:t>
      </w:r>
      <w:r w:rsidR="00ED5826" w:rsidRPr="00AF01DD">
        <w:rPr>
          <w:rFonts w:ascii="Times New Roman" w:hAnsi="Times New Roman" w:cs="Times New Roman"/>
          <w:bCs/>
          <w:color w:val="000000"/>
          <w:sz w:val="24"/>
          <w:szCs w:val="24"/>
        </w:rPr>
        <w:t>"Энергоэффективность, развитие системы газоснабжения в Лесозаводском городском округе"</w:t>
      </w:r>
      <w:r w:rsidR="00C9260E" w:rsidRPr="00AF01DD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Pr="00AF01DD">
        <w:rPr>
          <w:rFonts w:ascii="Times New Roman" w:hAnsi="Times New Roman" w:cs="Times New Roman"/>
          <w:sz w:val="24"/>
          <w:szCs w:val="24"/>
        </w:rPr>
        <w:t xml:space="preserve"> за счет сокращения расходов по МП "Обеспечение доступными и качественными услугами жилищно-коммунального комплекса населения Лесозаводского городского округа на 2014 - 2018 годы по подпрограмме "Благоустройство Лесозаводского городского округа на 2014-2018 годы» </w:t>
      </w:r>
      <w:r w:rsidR="00040837">
        <w:rPr>
          <w:rFonts w:ascii="Times New Roman" w:hAnsi="Times New Roman" w:cs="Times New Roman"/>
          <w:sz w:val="24"/>
          <w:szCs w:val="24"/>
        </w:rPr>
        <w:t xml:space="preserve"> на </w:t>
      </w:r>
      <w:r w:rsidRPr="00AF01DD">
        <w:rPr>
          <w:rFonts w:ascii="Times New Roman" w:hAnsi="Times New Roman" w:cs="Times New Roman"/>
          <w:sz w:val="24"/>
          <w:szCs w:val="24"/>
        </w:rPr>
        <w:t xml:space="preserve"> </w:t>
      </w:r>
      <w:r w:rsidRPr="00AF01DD">
        <w:rPr>
          <w:rFonts w:ascii="Times New Roman" w:hAnsi="Times New Roman" w:cs="Times New Roman"/>
          <w:b/>
          <w:i/>
          <w:sz w:val="24"/>
          <w:szCs w:val="24"/>
        </w:rPr>
        <w:t>883 тыс.руб</w:t>
      </w:r>
      <w:r w:rsidRPr="00AF01DD">
        <w:rPr>
          <w:rFonts w:ascii="Times New Roman" w:hAnsi="Times New Roman" w:cs="Times New Roman"/>
          <w:sz w:val="24"/>
          <w:szCs w:val="24"/>
        </w:rPr>
        <w:t>.;</w:t>
      </w:r>
    </w:p>
    <w:p w:rsidR="00040837" w:rsidRDefault="00AF01DD" w:rsidP="00AF01DD">
      <w:pPr>
        <w:jc w:val="both"/>
        <w:rPr>
          <w:b/>
        </w:rPr>
      </w:pPr>
      <w:r>
        <w:t xml:space="preserve">      </w:t>
      </w:r>
      <w:r w:rsidRPr="00AF01DD">
        <w:t xml:space="preserve"> - увеличиваются расходы   на  </w:t>
      </w:r>
      <w:r w:rsidRPr="00AF01DD">
        <w:rPr>
          <w:i/>
        </w:rPr>
        <w:t xml:space="preserve"> </w:t>
      </w:r>
      <w:r w:rsidR="00517E59" w:rsidRPr="00517E59">
        <w:rPr>
          <w:i/>
        </w:rPr>
        <w:t>коммунальные услуги</w:t>
      </w:r>
      <w:r w:rsidR="00517E59">
        <w:t xml:space="preserve"> </w:t>
      </w:r>
      <w:r w:rsidR="00517E59">
        <w:rPr>
          <w:i/>
        </w:rPr>
        <w:t xml:space="preserve">по </w:t>
      </w:r>
      <w:r w:rsidR="00517E59" w:rsidRPr="00B275EA">
        <w:rPr>
          <w:i/>
        </w:rPr>
        <w:t>отоплени</w:t>
      </w:r>
      <w:r w:rsidR="00517E59">
        <w:rPr>
          <w:i/>
        </w:rPr>
        <w:t>ю</w:t>
      </w:r>
      <w:r w:rsidR="00517E59" w:rsidRPr="00B275EA">
        <w:rPr>
          <w:i/>
        </w:rPr>
        <w:t xml:space="preserve"> спорткомплекса</w:t>
      </w:r>
      <w:r w:rsidR="00ED5826">
        <w:rPr>
          <w:i/>
        </w:rPr>
        <w:t xml:space="preserve">  </w:t>
      </w:r>
      <w:r w:rsidR="00ED5826" w:rsidRPr="00ED5826">
        <w:t xml:space="preserve">в сумме </w:t>
      </w:r>
      <w:r w:rsidR="00517E59" w:rsidRPr="00ED5826">
        <w:t xml:space="preserve"> </w:t>
      </w:r>
      <w:r w:rsidR="00517E59" w:rsidRPr="00517E59">
        <w:rPr>
          <w:b/>
        </w:rPr>
        <w:t>600 тыс.руб.</w:t>
      </w:r>
      <w:r w:rsidR="00ED5826" w:rsidRPr="00ED5826">
        <w:t xml:space="preserve"> </w:t>
      </w:r>
      <w:r w:rsidR="00C9260E">
        <w:t>(</w:t>
      </w:r>
      <w:r w:rsidR="00ED5826">
        <w:t xml:space="preserve">МП </w:t>
      </w:r>
      <w:r w:rsidR="00ED5826" w:rsidRPr="00761536">
        <w:rPr>
          <w:bCs/>
          <w:color w:val="000000"/>
        </w:rPr>
        <w:t>"Развитие физической культуры и спорта на территории  Лесозаводского городского округа на 2014-2020 годы"</w:t>
      </w:r>
      <w:r w:rsidR="00C9260E">
        <w:rPr>
          <w:bCs/>
          <w:color w:val="000000"/>
        </w:rPr>
        <w:t>)</w:t>
      </w:r>
      <w:r w:rsidR="00040837" w:rsidRPr="00040837">
        <w:t xml:space="preserve"> </w:t>
      </w:r>
      <w:r w:rsidR="00040837" w:rsidRPr="00AF01DD">
        <w:t>за счет сокращения расходов</w:t>
      </w:r>
      <w:r w:rsidR="00040837">
        <w:t xml:space="preserve">  на </w:t>
      </w:r>
      <w:r w:rsidR="00040837" w:rsidRPr="00B275EA">
        <w:t>м</w:t>
      </w:r>
      <w:r w:rsidR="00040837" w:rsidRPr="00B275EA">
        <w:rPr>
          <w:bCs/>
          <w:color w:val="000000"/>
        </w:rPr>
        <w:t>ероприятия по обеспечению безопасности муниципальных учреждений</w:t>
      </w:r>
      <w:r w:rsidR="00040837">
        <w:t xml:space="preserve"> на </w:t>
      </w:r>
      <w:r w:rsidR="00040837" w:rsidRPr="00DC349C">
        <w:rPr>
          <w:b/>
          <w:i/>
        </w:rPr>
        <w:t>600 тыс.руб</w:t>
      </w:r>
      <w:r w:rsidR="00040837" w:rsidRPr="00DC349C">
        <w:rPr>
          <w:i/>
        </w:rPr>
        <w:t>.</w:t>
      </w:r>
      <w:r w:rsidR="00040837" w:rsidRPr="00DC349C">
        <w:t xml:space="preserve"> </w:t>
      </w:r>
      <w:r w:rsidR="00040837">
        <w:t>(субсидии</w:t>
      </w:r>
      <w:r w:rsidR="00040837" w:rsidRPr="006F475F">
        <w:t xml:space="preserve"> МКУ «Управление культуры, молодёжной политики и спорта»</w:t>
      </w:r>
      <w:r w:rsidR="00040837">
        <w:t>)</w:t>
      </w:r>
      <w:r w:rsidR="006F475F">
        <w:rPr>
          <w:b/>
        </w:rPr>
        <w:t>;</w:t>
      </w:r>
      <w:r>
        <w:rPr>
          <w:b/>
        </w:rPr>
        <w:t xml:space="preserve"> </w:t>
      </w:r>
    </w:p>
    <w:p w:rsidR="00517E59" w:rsidRPr="009342A5" w:rsidRDefault="006F475F" w:rsidP="00AF01DD">
      <w:pPr>
        <w:jc w:val="both"/>
        <w:rPr>
          <w:bCs/>
          <w:color w:val="000000"/>
          <w:u w:val="single"/>
        </w:rPr>
      </w:pPr>
      <w:r w:rsidRPr="006F475F">
        <w:t xml:space="preserve"> </w:t>
      </w:r>
      <w:r w:rsidR="00040837">
        <w:t xml:space="preserve">      </w:t>
      </w:r>
      <w:r w:rsidR="00040837" w:rsidRPr="00AF01DD">
        <w:t xml:space="preserve"> - увеличиваются расходы   на  </w:t>
      </w:r>
      <w:r w:rsidRPr="00517E59">
        <w:rPr>
          <w:i/>
        </w:rPr>
        <w:t>коммунальные услуги</w:t>
      </w:r>
      <w:r w:rsidR="00ED5826" w:rsidRPr="00ED5826">
        <w:t xml:space="preserve"> </w:t>
      </w:r>
      <w:r w:rsidR="00ED5826">
        <w:t>(</w:t>
      </w:r>
      <w:r w:rsidR="00ED5826" w:rsidRPr="006F475F">
        <w:t>субсидии на обеспечение деятельности</w:t>
      </w:r>
      <w:r w:rsidR="00ED5826" w:rsidRPr="00ED5826">
        <w:t xml:space="preserve"> </w:t>
      </w:r>
      <w:r w:rsidR="00ED5826" w:rsidRPr="006F475F">
        <w:t>МКУ «Управление культуры, молодёжной политики и спорта»</w:t>
      </w:r>
      <w:r>
        <w:rPr>
          <w:i/>
        </w:rPr>
        <w:t xml:space="preserve">) – </w:t>
      </w:r>
      <w:r w:rsidRPr="006F475F">
        <w:rPr>
          <w:b/>
          <w:i/>
        </w:rPr>
        <w:t>160,85 тыс.руб.</w:t>
      </w:r>
      <w:r w:rsidR="00040837" w:rsidRPr="00040837">
        <w:t xml:space="preserve"> </w:t>
      </w:r>
      <w:r w:rsidR="00040837" w:rsidRPr="00AF01DD">
        <w:t>за счет сокращения расходов</w:t>
      </w:r>
      <w:r w:rsidR="00040837">
        <w:t xml:space="preserve">  </w:t>
      </w:r>
      <w:r w:rsidR="00517E59" w:rsidRPr="009342A5">
        <w:rPr>
          <w:bCs/>
          <w:color w:val="000000"/>
        </w:rPr>
        <w:t xml:space="preserve">на осуществление мероприятий по обеспечению доступности пользования помещениями муниципальных учреждений для людей с ограниченными возможностями </w:t>
      </w:r>
      <w:r w:rsidR="00040837">
        <w:t xml:space="preserve">на </w:t>
      </w:r>
      <w:r w:rsidR="00517E59" w:rsidRPr="00517E59">
        <w:rPr>
          <w:b/>
          <w:i/>
        </w:rPr>
        <w:t>160,85 тыс.руб.</w:t>
      </w:r>
      <w:r w:rsidR="00DC349C" w:rsidRPr="00DC349C">
        <w:t xml:space="preserve"> </w:t>
      </w:r>
      <w:r w:rsidR="00DC349C">
        <w:t xml:space="preserve">(субсидии </w:t>
      </w:r>
      <w:r w:rsidR="00DC349C" w:rsidRPr="006F475F">
        <w:t>МКУ «Управление культуры, молодёжной политики и спорта»</w:t>
      </w:r>
      <w:r w:rsidR="00DC349C">
        <w:t>).</w:t>
      </w:r>
      <w:r w:rsidR="00DC349C">
        <w:rPr>
          <w:i/>
        </w:rPr>
        <w:t xml:space="preserve"> </w:t>
      </w:r>
      <w:r w:rsidR="00DC349C" w:rsidRPr="009342A5">
        <w:t xml:space="preserve"> </w:t>
      </w:r>
    </w:p>
    <w:p w:rsidR="00215A97" w:rsidRPr="004F2F2B" w:rsidRDefault="006E7F04" w:rsidP="00EA3F27">
      <w:pPr>
        <w:ind w:firstLine="709"/>
        <w:jc w:val="both"/>
        <w:rPr>
          <w:rFonts w:eastAsiaTheme="minorHAnsi"/>
          <w:u w:val="single"/>
          <w:lang w:eastAsia="en-US"/>
        </w:rPr>
      </w:pPr>
      <w:r w:rsidRPr="00EA3F27">
        <w:rPr>
          <w:u w:val="single"/>
        </w:rPr>
        <w:t>Контрольно-счетная  палата о</w:t>
      </w:r>
      <w:r w:rsidR="00215A97" w:rsidRPr="00EA3F27">
        <w:rPr>
          <w:u w:val="single"/>
        </w:rPr>
        <w:t xml:space="preserve">бращает внимание, </w:t>
      </w:r>
      <w:r w:rsidRPr="00EA3F27">
        <w:rPr>
          <w:u w:val="single"/>
        </w:rPr>
        <w:t xml:space="preserve"> что</w:t>
      </w:r>
      <w:r w:rsidR="00215A97" w:rsidRPr="00EA3F27">
        <w:rPr>
          <w:rFonts w:eastAsiaTheme="minorHAnsi"/>
          <w:u w:val="single"/>
          <w:lang w:eastAsia="en-US"/>
        </w:rPr>
        <w:t xml:space="preserve">    </w:t>
      </w:r>
      <w:r w:rsidR="00387C79" w:rsidRPr="00EA3F27">
        <w:rPr>
          <w:u w:val="single"/>
        </w:rPr>
        <w:t>введение</w:t>
      </w:r>
      <w:r w:rsidR="00215A97" w:rsidRPr="00EA3F27">
        <w:rPr>
          <w:u w:val="single"/>
        </w:rPr>
        <w:t xml:space="preserve"> новых расходных обязательств</w:t>
      </w:r>
      <w:r w:rsidR="00AF01DD" w:rsidRPr="00EA3F27">
        <w:rPr>
          <w:u w:val="single"/>
        </w:rPr>
        <w:t xml:space="preserve"> </w:t>
      </w:r>
      <w:r w:rsidR="004F2F2B" w:rsidRPr="00EA3F27">
        <w:rPr>
          <w:u w:val="single"/>
        </w:rPr>
        <w:t xml:space="preserve">(приобретение сейфов, илососной машины) </w:t>
      </w:r>
      <w:r w:rsidR="004A610D" w:rsidRPr="00EA3F27">
        <w:rPr>
          <w:u w:val="single"/>
        </w:rPr>
        <w:t xml:space="preserve"> </w:t>
      </w:r>
      <w:r w:rsidR="00215A97" w:rsidRPr="00EA3F27">
        <w:rPr>
          <w:rFonts w:eastAsiaTheme="minorHAnsi"/>
          <w:u w:val="single"/>
          <w:lang w:eastAsia="en-US"/>
        </w:rPr>
        <w:t>при недостаточности собственных средств бюджета,</w:t>
      </w:r>
      <w:r w:rsidR="00215A97" w:rsidRPr="00EA3F27">
        <w:rPr>
          <w:u w:val="single"/>
        </w:rPr>
        <w:t xml:space="preserve">  при отсутствии</w:t>
      </w:r>
      <w:r w:rsidR="00215A97" w:rsidRPr="00EA3F27">
        <w:rPr>
          <w:rFonts w:eastAsia="Calibri"/>
          <w:bCs/>
          <w:iCs/>
          <w:u w:val="single"/>
          <w:lang w:eastAsia="en-US"/>
        </w:rPr>
        <w:t xml:space="preserve"> дополнительных поступлений в бюджет</w:t>
      </w:r>
      <w:r w:rsidR="00215A97" w:rsidRPr="00EA3F27">
        <w:rPr>
          <w:u w:val="single"/>
        </w:rPr>
        <w:t xml:space="preserve"> и при</w:t>
      </w:r>
      <w:r w:rsidR="00215A97" w:rsidRPr="00EA3F27">
        <w:rPr>
          <w:b/>
          <w:i/>
          <w:u w:val="single"/>
        </w:rPr>
        <w:t xml:space="preserve"> </w:t>
      </w:r>
      <w:r w:rsidR="00215A97" w:rsidRPr="00EA3F27">
        <w:rPr>
          <w:u w:val="single"/>
        </w:rPr>
        <w:t>наличии муниципального долга в сумме 100924 тыс. руб.</w:t>
      </w:r>
      <w:r w:rsidR="00AF01DD" w:rsidRPr="00EA3F27">
        <w:rPr>
          <w:u w:val="single"/>
        </w:rPr>
        <w:t>,</w:t>
      </w:r>
      <w:r w:rsidR="00215A97" w:rsidRPr="00AF01DD">
        <w:rPr>
          <w:u w:val="single"/>
        </w:rPr>
        <w:t xml:space="preserve">  </w:t>
      </w:r>
      <w:r w:rsidR="00215A97" w:rsidRPr="00AF01DD">
        <w:rPr>
          <w:rFonts w:eastAsiaTheme="minorHAnsi"/>
          <w:u w:val="single"/>
          <w:lang w:eastAsia="en-US"/>
        </w:rPr>
        <w:t>не соответствует положениям бюджетного законодательства,  принципам самостоятельности и сбалансированности бюджетов бюджетной системы Российской Федерации ( ст. 31, 8</w:t>
      </w:r>
      <w:hyperlink r:id="rId8" w:history="1">
        <w:r w:rsidR="00215A97" w:rsidRPr="00AF01DD">
          <w:rPr>
            <w:rFonts w:eastAsiaTheme="minorHAnsi"/>
            <w:u w:val="single"/>
            <w:lang w:eastAsia="en-US"/>
          </w:rPr>
          <w:t>3</w:t>
        </w:r>
      </w:hyperlink>
      <w:r w:rsidR="00215A97" w:rsidRPr="00AF01DD">
        <w:rPr>
          <w:rFonts w:eastAsiaTheme="minorHAnsi"/>
          <w:u w:val="single"/>
          <w:lang w:eastAsia="en-US"/>
        </w:rPr>
        <w:t xml:space="preserve"> , 86 БК РФ).</w:t>
      </w:r>
      <w:r w:rsidR="00387C79" w:rsidRPr="00387C79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387C79" w:rsidRPr="004F2F2B">
        <w:rPr>
          <w:rFonts w:eastAsia="Calibri"/>
          <w:bCs/>
          <w:iCs/>
          <w:u w:val="single"/>
          <w:lang w:eastAsia="en-US"/>
        </w:rPr>
        <w:t>Принятие новых видов расходных обязательств  может осуществляться только с начала очередного финансового года при условии включения соответствующих бюджетных ассигнований в закон (решение) о бюджете.</w:t>
      </w:r>
    </w:p>
    <w:p w:rsidR="00CA32BB" w:rsidRDefault="00CA32BB" w:rsidP="00FD4A75"/>
    <w:p w:rsidR="00C80AAC" w:rsidRDefault="004B5234" w:rsidP="00FD653B">
      <w:pPr>
        <w:pStyle w:val="a3"/>
        <w:numPr>
          <w:ilvl w:val="0"/>
          <w:numId w:val="1"/>
        </w:numPr>
        <w:tabs>
          <w:tab w:val="left" w:pos="-897"/>
          <w:tab w:val="left" w:pos="-641"/>
          <w:tab w:val="left" w:pos="-499"/>
        </w:tabs>
        <w:ind w:right="-108"/>
        <w:jc w:val="both"/>
        <w:rPr>
          <w:b/>
        </w:rPr>
      </w:pPr>
      <w:r>
        <w:rPr>
          <w:b/>
        </w:rPr>
        <w:t>М</w:t>
      </w:r>
      <w:r w:rsidR="00C80AAC" w:rsidRPr="0046260A">
        <w:rPr>
          <w:b/>
        </w:rPr>
        <w:t>униципальные программы</w:t>
      </w:r>
    </w:p>
    <w:p w:rsidR="00EA3F27" w:rsidRPr="00EA3F27" w:rsidRDefault="00EA3F27" w:rsidP="00EA3F27">
      <w:pPr>
        <w:jc w:val="both"/>
        <w:rPr>
          <w:b/>
        </w:rPr>
      </w:pPr>
      <w:r>
        <w:rPr>
          <w:kern w:val="2"/>
        </w:rPr>
        <w:t xml:space="preserve">         </w:t>
      </w:r>
      <w:r w:rsidRPr="00EA3F27">
        <w:rPr>
          <w:kern w:val="2"/>
        </w:rPr>
        <w:t>В соответствии с п</w:t>
      </w:r>
      <w:r w:rsidRPr="00EA3F27">
        <w:rPr>
          <w:bCs/>
          <w:kern w:val="2"/>
        </w:rPr>
        <w:t xml:space="preserve">роектом Решения </w:t>
      </w:r>
      <w:r w:rsidRPr="00EA3F27">
        <w:rPr>
          <w:kern w:val="2"/>
        </w:rPr>
        <w:t>вносятся соответствующие изменения в Приложение №14 «</w:t>
      </w:r>
      <w:r w:rsidRPr="002F6B54">
        <w:t>Распределение бюджетных ассигнований по муниципальным  программам,  предусмотренным к финансированию  из бюджета Лесозаводского городского округа в 201</w:t>
      </w:r>
      <w:r>
        <w:t>6</w:t>
      </w:r>
      <w:r w:rsidRPr="002F6B54">
        <w:t xml:space="preserve"> году</w:t>
      </w:r>
      <w:r w:rsidRPr="00EA3F27">
        <w:rPr>
          <w:kern w:val="2"/>
        </w:rPr>
        <w:t xml:space="preserve">».  Изменение финансирования </w:t>
      </w:r>
      <w:r w:rsidRPr="002F6B54">
        <w:t>муниципальны</w:t>
      </w:r>
      <w:r>
        <w:t>х</w:t>
      </w:r>
      <w:r w:rsidRPr="002F6B54">
        <w:t xml:space="preserve">  программ</w:t>
      </w:r>
      <w:r>
        <w:t xml:space="preserve"> </w:t>
      </w:r>
      <w:r w:rsidRPr="00EA3F27">
        <w:rPr>
          <w:kern w:val="2"/>
        </w:rPr>
        <w:t xml:space="preserve"> в 201</w:t>
      </w:r>
      <w:r>
        <w:rPr>
          <w:kern w:val="2"/>
        </w:rPr>
        <w:t>6</w:t>
      </w:r>
      <w:r w:rsidRPr="00EA3F27">
        <w:rPr>
          <w:kern w:val="2"/>
        </w:rPr>
        <w:t xml:space="preserve"> году представлено в таблице.</w:t>
      </w:r>
    </w:p>
    <w:p w:rsidR="00C80AAC" w:rsidRPr="00A14BA1" w:rsidRDefault="00C80AAC" w:rsidP="00C80AAC">
      <w:pPr>
        <w:pStyle w:val="a6"/>
        <w:spacing w:line="240" w:lineRule="auto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81E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(</w:t>
      </w:r>
      <w:r>
        <w:rPr>
          <w:rFonts w:ascii="Times New Roman" w:hAnsi="Times New Roman" w:cs="Times New Roman"/>
          <w:sz w:val="22"/>
          <w:szCs w:val="22"/>
        </w:rPr>
        <w:t>т</w:t>
      </w:r>
      <w:r w:rsidRPr="00A14BA1">
        <w:rPr>
          <w:rFonts w:ascii="Times New Roman" w:hAnsi="Times New Roman" w:cs="Times New Roman"/>
          <w:sz w:val="22"/>
          <w:szCs w:val="22"/>
        </w:rPr>
        <w:t>ыс.руб.</w:t>
      </w:r>
      <w:r>
        <w:rPr>
          <w:rFonts w:ascii="Times New Roman" w:hAnsi="Times New Roman" w:cs="Times New Roman"/>
          <w:sz w:val="22"/>
          <w:szCs w:val="22"/>
        </w:rPr>
        <w:t>)</w:t>
      </w:r>
    </w:p>
    <w:tbl>
      <w:tblPr>
        <w:tblW w:w="9577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91"/>
        <w:gridCol w:w="1418"/>
        <w:gridCol w:w="1134"/>
        <w:gridCol w:w="1134"/>
      </w:tblGrid>
      <w:tr w:rsidR="00C80AAC" w:rsidRPr="00F51D0A" w:rsidTr="00C81115">
        <w:trPr>
          <w:trHeight w:val="676"/>
        </w:trPr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AAC" w:rsidRPr="00F51D0A" w:rsidRDefault="00C80AAC" w:rsidP="005B3124">
            <w:pPr>
              <w:spacing w:line="100" w:lineRule="atLeast"/>
              <w:ind w:right="-142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1D0A">
              <w:rPr>
                <w:b/>
                <w:bCs/>
                <w:i/>
                <w:iCs/>
                <w:sz w:val="20"/>
                <w:szCs w:val="20"/>
              </w:rPr>
              <w:t>Наименование</w:t>
            </w:r>
          </w:p>
          <w:p w:rsidR="00C80AAC" w:rsidRPr="00F51D0A" w:rsidRDefault="00C80AAC" w:rsidP="005B3124">
            <w:pPr>
              <w:spacing w:line="100" w:lineRule="atLeast"/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AAC" w:rsidRPr="00F51D0A" w:rsidRDefault="00C80AAC" w:rsidP="005B3124">
            <w:pPr>
              <w:jc w:val="center"/>
              <w:rPr>
                <w:b/>
                <w:i/>
                <w:sz w:val="20"/>
                <w:szCs w:val="20"/>
              </w:rPr>
            </w:pPr>
            <w:r w:rsidRPr="00F51D0A">
              <w:rPr>
                <w:b/>
                <w:i/>
                <w:sz w:val="20"/>
                <w:szCs w:val="20"/>
              </w:rPr>
              <w:t>Утвержд</w:t>
            </w:r>
            <w:r>
              <w:rPr>
                <w:b/>
                <w:i/>
                <w:sz w:val="20"/>
                <w:szCs w:val="20"/>
              </w:rPr>
              <w:t>ено</w:t>
            </w:r>
          </w:p>
          <w:p w:rsidR="00C80AAC" w:rsidRPr="00F51D0A" w:rsidRDefault="00C80AAC" w:rsidP="005B3124">
            <w:pPr>
              <w:jc w:val="right"/>
              <w:rPr>
                <w:b/>
                <w:i/>
                <w:sz w:val="20"/>
                <w:szCs w:val="20"/>
              </w:rPr>
            </w:pPr>
            <w:r w:rsidRPr="00F51D0A">
              <w:rPr>
                <w:b/>
                <w:i/>
                <w:sz w:val="20"/>
                <w:szCs w:val="20"/>
              </w:rPr>
              <w:t>на 201</w:t>
            </w:r>
            <w:r>
              <w:rPr>
                <w:b/>
                <w:i/>
                <w:sz w:val="20"/>
                <w:szCs w:val="20"/>
              </w:rPr>
              <w:t>6</w:t>
            </w:r>
            <w:r w:rsidRPr="00F51D0A">
              <w:rPr>
                <w:b/>
                <w:i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AAC" w:rsidRPr="00F51D0A" w:rsidRDefault="00C80AAC" w:rsidP="005B3124">
            <w:pPr>
              <w:jc w:val="center"/>
              <w:rPr>
                <w:b/>
                <w:i/>
                <w:sz w:val="20"/>
                <w:szCs w:val="20"/>
              </w:rPr>
            </w:pPr>
            <w:r w:rsidRPr="00F51D0A">
              <w:rPr>
                <w:b/>
                <w:i/>
                <w:sz w:val="20"/>
                <w:szCs w:val="20"/>
              </w:rPr>
              <w:t>Проект Решения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Default="00AE38AD" w:rsidP="00C81115">
            <w:pPr>
              <w:tabs>
                <w:tab w:val="left" w:pos="677"/>
                <w:tab w:val="left" w:pos="1593"/>
              </w:tabs>
              <w:ind w:right="-391"/>
              <w:rPr>
                <w:b/>
                <w:i/>
                <w:sz w:val="20"/>
                <w:szCs w:val="20"/>
              </w:rPr>
            </w:pPr>
          </w:p>
          <w:p w:rsidR="00C80AAC" w:rsidRPr="00F51D0A" w:rsidRDefault="00C80AAC" w:rsidP="00C81115">
            <w:pPr>
              <w:tabs>
                <w:tab w:val="left" w:pos="677"/>
                <w:tab w:val="left" w:pos="1593"/>
              </w:tabs>
              <w:ind w:right="-391"/>
              <w:rPr>
                <w:b/>
                <w:i/>
                <w:sz w:val="20"/>
                <w:szCs w:val="20"/>
              </w:rPr>
            </w:pPr>
            <w:r w:rsidRPr="00F51D0A">
              <w:rPr>
                <w:b/>
                <w:i/>
                <w:sz w:val="20"/>
                <w:szCs w:val="20"/>
              </w:rPr>
              <w:t>Результат</w:t>
            </w:r>
          </w:p>
          <w:p w:rsidR="00C80AAC" w:rsidRPr="00F51D0A" w:rsidRDefault="00C80AAC" w:rsidP="00C81115">
            <w:pPr>
              <w:tabs>
                <w:tab w:val="left" w:pos="1593"/>
              </w:tabs>
              <w:ind w:right="-391"/>
              <w:rPr>
                <w:b/>
                <w:i/>
                <w:sz w:val="20"/>
                <w:szCs w:val="20"/>
              </w:rPr>
            </w:pPr>
            <w:r w:rsidRPr="00F51D0A">
              <w:rPr>
                <w:b/>
                <w:i/>
                <w:sz w:val="20"/>
                <w:szCs w:val="20"/>
              </w:rPr>
              <w:t>( +/-)</w:t>
            </w:r>
          </w:p>
        </w:tc>
      </w:tr>
      <w:tr w:rsidR="00C80AAC" w:rsidRPr="00426781" w:rsidTr="00C81115"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AAC" w:rsidRPr="00426781" w:rsidRDefault="00C80AAC" w:rsidP="005B3124">
            <w:pPr>
              <w:ind w:right="-142"/>
              <w:jc w:val="center"/>
              <w:rPr>
                <w:sz w:val="16"/>
                <w:szCs w:val="16"/>
              </w:rPr>
            </w:pPr>
            <w:r w:rsidRPr="00426781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AAC" w:rsidRPr="00426781" w:rsidRDefault="00C80AAC" w:rsidP="005B3124">
            <w:pPr>
              <w:ind w:right="-142"/>
              <w:jc w:val="center"/>
              <w:rPr>
                <w:sz w:val="16"/>
                <w:szCs w:val="16"/>
              </w:rPr>
            </w:pPr>
            <w:r w:rsidRPr="00426781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AAC" w:rsidRPr="00426781" w:rsidRDefault="00C80AAC" w:rsidP="005B3124">
            <w:pPr>
              <w:ind w:right="-142"/>
              <w:jc w:val="center"/>
              <w:rPr>
                <w:sz w:val="16"/>
                <w:szCs w:val="16"/>
              </w:rPr>
            </w:pPr>
            <w:r w:rsidRPr="00426781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AC" w:rsidRPr="00426781" w:rsidRDefault="00C80AAC" w:rsidP="005B3124">
            <w:pPr>
              <w:tabs>
                <w:tab w:val="left" w:pos="1593"/>
              </w:tabs>
              <w:ind w:right="-391"/>
              <w:jc w:val="center"/>
              <w:rPr>
                <w:kern w:val="2"/>
                <w:sz w:val="16"/>
                <w:szCs w:val="16"/>
              </w:rPr>
            </w:pPr>
            <w:r w:rsidRPr="00426781">
              <w:rPr>
                <w:kern w:val="2"/>
                <w:sz w:val="16"/>
                <w:szCs w:val="16"/>
              </w:rPr>
              <w:t>4</w:t>
            </w:r>
          </w:p>
        </w:tc>
      </w:tr>
      <w:tr w:rsidR="00AE38AD" w:rsidRPr="007A4B4B" w:rsidTr="00C81115"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Pr="000A5B86" w:rsidRDefault="00AE38AD" w:rsidP="005B3124">
            <w:pPr>
              <w:outlineLvl w:val="1"/>
              <w:rPr>
                <w:bCs/>
                <w:color w:val="000000"/>
                <w:sz w:val="20"/>
                <w:szCs w:val="20"/>
              </w:rPr>
            </w:pPr>
            <w:r w:rsidRPr="000A5B86">
              <w:rPr>
                <w:bCs/>
                <w:color w:val="000000"/>
                <w:sz w:val="20"/>
                <w:szCs w:val="20"/>
              </w:rPr>
              <w:t>"Формирование в Лесозаводском городском округе электронного муниципалитета и реформирование системы муниципального управления на основе использования современных информационных и телекоммуникационных технологий в 2014-2017 годах"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Default="00AE38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Default="00AE38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Default="00AE38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AE38AD" w:rsidRPr="007A4B4B" w:rsidTr="00C81115">
        <w:trPr>
          <w:trHeight w:val="493"/>
        </w:trPr>
        <w:tc>
          <w:tcPr>
            <w:tcW w:w="5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8AD" w:rsidRDefault="00AE38AD" w:rsidP="005B3124">
            <w:pPr>
              <w:outlineLvl w:val="1"/>
              <w:rPr>
                <w:bCs/>
                <w:color w:val="000000"/>
                <w:sz w:val="20"/>
                <w:szCs w:val="20"/>
              </w:rPr>
            </w:pPr>
            <w:r w:rsidRPr="000A5B86">
              <w:rPr>
                <w:bCs/>
                <w:color w:val="000000"/>
                <w:sz w:val="20"/>
                <w:szCs w:val="20"/>
              </w:rPr>
              <w:t xml:space="preserve">"Экономическое развитие Лесозаводского городского </w:t>
            </w:r>
          </w:p>
          <w:p w:rsidR="00AE38AD" w:rsidRPr="000A5B86" w:rsidRDefault="00AE38AD" w:rsidP="005B3124">
            <w:pPr>
              <w:outlineLvl w:val="1"/>
              <w:rPr>
                <w:bCs/>
                <w:color w:val="000000"/>
                <w:sz w:val="20"/>
                <w:szCs w:val="20"/>
              </w:rPr>
            </w:pPr>
            <w:r w:rsidRPr="000A5B86">
              <w:rPr>
                <w:bCs/>
                <w:color w:val="000000"/>
                <w:sz w:val="20"/>
                <w:szCs w:val="20"/>
              </w:rPr>
              <w:t>округа" на 2014-2017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Default="00F702E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19398,21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Default="00F702E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19398,21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Default="00F702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AE38AD" w:rsidRPr="007A4B4B" w:rsidTr="00C81115"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Pr="000A5B86" w:rsidRDefault="00AE38AD" w:rsidP="00C81115">
            <w:pPr>
              <w:rPr>
                <w:sz w:val="20"/>
                <w:szCs w:val="20"/>
              </w:rPr>
            </w:pPr>
            <w:r w:rsidRPr="000A5B86">
              <w:rPr>
                <w:bCs/>
                <w:sz w:val="20"/>
                <w:szCs w:val="20"/>
              </w:rPr>
              <w:t xml:space="preserve">"Защита населения и территории Лесозаводского городского округа от чрезвычайных ситуаций природного и техногенного характера, обеспечение пожарной безопасности и безопасности людей на водных объектах Лесозаводского городского округа" на </w:t>
            </w:r>
            <w:r w:rsidRPr="000A5B86">
              <w:rPr>
                <w:bCs/>
                <w:sz w:val="20"/>
                <w:szCs w:val="20"/>
              </w:rPr>
              <w:lastRenderedPageBreak/>
              <w:t>2014-2016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Default="00AE38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Default="00F702E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AE38AD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Default="00F702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-900</w:t>
            </w:r>
          </w:p>
        </w:tc>
      </w:tr>
      <w:tr w:rsidR="00AE38AD" w:rsidRPr="007A4B4B" w:rsidTr="00C81115"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Pr="000A5B86" w:rsidRDefault="00AE38AD" w:rsidP="005B3124">
            <w:pPr>
              <w:rPr>
                <w:sz w:val="20"/>
                <w:szCs w:val="20"/>
              </w:rPr>
            </w:pPr>
            <w:r w:rsidRPr="000A5B86">
              <w:rPr>
                <w:bCs/>
                <w:sz w:val="20"/>
                <w:szCs w:val="20"/>
              </w:rPr>
              <w:lastRenderedPageBreak/>
              <w:t>"Устойчивое развитие сельских территорий Лесозаводского городского округа" на 2014-2020 годы,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Default="00AE38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Default="00AE38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Default="00AE38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AE38AD" w:rsidRPr="007A4B4B" w:rsidTr="00C81115"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Pr="000A5B86" w:rsidRDefault="00AE38AD" w:rsidP="005B3124">
            <w:pPr>
              <w:rPr>
                <w:sz w:val="20"/>
                <w:szCs w:val="20"/>
              </w:rPr>
            </w:pPr>
            <w:r w:rsidRPr="000A5B86">
              <w:rPr>
                <w:bCs/>
                <w:sz w:val="20"/>
                <w:szCs w:val="20"/>
              </w:rPr>
              <w:t>"Обеспечение доступным жильем отдельных категорий граждан и развитие жилищного строительства на территории Лесозаводского городского округа" на 2014 - 2017 годы,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Default="005C066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109194,48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Default="005C066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205453,23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Default="005C06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+96258,75</w:t>
            </w:r>
          </w:p>
        </w:tc>
      </w:tr>
      <w:tr w:rsidR="00AE38AD" w:rsidRPr="007A4B4B" w:rsidTr="00C81115"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Pr="000A5B86" w:rsidRDefault="00AE38AD" w:rsidP="005B3124">
            <w:pPr>
              <w:rPr>
                <w:sz w:val="20"/>
                <w:szCs w:val="20"/>
              </w:rPr>
            </w:pPr>
            <w:r w:rsidRPr="000A5B86">
              <w:rPr>
                <w:bCs/>
                <w:sz w:val="20"/>
                <w:szCs w:val="20"/>
              </w:rPr>
              <w:t>"Модернизация дорожной сети Лесозаводского городского округа" на 2014 - 2017 годы и  на период до 2025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Default="00AE38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35710,04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Default="005C066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41359,84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Default="005C06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+5649,8</w:t>
            </w:r>
          </w:p>
        </w:tc>
      </w:tr>
      <w:tr w:rsidR="00AE38AD" w:rsidRPr="007A4B4B" w:rsidTr="00C81115"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Pr="000A5B86" w:rsidRDefault="00AE38AD" w:rsidP="005B3124">
            <w:pPr>
              <w:rPr>
                <w:sz w:val="20"/>
                <w:szCs w:val="20"/>
              </w:rPr>
            </w:pPr>
            <w:r w:rsidRPr="000A5B86">
              <w:rPr>
                <w:bCs/>
                <w:sz w:val="20"/>
                <w:szCs w:val="20"/>
              </w:rPr>
              <w:t>"Обеспечение доступными и качественными услугами жилищно-коммунального комплекса населения Лесозаводского городского округа на 2014 - 2017 годы 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Default="005C066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16283,74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Default="005C066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15750,74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Default="005C066E" w:rsidP="005C06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-533</w:t>
            </w:r>
          </w:p>
        </w:tc>
      </w:tr>
      <w:tr w:rsidR="00AE38AD" w:rsidRPr="007A4B4B" w:rsidTr="00C81115"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Pr="000A5B86" w:rsidRDefault="00AE38AD" w:rsidP="005B3124">
            <w:pPr>
              <w:rPr>
                <w:sz w:val="20"/>
                <w:szCs w:val="20"/>
              </w:rPr>
            </w:pPr>
            <w:r w:rsidRPr="000A5B86">
              <w:rPr>
                <w:bCs/>
                <w:iCs/>
                <w:sz w:val="20"/>
                <w:szCs w:val="20"/>
              </w:rPr>
              <w:t>"Энергоэффективность, развитие системы газоснабжения в Лесозаводском городском округе» на 2014 - 2017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Default="00AE38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Default="008A29C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6235,1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Default="008A29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+233</w:t>
            </w:r>
          </w:p>
        </w:tc>
      </w:tr>
      <w:tr w:rsidR="00AE38AD" w:rsidRPr="007A4B4B" w:rsidTr="00C81115"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Pr="000A5B86" w:rsidRDefault="00AE38AD" w:rsidP="005B3124">
            <w:pPr>
              <w:outlineLvl w:val="1"/>
              <w:rPr>
                <w:bCs/>
                <w:color w:val="000000"/>
                <w:sz w:val="20"/>
                <w:szCs w:val="20"/>
              </w:rPr>
            </w:pPr>
            <w:r w:rsidRPr="000A5B86">
              <w:rPr>
                <w:bCs/>
                <w:color w:val="000000"/>
                <w:sz w:val="20"/>
                <w:szCs w:val="20"/>
              </w:rPr>
              <w:t>"Обращение с твёрдыми бытовыми и промышленными отходами в Лесозаводском городском округе на 2014-2016 годы"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Default="00AE38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Default="00AE38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Default="00AE38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B65E82" w:rsidRPr="007A4B4B" w:rsidTr="00C81115"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82" w:rsidRPr="000A5B86" w:rsidRDefault="00B65E82" w:rsidP="005B3124">
            <w:pPr>
              <w:rPr>
                <w:sz w:val="20"/>
                <w:szCs w:val="20"/>
              </w:rPr>
            </w:pPr>
            <w:r w:rsidRPr="000A5B86">
              <w:rPr>
                <w:bCs/>
                <w:sz w:val="20"/>
                <w:szCs w:val="20"/>
              </w:rPr>
              <w:t>"Развитие образования Лесозаводского городского округа на 2014-2017 годы",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82" w:rsidRDefault="00B65E8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82" w:rsidRDefault="00B65E8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467107,1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82" w:rsidRDefault="00B65E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+9001,07</w:t>
            </w:r>
          </w:p>
        </w:tc>
      </w:tr>
      <w:tr w:rsidR="00AE38AD" w:rsidRPr="007A4B4B" w:rsidTr="00C81115"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Pr="000A5B86" w:rsidRDefault="00AE38AD" w:rsidP="005B3124">
            <w:pPr>
              <w:rPr>
                <w:sz w:val="20"/>
                <w:szCs w:val="20"/>
              </w:rPr>
            </w:pPr>
            <w:r w:rsidRPr="000A5B86">
              <w:rPr>
                <w:bCs/>
                <w:sz w:val="20"/>
                <w:szCs w:val="20"/>
              </w:rPr>
              <w:t>"Сохранение и развитие культуры  на территории Лесозаводского городского округа на 2014-2017 годы"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Default="008A29C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65264,46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Default="006D6C9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65909,04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Default="006D6C93" w:rsidP="001200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+644,58</w:t>
            </w:r>
          </w:p>
        </w:tc>
      </w:tr>
      <w:tr w:rsidR="00AE38AD" w:rsidRPr="007A4B4B" w:rsidTr="00C81115"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Pr="000A5B86" w:rsidRDefault="00AE38AD" w:rsidP="005B3124">
            <w:pPr>
              <w:rPr>
                <w:bCs/>
                <w:sz w:val="20"/>
                <w:szCs w:val="20"/>
              </w:rPr>
            </w:pPr>
            <w:r w:rsidRPr="000A5B86">
              <w:rPr>
                <w:color w:val="000000"/>
                <w:sz w:val="20"/>
                <w:szCs w:val="20"/>
              </w:rPr>
              <w:t>«Развитие муниципальной службы в администрации Лесозаводского городского округа на 2014-2016 годы»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Default="00AE38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Default="00AE38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Default="00AE38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AE38AD" w:rsidRPr="007A4B4B" w:rsidTr="00C81115">
        <w:trPr>
          <w:trHeight w:val="469"/>
        </w:trPr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Pr="000A5B86" w:rsidRDefault="00AE38AD" w:rsidP="005B3124">
            <w:pPr>
              <w:pStyle w:val="3"/>
              <w:spacing w:before="0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0A5B8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"Развитие физической культуры и спорта на территории Лесозаводского городского округа на 2014-2017 годы"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Default="006D6C9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11504,94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Default="006D6C9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12304,94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Default="006D6C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+800</w:t>
            </w:r>
          </w:p>
        </w:tc>
      </w:tr>
      <w:tr w:rsidR="00B65E82" w:rsidRPr="007A4B4B" w:rsidTr="00C81115">
        <w:trPr>
          <w:trHeight w:val="336"/>
        </w:trPr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82" w:rsidRPr="000A5B86" w:rsidRDefault="00B65E82" w:rsidP="005B3124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B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 по  муниципальным программам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82" w:rsidRDefault="00B65E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723887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82" w:rsidRDefault="00B65E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835042,1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82" w:rsidRDefault="00B65E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111155,1</w:t>
            </w:r>
          </w:p>
        </w:tc>
      </w:tr>
    </w:tbl>
    <w:p w:rsidR="00EA3F27" w:rsidRDefault="00C80AAC" w:rsidP="00C80AAC">
      <w:pPr>
        <w:pStyle w:val="a6"/>
        <w:spacing w:line="240" w:lineRule="auto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</w:t>
      </w:r>
    </w:p>
    <w:p w:rsidR="00EA3F27" w:rsidRDefault="00EA3F27" w:rsidP="00EA3F27">
      <w:pPr>
        <w:jc w:val="both"/>
      </w:pPr>
      <w:r>
        <w:rPr>
          <w:kern w:val="2"/>
        </w:rPr>
        <w:t xml:space="preserve">               </w:t>
      </w:r>
      <w:r w:rsidRPr="00362A09">
        <w:rPr>
          <w:kern w:val="2"/>
        </w:rPr>
        <w:t>В соответствии с п</w:t>
      </w:r>
      <w:r w:rsidRPr="00362A09">
        <w:rPr>
          <w:bCs/>
          <w:kern w:val="2"/>
        </w:rPr>
        <w:t xml:space="preserve">роектом Решения </w:t>
      </w:r>
      <w:r>
        <w:rPr>
          <w:bCs/>
          <w:kern w:val="2"/>
        </w:rPr>
        <w:t>из</w:t>
      </w:r>
      <w:r w:rsidRPr="00914468">
        <w:rPr>
          <w:bCs/>
          <w:kern w:val="2"/>
        </w:rPr>
        <w:t>м</w:t>
      </w:r>
      <w:r>
        <w:rPr>
          <w:bCs/>
          <w:kern w:val="2"/>
        </w:rPr>
        <w:t>еняются плановые показатели вось</w:t>
      </w:r>
      <w:r w:rsidRPr="002F6B54">
        <w:t>м</w:t>
      </w:r>
      <w:r>
        <w:rPr>
          <w:bCs/>
          <w:kern w:val="2"/>
        </w:rPr>
        <w:t xml:space="preserve">и </w:t>
      </w:r>
      <w:r w:rsidRPr="002F6B54">
        <w:t>м</w:t>
      </w:r>
      <w:r>
        <w:t>униципальных програ</w:t>
      </w:r>
      <w:r w:rsidRPr="002F6B54">
        <w:t>мм</w:t>
      </w:r>
      <w:r>
        <w:t xml:space="preserve">. </w:t>
      </w:r>
      <w:r>
        <w:rPr>
          <w:kern w:val="2"/>
        </w:rPr>
        <w:t xml:space="preserve"> </w:t>
      </w:r>
      <w:r>
        <w:t>П</w:t>
      </w:r>
      <w:r w:rsidRPr="00FB0169">
        <w:t xml:space="preserve">рограммная часть бюджета </w:t>
      </w:r>
      <w:r>
        <w:t>городского округа</w:t>
      </w:r>
      <w:r w:rsidRPr="00FB0169">
        <w:t xml:space="preserve"> составит </w:t>
      </w:r>
      <w:r w:rsidRPr="00EA3F27">
        <w:rPr>
          <w:b/>
          <w:i/>
        </w:rPr>
        <w:t>835042,11 тыс. руб</w:t>
      </w:r>
      <w:r>
        <w:t>. или 86,1% от общих расходов бюджета.</w:t>
      </w:r>
      <w:r w:rsidRPr="00FB0169">
        <w:t xml:space="preserve"> </w:t>
      </w:r>
    </w:p>
    <w:p w:rsidR="00536710" w:rsidRDefault="00EA3F27" w:rsidP="00B65E82">
      <w:pPr>
        <w:pStyle w:val="a6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6710">
        <w:rPr>
          <w:rFonts w:ascii="Times New Roman" w:hAnsi="Times New Roman" w:cs="Times New Roman"/>
          <w:sz w:val="24"/>
          <w:szCs w:val="24"/>
        </w:rPr>
        <w:t xml:space="preserve">Предлагается увеличение расходов 2016 года на реализацию муниципальных программ на </w:t>
      </w:r>
      <w:r w:rsidRPr="00536710">
        <w:rPr>
          <w:rFonts w:ascii="Times New Roman" w:hAnsi="Times New Roman" w:cs="Times New Roman"/>
          <w:b/>
          <w:sz w:val="24"/>
          <w:szCs w:val="24"/>
        </w:rPr>
        <w:t>111 155,14 тыс. руб</w:t>
      </w:r>
      <w:r w:rsidR="00536710">
        <w:rPr>
          <w:rFonts w:ascii="Times New Roman" w:hAnsi="Times New Roman" w:cs="Times New Roman"/>
          <w:sz w:val="24"/>
          <w:szCs w:val="24"/>
        </w:rPr>
        <w:t>., в том числе</w:t>
      </w:r>
      <w:r w:rsidRPr="00536710">
        <w:rPr>
          <w:rFonts w:ascii="Times New Roman" w:hAnsi="Times New Roman" w:cs="Times New Roman"/>
          <w:sz w:val="24"/>
          <w:szCs w:val="24"/>
        </w:rPr>
        <w:t xml:space="preserve"> </w:t>
      </w:r>
      <w:r w:rsidRPr="00536710">
        <w:rPr>
          <w:rFonts w:ascii="Times New Roman" w:hAnsi="Times New Roman" w:cs="Times New Roman"/>
          <w:b/>
          <w:i/>
          <w:sz w:val="24"/>
          <w:szCs w:val="24"/>
        </w:rPr>
        <w:t>увелич</w:t>
      </w:r>
      <w:r w:rsidR="00536710" w:rsidRPr="00536710">
        <w:rPr>
          <w:rFonts w:ascii="Times New Roman" w:hAnsi="Times New Roman" w:cs="Times New Roman"/>
          <w:b/>
          <w:i/>
          <w:sz w:val="24"/>
          <w:szCs w:val="24"/>
        </w:rPr>
        <w:t>ивается</w:t>
      </w:r>
      <w:r w:rsidR="00536710">
        <w:rPr>
          <w:rFonts w:ascii="Times New Roman" w:hAnsi="Times New Roman" w:cs="Times New Roman"/>
          <w:sz w:val="24"/>
          <w:szCs w:val="24"/>
        </w:rPr>
        <w:t xml:space="preserve"> финансирование </w:t>
      </w:r>
      <w:r w:rsidRPr="00536710">
        <w:rPr>
          <w:rFonts w:ascii="Times New Roman" w:hAnsi="Times New Roman" w:cs="Times New Roman"/>
          <w:sz w:val="24"/>
          <w:szCs w:val="24"/>
        </w:rPr>
        <w:t xml:space="preserve"> по 6 программам на </w:t>
      </w:r>
      <w:r w:rsidR="00536710">
        <w:rPr>
          <w:rFonts w:ascii="Times New Roman" w:hAnsi="Times New Roman" w:cs="Times New Roman"/>
          <w:sz w:val="24"/>
          <w:szCs w:val="24"/>
        </w:rPr>
        <w:t xml:space="preserve">сумму </w:t>
      </w:r>
      <w:r w:rsidR="00B65E82" w:rsidRPr="00536710">
        <w:rPr>
          <w:rFonts w:ascii="Times New Roman" w:hAnsi="Times New Roman" w:cs="Times New Roman"/>
          <w:b/>
          <w:i/>
          <w:sz w:val="24"/>
          <w:szCs w:val="24"/>
        </w:rPr>
        <w:t>112587,2</w:t>
      </w:r>
      <w:r w:rsidRPr="00536710">
        <w:rPr>
          <w:rFonts w:ascii="Times New Roman" w:hAnsi="Times New Roman" w:cs="Times New Roman"/>
          <w:b/>
          <w:i/>
          <w:sz w:val="24"/>
          <w:szCs w:val="24"/>
        </w:rPr>
        <w:t xml:space="preserve"> тыс. руб.</w:t>
      </w:r>
    </w:p>
    <w:p w:rsidR="00B65E82" w:rsidRPr="00536710" w:rsidRDefault="00EA3F27" w:rsidP="00B65E82">
      <w:pPr>
        <w:pStyle w:val="a6"/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6710">
        <w:rPr>
          <w:rFonts w:ascii="Times New Roman" w:hAnsi="Times New Roman" w:cs="Times New Roman"/>
          <w:sz w:val="24"/>
          <w:szCs w:val="24"/>
        </w:rPr>
        <w:t xml:space="preserve"> </w:t>
      </w:r>
      <w:r w:rsidR="00B65E82" w:rsidRPr="00536710">
        <w:rPr>
          <w:rFonts w:ascii="Times New Roman" w:hAnsi="Times New Roman" w:cs="Times New Roman"/>
          <w:sz w:val="24"/>
          <w:szCs w:val="24"/>
        </w:rPr>
        <w:t xml:space="preserve">Финансирование </w:t>
      </w:r>
      <w:r w:rsidR="00B65E82" w:rsidRPr="00536710">
        <w:rPr>
          <w:rFonts w:ascii="Times New Roman" w:hAnsi="Times New Roman" w:cs="Times New Roman"/>
          <w:b/>
          <w:i/>
          <w:sz w:val="24"/>
          <w:szCs w:val="24"/>
        </w:rPr>
        <w:t xml:space="preserve">сокращается </w:t>
      </w:r>
      <w:r w:rsidR="00B65E82" w:rsidRPr="00536710">
        <w:rPr>
          <w:rFonts w:ascii="Times New Roman" w:hAnsi="Times New Roman" w:cs="Times New Roman"/>
          <w:sz w:val="24"/>
          <w:szCs w:val="24"/>
        </w:rPr>
        <w:t xml:space="preserve">по </w:t>
      </w:r>
      <w:r w:rsidR="00536710">
        <w:rPr>
          <w:rFonts w:ascii="Times New Roman" w:hAnsi="Times New Roman" w:cs="Times New Roman"/>
          <w:sz w:val="24"/>
          <w:szCs w:val="24"/>
        </w:rPr>
        <w:t xml:space="preserve">МП </w:t>
      </w:r>
      <w:r w:rsidR="00536710" w:rsidRPr="00536710">
        <w:rPr>
          <w:rFonts w:ascii="Times New Roman" w:hAnsi="Times New Roman" w:cs="Times New Roman"/>
          <w:bCs/>
          <w:sz w:val="24"/>
          <w:szCs w:val="24"/>
        </w:rPr>
        <w:t xml:space="preserve">"Защита населения и территории Лесозаводского городского округа от чрезвычайных ситуаций природного и техногенного характера, обеспечение пожарной безопасности и безопасности людей на водных объектах Лесозаводского городского округа" </w:t>
      </w:r>
      <w:r w:rsidR="00B65E82" w:rsidRPr="00536710">
        <w:rPr>
          <w:rFonts w:ascii="Times New Roman" w:hAnsi="Times New Roman" w:cs="Times New Roman"/>
          <w:sz w:val="24"/>
          <w:szCs w:val="24"/>
        </w:rPr>
        <w:t xml:space="preserve">на </w:t>
      </w:r>
      <w:r w:rsidR="00536710" w:rsidRPr="00536710">
        <w:rPr>
          <w:rFonts w:ascii="Times New Roman" w:hAnsi="Times New Roman" w:cs="Times New Roman"/>
          <w:b/>
          <w:i/>
          <w:sz w:val="24"/>
          <w:szCs w:val="24"/>
        </w:rPr>
        <w:t>900</w:t>
      </w:r>
      <w:r w:rsidR="00B65E82" w:rsidRPr="00536710">
        <w:rPr>
          <w:rFonts w:ascii="Times New Roman" w:hAnsi="Times New Roman" w:cs="Times New Roman"/>
          <w:b/>
          <w:i/>
          <w:sz w:val="24"/>
          <w:szCs w:val="24"/>
        </w:rPr>
        <w:t xml:space="preserve"> тыс.руб.</w:t>
      </w:r>
      <w:r w:rsidR="00536710" w:rsidRPr="00536710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536710" w:rsidRPr="00536710">
        <w:rPr>
          <w:rFonts w:ascii="Times New Roman" w:hAnsi="Times New Roman" w:cs="Times New Roman"/>
          <w:sz w:val="24"/>
          <w:szCs w:val="24"/>
        </w:rPr>
        <w:t xml:space="preserve">по МП </w:t>
      </w:r>
      <w:r w:rsidR="00536710" w:rsidRPr="00536710">
        <w:rPr>
          <w:rFonts w:ascii="Times New Roman" w:hAnsi="Times New Roman" w:cs="Times New Roman"/>
          <w:bCs/>
          <w:sz w:val="24"/>
          <w:szCs w:val="24"/>
        </w:rPr>
        <w:t xml:space="preserve">"Обеспечение доступными и качественными услугами жилищно-коммунального комплекса населения Лесозаводского городского округа на 2014 - 2017 годы –на </w:t>
      </w:r>
      <w:r w:rsidR="00536710" w:rsidRPr="00536710">
        <w:rPr>
          <w:rFonts w:ascii="Times New Roman" w:hAnsi="Times New Roman" w:cs="Times New Roman"/>
          <w:b/>
          <w:bCs/>
          <w:i/>
          <w:sz w:val="24"/>
          <w:szCs w:val="24"/>
        </w:rPr>
        <w:t>533 тыс.руб.</w:t>
      </w:r>
    </w:p>
    <w:p w:rsidR="00EA3F27" w:rsidRDefault="00EA3F27" w:rsidP="00EA3F27">
      <w:pPr>
        <w:ind w:firstLine="709"/>
        <w:jc w:val="both"/>
      </w:pPr>
    </w:p>
    <w:p w:rsidR="00EA3F27" w:rsidRDefault="00EA3F27" w:rsidP="00EA3F27">
      <w:pPr>
        <w:pStyle w:val="ac"/>
        <w:spacing w:before="0" w:beforeAutospacing="0" w:after="0" w:afterAutospacing="0"/>
        <w:ind w:firstLine="708"/>
        <w:jc w:val="both"/>
        <w:rPr>
          <w:color w:val="000000"/>
          <w:kern w:val="2"/>
        </w:rPr>
      </w:pPr>
      <w:r>
        <w:t>Р</w:t>
      </w:r>
      <w:r w:rsidRPr="00242EDF">
        <w:t>асход</w:t>
      </w:r>
      <w:r>
        <w:t>ы на непрограмм</w:t>
      </w:r>
      <w:r w:rsidRPr="00242EDF">
        <w:t xml:space="preserve">ные направления </w:t>
      </w:r>
      <w:r>
        <w:t>у</w:t>
      </w:r>
      <w:r w:rsidR="00354339">
        <w:t xml:space="preserve">величиваются </w:t>
      </w:r>
      <w:r>
        <w:t xml:space="preserve">на </w:t>
      </w:r>
      <w:r w:rsidR="00354339">
        <w:t>5169,45</w:t>
      </w:r>
      <w:r>
        <w:t xml:space="preserve"> тыс. руб. и составят </w:t>
      </w:r>
      <w:r w:rsidR="00354339">
        <w:t>134838,23</w:t>
      </w:r>
      <w:r>
        <w:t xml:space="preserve"> </w:t>
      </w:r>
      <w:r w:rsidRPr="00242EDF">
        <w:t>тыс. руб</w:t>
      </w:r>
      <w:r>
        <w:t xml:space="preserve">. </w:t>
      </w:r>
      <w:bookmarkStart w:id="0" w:name="_GoBack"/>
      <w:bookmarkEnd w:id="0"/>
    </w:p>
    <w:p w:rsidR="00366061" w:rsidRDefault="00366061" w:rsidP="00C80AAC">
      <w:pPr>
        <w:pStyle w:val="a6"/>
        <w:spacing w:line="240" w:lineRule="auto"/>
        <w:ind w:firstLine="0"/>
        <w:jc w:val="both"/>
        <w:rPr>
          <w:sz w:val="27"/>
          <w:szCs w:val="27"/>
        </w:rPr>
      </w:pPr>
    </w:p>
    <w:p w:rsidR="00514B39" w:rsidRDefault="00514B39" w:rsidP="007040A6">
      <w:pPr>
        <w:tabs>
          <w:tab w:val="left" w:pos="720"/>
        </w:tabs>
        <w:ind w:firstLine="720"/>
        <w:jc w:val="both"/>
        <w:rPr>
          <w:b/>
          <w:kern w:val="2"/>
        </w:rPr>
      </w:pPr>
    </w:p>
    <w:p w:rsidR="005F6845" w:rsidRDefault="005F6845" w:rsidP="007040A6">
      <w:pPr>
        <w:tabs>
          <w:tab w:val="left" w:pos="720"/>
        </w:tabs>
        <w:ind w:firstLine="720"/>
        <w:jc w:val="both"/>
        <w:rPr>
          <w:kern w:val="2"/>
        </w:rPr>
      </w:pPr>
      <w:r w:rsidRPr="000E5ADB">
        <w:rPr>
          <w:b/>
          <w:kern w:val="2"/>
        </w:rPr>
        <w:t>Вывод:</w:t>
      </w:r>
      <w:r w:rsidRPr="000E5ADB">
        <w:rPr>
          <w:kern w:val="2"/>
        </w:rPr>
        <w:t xml:space="preserve"> </w:t>
      </w:r>
    </w:p>
    <w:p w:rsidR="00C7126E" w:rsidRDefault="00C7126E" w:rsidP="007040A6">
      <w:pPr>
        <w:tabs>
          <w:tab w:val="left" w:pos="720"/>
        </w:tabs>
        <w:ind w:firstLine="720"/>
        <w:jc w:val="both"/>
        <w:rPr>
          <w:kern w:val="2"/>
        </w:rPr>
      </w:pPr>
    </w:p>
    <w:p w:rsidR="00C7126E" w:rsidRPr="00C7126E" w:rsidRDefault="00AE0B61" w:rsidP="00C7126E">
      <w:pPr>
        <w:tabs>
          <w:tab w:val="left" w:pos="720"/>
        </w:tabs>
        <w:ind w:firstLine="720"/>
        <w:jc w:val="both"/>
      </w:pPr>
      <w:r>
        <w:t>П</w:t>
      </w:r>
      <w:r w:rsidR="00026AC4" w:rsidRPr="00026AC4">
        <w:t>роек</w:t>
      </w:r>
      <w:r>
        <w:t>т</w:t>
      </w:r>
      <w:r w:rsidR="00026AC4" w:rsidRPr="00026AC4">
        <w:t xml:space="preserve"> Решения </w:t>
      </w:r>
      <w:r w:rsidR="00026AC4" w:rsidRPr="0088719B">
        <w:t>Думы Лесозаводского городского округа  « О внесении изменений в бюджет Лесозаво</w:t>
      </w:r>
      <w:r w:rsidR="00026AC4">
        <w:t xml:space="preserve">дского городского округа на 2016 </w:t>
      </w:r>
      <w:r w:rsidR="00026AC4" w:rsidRPr="0088719B">
        <w:t>год и плановый период 201</w:t>
      </w:r>
      <w:r w:rsidR="00026AC4">
        <w:t>7</w:t>
      </w:r>
      <w:r w:rsidR="00026AC4" w:rsidRPr="0088719B">
        <w:t xml:space="preserve"> и 201</w:t>
      </w:r>
      <w:r w:rsidR="00026AC4">
        <w:t>8 годов</w:t>
      </w:r>
      <w:r w:rsidR="00026AC4" w:rsidRPr="0088719B">
        <w:t xml:space="preserve">, утвержденный решением Думы </w:t>
      </w:r>
      <w:r w:rsidR="00730CDB">
        <w:t xml:space="preserve">Лесозаводского </w:t>
      </w:r>
      <w:r w:rsidR="00026AC4" w:rsidRPr="0088719B">
        <w:t xml:space="preserve">городского округа от </w:t>
      </w:r>
      <w:r w:rsidR="00026AC4">
        <w:t>22.12.2015</w:t>
      </w:r>
      <w:r w:rsidR="00026AC4" w:rsidRPr="0088719B">
        <w:t xml:space="preserve"> №</w:t>
      </w:r>
      <w:r w:rsidR="00026AC4">
        <w:t>415-НПА»</w:t>
      </w:r>
      <w:r w:rsidR="006E4C8B">
        <w:t>,</w:t>
      </w:r>
      <w:r w:rsidR="00026AC4">
        <w:t xml:space="preserve"> </w:t>
      </w:r>
      <w:r w:rsidRPr="000D1202">
        <w:t xml:space="preserve">Контрольно-счетная палата Лесозаводского городского округа </w:t>
      </w:r>
      <w:r w:rsidRPr="000E5ADB">
        <w:rPr>
          <w:iCs/>
          <w:kern w:val="2"/>
        </w:rPr>
        <w:t>рекомендует к рассмотрению с учетом замечаний</w:t>
      </w:r>
      <w:r w:rsidR="00C757EB">
        <w:rPr>
          <w:iCs/>
          <w:kern w:val="2"/>
        </w:rPr>
        <w:t>,</w:t>
      </w:r>
      <w:r w:rsidRPr="000E5ADB">
        <w:rPr>
          <w:iCs/>
          <w:kern w:val="2"/>
        </w:rPr>
        <w:t xml:space="preserve"> изложенных в данном заключении</w:t>
      </w:r>
      <w:r w:rsidR="00C7126E">
        <w:rPr>
          <w:iCs/>
          <w:kern w:val="2"/>
        </w:rPr>
        <w:t>.</w:t>
      </w:r>
    </w:p>
    <w:p w:rsidR="00366061" w:rsidRDefault="00366061" w:rsidP="00C80AAC">
      <w:pPr>
        <w:pStyle w:val="a6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0AAC" w:rsidRDefault="00C80AAC" w:rsidP="00C80AAC">
      <w:pPr>
        <w:pStyle w:val="a6"/>
        <w:spacing w:line="240" w:lineRule="auto"/>
        <w:jc w:val="both"/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</w:pPr>
    </w:p>
    <w:p w:rsidR="00C80AAC" w:rsidRDefault="00C80AAC" w:rsidP="00C80AAC">
      <w:r>
        <w:t>Председатель  Контрольно-счетной палаты</w:t>
      </w:r>
    </w:p>
    <w:p w:rsidR="00C80AAC" w:rsidRDefault="00C80AAC" w:rsidP="00C80AAC">
      <w:r w:rsidRPr="00FB79E3">
        <w:rPr>
          <w:color w:val="000000"/>
        </w:rPr>
        <w:t>Лесозаводского городского округа</w:t>
      </w:r>
      <w:r>
        <w:rPr>
          <w:color w:val="000000"/>
        </w:rPr>
        <w:t xml:space="preserve"> </w:t>
      </w:r>
      <w:r>
        <w:t xml:space="preserve">                                                  Глушук Е.Ф.</w:t>
      </w:r>
    </w:p>
    <w:p w:rsidR="002A66B5" w:rsidRDefault="002A66B5" w:rsidP="00C80AAC"/>
    <w:sectPr w:rsidR="002A66B5" w:rsidSect="00DA04F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256" w:rsidRDefault="006D3256" w:rsidP="00DA04F6">
      <w:r>
        <w:separator/>
      </w:r>
    </w:p>
  </w:endnote>
  <w:endnote w:type="continuationSeparator" w:id="0">
    <w:p w:rsidR="006D3256" w:rsidRDefault="006D3256" w:rsidP="00DA04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256" w:rsidRDefault="006D3256" w:rsidP="00DA04F6">
      <w:r>
        <w:separator/>
      </w:r>
    </w:p>
  </w:footnote>
  <w:footnote w:type="continuationSeparator" w:id="0">
    <w:p w:rsidR="006D3256" w:rsidRDefault="006D3256" w:rsidP="00DA04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98527"/>
      <w:docPartObj>
        <w:docPartGallery w:val="Page Numbers (Top of Page)"/>
        <w:docPartUnique/>
      </w:docPartObj>
    </w:sdtPr>
    <w:sdtContent>
      <w:p w:rsidR="00B65E82" w:rsidRDefault="00B70F10">
        <w:pPr>
          <w:pStyle w:val="a8"/>
          <w:jc w:val="right"/>
        </w:pPr>
        <w:fldSimple w:instr=" PAGE   \* MERGEFORMAT ">
          <w:r w:rsidR="00473F45">
            <w:rPr>
              <w:noProof/>
            </w:rPr>
            <w:t>2</w:t>
          </w:r>
        </w:fldSimple>
      </w:p>
    </w:sdtContent>
  </w:sdt>
  <w:p w:rsidR="00B65E82" w:rsidRDefault="00B65E8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21DED"/>
    <w:multiLevelType w:val="hybridMultilevel"/>
    <w:tmpl w:val="63123D04"/>
    <w:lvl w:ilvl="0" w:tplc="A384952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1BA0271"/>
    <w:multiLevelType w:val="hybridMultilevel"/>
    <w:tmpl w:val="6EB6ABE8"/>
    <w:lvl w:ilvl="0" w:tplc="54DCE3EA">
      <w:start w:val="1"/>
      <w:numFmt w:val="decimal"/>
      <w:lvlText w:val="%1."/>
      <w:lvlJc w:val="left"/>
      <w:pPr>
        <w:ind w:left="84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34695444"/>
    <w:multiLevelType w:val="hybridMultilevel"/>
    <w:tmpl w:val="63123D04"/>
    <w:lvl w:ilvl="0" w:tplc="A384952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98A15CC"/>
    <w:multiLevelType w:val="hybridMultilevel"/>
    <w:tmpl w:val="AB30FA8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D911DEB"/>
    <w:multiLevelType w:val="hybridMultilevel"/>
    <w:tmpl w:val="626656DA"/>
    <w:lvl w:ilvl="0" w:tplc="EB70A4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F747E81"/>
    <w:multiLevelType w:val="hybridMultilevel"/>
    <w:tmpl w:val="7B866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954376"/>
    <w:multiLevelType w:val="hybridMultilevel"/>
    <w:tmpl w:val="4266CD0E"/>
    <w:lvl w:ilvl="0" w:tplc="1DAA7A2A">
      <w:start w:val="1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348F"/>
    <w:rsid w:val="00006553"/>
    <w:rsid w:val="00014E71"/>
    <w:rsid w:val="00015397"/>
    <w:rsid w:val="00024DBF"/>
    <w:rsid w:val="00026AC4"/>
    <w:rsid w:val="0003295B"/>
    <w:rsid w:val="00036F31"/>
    <w:rsid w:val="00040837"/>
    <w:rsid w:val="00063A9C"/>
    <w:rsid w:val="00065DCA"/>
    <w:rsid w:val="0007076C"/>
    <w:rsid w:val="00086080"/>
    <w:rsid w:val="00092837"/>
    <w:rsid w:val="000A479D"/>
    <w:rsid w:val="000A5E8D"/>
    <w:rsid w:val="000A70A2"/>
    <w:rsid w:val="000B3E1B"/>
    <w:rsid w:val="000B6828"/>
    <w:rsid w:val="000B7F86"/>
    <w:rsid w:val="000C241A"/>
    <w:rsid w:val="000C52C3"/>
    <w:rsid w:val="000D397C"/>
    <w:rsid w:val="000E265B"/>
    <w:rsid w:val="001129F0"/>
    <w:rsid w:val="00115342"/>
    <w:rsid w:val="00120024"/>
    <w:rsid w:val="00121232"/>
    <w:rsid w:val="0013596E"/>
    <w:rsid w:val="00145FAF"/>
    <w:rsid w:val="001526DB"/>
    <w:rsid w:val="0016155F"/>
    <w:rsid w:val="0016368A"/>
    <w:rsid w:val="0016650A"/>
    <w:rsid w:val="00174D0A"/>
    <w:rsid w:val="00184BE7"/>
    <w:rsid w:val="00191C3C"/>
    <w:rsid w:val="00191D7A"/>
    <w:rsid w:val="001A0EE0"/>
    <w:rsid w:val="001A7E92"/>
    <w:rsid w:val="001C2B52"/>
    <w:rsid w:val="001F645D"/>
    <w:rsid w:val="001F6A61"/>
    <w:rsid w:val="0020076B"/>
    <w:rsid w:val="00211361"/>
    <w:rsid w:val="0021439B"/>
    <w:rsid w:val="00215A97"/>
    <w:rsid w:val="002357D5"/>
    <w:rsid w:val="0026731E"/>
    <w:rsid w:val="00280C06"/>
    <w:rsid w:val="002933BB"/>
    <w:rsid w:val="002A1756"/>
    <w:rsid w:val="002A66B5"/>
    <w:rsid w:val="002B3775"/>
    <w:rsid w:val="002B7DC3"/>
    <w:rsid w:val="002C348F"/>
    <w:rsid w:val="002C3D7F"/>
    <w:rsid w:val="002C7779"/>
    <w:rsid w:val="002C79B9"/>
    <w:rsid w:val="002F1851"/>
    <w:rsid w:val="002F5695"/>
    <w:rsid w:val="00305A7D"/>
    <w:rsid w:val="003128DF"/>
    <w:rsid w:val="00325BEA"/>
    <w:rsid w:val="00331477"/>
    <w:rsid w:val="00354339"/>
    <w:rsid w:val="003553F4"/>
    <w:rsid w:val="0036390B"/>
    <w:rsid w:val="00366061"/>
    <w:rsid w:val="003710A9"/>
    <w:rsid w:val="0038132A"/>
    <w:rsid w:val="00382A1A"/>
    <w:rsid w:val="00387C79"/>
    <w:rsid w:val="00391942"/>
    <w:rsid w:val="003A06C9"/>
    <w:rsid w:val="003A0958"/>
    <w:rsid w:val="003A099D"/>
    <w:rsid w:val="003B7FF1"/>
    <w:rsid w:val="003D48A4"/>
    <w:rsid w:val="003D7B41"/>
    <w:rsid w:val="003E0444"/>
    <w:rsid w:val="003F15A0"/>
    <w:rsid w:val="003F581F"/>
    <w:rsid w:val="00431179"/>
    <w:rsid w:val="0044111D"/>
    <w:rsid w:val="00446A3C"/>
    <w:rsid w:val="00453C28"/>
    <w:rsid w:val="00473F45"/>
    <w:rsid w:val="004808E6"/>
    <w:rsid w:val="00485A36"/>
    <w:rsid w:val="00490D28"/>
    <w:rsid w:val="004915A6"/>
    <w:rsid w:val="004A23ED"/>
    <w:rsid w:val="004A610D"/>
    <w:rsid w:val="004B3E52"/>
    <w:rsid w:val="004B5234"/>
    <w:rsid w:val="004D0744"/>
    <w:rsid w:val="004F1E70"/>
    <w:rsid w:val="004F2F2B"/>
    <w:rsid w:val="00504406"/>
    <w:rsid w:val="00511604"/>
    <w:rsid w:val="00514B39"/>
    <w:rsid w:val="00517E59"/>
    <w:rsid w:val="005277BD"/>
    <w:rsid w:val="005332DC"/>
    <w:rsid w:val="00536710"/>
    <w:rsid w:val="00550AE2"/>
    <w:rsid w:val="00564F54"/>
    <w:rsid w:val="00567C15"/>
    <w:rsid w:val="00592DFE"/>
    <w:rsid w:val="00596E49"/>
    <w:rsid w:val="005975FE"/>
    <w:rsid w:val="005A5BC1"/>
    <w:rsid w:val="005B3124"/>
    <w:rsid w:val="005B4F09"/>
    <w:rsid w:val="005C066E"/>
    <w:rsid w:val="005C6130"/>
    <w:rsid w:val="005C62C0"/>
    <w:rsid w:val="005C677D"/>
    <w:rsid w:val="005D1269"/>
    <w:rsid w:val="005D207C"/>
    <w:rsid w:val="005D332B"/>
    <w:rsid w:val="005E3A09"/>
    <w:rsid w:val="005F6845"/>
    <w:rsid w:val="0060156F"/>
    <w:rsid w:val="00614ECF"/>
    <w:rsid w:val="006210A8"/>
    <w:rsid w:val="006229EA"/>
    <w:rsid w:val="00626F2F"/>
    <w:rsid w:val="00633DAE"/>
    <w:rsid w:val="00642F23"/>
    <w:rsid w:val="00652F73"/>
    <w:rsid w:val="0065674B"/>
    <w:rsid w:val="00657BB5"/>
    <w:rsid w:val="006608DE"/>
    <w:rsid w:val="006667B5"/>
    <w:rsid w:val="00690366"/>
    <w:rsid w:val="0069053B"/>
    <w:rsid w:val="006937D7"/>
    <w:rsid w:val="00694258"/>
    <w:rsid w:val="006A165A"/>
    <w:rsid w:val="006A5E42"/>
    <w:rsid w:val="006A5F7E"/>
    <w:rsid w:val="006A78F6"/>
    <w:rsid w:val="006B4BBE"/>
    <w:rsid w:val="006B7249"/>
    <w:rsid w:val="006D3256"/>
    <w:rsid w:val="006D3E6F"/>
    <w:rsid w:val="006D41FE"/>
    <w:rsid w:val="006D6C93"/>
    <w:rsid w:val="006E4A4B"/>
    <w:rsid w:val="006E4C8B"/>
    <w:rsid w:val="006E7F04"/>
    <w:rsid w:val="006F0721"/>
    <w:rsid w:val="006F2977"/>
    <w:rsid w:val="006F4149"/>
    <w:rsid w:val="006F475F"/>
    <w:rsid w:val="006F7D8B"/>
    <w:rsid w:val="0070218A"/>
    <w:rsid w:val="00702781"/>
    <w:rsid w:val="007040A6"/>
    <w:rsid w:val="00704BB5"/>
    <w:rsid w:val="00705F87"/>
    <w:rsid w:val="00715259"/>
    <w:rsid w:val="007210D7"/>
    <w:rsid w:val="00730CDB"/>
    <w:rsid w:val="00735CCC"/>
    <w:rsid w:val="00737974"/>
    <w:rsid w:val="007438C4"/>
    <w:rsid w:val="00753363"/>
    <w:rsid w:val="0075534C"/>
    <w:rsid w:val="00771864"/>
    <w:rsid w:val="00790BDE"/>
    <w:rsid w:val="00792402"/>
    <w:rsid w:val="0079664D"/>
    <w:rsid w:val="00797AA5"/>
    <w:rsid w:val="007A1BC2"/>
    <w:rsid w:val="007A5EFA"/>
    <w:rsid w:val="007C6E28"/>
    <w:rsid w:val="007D3D2C"/>
    <w:rsid w:val="007D57ED"/>
    <w:rsid w:val="007D7447"/>
    <w:rsid w:val="007E53F2"/>
    <w:rsid w:val="007E56EB"/>
    <w:rsid w:val="007F16DD"/>
    <w:rsid w:val="00815DE3"/>
    <w:rsid w:val="0082511C"/>
    <w:rsid w:val="00832F88"/>
    <w:rsid w:val="00836B48"/>
    <w:rsid w:val="00847104"/>
    <w:rsid w:val="00851B4F"/>
    <w:rsid w:val="00857DEE"/>
    <w:rsid w:val="00863536"/>
    <w:rsid w:val="00890DD1"/>
    <w:rsid w:val="008917A1"/>
    <w:rsid w:val="008A29C2"/>
    <w:rsid w:val="008B21F6"/>
    <w:rsid w:val="008C7579"/>
    <w:rsid w:val="008D35D9"/>
    <w:rsid w:val="008D7CC7"/>
    <w:rsid w:val="008D7DA0"/>
    <w:rsid w:val="008E65E8"/>
    <w:rsid w:val="008E79E3"/>
    <w:rsid w:val="008F22DE"/>
    <w:rsid w:val="008F56BE"/>
    <w:rsid w:val="0090028F"/>
    <w:rsid w:val="00900534"/>
    <w:rsid w:val="00903DC0"/>
    <w:rsid w:val="009046EB"/>
    <w:rsid w:val="009108D9"/>
    <w:rsid w:val="00911A30"/>
    <w:rsid w:val="0091553F"/>
    <w:rsid w:val="009200C0"/>
    <w:rsid w:val="00920334"/>
    <w:rsid w:val="009342A5"/>
    <w:rsid w:val="00937ADE"/>
    <w:rsid w:val="00942F3B"/>
    <w:rsid w:val="00956386"/>
    <w:rsid w:val="009633CF"/>
    <w:rsid w:val="00965A69"/>
    <w:rsid w:val="00967908"/>
    <w:rsid w:val="0097094A"/>
    <w:rsid w:val="00971D3A"/>
    <w:rsid w:val="0098228D"/>
    <w:rsid w:val="009862EE"/>
    <w:rsid w:val="009931EC"/>
    <w:rsid w:val="009A10A5"/>
    <w:rsid w:val="009B0D4C"/>
    <w:rsid w:val="009C4826"/>
    <w:rsid w:val="009C5467"/>
    <w:rsid w:val="009D5EE9"/>
    <w:rsid w:val="009E083E"/>
    <w:rsid w:val="009E2CF1"/>
    <w:rsid w:val="009F4C35"/>
    <w:rsid w:val="009F73D9"/>
    <w:rsid w:val="00A03369"/>
    <w:rsid w:val="00A05319"/>
    <w:rsid w:val="00A22DAC"/>
    <w:rsid w:val="00A34719"/>
    <w:rsid w:val="00A36463"/>
    <w:rsid w:val="00A443D3"/>
    <w:rsid w:val="00A50173"/>
    <w:rsid w:val="00A813C9"/>
    <w:rsid w:val="00A8373C"/>
    <w:rsid w:val="00A93C94"/>
    <w:rsid w:val="00A961C2"/>
    <w:rsid w:val="00AA2EBB"/>
    <w:rsid w:val="00AB172A"/>
    <w:rsid w:val="00AB4468"/>
    <w:rsid w:val="00AE04AA"/>
    <w:rsid w:val="00AE0B61"/>
    <w:rsid w:val="00AE38AD"/>
    <w:rsid w:val="00AF01DD"/>
    <w:rsid w:val="00B00D1E"/>
    <w:rsid w:val="00B115E7"/>
    <w:rsid w:val="00B11E49"/>
    <w:rsid w:val="00B20373"/>
    <w:rsid w:val="00B20514"/>
    <w:rsid w:val="00B25DE9"/>
    <w:rsid w:val="00B27E4D"/>
    <w:rsid w:val="00B30EC7"/>
    <w:rsid w:val="00B5787D"/>
    <w:rsid w:val="00B65E82"/>
    <w:rsid w:val="00B70F10"/>
    <w:rsid w:val="00B77257"/>
    <w:rsid w:val="00B85BA4"/>
    <w:rsid w:val="00B9487E"/>
    <w:rsid w:val="00B95B7E"/>
    <w:rsid w:val="00BA4FE1"/>
    <w:rsid w:val="00BB07DB"/>
    <w:rsid w:val="00BB71AF"/>
    <w:rsid w:val="00BB7DC6"/>
    <w:rsid w:val="00BC012A"/>
    <w:rsid w:val="00BC5B0B"/>
    <w:rsid w:val="00BE1EFC"/>
    <w:rsid w:val="00BE3809"/>
    <w:rsid w:val="00BE4EBC"/>
    <w:rsid w:val="00BF4FF6"/>
    <w:rsid w:val="00BF6947"/>
    <w:rsid w:val="00C02FE4"/>
    <w:rsid w:val="00C079A1"/>
    <w:rsid w:val="00C10490"/>
    <w:rsid w:val="00C304D8"/>
    <w:rsid w:val="00C35B87"/>
    <w:rsid w:val="00C40907"/>
    <w:rsid w:val="00C42325"/>
    <w:rsid w:val="00C5336A"/>
    <w:rsid w:val="00C53B44"/>
    <w:rsid w:val="00C53E08"/>
    <w:rsid w:val="00C6565A"/>
    <w:rsid w:val="00C7126E"/>
    <w:rsid w:val="00C757EB"/>
    <w:rsid w:val="00C76CDB"/>
    <w:rsid w:val="00C80AAC"/>
    <w:rsid w:val="00C81115"/>
    <w:rsid w:val="00C91D1D"/>
    <w:rsid w:val="00C9260E"/>
    <w:rsid w:val="00CA2AA5"/>
    <w:rsid w:val="00CA32BB"/>
    <w:rsid w:val="00CB483D"/>
    <w:rsid w:val="00CF0AC3"/>
    <w:rsid w:val="00CF3110"/>
    <w:rsid w:val="00D00DE6"/>
    <w:rsid w:val="00D23BA5"/>
    <w:rsid w:val="00D338AF"/>
    <w:rsid w:val="00D364CB"/>
    <w:rsid w:val="00D4758A"/>
    <w:rsid w:val="00D53931"/>
    <w:rsid w:val="00D54839"/>
    <w:rsid w:val="00D63CC4"/>
    <w:rsid w:val="00D64394"/>
    <w:rsid w:val="00D664E4"/>
    <w:rsid w:val="00D7264B"/>
    <w:rsid w:val="00D747E7"/>
    <w:rsid w:val="00D8089C"/>
    <w:rsid w:val="00D87D25"/>
    <w:rsid w:val="00D90282"/>
    <w:rsid w:val="00D959B6"/>
    <w:rsid w:val="00DA04F6"/>
    <w:rsid w:val="00DA3FAA"/>
    <w:rsid w:val="00DB25CF"/>
    <w:rsid w:val="00DC1059"/>
    <w:rsid w:val="00DC32F1"/>
    <w:rsid w:val="00DC349C"/>
    <w:rsid w:val="00DD704A"/>
    <w:rsid w:val="00DE1F7E"/>
    <w:rsid w:val="00DF554F"/>
    <w:rsid w:val="00DF7A6A"/>
    <w:rsid w:val="00E1442D"/>
    <w:rsid w:val="00E2134C"/>
    <w:rsid w:val="00E217E9"/>
    <w:rsid w:val="00E27F52"/>
    <w:rsid w:val="00E3030D"/>
    <w:rsid w:val="00E308E3"/>
    <w:rsid w:val="00E31DF7"/>
    <w:rsid w:val="00E50611"/>
    <w:rsid w:val="00E52B35"/>
    <w:rsid w:val="00E5459D"/>
    <w:rsid w:val="00E60B3F"/>
    <w:rsid w:val="00E60ED8"/>
    <w:rsid w:val="00E77DC7"/>
    <w:rsid w:val="00E81B79"/>
    <w:rsid w:val="00E867F7"/>
    <w:rsid w:val="00E86C8C"/>
    <w:rsid w:val="00E86E78"/>
    <w:rsid w:val="00E97EA2"/>
    <w:rsid w:val="00EA2E18"/>
    <w:rsid w:val="00EA3F27"/>
    <w:rsid w:val="00EB5E9C"/>
    <w:rsid w:val="00EB6AE6"/>
    <w:rsid w:val="00EC0DF4"/>
    <w:rsid w:val="00EC47A5"/>
    <w:rsid w:val="00ED3885"/>
    <w:rsid w:val="00ED5826"/>
    <w:rsid w:val="00EF1756"/>
    <w:rsid w:val="00F0144E"/>
    <w:rsid w:val="00F062B0"/>
    <w:rsid w:val="00F06FE0"/>
    <w:rsid w:val="00F127D6"/>
    <w:rsid w:val="00F27B17"/>
    <w:rsid w:val="00F51054"/>
    <w:rsid w:val="00F51961"/>
    <w:rsid w:val="00F6271C"/>
    <w:rsid w:val="00F6510B"/>
    <w:rsid w:val="00F66C5E"/>
    <w:rsid w:val="00F702EE"/>
    <w:rsid w:val="00F7782A"/>
    <w:rsid w:val="00F82EC3"/>
    <w:rsid w:val="00FA6A80"/>
    <w:rsid w:val="00FB0193"/>
    <w:rsid w:val="00FB15BB"/>
    <w:rsid w:val="00FB2B7C"/>
    <w:rsid w:val="00FB334A"/>
    <w:rsid w:val="00FB36CA"/>
    <w:rsid w:val="00FB53D3"/>
    <w:rsid w:val="00FB6774"/>
    <w:rsid w:val="00FC1BDB"/>
    <w:rsid w:val="00FC7D54"/>
    <w:rsid w:val="00FD4A75"/>
    <w:rsid w:val="00FD55F9"/>
    <w:rsid w:val="00FD653B"/>
    <w:rsid w:val="00FE6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4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AA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65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indent">
    <w:name w:val="textindent"/>
    <w:basedOn w:val="a"/>
    <w:rsid w:val="002C348F"/>
    <w:pPr>
      <w:spacing w:before="60" w:after="60"/>
      <w:ind w:firstLine="225"/>
      <w:jc w:val="both"/>
      <w:textAlignment w:val="baseline"/>
    </w:pPr>
    <w:rPr>
      <w:rFonts w:ascii="Arial" w:hAnsi="Arial" w:cs="Arial"/>
      <w:color w:val="000000"/>
      <w:sz w:val="18"/>
      <w:szCs w:val="18"/>
    </w:rPr>
  </w:style>
  <w:style w:type="paragraph" w:styleId="a3">
    <w:name w:val="List Paragraph"/>
    <w:basedOn w:val="a"/>
    <w:uiPriority w:val="34"/>
    <w:qFormat/>
    <w:rsid w:val="002C348F"/>
    <w:pPr>
      <w:ind w:left="720"/>
      <w:contextualSpacing/>
    </w:pPr>
  </w:style>
  <w:style w:type="paragraph" w:styleId="a4">
    <w:name w:val="Body Text Indent"/>
    <w:basedOn w:val="a"/>
    <w:link w:val="a5"/>
    <w:uiPriority w:val="99"/>
    <w:unhideWhenUsed/>
    <w:rsid w:val="002C348F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2C34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C348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Фин. управление"/>
    <w:basedOn w:val="a"/>
    <w:rsid w:val="002C348F"/>
    <w:pPr>
      <w:spacing w:line="360" w:lineRule="auto"/>
      <w:ind w:firstLine="720"/>
      <w:jc w:val="center"/>
    </w:pPr>
    <w:rPr>
      <w:rFonts w:ascii="Calibri" w:hAnsi="Calibri" w:cs="Calibri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80A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C80AAC"/>
    <w:rPr>
      <w:color w:val="2C539E"/>
      <w:u w:val="single"/>
    </w:rPr>
  </w:style>
  <w:style w:type="paragraph" w:styleId="a8">
    <w:name w:val="header"/>
    <w:basedOn w:val="a"/>
    <w:link w:val="a9"/>
    <w:uiPriority w:val="99"/>
    <w:unhideWhenUsed/>
    <w:rsid w:val="00DA04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A04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DA04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A04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F127D6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705F8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05F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A165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DocList">
    <w:name w:val="ConsPlusDocList"/>
    <w:uiPriority w:val="99"/>
    <w:rsid w:val="004915A6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c">
    <w:name w:val="Normal (Web)"/>
    <w:basedOn w:val="a"/>
    <w:uiPriority w:val="99"/>
    <w:unhideWhenUsed/>
    <w:rsid w:val="00F51961"/>
    <w:pPr>
      <w:spacing w:before="100" w:beforeAutospacing="1" w:after="100" w:afterAutospacing="1"/>
    </w:pPr>
  </w:style>
  <w:style w:type="paragraph" w:customStyle="1" w:styleId="ParaAttribute11">
    <w:name w:val="ParaAttribute11"/>
    <w:rsid w:val="006D41FE"/>
    <w:pPr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67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1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9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8F2FF5DE4317075F1AA5D1F2BA3295D46181272AEA37677E7E3F22D9983FE26329FB39FEB3R3c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ED89E-EA1C-40B2-A203-A8048A1B8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1394</TotalTime>
  <Pages>8</Pages>
  <Words>3733</Words>
  <Characters>21280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59</cp:revision>
  <cp:lastPrinted>2016-09-07T04:01:00Z</cp:lastPrinted>
  <dcterms:created xsi:type="dcterms:W3CDTF">2016-09-02T03:13:00Z</dcterms:created>
  <dcterms:modified xsi:type="dcterms:W3CDTF">2016-09-14T01:49:00Z</dcterms:modified>
</cp:coreProperties>
</file>