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2" w:type="dxa"/>
        <w:tblInd w:w="9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655EE9" w:rsidRPr="00655EE9" w:rsidTr="00745EB3">
        <w:trPr>
          <w:trHeight w:val="346"/>
        </w:trPr>
        <w:tc>
          <w:tcPr>
            <w:tcW w:w="9506" w:type="dxa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4A114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="00655EE9"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6166F"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1B80" w:rsidRP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437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Default="00655EE9" w:rsidP="00925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E3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0C25" w:rsidRDefault="00161FD2" w:rsidP="0072790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70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</w:p>
          <w:p w:rsidR="00655EE9" w:rsidRPr="00655EE9" w:rsidRDefault="00655EE9" w:rsidP="00307E9E">
            <w:pPr>
              <w:spacing w:line="276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B7EA0" w:rsidRDefault="002B7EA0" w:rsidP="007D3C4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вносятся</w:t>
            </w:r>
            <w:r w:rsidR="00E3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шестой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 </w:t>
            </w:r>
          </w:p>
          <w:p w:rsidR="00FE2712" w:rsidRDefault="00FE2712" w:rsidP="00FE271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период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утвержденные решением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Лесозаводского городского округа от 21.12.201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ред. от 23.09.2019 №116-НПА) не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тся.</w:t>
            </w:r>
          </w:p>
          <w:p w:rsidR="00931EFE" w:rsidRDefault="00931EFE" w:rsidP="00931EFE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Проектом  решения 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я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7 «Бюджетные ассигнования из б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юджета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дополняется 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93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следующего содержания: </w:t>
            </w:r>
          </w:p>
          <w:p w:rsidR="00931EFE" w:rsidRPr="00931EFE" w:rsidRDefault="00931EFE" w:rsidP="00931EFE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Установить, что субсидии юридическим лицам, индивидуальным предпринимателям, физическим лицам предоставляются на безвозмездной 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безвозвратной основе в целях возмещения затрат в связи с выполнением работ 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br/>
              <w:t>по благоустройству дворовых территорий, в соответствии с настоящим бюджетом и в порядке, установленном администрацией Лесозаводского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EFE" w:rsidRDefault="00931EFE" w:rsidP="00931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307E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асходы на 2019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роектом решения</w:t>
            </w:r>
            <w:r w:rsidRPr="002B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уточнены путем внутренн</w:t>
            </w:r>
            <w:r w:rsidR="00A9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перемещен</w:t>
            </w:r>
            <w:r w:rsidR="00A9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</w:t>
            </w:r>
            <w:r w:rsidR="00A9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классификации расходов бюджетов.</w:t>
            </w:r>
          </w:p>
          <w:p w:rsidR="00FE2712" w:rsidRDefault="00FE2712" w:rsidP="00FE2712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В результате пер</w:t>
            </w:r>
            <w:r w:rsidR="00A95227">
              <w:rPr>
                <w:rFonts w:ascii="Times New Roman" w:hAnsi="Times New Roman" w:cs="Times New Roman"/>
                <w:sz w:val="24"/>
                <w:szCs w:val="24"/>
              </w:rPr>
              <w:t>емещения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проектом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новые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приложений.</w:t>
            </w:r>
          </w:p>
          <w:p w:rsidR="00FE2712" w:rsidRDefault="00FE2712" w:rsidP="00FE27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      </w:t>
            </w:r>
            <w:r w:rsidRPr="00FE271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плановых бюджетных назначений затронуло  раздел классификации расходов бюджетов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0500 «Жилищно-коммунальное хозяйство» и </w:t>
            </w:r>
            <w:r w:rsidR="00E224B8">
              <w:rPr>
                <w:rFonts w:ascii="Times New Roman" w:eastAsia="Calibri" w:hAnsi="Times New Roman" w:cs="Times New Roman"/>
                <w:sz w:val="24"/>
                <w:szCs w:val="24"/>
              </w:rPr>
              <w:t>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главного распорядителя бюджетных средств – администраци</w:t>
            </w:r>
            <w:r w:rsidR="00E224B8">
              <w:rPr>
                <w:rFonts w:ascii="Times New Roman" w:eastAsia="Calibri" w:hAnsi="Times New Roman" w:cs="Times New Roman"/>
                <w:sz w:val="24"/>
                <w:szCs w:val="24"/>
              </w:rPr>
              <w:t>ю ЛГО:</w:t>
            </w:r>
          </w:p>
          <w:p w:rsidR="00E224B8" w:rsidRDefault="00E224B8" w:rsidP="00E224B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E224B8" w:rsidRDefault="00E224B8" w:rsidP="00E224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29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563"/>
              <w:gridCol w:w="1193"/>
              <w:gridCol w:w="899"/>
              <w:gridCol w:w="1394"/>
              <w:gridCol w:w="1116"/>
              <w:gridCol w:w="1127"/>
            </w:tblGrid>
            <w:tr w:rsidR="00E224B8" w:rsidRPr="00745EB3" w:rsidTr="00146389">
              <w:trPr>
                <w:trHeight w:val="229"/>
              </w:trPr>
              <w:tc>
                <w:tcPr>
                  <w:tcW w:w="35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Целевая статья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Вид расходов</w:t>
                  </w:r>
                </w:p>
              </w:tc>
              <w:tc>
                <w:tcPr>
                  <w:tcW w:w="36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Сумма</w:t>
                  </w:r>
                </w:p>
              </w:tc>
            </w:tr>
            <w:tr w:rsidR="00E224B8" w:rsidRPr="00745EB3" w:rsidTr="00146389">
              <w:trPr>
                <w:trHeight w:val="181"/>
              </w:trPr>
              <w:tc>
                <w:tcPr>
                  <w:tcW w:w="3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Default="00E224B8" w:rsidP="00146389">
                  <w:pPr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24B8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24B8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Утверждено в бюджете на 2019 год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224B8" w:rsidRPr="00745EB3" w:rsidRDefault="00E224B8" w:rsidP="00146389">
                  <w:pPr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Проект решения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24B8" w:rsidRPr="00745EB3" w:rsidRDefault="00E224B8" w:rsidP="00E224B8">
                  <w:pPr>
                    <w:ind w:hanging="115"/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Отклонения</w:t>
                  </w:r>
                </w:p>
              </w:tc>
            </w:tr>
            <w:tr w:rsidR="00E224B8" w:rsidRPr="00745EB3" w:rsidTr="00146389">
              <w:trPr>
                <w:trHeight w:val="181"/>
              </w:trPr>
              <w:tc>
                <w:tcPr>
                  <w:tcW w:w="35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Default="00E224B8" w:rsidP="00146389">
                  <w:pPr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 xml:space="preserve">0500 </w:t>
                  </w:r>
                  <w:r w:rsidRPr="00E224B8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«Жилищно-коммунальное хозяйство»</w:t>
                  </w:r>
                </w:p>
              </w:tc>
              <w:tc>
                <w:tcPr>
                  <w:tcW w:w="11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24B8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24B8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224B8" w:rsidRDefault="00E224B8" w:rsidP="00146389">
                  <w:pPr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24B8" w:rsidRDefault="00E224B8" w:rsidP="00146389">
                  <w:pPr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24B8" w:rsidRPr="00745EB3" w:rsidTr="00146389">
              <w:trPr>
                <w:trHeight w:val="20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Pr="00745EB3" w:rsidRDefault="00E224B8" w:rsidP="00146389">
                  <w:pPr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МП</w:t>
                  </w:r>
                  <w:r w:rsidRPr="00745EB3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 xml:space="preserve"> "Формирование современной городской среды на территории Лесозаводского городского округа"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1690000000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Pr="006E45D1" w:rsidRDefault="00E224B8" w:rsidP="0014638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45D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12 795,65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224B8" w:rsidRPr="00745EB3" w:rsidRDefault="00E224B8" w:rsidP="00146389">
                  <w:pPr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12 795,65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24B8" w:rsidRPr="00745EB3" w:rsidRDefault="00E224B8" w:rsidP="00146389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E224B8" w:rsidRPr="00745EB3" w:rsidTr="00146389">
              <w:trPr>
                <w:trHeight w:val="20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4B8" w:rsidRPr="00745EB3" w:rsidRDefault="00E224B8" w:rsidP="00146389">
                  <w:pPr>
                    <w:outlineLvl w:val="1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Субсидии на реализацию программ формирования современной городской среды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24B8" w:rsidRPr="00745EB3" w:rsidRDefault="00E224B8" w:rsidP="00146389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169F255550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24B8" w:rsidRPr="00745EB3" w:rsidRDefault="00E224B8" w:rsidP="00146389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Pr="006E45D1" w:rsidRDefault="00E224B8" w:rsidP="0014638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45D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12 403,17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224B8" w:rsidRPr="00745EB3" w:rsidRDefault="00E224B8" w:rsidP="00146389">
                  <w:pPr>
                    <w:jc w:val="right"/>
                    <w:outlineLvl w:val="1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12 403,17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24B8" w:rsidRPr="00745EB3" w:rsidRDefault="00E224B8" w:rsidP="00146389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E224B8" w:rsidRPr="00745EB3" w:rsidTr="00146389">
              <w:trPr>
                <w:trHeight w:val="20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4B8" w:rsidRPr="00745EB3" w:rsidRDefault="00E224B8" w:rsidP="00146389">
                  <w:pPr>
                    <w:outlineLvl w:val="3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169F255550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Pr="006E45D1" w:rsidRDefault="00E224B8" w:rsidP="006817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45D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  <w:r w:rsidR="006817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403,17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224B8" w:rsidRPr="00745EB3" w:rsidRDefault="00E224B8" w:rsidP="00146389">
                  <w:pPr>
                    <w:jc w:val="right"/>
                    <w:outlineLvl w:val="3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10 783,81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-1619,36</w:t>
                  </w:r>
                </w:p>
              </w:tc>
            </w:tr>
            <w:tr w:rsidR="00E224B8" w:rsidRPr="00745EB3" w:rsidTr="00146389">
              <w:trPr>
                <w:trHeight w:val="20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4B8" w:rsidRPr="00745EB3" w:rsidRDefault="00E224B8" w:rsidP="00146389">
                  <w:pPr>
                    <w:outlineLvl w:val="3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169F255550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810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224B8" w:rsidRPr="00745EB3" w:rsidRDefault="00E224B8" w:rsidP="00146389">
                  <w:pPr>
                    <w:jc w:val="right"/>
                    <w:outlineLvl w:val="3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745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1 619,36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24B8" w:rsidRPr="00745EB3" w:rsidRDefault="00E224B8" w:rsidP="00146389">
                  <w:pPr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+1619,36</w:t>
                  </w:r>
                </w:p>
              </w:tc>
            </w:tr>
          </w:tbl>
          <w:p w:rsidR="00E224B8" w:rsidRPr="00935CD6" w:rsidRDefault="00E224B8" w:rsidP="00FE27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E224B8" w:rsidRDefault="00745EB3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74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0500 «Жилищно-коммунальное хозяйство»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перераспределяются </w:t>
            </w:r>
            <w:r w:rsidR="00B37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муниципальной программы </w:t>
            </w:r>
            <w:r w:rsidR="00A952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37C47" w:rsidRPr="00B37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Лесозаводского городского округа</w:t>
            </w:r>
            <w:r w:rsidR="00A952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B37C47" w:rsidRPr="00B37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следующим образом:</w:t>
            </w:r>
          </w:p>
          <w:p w:rsidR="00E224B8" w:rsidRPr="00E224B8" w:rsidRDefault="00070C25" w:rsidP="00E22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24B8" w:rsidRPr="00E2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1619,36 </w:t>
            </w:r>
            <w:proofErr w:type="spellStart"/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уменьшены расходы на 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4B8"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 работ и услуг для обеспечения государственных (муниципальных) нужд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(уменьшены расходы на 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площади «Центральная» - перв</w:t>
            </w:r>
            <w:r w:rsidR="006E256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56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24B8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37C47" w:rsidRPr="00E224B8" w:rsidRDefault="00E224B8" w:rsidP="00E224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>включены бюджетные ассигнования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сумме 1619,36 </w:t>
            </w:r>
            <w:proofErr w:type="spellStart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. -  на с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>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  <w:r w:rsidR="00200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22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выполнение 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>работ по благоустройству дворовых территорий</w:t>
            </w:r>
            <w:r w:rsidR="00200235">
              <w:rPr>
                <w:rFonts w:ascii="Times New Roman" w:hAnsi="Times New Roman" w:cs="Times New Roman"/>
                <w:sz w:val="24"/>
                <w:szCs w:val="24"/>
              </w:rPr>
              <w:t>, включенных в муниципальную программу)</w:t>
            </w:r>
            <w:r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554F" w:rsidRPr="00FB554F" w:rsidRDefault="003F2C8B" w:rsidP="00D3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B554F"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предлагаемым изменениям Контрольно-счетная палата отмечает следующее. </w:t>
            </w:r>
          </w:p>
          <w:p w:rsidR="00745EB3" w:rsidRDefault="00FB554F" w:rsidP="00D32F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С </w:t>
            </w:r>
            <w:r w:rsidRPr="00FB554F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меньшен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на 1619,36 </w:t>
            </w:r>
            <w:proofErr w:type="spellStart"/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работ по благоустройству площади «Центральная»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Pr="00DD6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10 783,81</w:t>
            </w:r>
            <w:r w:rsidRPr="00DD6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DD6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.,</w:t>
            </w:r>
            <w:r w:rsidRPr="00FB5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что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3F2C8B">
              <w:rPr>
                <w:rFonts w:ascii="Times New Roman" w:hAnsi="Times New Roman" w:cs="Times New Roman"/>
              </w:rPr>
              <w:t xml:space="preserve"> </w:t>
            </w:r>
            <w:r w:rsidRPr="00FB55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соответствует</w:t>
            </w:r>
            <w:r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C8B" w:rsidRPr="00FB554F">
              <w:rPr>
                <w:rFonts w:ascii="Times New Roman" w:hAnsi="Times New Roman" w:cs="Times New Roman"/>
                <w:sz w:val="24"/>
                <w:szCs w:val="24"/>
              </w:rPr>
              <w:t>сведениям о закупке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электронного аукциона 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благоустройству площади «Центральная»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F2C8B" w:rsidRPr="00E2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>этап), размещенным в ЕИС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извещению о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</w:t>
            </w:r>
            <w:r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C8B"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контракта составляет  </w:t>
            </w:r>
            <w:r w:rsidR="003F2C8B" w:rsidRPr="00DD62F5">
              <w:rPr>
                <w:rFonts w:ascii="Times New Roman" w:hAnsi="Times New Roman" w:cs="Times New Roman"/>
                <w:sz w:val="24"/>
                <w:szCs w:val="24"/>
              </w:rPr>
              <w:t>9803810 руб.</w:t>
            </w:r>
            <w:r w:rsidR="003F2C8B"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основании</w:t>
            </w:r>
            <w:r w:rsidR="003F2C8B" w:rsidRPr="00FB5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2C8B" w:rsidRPr="00FB554F"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локального сметного расчёта</w:t>
            </w:r>
            <w:r w:rsidR="003F2C8B" w:rsidRPr="00FB55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). </w:t>
            </w:r>
            <w:r w:rsidR="003F2C8B"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 Аукцион проведен 07.10.2019, муниципальный контракт на сумму 9803810 руб.  </w:t>
            </w:r>
            <w:r w:rsidR="003F2C8B" w:rsidRPr="00FB5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заключается с единственным участником </w:t>
            </w:r>
            <w:r w:rsidR="003F2C8B" w:rsidRPr="00FB554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3F2C8B" w:rsidRPr="00FB554F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рассмотрения единственной заявки на участие в электронном аукционе.</w:t>
            </w:r>
          </w:p>
          <w:p w:rsidR="00FB554F" w:rsidRDefault="00FB554F" w:rsidP="00FB554F">
            <w:pPr>
              <w:pStyle w:val="parameter"/>
              <w:spacing w:before="0" w:beforeAutospacing="0" w:after="0" w:afterAutospacing="0"/>
              <w:jc w:val="both"/>
              <w:rPr>
                <w:color w:val="000000"/>
              </w:rPr>
            </w:pPr>
            <w:r w:rsidRPr="00FB554F">
              <w:t xml:space="preserve">            Таким образом, </w:t>
            </w:r>
            <w:r w:rsidRPr="00FB554F">
              <w:t>высвобождение средств при реализации муниципальной программы</w:t>
            </w:r>
            <w:r w:rsidRPr="00BD5958">
              <w:t xml:space="preserve"> </w:t>
            </w:r>
            <w:r w:rsidRPr="00E224B8">
              <w:t>на выполнение работ по благоустройству площади «Центральная»</w:t>
            </w:r>
            <w:r>
              <w:t xml:space="preserve"> </w:t>
            </w:r>
            <w:r w:rsidRPr="00BD5958">
              <w:t>составляет</w:t>
            </w:r>
            <w:r>
              <w:rPr>
                <w:i/>
                <w:u w:val="single"/>
              </w:rPr>
              <w:t xml:space="preserve"> </w:t>
            </w:r>
            <w:r w:rsidRPr="003F2C8B">
              <w:rPr>
                <w:b/>
                <w:i/>
              </w:rPr>
              <w:t xml:space="preserve">2599,36 </w:t>
            </w:r>
            <w:proofErr w:type="spellStart"/>
            <w:r w:rsidRPr="003F2C8B">
              <w:rPr>
                <w:b/>
                <w:i/>
              </w:rPr>
              <w:t>тыс</w:t>
            </w:r>
            <w:proofErr w:type="gramStart"/>
            <w:r w:rsidRPr="003F2C8B">
              <w:rPr>
                <w:b/>
                <w:i/>
              </w:rPr>
              <w:t>.р</w:t>
            </w:r>
            <w:proofErr w:type="gramEnd"/>
            <w:r w:rsidRPr="003F2C8B">
              <w:rPr>
                <w:b/>
                <w:i/>
              </w:rPr>
              <w:t>уб</w:t>
            </w:r>
            <w:proofErr w:type="spellEnd"/>
            <w:r w:rsidRPr="003F2C8B">
              <w:rPr>
                <w:b/>
                <w:i/>
              </w:rPr>
              <w:t>.</w:t>
            </w:r>
            <w:r w:rsidRPr="003F2C8B">
              <w:rPr>
                <w:i/>
              </w:rPr>
              <w:t xml:space="preserve"> </w:t>
            </w:r>
            <w:r w:rsidRPr="003F2C8B">
              <w:t>(12 403,17 - 9803,81).</w:t>
            </w:r>
            <w:r>
              <w:t xml:space="preserve"> </w:t>
            </w:r>
            <w:r>
              <w:rPr>
                <w:color w:val="000000"/>
              </w:rPr>
              <w:t xml:space="preserve">Проектом решения перемещение бюджетных средств предусмотрено в сумме </w:t>
            </w:r>
            <w:r w:rsidRPr="003F2C8B">
              <w:rPr>
                <w:b/>
                <w:bCs/>
                <w:i/>
              </w:rPr>
              <w:t xml:space="preserve">1619,36 </w:t>
            </w:r>
            <w:proofErr w:type="spellStart"/>
            <w:r w:rsidRPr="003F2C8B">
              <w:rPr>
                <w:b/>
                <w:bCs/>
                <w:i/>
              </w:rPr>
              <w:t>тыс</w:t>
            </w:r>
            <w:proofErr w:type="gramStart"/>
            <w:r w:rsidRPr="003F2C8B">
              <w:rPr>
                <w:b/>
                <w:bCs/>
                <w:i/>
              </w:rPr>
              <w:t>.р</w:t>
            </w:r>
            <w:proofErr w:type="gramEnd"/>
            <w:r w:rsidRPr="003F2C8B">
              <w:rPr>
                <w:b/>
                <w:bCs/>
                <w:i/>
              </w:rPr>
              <w:t>уб</w:t>
            </w:r>
            <w:proofErr w:type="spellEnd"/>
            <w:r w:rsidRPr="003F2C8B">
              <w:rPr>
                <w:b/>
                <w:bCs/>
                <w:i/>
              </w:rPr>
              <w:t>.</w:t>
            </w:r>
            <w:r w:rsidR="006C7A7F">
              <w:rPr>
                <w:b/>
                <w:bCs/>
                <w:i/>
              </w:rPr>
              <w:t xml:space="preserve">, </w:t>
            </w:r>
            <w:r w:rsidR="006C7A7F" w:rsidRPr="006C7A7F">
              <w:rPr>
                <w:bCs/>
              </w:rPr>
              <w:t>что</w:t>
            </w:r>
            <w:r w:rsidR="006C7A7F">
              <w:rPr>
                <w:b/>
                <w:bCs/>
                <w:i/>
              </w:rPr>
              <w:t xml:space="preserve"> не соответствует сумме</w:t>
            </w:r>
            <w:r w:rsidR="004A1149">
              <w:rPr>
                <w:b/>
                <w:bCs/>
                <w:i/>
              </w:rPr>
              <w:t xml:space="preserve"> </w:t>
            </w:r>
            <w:r w:rsidR="006C7A7F" w:rsidRPr="006C7A7F">
              <w:rPr>
                <w:b/>
                <w:bCs/>
                <w:i/>
              </w:rPr>
              <w:t>высвобождаемых средств</w:t>
            </w:r>
            <w:r w:rsidR="006C7A7F" w:rsidRPr="004A1149">
              <w:rPr>
                <w:bCs/>
              </w:rPr>
              <w:t xml:space="preserve"> </w:t>
            </w:r>
            <w:r w:rsidR="006C7A7F" w:rsidRPr="004A1149">
              <w:rPr>
                <w:bCs/>
              </w:rPr>
              <w:t xml:space="preserve">на 980 </w:t>
            </w:r>
            <w:proofErr w:type="spellStart"/>
            <w:r w:rsidR="006C7A7F" w:rsidRPr="004A1149">
              <w:rPr>
                <w:bCs/>
              </w:rPr>
              <w:t>тыс.руб</w:t>
            </w:r>
            <w:proofErr w:type="spellEnd"/>
            <w:r w:rsidR="006C7A7F" w:rsidRPr="004A1149">
              <w:rPr>
                <w:bCs/>
              </w:rPr>
              <w:t>.</w:t>
            </w:r>
          </w:p>
          <w:p w:rsidR="00FB554F" w:rsidRPr="00754E3B" w:rsidRDefault="00FB554F" w:rsidP="00FB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75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 w:rsidRPr="00754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и расходования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краевого бюджета бюджетам муниципальных образований Приморского края в рамках муниципальных программы </w:t>
            </w:r>
            <w:r w:rsidRPr="00754E3B">
              <w:rPr>
                <w:rFonts w:ascii="Times New Roman" w:hAnsi="Times New Roman" w:cs="Times New Roman"/>
                <w:sz w:val="24"/>
                <w:szCs w:val="24"/>
              </w:rPr>
              <w:t>"Формирование современной городской среды муниципальных образований Приморского края»</w:t>
            </w:r>
            <w:r w:rsidRPr="0075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54E3B">
              <w:rPr>
                <w:rFonts w:ascii="Times New Roman" w:hAnsi="Times New Roman" w:cs="Times New Roman"/>
                <w:sz w:val="24"/>
                <w:szCs w:val="24"/>
              </w:rPr>
              <w:t>в ред. постановления Администрации Примо</w:t>
            </w:r>
            <w:bookmarkStart w:id="0" w:name="_GoBack"/>
            <w:bookmarkEnd w:id="0"/>
            <w:r w:rsidRPr="00754E3B">
              <w:rPr>
                <w:rFonts w:ascii="Times New Roman" w:hAnsi="Times New Roman" w:cs="Times New Roman"/>
                <w:sz w:val="24"/>
                <w:szCs w:val="24"/>
              </w:rPr>
              <w:t>рского края от 23.09.2019 N 612-па)</w:t>
            </w:r>
            <w:r w:rsidR="004A114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Правила)</w:t>
            </w:r>
            <w:r w:rsidRPr="00754E3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предусмотрено, что </w:t>
            </w:r>
            <w:r w:rsidRPr="00754E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случае высвобождения средств при реализации муниципальных программ</w:t>
            </w:r>
            <w:r w:rsidRPr="00754E3B">
              <w:rPr>
                <w:rFonts w:ascii="Times New Roman" w:hAnsi="Times New Roman" w:cs="Times New Roman"/>
                <w:sz w:val="24"/>
                <w:szCs w:val="24"/>
              </w:rPr>
              <w:t>, а также в случае использования при реализации муниципальных программ внебюджетных источников финансирования муниципальное</w:t>
            </w:r>
            <w:proofErr w:type="gramEnd"/>
            <w:r w:rsidRPr="00754E3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вправе использовать высвободившиеся средства на благоустройство дворовых и общественных территорий, включенных в муниципальную </w:t>
            </w:r>
            <w:r w:rsidRPr="0075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программу, при условии внесения изменений в сметную документацию и муниципальную программу.</w:t>
            </w:r>
          </w:p>
          <w:p w:rsidR="004A1149" w:rsidRPr="004A1149" w:rsidRDefault="004A1149" w:rsidP="004A1149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149">
              <w:rPr>
                <w:rFonts w:ascii="Times New Roman" w:hAnsi="Times New Roman" w:cs="Times New Roman"/>
                <w:sz w:val="24"/>
                <w:szCs w:val="24"/>
              </w:rPr>
              <w:t>Согласно п.31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1149">
              <w:rPr>
                <w:rFonts w:ascii="Calibri" w:hAnsi="Calibri" w:cs="Calibr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1149">
              <w:rPr>
                <w:rFonts w:ascii="Times New Roman" w:hAnsi="Times New Roman" w:cs="Times New Roman"/>
                <w:sz w:val="24"/>
                <w:szCs w:val="24"/>
              </w:rPr>
              <w:t>убсидии юридическим лицам, индивидуальным предпринимателям, физическим лицам предоставляются на безвозмездной и безвозвратной основе в целях возмещения затрат в связи с выполнением работ по благоустройству дворовых территорий.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149"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регулирующие предоставление субсидий юридическим лицам, индивидуальным предпринимателям, физическим лицам, должны соответствовать требованиям, установленным законодательством.</w:t>
            </w:r>
          </w:p>
          <w:p w:rsidR="004A1149" w:rsidRDefault="004A1149" w:rsidP="004A114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B37C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положени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B37C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п.2 ст.78 Бюджетного кодекса РФ субсидии юридическим лицам - производителям товаров, работ, услуг из местного бюджета предоставляются в случаях и порядке, предусмотренных решением представительного органа муниципального образования о местном бюджете и принимаемыми </w:t>
            </w:r>
            <w:r w:rsidRPr="00200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соответствии с ним муниципальными правовыми актами местной администрации </w:t>
            </w:r>
            <w:r w:rsidRPr="00B37C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или актами уполномоченных ею органов местного самоуправления.</w:t>
            </w:r>
            <w:proofErr w:type="gramEnd"/>
          </w:p>
          <w:p w:rsidR="00F24ADC" w:rsidRDefault="00F24ADC" w:rsidP="00F24A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Как следует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пояснительной записк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проекту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администрацией подготовлен</w:t>
            </w:r>
            <w:r w:rsidRPr="00F24AD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24A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 постановления администрации Лесозаводского городского округа об утверждении Порядка предоставления и расходования субсидий на возмещение затрат, связанных с выполнением работ по благоустройству дворовых территорий Лесозаводского городского округа</w:t>
            </w:r>
            <w:r w:rsidRPr="00F24A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4ADC" w:rsidRDefault="00F24ADC" w:rsidP="00F24A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386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386463" w:rsidRPr="00F24A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роект постановления администрации, определяющий порядок предоставления и расходования субсидий на возмещение затрат, связанных с выполнением работ по благоустройству дворовых территорий Лесозаводского городского округа</w:t>
            </w:r>
            <w:r w:rsidR="00386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</w:t>
            </w:r>
            <w:r w:rsidRPr="00F24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представлен</w:t>
            </w:r>
            <w:r w:rsidR="003864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3314" w:rsidRDefault="00070C25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6817AC" w:rsidRPr="00745EB3" w:rsidRDefault="006817AC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C25" w:rsidRDefault="00732192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C33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C25" w:rsidRPr="00070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Выводы и предложения</w:t>
            </w:r>
            <w:r w:rsid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803DB" w:rsidRDefault="00A803DB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C25" w:rsidRDefault="00070C25" w:rsidP="004A11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проекта решения Контрольно-счетная палата</w:t>
            </w:r>
            <w:r w:rsidR="0015317C"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рекомендует Думе Лесозаводского городского округа предложить администрации Лесозаводского городского округа доработать проект решения</w:t>
            </w:r>
            <w:r w:rsidR="004A1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замечаний, изложенных в заключении.</w:t>
            </w:r>
          </w:p>
          <w:p w:rsidR="004A1149" w:rsidRDefault="004A1149" w:rsidP="004A1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36D0" w:rsidRDefault="00D836D0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2AC" w:rsidRDefault="00C332AC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2680" w:rsidRDefault="00FB2680" w:rsidP="00A803DB"/>
    <w:sectPr w:rsidR="00FB2680" w:rsidSect="000773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82" w:rsidRDefault="00CF0F82" w:rsidP="000773F3">
      <w:r>
        <w:separator/>
      </w:r>
    </w:p>
  </w:endnote>
  <w:endnote w:type="continuationSeparator" w:id="0">
    <w:p w:rsidR="00CF0F82" w:rsidRDefault="00CF0F82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82" w:rsidRDefault="00CF0F82" w:rsidP="000773F3">
      <w:r>
        <w:separator/>
      </w:r>
    </w:p>
  </w:footnote>
  <w:footnote w:type="continuationSeparator" w:id="0">
    <w:p w:rsidR="00CF0F82" w:rsidRDefault="00CF0F82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6749A2" w:rsidRDefault="006749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7F">
          <w:rPr>
            <w:noProof/>
          </w:rPr>
          <w:t>3</w:t>
        </w:r>
        <w:r>
          <w:fldChar w:fldCharType="end"/>
        </w:r>
      </w:p>
    </w:sdtContent>
  </w:sdt>
  <w:p w:rsidR="006749A2" w:rsidRDefault="006749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D743C5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8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5"/>
  </w:num>
  <w:num w:numId="5">
    <w:abstractNumId w:val="28"/>
  </w:num>
  <w:num w:numId="6">
    <w:abstractNumId w:val="31"/>
  </w:num>
  <w:num w:numId="7">
    <w:abstractNumId w:val="17"/>
  </w:num>
  <w:num w:numId="8">
    <w:abstractNumId w:val="8"/>
  </w:num>
  <w:num w:numId="9">
    <w:abstractNumId w:val="38"/>
  </w:num>
  <w:num w:numId="10">
    <w:abstractNumId w:val="23"/>
  </w:num>
  <w:num w:numId="11">
    <w:abstractNumId w:val="39"/>
  </w:num>
  <w:num w:numId="12">
    <w:abstractNumId w:val="33"/>
  </w:num>
  <w:num w:numId="13">
    <w:abstractNumId w:val="36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8"/>
  </w:num>
  <w:num w:numId="19">
    <w:abstractNumId w:val="26"/>
  </w:num>
  <w:num w:numId="20">
    <w:abstractNumId w:val="3"/>
  </w:num>
  <w:num w:numId="21">
    <w:abstractNumId w:val="34"/>
  </w:num>
  <w:num w:numId="22">
    <w:abstractNumId w:val="16"/>
  </w:num>
  <w:num w:numId="23">
    <w:abstractNumId w:val="13"/>
  </w:num>
  <w:num w:numId="24">
    <w:abstractNumId w:val="19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2"/>
  </w:num>
  <w:num w:numId="34">
    <w:abstractNumId w:val="6"/>
  </w:num>
  <w:num w:numId="35">
    <w:abstractNumId w:val="37"/>
  </w:num>
  <w:num w:numId="36">
    <w:abstractNumId w:val="11"/>
  </w:num>
  <w:num w:numId="37">
    <w:abstractNumId w:val="10"/>
  </w:num>
  <w:num w:numId="38">
    <w:abstractNumId w:val="29"/>
  </w:num>
  <w:num w:numId="39">
    <w:abstractNumId w:val="3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31403"/>
    <w:rsid w:val="000336B3"/>
    <w:rsid w:val="0004521E"/>
    <w:rsid w:val="00055D3E"/>
    <w:rsid w:val="00062C4F"/>
    <w:rsid w:val="00070C25"/>
    <w:rsid w:val="000773F3"/>
    <w:rsid w:val="00080E93"/>
    <w:rsid w:val="00097558"/>
    <w:rsid w:val="000A6833"/>
    <w:rsid w:val="000B7F63"/>
    <w:rsid w:val="000C25C8"/>
    <w:rsid w:val="000D1280"/>
    <w:rsid w:val="000D2343"/>
    <w:rsid w:val="000D789D"/>
    <w:rsid w:val="000E407D"/>
    <w:rsid w:val="000F7884"/>
    <w:rsid w:val="0010659F"/>
    <w:rsid w:val="0010703D"/>
    <w:rsid w:val="00110C5E"/>
    <w:rsid w:val="00120D28"/>
    <w:rsid w:val="00123731"/>
    <w:rsid w:val="00127DE1"/>
    <w:rsid w:val="0013255B"/>
    <w:rsid w:val="0013593D"/>
    <w:rsid w:val="0015317C"/>
    <w:rsid w:val="00161FD2"/>
    <w:rsid w:val="00194F19"/>
    <w:rsid w:val="001B41C9"/>
    <w:rsid w:val="001C3F88"/>
    <w:rsid w:val="001D4664"/>
    <w:rsid w:val="001E1588"/>
    <w:rsid w:val="00200235"/>
    <w:rsid w:val="00200ACA"/>
    <w:rsid w:val="00210D55"/>
    <w:rsid w:val="002129E3"/>
    <w:rsid w:val="00216D52"/>
    <w:rsid w:val="00217A3B"/>
    <w:rsid w:val="00221AAF"/>
    <w:rsid w:val="00226A17"/>
    <w:rsid w:val="002362A1"/>
    <w:rsid w:val="00252539"/>
    <w:rsid w:val="00253146"/>
    <w:rsid w:val="00257787"/>
    <w:rsid w:val="0026702D"/>
    <w:rsid w:val="0026732A"/>
    <w:rsid w:val="002716FB"/>
    <w:rsid w:val="0027199A"/>
    <w:rsid w:val="00277E60"/>
    <w:rsid w:val="0029126F"/>
    <w:rsid w:val="0029243A"/>
    <w:rsid w:val="002A1546"/>
    <w:rsid w:val="002A1D97"/>
    <w:rsid w:val="002A4C9A"/>
    <w:rsid w:val="002B1F6D"/>
    <w:rsid w:val="002B2211"/>
    <w:rsid w:val="002B225E"/>
    <w:rsid w:val="002B79FD"/>
    <w:rsid w:val="002B7EA0"/>
    <w:rsid w:val="002C1CC7"/>
    <w:rsid w:val="002D1D45"/>
    <w:rsid w:val="002E0BC7"/>
    <w:rsid w:val="002F0F7C"/>
    <w:rsid w:val="002F2323"/>
    <w:rsid w:val="00305A50"/>
    <w:rsid w:val="00306786"/>
    <w:rsid w:val="00307E9E"/>
    <w:rsid w:val="00321001"/>
    <w:rsid w:val="00321333"/>
    <w:rsid w:val="003466F0"/>
    <w:rsid w:val="0035482B"/>
    <w:rsid w:val="003720CD"/>
    <w:rsid w:val="0037409F"/>
    <w:rsid w:val="00380DAA"/>
    <w:rsid w:val="00382B33"/>
    <w:rsid w:val="00383595"/>
    <w:rsid w:val="00384787"/>
    <w:rsid w:val="00385DA7"/>
    <w:rsid w:val="00386463"/>
    <w:rsid w:val="00396E70"/>
    <w:rsid w:val="003A6A71"/>
    <w:rsid w:val="003A7E98"/>
    <w:rsid w:val="003B7618"/>
    <w:rsid w:val="003C3E8D"/>
    <w:rsid w:val="003C4D9E"/>
    <w:rsid w:val="003C704E"/>
    <w:rsid w:val="003D398E"/>
    <w:rsid w:val="003E7F02"/>
    <w:rsid w:val="003F07EB"/>
    <w:rsid w:val="003F2C8B"/>
    <w:rsid w:val="003F41AE"/>
    <w:rsid w:val="004151A4"/>
    <w:rsid w:val="0042183D"/>
    <w:rsid w:val="00423405"/>
    <w:rsid w:val="00423BA4"/>
    <w:rsid w:val="00436646"/>
    <w:rsid w:val="00437789"/>
    <w:rsid w:val="004416B1"/>
    <w:rsid w:val="00441F84"/>
    <w:rsid w:val="00444635"/>
    <w:rsid w:val="00444FA6"/>
    <w:rsid w:val="0045217A"/>
    <w:rsid w:val="00452576"/>
    <w:rsid w:val="004540C0"/>
    <w:rsid w:val="00454C9E"/>
    <w:rsid w:val="00455B5D"/>
    <w:rsid w:val="00461E87"/>
    <w:rsid w:val="004700F6"/>
    <w:rsid w:val="0047127E"/>
    <w:rsid w:val="00475D86"/>
    <w:rsid w:val="00476249"/>
    <w:rsid w:val="004800C7"/>
    <w:rsid w:val="00485919"/>
    <w:rsid w:val="00485F71"/>
    <w:rsid w:val="004A0C8B"/>
    <w:rsid w:val="004A1149"/>
    <w:rsid w:val="004B1D42"/>
    <w:rsid w:val="004D5033"/>
    <w:rsid w:val="004D6A4A"/>
    <w:rsid w:val="004E0C72"/>
    <w:rsid w:val="004E42C7"/>
    <w:rsid w:val="004E53EC"/>
    <w:rsid w:val="004F4000"/>
    <w:rsid w:val="004F54B3"/>
    <w:rsid w:val="004F6207"/>
    <w:rsid w:val="005013F3"/>
    <w:rsid w:val="0051334A"/>
    <w:rsid w:val="005163BA"/>
    <w:rsid w:val="005206C2"/>
    <w:rsid w:val="00534632"/>
    <w:rsid w:val="00547545"/>
    <w:rsid w:val="005543E5"/>
    <w:rsid w:val="005652F8"/>
    <w:rsid w:val="0056609A"/>
    <w:rsid w:val="005734D0"/>
    <w:rsid w:val="00577B62"/>
    <w:rsid w:val="005838EE"/>
    <w:rsid w:val="005A2AD7"/>
    <w:rsid w:val="005A5E66"/>
    <w:rsid w:val="005B1E23"/>
    <w:rsid w:val="005B2E02"/>
    <w:rsid w:val="005B41C7"/>
    <w:rsid w:val="005B7B15"/>
    <w:rsid w:val="00602078"/>
    <w:rsid w:val="006077A2"/>
    <w:rsid w:val="00607E74"/>
    <w:rsid w:val="00617F69"/>
    <w:rsid w:val="00621168"/>
    <w:rsid w:val="006273A0"/>
    <w:rsid w:val="00630E06"/>
    <w:rsid w:val="00643CE4"/>
    <w:rsid w:val="00655EE9"/>
    <w:rsid w:val="0066086B"/>
    <w:rsid w:val="006609AC"/>
    <w:rsid w:val="00671010"/>
    <w:rsid w:val="006716D4"/>
    <w:rsid w:val="006725D0"/>
    <w:rsid w:val="006749A2"/>
    <w:rsid w:val="006817AC"/>
    <w:rsid w:val="00686FFD"/>
    <w:rsid w:val="006879A8"/>
    <w:rsid w:val="00691562"/>
    <w:rsid w:val="006978F4"/>
    <w:rsid w:val="006A7940"/>
    <w:rsid w:val="006C7A7F"/>
    <w:rsid w:val="006D693C"/>
    <w:rsid w:val="006E2563"/>
    <w:rsid w:val="006E596F"/>
    <w:rsid w:val="006F267C"/>
    <w:rsid w:val="00703063"/>
    <w:rsid w:val="00704078"/>
    <w:rsid w:val="00726AF9"/>
    <w:rsid w:val="00727906"/>
    <w:rsid w:val="00730856"/>
    <w:rsid w:val="00732192"/>
    <w:rsid w:val="00734828"/>
    <w:rsid w:val="00735622"/>
    <w:rsid w:val="00736040"/>
    <w:rsid w:val="00745EB3"/>
    <w:rsid w:val="00750B2A"/>
    <w:rsid w:val="00754E3B"/>
    <w:rsid w:val="00760CDD"/>
    <w:rsid w:val="007613C4"/>
    <w:rsid w:val="007632F9"/>
    <w:rsid w:val="007639DE"/>
    <w:rsid w:val="00764D82"/>
    <w:rsid w:val="00771C67"/>
    <w:rsid w:val="00777EC4"/>
    <w:rsid w:val="0079369C"/>
    <w:rsid w:val="00797234"/>
    <w:rsid w:val="007A53F8"/>
    <w:rsid w:val="007B38C3"/>
    <w:rsid w:val="007C1C2F"/>
    <w:rsid w:val="007C38F3"/>
    <w:rsid w:val="007C3C3F"/>
    <w:rsid w:val="007D3C4B"/>
    <w:rsid w:val="008043D6"/>
    <w:rsid w:val="00810039"/>
    <w:rsid w:val="008159C0"/>
    <w:rsid w:val="00822486"/>
    <w:rsid w:val="0082259B"/>
    <w:rsid w:val="00843335"/>
    <w:rsid w:val="0085789C"/>
    <w:rsid w:val="00867A41"/>
    <w:rsid w:val="00873D95"/>
    <w:rsid w:val="008765FE"/>
    <w:rsid w:val="0088082E"/>
    <w:rsid w:val="008C2733"/>
    <w:rsid w:val="008C38B7"/>
    <w:rsid w:val="008C5C33"/>
    <w:rsid w:val="008D2C05"/>
    <w:rsid w:val="008D44CF"/>
    <w:rsid w:val="008D4DA3"/>
    <w:rsid w:val="008D50EB"/>
    <w:rsid w:val="0090579F"/>
    <w:rsid w:val="00907E7D"/>
    <w:rsid w:val="00911568"/>
    <w:rsid w:val="009126EF"/>
    <w:rsid w:val="00913314"/>
    <w:rsid w:val="00915CEC"/>
    <w:rsid w:val="00917384"/>
    <w:rsid w:val="00925B0A"/>
    <w:rsid w:val="0092672E"/>
    <w:rsid w:val="00931EFE"/>
    <w:rsid w:val="00933229"/>
    <w:rsid w:val="00935CD6"/>
    <w:rsid w:val="00946F13"/>
    <w:rsid w:val="00955727"/>
    <w:rsid w:val="00956F75"/>
    <w:rsid w:val="00963BC4"/>
    <w:rsid w:val="00972A0C"/>
    <w:rsid w:val="00977EA8"/>
    <w:rsid w:val="00983AD5"/>
    <w:rsid w:val="00995016"/>
    <w:rsid w:val="009A1DC9"/>
    <w:rsid w:val="009C10EB"/>
    <w:rsid w:val="009C1886"/>
    <w:rsid w:val="009E0858"/>
    <w:rsid w:val="009E188C"/>
    <w:rsid w:val="009E3FCA"/>
    <w:rsid w:val="009F1F9D"/>
    <w:rsid w:val="009F7A1B"/>
    <w:rsid w:val="00A05B1E"/>
    <w:rsid w:val="00A103C1"/>
    <w:rsid w:val="00A3224A"/>
    <w:rsid w:val="00A33E72"/>
    <w:rsid w:val="00A45CBF"/>
    <w:rsid w:val="00A468FE"/>
    <w:rsid w:val="00A55649"/>
    <w:rsid w:val="00A6166F"/>
    <w:rsid w:val="00A715DB"/>
    <w:rsid w:val="00A75BEE"/>
    <w:rsid w:val="00A803DB"/>
    <w:rsid w:val="00A84463"/>
    <w:rsid w:val="00A85BE8"/>
    <w:rsid w:val="00A940C2"/>
    <w:rsid w:val="00A95227"/>
    <w:rsid w:val="00AA4FC1"/>
    <w:rsid w:val="00AA5706"/>
    <w:rsid w:val="00AA57C3"/>
    <w:rsid w:val="00AC4CD7"/>
    <w:rsid w:val="00AC6203"/>
    <w:rsid w:val="00AD00B8"/>
    <w:rsid w:val="00AD1396"/>
    <w:rsid w:val="00AD14A7"/>
    <w:rsid w:val="00AD255C"/>
    <w:rsid w:val="00AE0D3B"/>
    <w:rsid w:val="00AF1B3C"/>
    <w:rsid w:val="00B17F42"/>
    <w:rsid w:val="00B266DC"/>
    <w:rsid w:val="00B37C47"/>
    <w:rsid w:val="00B42D00"/>
    <w:rsid w:val="00B63B3B"/>
    <w:rsid w:val="00B71B97"/>
    <w:rsid w:val="00B82940"/>
    <w:rsid w:val="00B853AF"/>
    <w:rsid w:val="00BA3BE8"/>
    <w:rsid w:val="00BB19AD"/>
    <w:rsid w:val="00BB294C"/>
    <w:rsid w:val="00BB7F5F"/>
    <w:rsid w:val="00BC1475"/>
    <w:rsid w:val="00BD5958"/>
    <w:rsid w:val="00BD6894"/>
    <w:rsid w:val="00BE2F1F"/>
    <w:rsid w:val="00C04CAD"/>
    <w:rsid w:val="00C10AE3"/>
    <w:rsid w:val="00C12990"/>
    <w:rsid w:val="00C13919"/>
    <w:rsid w:val="00C13FA3"/>
    <w:rsid w:val="00C26FCD"/>
    <w:rsid w:val="00C332AC"/>
    <w:rsid w:val="00C6319E"/>
    <w:rsid w:val="00C83756"/>
    <w:rsid w:val="00C90BD2"/>
    <w:rsid w:val="00C91532"/>
    <w:rsid w:val="00CA02B0"/>
    <w:rsid w:val="00CC781D"/>
    <w:rsid w:val="00CD60F5"/>
    <w:rsid w:val="00CF0F82"/>
    <w:rsid w:val="00D21458"/>
    <w:rsid w:val="00D32FEF"/>
    <w:rsid w:val="00D36CD6"/>
    <w:rsid w:val="00D5725C"/>
    <w:rsid w:val="00D61CC5"/>
    <w:rsid w:val="00D6577E"/>
    <w:rsid w:val="00D6722A"/>
    <w:rsid w:val="00D738A7"/>
    <w:rsid w:val="00D836D0"/>
    <w:rsid w:val="00D9551B"/>
    <w:rsid w:val="00D97A4F"/>
    <w:rsid w:val="00DA06AB"/>
    <w:rsid w:val="00DA41CE"/>
    <w:rsid w:val="00DA5DF5"/>
    <w:rsid w:val="00DA6162"/>
    <w:rsid w:val="00DA7D49"/>
    <w:rsid w:val="00DA7F16"/>
    <w:rsid w:val="00DB7151"/>
    <w:rsid w:val="00DC16D0"/>
    <w:rsid w:val="00DD5034"/>
    <w:rsid w:val="00DD62F5"/>
    <w:rsid w:val="00DD6728"/>
    <w:rsid w:val="00DE472C"/>
    <w:rsid w:val="00DE701D"/>
    <w:rsid w:val="00DF1FE3"/>
    <w:rsid w:val="00DF4183"/>
    <w:rsid w:val="00E21C7F"/>
    <w:rsid w:val="00E224B8"/>
    <w:rsid w:val="00E26D12"/>
    <w:rsid w:val="00E31B80"/>
    <w:rsid w:val="00E35B5E"/>
    <w:rsid w:val="00E40E29"/>
    <w:rsid w:val="00E42D28"/>
    <w:rsid w:val="00E50D50"/>
    <w:rsid w:val="00E53AAC"/>
    <w:rsid w:val="00E6317D"/>
    <w:rsid w:val="00E63596"/>
    <w:rsid w:val="00E66368"/>
    <w:rsid w:val="00E71A94"/>
    <w:rsid w:val="00E85DE7"/>
    <w:rsid w:val="00E91DA9"/>
    <w:rsid w:val="00E94475"/>
    <w:rsid w:val="00E946D9"/>
    <w:rsid w:val="00EA49C6"/>
    <w:rsid w:val="00EB1397"/>
    <w:rsid w:val="00EE54C9"/>
    <w:rsid w:val="00EE5ABB"/>
    <w:rsid w:val="00EE5D7A"/>
    <w:rsid w:val="00F0329A"/>
    <w:rsid w:val="00F1693C"/>
    <w:rsid w:val="00F236A2"/>
    <w:rsid w:val="00F24ADC"/>
    <w:rsid w:val="00F452D2"/>
    <w:rsid w:val="00F47B50"/>
    <w:rsid w:val="00F6199B"/>
    <w:rsid w:val="00F77322"/>
    <w:rsid w:val="00F810CB"/>
    <w:rsid w:val="00F86EA6"/>
    <w:rsid w:val="00F92428"/>
    <w:rsid w:val="00F96BFF"/>
    <w:rsid w:val="00FB2680"/>
    <w:rsid w:val="00FB554F"/>
    <w:rsid w:val="00FC6714"/>
    <w:rsid w:val="00FC6F99"/>
    <w:rsid w:val="00FC7CBC"/>
    <w:rsid w:val="00FE2712"/>
    <w:rsid w:val="00FE6E8C"/>
    <w:rsid w:val="00FF1A51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  <w:style w:type="paragraph" w:customStyle="1" w:styleId="parameter">
    <w:name w:val="parameter"/>
    <w:basedOn w:val="a"/>
    <w:rsid w:val="00BD59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  <w:style w:type="paragraph" w:customStyle="1" w:styleId="parameter">
    <w:name w:val="parameter"/>
    <w:basedOn w:val="a"/>
    <w:rsid w:val="00BD59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2019-10-14T02:31:00Z</cp:lastPrinted>
  <dcterms:created xsi:type="dcterms:W3CDTF">2019-10-11T04:02:00Z</dcterms:created>
  <dcterms:modified xsi:type="dcterms:W3CDTF">2019-10-14T02:34:00Z</dcterms:modified>
</cp:coreProperties>
</file>