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70" w:rsidRPr="00B6460A" w:rsidRDefault="00497D70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0A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497D70" w:rsidRPr="00B6460A" w:rsidRDefault="00497D70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0A">
        <w:rPr>
          <w:rFonts w:ascii="Times New Roman" w:hAnsi="Times New Roman" w:cs="Times New Roman"/>
          <w:b/>
          <w:sz w:val="24"/>
          <w:szCs w:val="24"/>
        </w:rPr>
        <w:t>Контрольно-счетная палата</w:t>
      </w:r>
    </w:p>
    <w:p w:rsidR="00497D70" w:rsidRPr="00B6460A" w:rsidRDefault="00497D70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0A">
        <w:rPr>
          <w:rFonts w:ascii="Times New Roman" w:hAnsi="Times New Roman" w:cs="Times New Roman"/>
          <w:b/>
          <w:sz w:val="24"/>
          <w:szCs w:val="24"/>
        </w:rPr>
        <w:t>Лесозаводского городского округа</w:t>
      </w:r>
    </w:p>
    <w:p w:rsidR="000C24B5" w:rsidRDefault="000C24B5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D70" w:rsidRPr="00544266" w:rsidRDefault="007E604D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</w:t>
      </w:r>
      <w:r w:rsidR="00497D70" w:rsidRPr="00544266">
        <w:rPr>
          <w:rFonts w:ascii="Times New Roman" w:hAnsi="Times New Roman" w:cs="Times New Roman"/>
          <w:b/>
          <w:sz w:val="24"/>
          <w:szCs w:val="24"/>
        </w:rPr>
        <w:t>аключение</w:t>
      </w:r>
      <w:r w:rsidR="00B6460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97AEF">
        <w:rPr>
          <w:rFonts w:ascii="Times New Roman" w:hAnsi="Times New Roman" w:cs="Times New Roman"/>
          <w:b/>
          <w:sz w:val="24"/>
          <w:szCs w:val="24"/>
        </w:rPr>
        <w:t>2</w:t>
      </w:r>
      <w:r w:rsidR="00B6460A">
        <w:rPr>
          <w:rFonts w:ascii="Times New Roman" w:hAnsi="Times New Roman" w:cs="Times New Roman"/>
          <w:b/>
          <w:sz w:val="24"/>
          <w:szCs w:val="24"/>
        </w:rPr>
        <w:t>6</w:t>
      </w:r>
      <w:r w:rsidR="00497D70" w:rsidRPr="00544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D70" w:rsidRDefault="007E604D" w:rsidP="00F240EB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426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165B5">
        <w:rPr>
          <w:rFonts w:ascii="Times New Roman" w:hAnsi="Times New Roman" w:cs="Times New Roman"/>
          <w:sz w:val="24"/>
          <w:szCs w:val="24"/>
        </w:rPr>
        <w:t>постановления администрации Лесозаводского городского округа</w:t>
      </w:r>
      <w:r w:rsidRPr="005442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65A58">
        <w:rPr>
          <w:rFonts w:ascii="Times New Roman" w:hAnsi="Times New Roman" w:cs="Times New Roman"/>
          <w:sz w:val="24"/>
          <w:szCs w:val="24"/>
        </w:rPr>
        <w:t>О</w:t>
      </w:r>
      <w:r w:rsidR="00BD79DF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Лесозаводского городского округа</w:t>
      </w:r>
      <w:r w:rsidR="00BD79DF" w:rsidRPr="00544266">
        <w:rPr>
          <w:rFonts w:ascii="Times New Roman" w:hAnsi="Times New Roman" w:cs="Times New Roman"/>
          <w:sz w:val="24"/>
          <w:szCs w:val="24"/>
        </w:rPr>
        <w:t xml:space="preserve">  </w:t>
      </w:r>
      <w:r w:rsidR="00BD79DF">
        <w:rPr>
          <w:rFonts w:ascii="Times New Roman" w:hAnsi="Times New Roman" w:cs="Times New Roman"/>
          <w:sz w:val="24"/>
          <w:szCs w:val="24"/>
        </w:rPr>
        <w:t>от 13.09.2013 №1227 «Об утверждении муниципальной программы «Развитие образования Лесозаводского городского округа</w:t>
      </w:r>
      <w:r w:rsidR="00086190">
        <w:rPr>
          <w:rFonts w:ascii="Times New Roman" w:hAnsi="Times New Roman" w:cs="Times New Roman"/>
          <w:sz w:val="24"/>
          <w:szCs w:val="24"/>
        </w:rPr>
        <w:t>»</w:t>
      </w:r>
      <w:r w:rsidR="00BD79DF" w:rsidRPr="005442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604D" w:rsidRPr="00544266" w:rsidRDefault="007E604D" w:rsidP="00497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D70" w:rsidRPr="00544266" w:rsidRDefault="00B6460A" w:rsidP="00B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497D70" w:rsidRPr="0054426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97D70" w:rsidRPr="00544266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497D70" w:rsidRPr="00544266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="00497D70" w:rsidRPr="00544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97D7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310E">
        <w:rPr>
          <w:rFonts w:ascii="Times New Roman" w:hAnsi="Times New Roman" w:cs="Times New Roman"/>
          <w:sz w:val="24"/>
          <w:szCs w:val="24"/>
        </w:rPr>
        <w:t xml:space="preserve">  </w:t>
      </w:r>
      <w:r w:rsidR="00520EB8">
        <w:rPr>
          <w:rFonts w:ascii="Times New Roman" w:hAnsi="Times New Roman" w:cs="Times New Roman"/>
          <w:sz w:val="24"/>
          <w:szCs w:val="24"/>
        </w:rPr>
        <w:t>2</w:t>
      </w:r>
      <w:r w:rsidR="0048035D">
        <w:rPr>
          <w:rFonts w:ascii="Times New Roman" w:hAnsi="Times New Roman" w:cs="Times New Roman"/>
          <w:sz w:val="24"/>
          <w:szCs w:val="24"/>
        </w:rPr>
        <w:t>5</w:t>
      </w:r>
      <w:r w:rsidR="00520EB8">
        <w:rPr>
          <w:rFonts w:ascii="Times New Roman" w:hAnsi="Times New Roman" w:cs="Times New Roman"/>
          <w:sz w:val="24"/>
          <w:szCs w:val="24"/>
        </w:rPr>
        <w:t>.09</w:t>
      </w:r>
      <w:r w:rsidR="00860B44">
        <w:rPr>
          <w:rFonts w:ascii="Times New Roman" w:hAnsi="Times New Roman" w:cs="Times New Roman"/>
          <w:sz w:val="24"/>
          <w:szCs w:val="24"/>
        </w:rPr>
        <w:t>.2019</w:t>
      </w:r>
      <w:r w:rsidR="00497D70" w:rsidRPr="0054426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97D70" w:rsidRPr="00544266" w:rsidRDefault="00497D70" w:rsidP="00961F49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497D70" w:rsidRDefault="00497D70" w:rsidP="00750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266">
        <w:rPr>
          <w:rFonts w:ascii="Times New Roman" w:hAnsi="Times New Roman" w:cs="Times New Roman"/>
          <w:sz w:val="24"/>
          <w:szCs w:val="24"/>
        </w:rPr>
        <w:t xml:space="preserve">Заключение на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51E94">
        <w:rPr>
          <w:rFonts w:ascii="Times New Roman" w:hAnsi="Times New Roman" w:cs="Times New Roman"/>
          <w:sz w:val="24"/>
          <w:szCs w:val="24"/>
        </w:rPr>
        <w:t>постановления администрации Лесозаводского городского округа</w:t>
      </w:r>
      <w:r w:rsidR="00F51E94" w:rsidRPr="00544266">
        <w:rPr>
          <w:rFonts w:ascii="Times New Roman" w:hAnsi="Times New Roman" w:cs="Times New Roman"/>
          <w:sz w:val="24"/>
          <w:szCs w:val="24"/>
        </w:rPr>
        <w:t xml:space="preserve">  </w:t>
      </w:r>
      <w:r w:rsidR="00F51E9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Лесозаводского городского округа</w:t>
      </w:r>
      <w:r w:rsidR="00F51E94" w:rsidRPr="00544266">
        <w:rPr>
          <w:rFonts w:ascii="Times New Roman" w:hAnsi="Times New Roman" w:cs="Times New Roman"/>
          <w:sz w:val="24"/>
          <w:szCs w:val="24"/>
        </w:rPr>
        <w:t xml:space="preserve">  </w:t>
      </w:r>
      <w:r w:rsidR="00F51E94">
        <w:rPr>
          <w:rFonts w:ascii="Times New Roman" w:hAnsi="Times New Roman" w:cs="Times New Roman"/>
          <w:sz w:val="24"/>
          <w:szCs w:val="24"/>
        </w:rPr>
        <w:t>от 13.09.2013 №1227 «Об утверждении муниципальной программы «Развитие образования Лесозаводского городского округа»</w:t>
      </w:r>
      <w:r w:rsidR="00F51E94" w:rsidRPr="00544266">
        <w:rPr>
          <w:rFonts w:ascii="Times New Roman" w:hAnsi="Times New Roman" w:cs="Times New Roman"/>
          <w:sz w:val="24"/>
          <w:szCs w:val="24"/>
        </w:rPr>
        <w:t xml:space="preserve"> </w:t>
      </w:r>
      <w:r w:rsidR="00E11A07">
        <w:rPr>
          <w:rFonts w:ascii="Times New Roman" w:hAnsi="Times New Roman" w:cs="Times New Roman"/>
          <w:sz w:val="24"/>
          <w:szCs w:val="24"/>
        </w:rPr>
        <w:t xml:space="preserve">выполнено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1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</w:t>
      </w:r>
      <w:r w:rsidR="00415752" w:rsidRPr="00415752">
        <w:rPr>
          <w:rFonts w:ascii="Times New Roman" w:hAnsi="Times New Roman" w:cs="Times New Roman"/>
          <w:sz w:val="24"/>
          <w:szCs w:val="24"/>
        </w:rPr>
        <w:t>п</w:t>
      </w:r>
      <w:r w:rsidR="00860B44">
        <w:rPr>
          <w:rFonts w:ascii="Times New Roman" w:hAnsi="Times New Roman" w:cs="Times New Roman"/>
          <w:sz w:val="24"/>
          <w:szCs w:val="24"/>
        </w:rPr>
        <w:t>.</w:t>
      </w:r>
      <w:r w:rsidR="00415752" w:rsidRPr="00415752">
        <w:rPr>
          <w:rFonts w:ascii="Times New Roman" w:hAnsi="Times New Roman" w:cs="Times New Roman"/>
          <w:sz w:val="24"/>
          <w:szCs w:val="24"/>
        </w:rPr>
        <w:t xml:space="preserve"> 2 ст</w:t>
      </w:r>
      <w:r w:rsidR="00860B44">
        <w:rPr>
          <w:rFonts w:ascii="Times New Roman" w:hAnsi="Times New Roman" w:cs="Times New Roman"/>
          <w:sz w:val="24"/>
          <w:szCs w:val="24"/>
        </w:rPr>
        <w:t>.</w:t>
      </w:r>
      <w:r w:rsidR="00415752" w:rsidRPr="00415752">
        <w:rPr>
          <w:rFonts w:ascii="Times New Roman" w:hAnsi="Times New Roman" w:cs="Times New Roman"/>
          <w:sz w:val="24"/>
          <w:szCs w:val="24"/>
        </w:rPr>
        <w:t xml:space="preserve"> 157 Бюджетного кодекса РФ</w:t>
      </w:r>
      <w:r w:rsidR="00E11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860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 xml:space="preserve"> 6 Положения о Контрольно-счетной палате </w:t>
      </w:r>
      <w:r w:rsidR="00860B44" w:rsidRPr="00860B4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утвержденного решением Думы </w:t>
      </w:r>
      <w:r w:rsidR="00860B44" w:rsidRPr="00860B44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>от 04.12.2012 № 585-НПА, СФК-1</w:t>
      </w:r>
      <w:proofErr w:type="gramEnd"/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 xml:space="preserve"> «Финансово-экономическая экспертиза проектов муниципальных программ», утвержденного распоряжением Контрольно-счетной палаты </w:t>
      </w:r>
      <w:r w:rsidR="00860B44" w:rsidRPr="00860B44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>от 25.07.2014 №17-р.</w:t>
      </w:r>
    </w:p>
    <w:p w:rsidR="000C24B5" w:rsidRDefault="00CD69E8" w:rsidP="000C24B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E8">
        <w:rPr>
          <w:rFonts w:ascii="Times New Roman" w:hAnsi="Times New Roman" w:cs="Times New Roman"/>
          <w:color w:val="000000"/>
          <w:sz w:val="24"/>
          <w:szCs w:val="24"/>
        </w:rPr>
        <w:t xml:space="preserve">Проект постановления </w:t>
      </w:r>
      <w:r w:rsidR="00860B44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ставлен</w:t>
      </w:r>
      <w:r w:rsidR="000C24B5" w:rsidRP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«Управления образования</w:t>
      </w:r>
      <w:r w:rsidR="000C24B5"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</w:t>
      </w:r>
      <w:r w:rsidR="000C24B5"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24B5">
        <w:rPr>
          <w:rFonts w:ascii="Times New Roman" w:hAnsi="Times New Roman" w:cs="Times New Roman"/>
          <w:color w:val="000000"/>
          <w:sz w:val="24"/>
          <w:szCs w:val="24"/>
        </w:rPr>
        <w:t>в К</w:t>
      </w:r>
      <w:r w:rsidR="000C24B5" w:rsidRPr="00CD69E8">
        <w:rPr>
          <w:rFonts w:ascii="Times New Roman" w:hAnsi="Times New Roman" w:cs="Times New Roman"/>
          <w:color w:val="000000"/>
          <w:sz w:val="24"/>
          <w:szCs w:val="24"/>
        </w:rPr>
        <w:t>онтрольно-счетную палату</w:t>
      </w:r>
      <w:r w:rsidR="000C2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24B5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0C24B5" w:rsidRPr="00544266">
        <w:rPr>
          <w:rFonts w:ascii="Times New Roman" w:hAnsi="Times New Roman" w:cs="Times New Roman"/>
          <w:sz w:val="24"/>
          <w:szCs w:val="24"/>
        </w:rPr>
        <w:t xml:space="preserve">  </w:t>
      </w:r>
      <w:r w:rsidR="000C24B5">
        <w:rPr>
          <w:rFonts w:ascii="Times New Roman" w:hAnsi="Times New Roman" w:cs="Times New Roman"/>
          <w:sz w:val="24"/>
          <w:szCs w:val="24"/>
        </w:rPr>
        <w:t xml:space="preserve">для проведения экспертизы </w:t>
      </w:r>
      <w:r w:rsidR="00520E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B4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20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сентября </w:t>
      </w:r>
      <w:r w:rsidR="00E869DC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860B4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86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  <w:r w:rsidRPr="00CD69E8">
        <w:rPr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B5603C" w:rsidRDefault="00520EB8" w:rsidP="00520EB8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0E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экспертизы установлено</w:t>
      </w:r>
      <w:r w:rsidRPr="0052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20EB8" w:rsidRPr="00520EB8" w:rsidRDefault="00520EB8" w:rsidP="00520EB8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50BE5" w:rsidRDefault="00750BE5" w:rsidP="00750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постановления вносятся изменения в объемы финансирования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программы</w:t>
      </w:r>
      <w:r w:rsidR="00B56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2019 год</w:t>
      </w:r>
      <w:r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раздел 8 «Ресурсное обеспечение муниципальной  Программы»;  приложения 5, 6, 7,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9,10,11</w:t>
      </w:r>
      <w:r w:rsidR="0052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 излагаются в новой редакции приложений 1, 2, 3,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5, 6, </w:t>
      </w:r>
      <w:r w:rsidR="0052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2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вносятся изменения в паспорт и приложения подпрограммы №1, №2</w:t>
      </w:r>
      <w:r w:rsidR="00AB4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603C" w:rsidRDefault="00B5603C" w:rsidP="00B56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</w:t>
      </w:r>
      <w:r w:rsidRPr="007C6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изменений</w:t>
      </w:r>
      <w:bookmarkStart w:id="0" w:name="_GoBack"/>
      <w:bookmarkEnd w:id="0"/>
      <w:r w:rsidR="004F5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F5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муниципальной программе</w:t>
      </w:r>
      <w:r w:rsidR="004F5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производится в целях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приведения объемов финансирования в соответствие </w:t>
      </w:r>
      <w:r w:rsidR="00EA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уточненному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бюджету</w:t>
      </w:r>
      <w:r w:rsidR="00EA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Лесозаводского городского округа,</w:t>
      </w:r>
      <w:r w:rsidR="00EA2710" w:rsidRPr="00EA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утвержденному</w:t>
      </w:r>
      <w:r w:rsidR="00EA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решением Думы Лесозаводского городского округа от 06.09.2019 №112-НПА.</w:t>
      </w:r>
    </w:p>
    <w:p w:rsidR="00750BE5" w:rsidRDefault="00B5603C" w:rsidP="00B560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2B06" w:rsidRPr="00327522">
        <w:rPr>
          <w:rFonts w:ascii="Times New Roman" w:hAnsi="Times New Roman" w:cs="Times New Roman"/>
          <w:sz w:val="24"/>
          <w:szCs w:val="24"/>
        </w:rPr>
        <w:t xml:space="preserve">Рассмотрев  изменения в Программу, </w:t>
      </w:r>
      <w:r w:rsidR="004E2B06" w:rsidRPr="004E2B06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выявлены следующие замечания и недоработки:</w:t>
      </w:r>
    </w:p>
    <w:p w:rsidR="00C369C9" w:rsidRPr="005446FF" w:rsidRDefault="00C369C9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</w:t>
      </w:r>
      <w:r w:rsidR="009567B7" w:rsidRPr="005446F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1.</w:t>
      </w:r>
      <w:r w:rsidRPr="005446F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По проекту постановления:</w:t>
      </w:r>
    </w:p>
    <w:p w:rsidR="004E2B06" w:rsidRDefault="00930A54" w:rsidP="004E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E2B06"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1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унктах </w:t>
      </w:r>
      <w:r w:rsidR="004E2B06"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7B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1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</w:t>
      </w:r>
      <w:r w:rsidR="007B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1.7, 1.8</w:t>
      </w:r>
      <w:r w:rsidR="0051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2B06"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постановления</w:t>
      </w:r>
      <w:r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 w:rsidR="00BB42C5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бъем финанс</w:t>
      </w:r>
      <w:r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ирования</w:t>
      </w:r>
      <w:r w:rsidR="00BB42C5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369C9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муниципальной  п</w:t>
      </w:r>
      <w:r w:rsidR="00BB42C5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рограммы </w:t>
      </w:r>
      <w:r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на  2019 </w:t>
      </w:r>
      <w:r w:rsidR="007B40DE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год</w:t>
      </w:r>
      <w:r w:rsidR="005177B1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не соответствует</w:t>
      </w:r>
      <w:r w:rsidR="00F15346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BB42C5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</w:t>
      </w:r>
      <w:r w:rsidR="005177B1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ю </w:t>
      </w:r>
      <w:r w:rsidR="00BB42C5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Думы Лесозаводского  городского округа</w:t>
      </w:r>
      <w:r w:rsidR="00BB4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2C5" w:rsidRPr="007B40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от </w:t>
      </w:r>
      <w:r w:rsidR="007B40DE" w:rsidRPr="007B40D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06.09.2019 №112-НПА</w:t>
      </w:r>
      <w:r w:rsidR="007B40DE" w:rsidRPr="007B40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E2B06" w:rsidRPr="00750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Лесозаводского городского округа на 2019 год и плановый период 2020 и 2021 годов</w:t>
      </w:r>
      <w:r w:rsidR="004E2B06" w:rsidRPr="007B40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7B40DE" w:rsidRPr="007B40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4E2B06" w:rsidRDefault="00C369C9" w:rsidP="00C36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693"/>
        <w:gridCol w:w="1418"/>
      </w:tblGrid>
      <w:tr w:rsidR="007B40DE" w:rsidTr="007B40DE">
        <w:tc>
          <w:tcPr>
            <w:tcW w:w="3119" w:type="dxa"/>
          </w:tcPr>
          <w:p w:rsidR="007B40DE" w:rsidRPr="00F3777A" w:rsidRDefault="007B40DE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126" w:type="dxa"/>
          </w:tcPr>
          <w:p w:rsidR="007B40DE" w:rsidRPr="00F3777A" w:rsidRDefault="007B40DE" w:rsidP="007B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роект постановления</w:t>
            </w:r>
          </w:p>
        </w:tc>
        <w:tc>
          <w:tcPr>
            <w:tcW w:w="2693" w:type="dxa"/>
          </w:tcPr>
          <w:p w:rsidR="007B40DE" w:rsidRDefault="007B40DE" w:rsidP="007B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Утвержденный бюджет ЛГО </w:t>
            </w:r>
            <w:proofErr w:type="gramStart"/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</w:p>
          <w:p w:rsidR="007B40DE" w:rsidRPr="00F3777A" w:rsidRDefault="007B40DE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4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06.09.2019 №112-НПА</w:t>
            </w:r>
          </w:p>
        </w:tc>
        <w:tc>
          <w:tcPr>
            <w:tcW w:w="1418" w:type="dxa"/>
          </w:tcPr>
          <w:p w:rsidR="007B40DE" w:rsidRPr="00F3777A" w:rsidRDefault="007B40DE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Отклонение</w:t>
            </w:r>
            <w:r w:rsidR="00C376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(гр.2-гр.3)</w:t>
            </w:r>
          </w:p>
        </w:tc>
      </w:tr>
      <w:tr w:rsidR="007B40DE" w:rsidTr="007B40DE">
        <w:tc>
          <w:tcPr>
            <w:tcW w:w="3119" w:type="dxa"/>
          </w:tcPr>
          <w:p w:rsidR="007B40DE" w:rsidRPr="00F3777A" w:rsidRDefault="007B40DE" w:rsidP="007B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7B40DE" w:rsidRPr="00F3777A" w:rsidRDefault="007B40DE" w:rsidP="007B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:rsidR="007B40DE" w:rsidRPr="00F3777A" w:rsidRDefault="007B40DE" w:rsidP="007B40D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7B40DE" w:rsidRPr="00F3777A" w:rsidRDefault="007B40DE" w:rsidP="007B40D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B40DE" w:rsidTr="00C3765A">
        <w:tc>
          <w:tcPr>
            <w:tcW w:w="3119" w:type="dxa"/>
          </w:tcPr>
          <w:p w:rsidR="007B40DE" w:rsidRPr="007B40DE" w:rsidRDefault="007B40DE" w:rsidP="007B40DE">
            <w:pPr>
              <w:pStyle w:val="a6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r w:rsidRPr="007B4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ъем финансирования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составляет, в том числе: </w:t>
            </w:r>
          </w:p>
        </w:tc>
        <w:tc>
          <w:tcPr>
            <w:tcW w:w="2126" w:type="dxa"/>
            <w:vAlign w:val="center"/>
          </w:tcPr>
          <w:p w:rsidR="007B40DE" w:rsidRPr="004E2B06" w:rsidRDefault="007B40DE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4414027,09</w:t>
            </w:r>
          </w:p>
        </w:tc>
        <w:tc>
          <w:tcPr>
            <w:tcW w:w="2693" w:type="dxa"/>
            <w:vAlign w:val="center"/>
          </w:tcPr>
          <w:p w:rsidR="007B40DE" w:rsidRPr="00C3765A" w:rsidRDefault="007B40DE" w:rsidP="00C37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441027,08</w:t>
            </w:r>
          </w:p>
        </w:tc>
        <w:tc>
          <w:tcPr>
            <w:tcW w:w="1418" w:type="dxa"/>
            <w:vAlign w:val="center"/>
          </w:tcPr>
          <w:p w:rsidR="007B40DE" w:rsidRPr="00F3777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</w:tr>
      <w:tr w:rsidR="007B40DE" w:rsidTr="007B40DE">
        <w:tc>
          <w:tcPr>
            <w:tcW w:w="3119" w:type="dxa"/>
          </w:tcPr>
          <w:p w:rsidR="007B40DE" w:rsidRPr="007B40DE" w:rsidRDefault="007B40DE" w:rsidP="00F3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год  </w:t>
            </w:r>
            <w:r w:rsidRPr="007B4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7B40DE" w:rsidRPr="00C3765A" w:rsidRDefault="00C3765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7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237561,97</w:t>
            </w:r>
          </w:p>
        </w:tc>
        <w:tc>
          <w:tcPr>
            <w:tcW w:w="2693" w:type="dxa"/>
          </w:tcPr>
          <w:p w:rsidR="007B40DE" w:rsidRP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237561,97</w:t>
            </w:r>
          </w:p>
        </w:tc>
        <w:tc>
          <w:tcPr>
            <w:tcW w:w="1418" w:type="dxa"/>
            <w:vAlign w:val="center"/>
          </w:tcPr>
          <w:p w:rsidR="007B40DE" w:rsidRPr="00F3777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7B40DE" w:rsidTr="007B40DE">
        <w:tc>
          <w:tcPr>
            <w:tcW w:w="3119" w:type="dxa"/>
          </w:tcPr>
          <w:p w:rsidR="007B40DE" w:rsidRPr="004E2B06" w:rsidRDefault="007B40DE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  Краевой бюджет</w:t>
            </w:r>
          </w:p>
        </w:tc>
        <w:tc>
          <w:tcPr>
            <w:tcW w:w="2126" w:type="dxa"/>
            <w:vAlign w:val="center"/>
          </w:tcPr>
          <w:p w:rsidR="007B40DE" w:rsidRPr="00C3765A" w:rsidRDefault="00C3765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7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447449,6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</w:tcPr>
          <w:p w:rsidR="007B40DE" w:rsidRP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447449,59</w:t>
            </w:r>
          </w:p>
        </w:tc>
        <w:tc>
          <w:tcPr>
            <w:tcW w:w="1418" w:type="dxa"/>
            <w:vAlign w:val="center"/>
          </w:tcPr>
          <w:p w:rsidR="007B40DE" w:rsidRPr="00F3777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</w:tr>
      <w:tr w:rsidR="00C3765A" w:rsidTr="00112226">
        <w:tc>
          <w:tcPr>
            <w:tcW w:w="3119" w:type="dxa"/>
          </w:tcPr>
          <w:p w:rsidR="00C3765A" w:rsidRPr="007B40DE" w:rsidRDefault="00C3765A" w:rsidP="00937722">
            <w:pPr>
              <w:pStyle w:val="a6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</w:t>
            </w:r>
            <w:r w:rsidRPr="007B4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ъем финансирования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составляет, в том числе: </w:t>
            </w:r>
          </w:p>
        </w:tc>
        <w:tc>
          <w:tcPr>
            <w:tcW w:w="2126" w:type="dxa"/>
            <w:vAlign w:val="center"/>
          </w:tcPr>
          <w:p w:rsidR="00C3765A" w:rsidRPr="004E2B06" w:rsidRDefault="00C3765A" w:rsidP="009377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4414027,09</w:t>
            </w:r>
          </w:p>
        </w:tc>
        <w:tc>
          <w:tcPr>
            <w:tcW w:w="2693" w:type="dxa"/>
            <w:vAlign w:val="center"/>
          </w:tcPr>
          <w:p w:rsidR="00C3765A" w:rsidRPr="00C3765A" w:rsidRDefault="00C3765A" w:rsidP="00937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441027,08</w:t>
            </w:r>
          </w:p>
        </w:tc>
        <w:tc>
          <w:tcPr>
            <w:tcW w:w="1418" w:type="dxa"/>
            <w:vAlign w:val="center"/>
          </w:tcPr>
          <w:p w:rsid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</w:tr>
      <w:tr w:rsidR="00C3765A" w:rsidTr="007B40DE">
        <w:tc>
          <w:tcPr>
            <w:tcW w:w="3119" w:type="dxa"/>
          </w:tcPr>
          <w:p w:rsidR="00C3765A" w:rsidRPr="007B40DE" w:rsidRDefault="00C3765A" w:rsidP="00937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год  </w:t>
            </w:r>
            <w:r w:rsidRPr="007B4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C3765A" w:rsidRPr="00C3765A" w:rsidRDefault="00C3765A" w:rsidP="009377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7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237561,97</w:t>
            </w:r>
          </w:p>
        </w:tc>
        <w:tc>
          <w:tcPr>
            <w:tcW w:w="2693" w:type="dxa"/>
          </w:tcPr>
          <w:p w:rsidR="00C3765A" w:rsidRPr="00C3765A" w:rsidRDefault="00C3765A" w:rsidP="00937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237561,97</w:t>
            </w:r>
          </w:p>
        </w:tc>
        <w:tc>
          <w:tcPr>
            <w:tcW w:w="1418" w:type="dxa"/>
            <w:vAlign w:val="center"/>
          </w:tcPr>
          <w:p w:rsid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3765A" w:rsidTr="007B40DE">
        <w:tc>
          <w:tcPr>
            <w:tcW w:w="3119" w:type="dxa"/>
          </w:tcPr>
          <w:p w:rsidR="00C3765A" w:rsidRPr="004E2B06" w:rsidRDefault="00C3765A" w:rsidP="00937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  Краевой бюджет</w:t>
            </w:r>
          </w:p>
        </w:tc>
        <w:tc>
          <w:tcPr>
            <w:tcW w:w="2126" w:type="dxa"/>
            <w:vAlign w:val="center"/>
          </w:tcPr>
          <w:p w:rsidR="00C3765A" w:rsidRPr="00C3765A" w:rsidRDefault="00C3765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447019,60</w:t>
            </w:r>
          </w:p>
        </w:tc>
        <w:tc>
          <w:tcPr>
            <w:tcW w:w="2693" w:type="dxa"/>
          </w:tcPr>
          <w:p w:rsidR="00C3765A" w:rsidRP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447449,59</w:t>
            </w:r>
          </w:p>
        </w:tc>
        <w:tc>
          <w:tcPr>
            <w:tcW w:w="1418" w:type="dxa"/>
            <w:vAlign w:val="center"/>
          </w:tcPr>
          <w:p w:rsidR="00C3765A" w:rsidRDefault="00C3765A" w:rsidP="00C37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-429,99</w:t>
            </w:r>
          </w:p>
        </w:tc>
      </w:tr>
      <w:tr w:rsidR="00C3765A" w:rsidTr="00C3765A">
        <w:tc>
          <w:tcPr>
            <w:tcW w:w="3119" w:type="dxa"/>
          </w:tcPr>
          <w:p w:rsidR="00C3765A" w:rsidRPr="00C3765A" w:rsidRDefault="00C3765A" w:rsidP="00C3765A">
            <w:pPr>
              <w:pStyle w:val="a6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7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 Программы составляет, в том числе: </w:t>
            </w:r>
          </w:p>
        </w:tc>
        <w:tc>
          <w:tcPr>
            <w:tcW w:w="2126" w:type="dxa"/>
            <w:vAlign w:val="center"/>
          </w:tcPr>
          <w:p w:rsidR="00C3765A" w:rsidRPr="00C3765A" w:rsidRDefault="00C3765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2362081,7</w:t>
            </w:r>
          </w:p>
        </w:tc>
        <w:tc>
          <w:tcPr>
            <w:tcW w:w="2693" w:type="dxa"/>
            <w:vAlign w:val="center"/>
          </w:tcPr>
          <w:p w:rsidR="00C3765A" w:rsidRPr="00C3765A" w:rsidRDefault="00C3765A" w:rsidP="00C37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2362081,7</w:t>
            </w:r>
          </w:p>
        </w:tc>
        <w:tc>
          <w:tcPr>
            <w:tcW w:w="1418" w:type="dxa"/>
            <w:vAlign w:val="center"/>
          </w:tcPr>
          <w:p w:rsid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3765A" w:rsidTr="007B40DE">
        <w:tc>
          <w:tcPr>
            <w:tcW w:w="3119" w:type="dxa"/>
          </w:tcPr>
          <w:p w:rsidR="00C3765A" w:rsidRPr="007B40DE" w:rsidRDefault="00C3765A" w:rsidP="00937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год  </w:t>
            </w:r>
            <w:r w:rsidRPr="007B4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C3765A" w:rsidRPr="00C3765A" w:rsidRDefault="00C3765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110460,94</w:t>
            </w:r>
          </w:p>
        </w:tc>
        <w:tc>
          <w:tcPr>
            <w:tcW w:w="2693" w:type="dxa"/>
          </w:tcPr>
          <w:p w:rsidR="00C3765A" w:rsidRP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110460,95</w:t>
            </w:r>
          </w:p>
        </w:tc>
        <w:tc>
          <w:tcPr>
            <w:tcW w:w="1418" w:type="dxa"/>
            <w:vAlign w:val="center"/>
          </w:tcPr>
          <w:p w:rsid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-0,1</w:t>
            </w:r>
          </w:p>
        </w:tc>
      </w:tr>
      <w:tr w:rsidR="00C3765A" w:rsidTr="007B40DE">
        <w:tc>
          <w:tcPr>
            <w:tcW w:w="3119" w:type="dxa"/>
          </w:tcPr>
          <w:p w:rsidR="00C3765A" w:rsidRPr="004E2B06" w:rsidRDefault="00C3765A" w:rsidP="00937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  Краевой бюджет</w:t>
            </w:r>
          </w:p>
        </w:tc>
        <w:tc>
          <w:tcPr>
            <w:tcW w:w="2126" w:type="dxa"/>
            <w:vAlign w:val="center"/>
          </w:tcPr>
          <w:p w:rsidR="00C3765A" w:rsidRPr="00C3765A" w:rsidRDefault="00C3765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248056,54</w:t>
            </w:r>
          </w:p>
        </w:tc>
        <w:tc>
          <w:tcPr>
            <w:tcW w:w="2693" w:type="dxa"/>
          </w:tcPr>
          <w:p w:rsidR="00C3765A" w:rsidRP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248056,53</w:t>
            </w:r>
          </w:p>
        </w:tc>
        <w:tc>
          <w:tcPr>
            <w:tcW w:w="1418" w:type="dxa"/>
            <w:vAlign w:val="center"/>
          </w:tcPr>
          <w:p w:rsid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</w:tr>
      <w:tr w:rsidR="00C3765A" w:rsidTr="00C3765A">
        <w:tc>
          <w:tcPr>
            <w:tcW w:w="3119" w:type="dxa"/>
          </w:tcPr>
          <w:p w:rsidR="00C3765A" w:rsidRPr="00C3765A" w:rsidRDefault="00C3765A" w:rsidP="00C3765A">
            <w:pPr>
              <w:pStyle w:val="a6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7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 Программы составляет, в том числе:</w:t>
            </w:r>
          </w:p>
        </w:tc>
        <w:tc>
          <w:tcPr>
            <w:tcW w:w="2126" w:type="dxa"/>
            <w:vAlign w:val="center"/>
          </w:tcPr>
          <w:p w:rsidR="00C3765A" w:rsidRPr="00C3765A" w:rsidRDefault="00C3765A" w:rsidP="009377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2362081,7</w:t>
            </w:r>
          </w:p>
        </w:tc>
        <w:tc>
          <w:tcPr>
            <w:tcW w:w="2693" w:type="dxa"/>
            <w:vAlign w:val="center"/>
          </w:tcPr>
          <w:p w:rsidR="00C3765A" w:rsidRPr="00C3765A" w:rsidRDefault="00C3765A" w:rsidP="009377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2362081,7</w:t>
            </w:r>
          </w:p>
        </w:tc>
        <w:tc>
          <w:tcPr>
            <w:tcW w:w="1418" w:type="dxa"/>
            <w:vAlign w:val="center"/>
          </w:tcPr>
          <w:p w:rsid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3765A" w:rsidTr="001653BE">
        <w:tc>
          <w:tcPr>
            <w:tcW w:w="3119" w:type="dxa"/>
          </w:tcPr>
          <w:p w:rsidR="00C3765A" w:rsidRPr="007B40DE" w:rsidRDefault="00C3765A" w:rsidP="00937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год  </w:t>
            </w:r>
            <w:r w:rsidRPr="007B4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C3765A" w:rsidRPr="00C3765A" w:rsidRDefault="00C3765A" w:rsidP="009377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110460,94</w:t>
            </w:r>
          </w:p>
        </w:tc>
        <w:tc>
          <w:tcPr>
            <w:tcW w:w="2693" w:type="dxa"/>
            <w:vAlign w:val="center"/>
          </w:tcPr>
          <w:p w:rsidR="00C3765A" w:rsidRPr="00C3765A" w:rsidRDefault="00C3765A" w:rsidP="009377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110460,95</w:t>
            </w:r>
          </w:p>
        </w:tc>
        <w:tc>
          <w:tcPr>
            <w:tcW w:w="1418" w:type="dxa"/>
            <w:vAlign w:val="center"/>
          </w:tcPr>
          <w:p w:rsid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-0,1</w:t>
            </w:r>
          </w:p>
        </w:tc>
      </w:tr>
      <w:tr w:rsidR="00C3765A" w:rsidTr="001653BE">
        <w:tc>
          <w:tcPr>
            <w:tcW w:w="3119" w:type="dxa"/>
          </w:tcPr>
          <w:p w:rsidR="00C3765A" w:rsidRPr="004E2B06" w:rsidRDefault="00C3765A" w:rsidP="00937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  Краевой бюджет</w:t>
            </w:r>
          </w:p>
        </w:tc>
        <w:tc>
          <w:tcPr>
            <w:tcW w:w="2126" w:type="dxa"/>
            <w:vAlign w:val="center"/>
          </w:tcPr>
          <w:p w:rsidR="00C3765A" w:rsidRPr="00C3765A" w:rsidRDefault="00C3765A" w:rsidP="009377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248056,54</w:t>
            </w:r>
          </w:p>
        </w:tc>
        <w:tc>
          <w:tcPr>
            <w:tcW w:w="2693" w:type="dxa"/>
            <w:vAlign w:val="center"/>
          </w:tcPr>
          <w:p w:rsidR="00C3765A" w:rsidRPr="00C3765A" w:rsidRDefault="00C3765A" w:rsidP="00C3765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248056,53</w:t>
            </w:r>
          </w:p>
        </w:tc>
        <w:tc>
          <w:tcPr>
            <w:tcW w:w="1418" w:type="dxa"/>
            <w:vAlign w:val="center"/>
          </w:tcPr>
          <w:p w:rsidR="00C3765A" w:rsidRDefault="00C3765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</w:tr>
    </w:tbl>
    <w:p w:rsidR="000C24B5" w:rsidRDefault="00C369C9" w:rsidP="00C36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</w:t>
      </w:r>
    </w:p>
    <w:p w:rsidR="005446FF" w:rsidRDefault="005446FF" w:rsidP="00907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446F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Контрольно-счетн</w:t>
      </w:r>
      <w:r w:rsidRPr="0054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ая </w:t>
      </w:r>
      <w:r w:rsidRPr="0054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палат</w:t>
      </w:r>
      <w:r w:rsidRPr="005446FF">
        <w:rPr>
          <w:rFonts w:ascii="Times New Roman" w:hAnsi="Times New Roman" w:cs="Times New Roman"/>
          <w:b/>
          <w:i/>
          <w:color w:val="000000"/>
          <w:sz w:val="24"/>
          <w:szCs w:val="24"/>
        </w:rPr>
        <w:t>а предлагает</w:t>
      </w:r>
      <w:r w:rsidR="00907E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для приведения объема финансирования программы</w:t>
      </w:r>
      <w:r w:rsidR="00907ED2" w:rsidRPr="00907E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7ED2" w:rsidRPr="00907E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в соответствие </w:t>
      </w:r>
      <w:r w:rsidR="00907E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утвержденному </w:t>
      </w:r>
      <w:r w:rsidR="00907ED2" w:rsidRPr="00907E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бюджету Лесозаводского городского округа</w:t>
      </w:r>
      <w:r w:rsidR="00907E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(в ред.</w:t>
      </w:r>
      <w:r w:rsidR="00907ED2" w:rsidRPr="00907E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от 06.09.2019 №112-НПА</w:t>
      </w:r>
      <w:r w:rsidR="00907E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)</w:t>
      </w:r>
      <w:r w:rsidR="00907ED2" w:rsidRPr="00907E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907E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4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внести соответствующие изменения</w:t>
      </w:r>
      <w:r w:rsidR="00B02E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текстовую часть постановления</w:t>
      </w:r>
      <w:r w:rsidRPr="0054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907ED2" w:rsidRPr="005446FF" w:rsidRDefault="00907ED2" w:rsidP="005446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369C9" w:rsidRPr="005446FF" w:rsidRDefault="00C369C9" w:rsidP="00C36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446F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9567B7" w:rsidRPr="005446F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2.</w:t>
      </w:r>
      <w:r w:rsidRPr="005446F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По приложениям к Программе:</w:t>
      </w:r>
    </w:p>
    <w:p w:rsidR="005446FF" w:rsidRDefault="009C4BAC" w:rsidP="00B06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связи с неверным отражением объемов финансирования в текстовой части проекта постановления </w:t>
      </w:r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неверно отражены соответствующие показатели в </w:t>
      </w:r>
      <w:r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</w:t>
      </w:r>
      <w:r w:rsidR="00B0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="007E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46FF" w:rsidRDefault="00B02E59" w:rsidP="00B06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="00B0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«Развитие системы общего образования»)</w:t>
      </w:r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6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4BAC" w:rsidRDefault="00B02E59" w:rsidP="00B06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  (пункт 1</w:t>
      </w:r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(всего объем финансирования)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краевой бюджет; бюджет городского округа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44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3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446FF" w:rsidRPr="005446FF" w:rsidRDefault="005446FF" w:rsidP="005446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4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Контрольно-счетная  палата предлагает </w:t>
      </w:r>
      <w:r w:rsidRPr="0054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внести соответствующие изменения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приложения №2, 3</w:t>
      </w:r>
      <w:r w:rsidRPr="0054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55041C" w:rsidRDefault="0055041C" w:rsidP="006C0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07CA" w:rsidRDefault="006C07CA" w:rsidP="00504B45">
      <w:pPr>
        <w:spacing w:after="0" w:line="240" w:lineRule="auto"/>
        <w:ind w:left="709" w:firstLine="567"/>
        <w:jc w:val="both"/>
      </w:pPr>
    </w:p>
    <w:p w:rsidR="00FA2C7E" w:rsidRPr="009567B7" w:rsidRDefault="009567B7" w:rsidP="004B7D81">
      <w:pPr>
        <w:spacing w:after="0" w:line="240" w:lineRule="auto"/>
        <w:ind w:left="426" w:firstLine="1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7B7">
        <w:rPr>
          <w:rFonts w:ascii="Times New Roman" w:hAnsi="Times New Roman" w:cs="Times New Roman"/>
          <w:b/>
          <w:sz w:val="24"/>
          <w:szCs w:val="24"/>
        </w:rPr>
        <w:t>Предложения (рекомендации):</w:t>
      </w:r>
    </w:p>
    <w:p w:rsidR="009567B7" w:rsidRPr="009567B7" w:rsidRDefault="009567B7" w:rsidP="009567B7">
      <w:pPr>
        <w:spacing w:after="0" w:line="240" w:lineRule="auto"/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9567B7" w:rsidRDefault="009567B7" w:rsidP="00B02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Контрольно-счётная палата </w:t>
      </w:r>
      <w:r w:rsidR="00B0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городского округа </w:t>
      </w: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="00B0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</w:t>
      </w:r>
      <w:r w:rsidR="007E35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67B7" w:rsidRPr="009567B7" w:rsidRDefault="009567B7" w:rsidP="00544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44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Доработать проект постановления с учетом замечаний, отраженных в заключении. </w:t>
      </w:r>
    </w:p>
    <w:p w:rsidR="00FA2C7E" w:rsidRDefault="00FA2C7E" w:rsidP="004B7D81">
      <w:pPr>
        <w:spacing w:after="0" w:line="240" w:lineRule="auto"/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B02E59" w:rsidRDefault="00B02E59" w:rsidP="004B7D81">
      <w:pPr>
        <w:spacing w:after="0" w:line="240" w:lineRule="auto"/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FA2C7E" w:rsidRDefault="00FA2C7E" w:rsidP="004B7D81">
      <w:pPr>
        <w:spacing w:after="0" w:line="240" w:lineRule="auto"/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391FA2" w:rsidRDefault="00FA0AD6" w:rsidP="00956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391FA2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</w:p>
    <w:p w:rsidR="00391FA2" w:rsidRDefault="00391FA2" w:rsidP="0095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Глушук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Е.Ф.</w:t>
      </w:r>
    </w:p>
    <w:p w:rsidR="00391FA2" w:rsidRDefault="00391FA2" w:rsidP="004B7D81">
      <w:pPr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A82E5E" w:rsidRDefault="00A82E5E" w:rsidP="004B7D81">
      <w:pPr>
        <w:ind w:left="426" w:firstLine="114"/>
        <w:rPr>
          <w:rFonts w:ascii="Times New Roman" w:hAnsi="Times New Roman" w:cs="Times New Roman"/>
          <w:sz w:val="24"/>
          <w:szCs w:val="24"/>
        </w:rPr>
      </w:pPr>
    </w:p>
    <w:sectPr w:rsidR="00A82E5E" w:rsidSect="006C07CA">
      <w:headerReference w:type="default" r:id="rId9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FE" w:rsidRDefault="008B6EFE" w:rsidP="00A82E5E">
      <w:pPr>
        <w:spacing w:after="0" w:line="240" w:lineRule="auto"/>
      </w:pPr>
      <w:r>
        <w:separator/>
      </w:r>
    </w:p>
  </w:endnote>
  <w:endnote w:type="continuationSeparator" w:id="0">
    <w:p w:rsidR="008B6EFE" w:rsidRDefault="008B6EFE" w:rsidP="00A8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FE" w:rsidRDefault="008B6EFE" w:rsidP="00A82E5E">
      <w:pPr>
        <w:spacing w:after="0" w:line="240" w:lineRule="auto"/>
      </w:pPr>
      <w:r>
        <w:separator/>
      </w:r>
    </w:p>
  </w:footnote>
  <w:footnote w:type="continuationSeparator" w:id="0">
    <w:p w:rsidR="008B6EFE" w:rsidRDefault="008B6EFE" w:rsidP="00A8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69516"/>
      <w:docPartObj>
        <w:docPartGallery w:val="Page Numbers (Top of Page)"/>
        <w:docPartUnique/>
      </w:docPartObj>
    </w:sdtPr>
    <w:sdtEndPr/>
    <w:sdtContent>
      <w:p w:rsidR="00B16A54" w:rsidRDefault="007B697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B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6A54" w:rsidRDefault="00B16A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38B"/>
    <w:multiLevelType w:val="hybridMultilevel"/>
    <w:tmpl w:val="AC56E018"/>
    <w:lvl w:ilvl="0" w:tplc="E562A146">
      <w:start w:val="3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7E358C"/>
    <w:multiLevelType w:val="hybridMultilevel"/>
    <w:tmpl w:val="248EC08A"/>
    <w:lvl w:ilvl="0" w:tplc="4D507CA4">
      <w:start w:val="1"/>
      <w:numFmt w:val="decimal"/>
      <w:lvlText w:val="%1."/>
      <w:lvlJc w:val="left"/>
      <w:pPr>
        <w:ind w:left="139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2CCB2023"/>
    <w:multiLevelType w:val="hybridMultilevel"/>
    <w:tmpl w:val="08EA3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035736"/>
    <w:multiLevelType w:val="hybridMultilevel"/>
    <w:tmpl w:val="07C8E7B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81E2147"/>
    <w:multiLevelType w:val="hybridMultilevel"/>
    <w:tmpl w:val="A1885866"/>
    <w:lvl w:ilvl="0" w:tplc="C9624392">
      <w:start w:val="3"/>
      <w:numFmt w:val="decimal"/>
      <w:lvlText w:val="%1."/>
      <w:lvlJc w:val="left"/>
      <w:pPr>
        <w:ind w:left="1779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>
    <w:nsid w:val="3C9D1F11"/>
    <w:multiLevelType w:val="hybridMultilevel"/>
    <w:tmpl w:val="12245486"/>
    <w:lvl w:ilvl="0" w:tplc="3624791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50F17187"/>
    <w:multiLevelType w:val="multilevel"/>
    <w:tmpl w:val="9EF6C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37A44E9"/>
    <w:multiLevelType w:val="hybridMultilevel"/>
    <w:tmpl w:val="005C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217E9"/>
    <w:multiLevelType w:val="hybridMultilevel"/>
    <w:tmpl w:val="06A08C6A"/>
    <w:lvl w:ilvl="0" w:tplc="70FCF2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A181D0A"/>
    <w:multiLevelType w:val="hybridMultilevel"/>
    <w:tmpl w:val="6E5AFF56"/>
    <w:lvl w:ilvl="0" w:tplc="E562A146">
      <w:start w:val="3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>
    <w:nsid w:val="5A4251D3"/>
    <w:multiLevelType w:val="multilevel"/>
    <w:tmpl w:val="825A3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B5B0C1D"/>
    <w:multiLevelType w:val="hybridMultilevel"/>
    <w:tmpl w:val="0D0CF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76DC7"/>
    <w:multiLevelType w:val="hybridMultilevel"/>
    <w:tmpl w:val="9AE27F66"/>
    <w:lvl w:ilvl="0" w:tplc="A8FA1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86526E"/>
    <w:multiLevelType w:val="hybridMultilevel"/>
    <w:tmpl w:val="7A14CED6"/>
    <w:lvl w:ilvl="0" w:tplc="1F08D0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3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D70"/>
    <w:rsid w:val="000165B5"/>
    <w:rsid w:val="000169B4"/>
    <w:rsid w:val="00024283"/>
    <w:rsid w:val="00063FC6"/>
    <w:rsid w:val="00074596"/>
    <w:rsid w:val="00076CB7"/>
    <w:rsid w:val="00077EEC"/>
    <w:rsid w:val="00086190"/>
    <w:rsid w:val="000A7896"/>
    <w:rsid w:val="000B28B2"/>
    <w:rsid w:val="000B4424"/>
    <w:rsid w:val="000C24B5"/>
    <w:rsid w:val="000E3BF7"/>
    <w:rsid w:val="000F018E"/>
    <w:rsid w:val="000F0DDE"/>
    <w:rsid w:val="000F4147"/>
    <w:rsid w:val="00115BCB"/>
    <w:rsid w:val="00140834"/>
    <w:rsid w:val="00145198"/>
    <w:rsid w:val="00145D49"/>
    <w:rsid w:val="00150888"/>
    <w:rsid w:val="00173917"/>
    <w:rsid w:val="00195178"/>
    <w:rsid w:val="001A77C5"/>
    <w:rsid w:val="001B4D15"/>
    <w:rsid w:val="001D20B3"/>
    <w:rsid w:val="001E00B1"/>
    <w:rsid w:val="001E74AD"/>
    <w:rsid w:val="001F7259"/>
    <w:rsid w:val="0021120E"/>
    <w:rsid w:val="00211A77"/>
    <w:rsid w:val="002267AD"/>
    <w:rsid w:val="002323C1"/>
    <w:rsid w:val="00240843"/>
    <w:rsid w:val="00245A50"/>
    <w:rsid w:val="00246192"/>
    <w:rsid w:val="0025275A"/>
    <w:rsid w:val="00252C80"/>
    <w:rsid w:val="0028264A"/>
    <w:rsid w:val="0028309C"/>
    <w:rsid w:val="002909D8"/>
    <w:rsid w:val="00297AEF"/>
    <w:rsid w:val="002A3474"/>
    <w:rsid w:val="002B5490"/>
    <w:rsid w:val="002E31A8"/>
    <w:rsid w:val="002F3576"/>
    <w:rsid w:val="002F6926"/>
    <w:rsid w:val="002F6EEF"/>
    <w:rsid w:val="00327522"/>
    <w:rsid w:val="003276F7"/>
    <w:rsid w:val="00340491"/>
    <w:rsid w:val="00344156"/>
    <w:rsid w:val="00362F1C"/>
    <w:rsid w:val="00376D9E"/>
    <w:rsid w:val="003912F4"/>
    <w:rsid w:val="00391FA2"/>
    <w:rsid w:val="0039344B"/>
    <w:rsid w:val="003B1E97"/>
    <w:rsid w:val="003B3B70"/>
    <w:rsid w:val="003B56E5"/>
    <w:rsid w:val="003C2462"/>
    <w:rsid w:val="003C6B09"/>
    <w:rsid w:val="003D0E4C"/>
    <w:rsid w:val="003D598A"/>
    <w:rsid w:val="00415752"/>
    <w:rsid w:val="0042690A"/>
    <w:rsid w:val="00472679"/>
    <w:rsid w:val="0048035D"/>
    <w:rsid w:val="00481B47"/>
    <w:rsid w:val="00482918"/>
    <w:rsid w:val="004909BB"/>
    <w:rsid w:val="004962F4"/>
    <w:rsid w:val="00497D70"/>
    <w:rsid w:val="004A04AD"/>
    <w:rsid w:val="004B7D81"/>
    <w:rsid w:val="004D5E8C"/>
    <w:rsid w:val="004E2B06"/>
    <w:rsid w:val="004E6C93"/>
    <w:rsid w:val="004E7A1C"/>
    <w:rsid w:val="004F30C7"/>
    <w:rsid w:val="004F5B23"/>
    <w:rsid w:val="00503B02"/>
    <w:rsid w:val="00504B45"/>
    <w:rsid w:val="0050736D"/>
    <w:rsid w:val="00507466"/>
    <w:rsid w:val="00513C4C"/>
    <w:rsid w:val="005177B1"/>
    <w:rsid w:val="00520EB8"/>
    <w:rsid w:val="005303FC"/>
    <w:rsid w:val="0053581E"/>
    <w:rsid w:val="005446FF"/>
    <w:rsid w:val="0055041C"/>
    <w:rsid w:val="00556632"/>
    <w:rsid w:val="005646D4"/>
    <w:rsid w:val="00570DDA"/>
    <w:rsid w:val="00587CB6"/>
    <w:rsid w:val="00592161"/>
    <w:rsid w:val="005A63AE"/>
    <w:rsid w:val="005A7B00"/>
    <w:rsid w:val="005B40C7"/>
    <w:rsid w:val="005D1269"/>
    <w:rsid w:val="005E2FE8"/>
    <w:rsid w:val="005E44C7"/>
    <w:rsid w:val="005E6660"/>
    <w:rsid w:val="005F401C"/>
    <w:rsid w:val="005F5E16"/>
    <w:rsid w:val="0060415C"/>
    <w:rsid w:val="00606873"/>
    <w:rsid w:val="00614822"/>
    <w:rsid w:val="00620266"/>
    <w:rsid w:val="00632DD5"/>
    <w:rsid w:val="00653CC5"/>
    <w:rsid w:val="006605F0"/>
    <w:rsid w:val="006846B6"/>
    <w:rsid w:val="00684DE1"/>
    <w:rsid w:val="006A6AA3"/>
    <w:rsid w:val="006C07CA"/>
    <w:rsid w:val="006C3D63"/>
    <w:rsid w:val="006C6071"/>
    <w:rsid w:val="006E0558"/>
    <w:rsid w:val="006E1BF8"/>
    <w:rsid w:val="006E2AC8"/>
    <w:rsid w:val="006E3476"/>
    <w:rsid w:val="006E6025"/>
    <w:rsid w:val="007069EB"/>
    <w:rsid w:val="00724454"/>
    <w:rsid w:val="00746E72"/>
    <w:rsid w:val="00750BE5"/>
    <w:rsid w:val="00752A40"/>
    <w:rsid w:val="00756A86"/>
    <w:rsid w:val="00760837"/>
    <w:rsid w:val="0076358D"/>
    <w:rsid w:val="00772A40"/>
    <w:rsid w:val="007809AE"/>
    <w:rsid w:val="0078223D"/>
    <w:rsid w:val="00794771"/>
    <w:rsid w:val="0079592C"/>
    <w:rsid w:val="007A5BEE"/>
    <w:rsid w:val="007B000B"/>
    <w:rsid w:val="007B237A"/>
    <w:rsid w:val="007B40DE"/>
    <w:rsid w:val="007B6588"/>
    <w:rsid w:val="007B697D"/>
    <w:rsid w:val="007C56B5"/>
    <w:rsid w:val="007D0CD0"/>
    <w:rsid w:val="007D75B5"/>
    <w:rsid w:val="007E359A"/>
    <w:rsid w:val="007E604D"/>
    <w:rsid w:val="007E741C"/>
    <w:rsid w:val="007E7CAF"/>
    <w:rsid w:val="0080249C"/>
    <w:rsid w:val="00803289"/>
    <w:rsid w:val="00811513"/>
    <w:rsid w:val="0082761C"/>
    <w:rsid w:val="00841ED9"/>
    <w:rsid w:val="00841F54"/>
    <w:rsid w:val="00846001"/>
    <w:rsid w:val="008467BC"/>
    <w:rsid w:val="008511CA"/>
    <w:rsid w:val="00854C52"/>
    <w:rsid w:val="00860B44"/>
    <w:rsid w:val="00862DA3"/>
    <w:rsid w:val="008836A8"/>
    <w:rsid w:val="00893E1E"/>
    <w:rsid w:val="008B03A4"/>
    <w:rsid w:val="008B123F"/>
    <w:rsid w:val="008B6EFE"/>
    <w:rsid w:val="008C2709"/>
    <w:rsid w:val="008C71A1"/>
    <w:rsid w:val="008D7345"/>
    <w:rsid w:val="008E4D33"/>
    <w:rsid w:val="008F2FC5"/>
    <w:rsid w:val="009038CD"/>
    <w:rsid w:val="00907ED2"/>
    <w:rsid w:val="0091550A"/>
    <w:rsid w:val="00924914"/>
    <w:rsid w:val="0092521B"/>
    <w:rsid w:val="0092521C"/>
    <w:rsid w:val="009274FE"/>
    <w:rsid w:val="00930A54"/>
    <w:rsid w:val="00936F4E"/>
    <w:rsid w:val="00937BA8"/>
    <w:rsid w:val="00946D7E"/>
    <w:rsid w:val="0095107F"/>
    <w:rsid w:val="0095389A"/>
    <w:rsid w:val="00955453"/>
    <w:rsid w:val="009567B7"/>
    <w:rsid w:val="00961F49"/>
    <w:rsid w:val="00980696"/>
    <w:rsid w:val="009936C2"/>
    <w:rsid w:val="009A4953"/>
    <w:rsid w:val="009B136D"/>
    <w:rsid w:val="009C4BAC"/>
    <w:rsid w:val="009C77B8"/>
    <w:rsid w:val="009E6190"/>
    <w:rsid w:val="009F2D29"/>
    <w:rsid w:val="009F7209"/>
    <w:rsid w:val="00A0453D"/>
    <w:rsid w:val="00A12460"/>
    <w:rsid w:val="00A23E18"/>
    <w:rsid w:val="00A36392"/>
    <w:rsid w:val="00A436F1"/>
    <w:rsid w:val="00A82E5E"/>
    <w:rsid w:val="00A84754"/>
    <w:rsid w:val="00A934C4"/>
    <w:rsid w:val="00AA12A3"/>
    <w:rsid w:val="00AA4EFD"/>
    <w:rsid w:val="00AB49D2"/>
    <w:rsid w:val="00AF17AA"/>
    <w:rsid w:val="00B00945"/>
    <w:rsid w:val="00B02E59"/>
    <w:rsid w:val="00B06F35"/>
    <w:rsid w:val="00B129B7"/>
    <w:rsid w:val="00B16A54"/>
    <w:rsid w:val="00B259C2"/>
    <w:rsid w:val="00B33BAA"/>
    <w:rsid w:val="00B4011B"/>
    <w:rsid w:val="00B5603C"/>
    <w:rsid w:val="00B63B04"/>
    <w:rsid w:val="00B6460A"/>
    <w:rsid w:val="00B64E08"/>
    <w:rsid w:val="00B73482"/>
    <w:rsid w:val="00B93ACF"/>
    <w:rsid w:val="00B93D38"/>
    <w:rsid w:val="00BB108D"/>
    <w:rsid w:val="00BB42C5"/>
    <w:rsid w:val="00BC64DB"/>
    <w:rsid w:val="00BD42C2"/>
    <w:rsid w:val="00BD79DF"/>
    <w:rsid w:val="00BF325A"/>
    <w:rsid w:val="00C00FE4"/>
    <w:rsid w:val="00C15291"/>
    <w:rsid w:val="00C22475"/>
    <w:rsid w:val="00C24586"/>
    <w:rsid w:val="00C369C9"/>
    <w:rsid w:val="00C3765A"/>
    <w:rsid w:val="00C4608C"/>
    <w:rsid w:val="00C53C9E"/>
    <w:rsid w:val="00C5705A"/>
    <w:rsid w:val="00C65A58"/>
    <w:rsid w:val="00C6731A"/>
    <w:rsid w:val="00C67B58"/>
    <w:rsid w:val="00C73B83"/>
    <w:rsid w:val="00C9724D"/>
    <w:rsid w:val="00C9784E"/>
    <w:rsid w:val="00CA07DE"/>
    <w:rsid w:val="00CA1AA5"/>
    <w:rsid w:val="00CA33C4"/>
    <w:rsid w:val="00CA7D40"/>
    <w:rsid w:val="00CD69E8"/>
    <w:rsid w:val="00CE044D"/>
    <w:rsid w:val="00CE310E"/>
    <w:rsid w:val="00CF76A7"/>
    <w:rsid w:val="00D011A7"/>
    <w:rsid w:val="00D0529C"/>
    <w:rsid w:val="00D11E81"/>
    <w:rsid w:val="00D16FE5"/>
    <w:rsid w:val="00D268EA"/>
    <w:rsid w:val="00D4455F"/>
    <w:rsid w:val="00D44EE4"/>
    <w:rsid w:val="00D51B68"/>
    <w:rsid w:val="00D55AB8"/>
    <w:rsid w:val="00DB3EA1"/>
    <w:rsid w:val="00DC2111"/>
    <w:rsid w:val="00DC6C50"/>
    <w:rsid w:val="00DC7A15"/>
    <w:rsid w:val="00DD06E4"/>
    <w:rsid w:val="00DE1810"/>
    <w:rsid w:val="00E11A07"/>
    <w:rsid w:val="00E12533"/>
    <w:rsid w:val="00E40D6B"/>
    <w:rsid w:val="00E42C53"/>
    <w:rsid w:val="00E740FD"/>
    <w:rsid w:val="00E869DC"/>
    <w:rsid w:val="00E876CB"/>
    <w:rsid w:val="00E90168"/>
    <w:rsid w:val="00E91BC6"/>
    <w:rsid w:val="00EA21B8"/>
    <w:rsid w:val="00EA2710"/>
    <w:rsid w:val="00ED7A30"/>
    <w:rsid w:val="00F01AA8"/>
    <w:rsid w:val="00F04FA1"/>
    <w:rsid w:val="00F13287"/>
    <w:rsid w:val="00F15346"/>
    <w:rsid w:val="00F2180E"/>
    <w:rsid w:val="00F240EB"/>
    <w:rsid w:val="00F27897"/>
    <w:rsid w:val="00F36394"/>
    <w:rsid w:val="00F3777A"/>
    <w:rsid w:val="00F51E94"/>
    <w:rsid w:val="00F64637"/>
    <w:rsid w:val="00F90E90"/>
    <w:rsid w:val="00FA0AD6"/>
    <w:rsid w:val="00FA2C7E"/>
    <w:rsid w:val="00FB194D"/>
    <w:rsid w:val="00FC1411"/>
    <w:rsid w:val="00FD33D0"/>
    <w:rsid w:val="00FE03E3"/>
    <w:rsid w:val="00FE37B6"/>
    <w:rsid w:val="00FE3ABD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70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07F"/>
    <w:rPr>
      <w:color w:val="CA0000"/>
      <w:u w:val="single"/>
    </w:rPr>
  </w:style>
  <w:style w:type="paragraph" w:styleId="a4">
    <w:name w:val="Normal (Web)"/>
    <w:basedOn w:val="a"/>
    <w:uiPriority w:val="99"/>
    <w:unhideWhenUsed/>
    <w:rsid w:val="003B3B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84D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0FE4"/>
    <w:pPr>
      <w:ind w:left="720"/>
      <w:contextualSpacing/>
    </w:pPr>
  </w:style>
  <w:style w:type="paragraph" w:customStyle="1" w:styleId="ConsPlusCell">
    <w:name w:val="ConsPlusCell"/>
    <w:rsid w:val="007E741C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8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2E5E"/>
  </w:style>
  <w:style w:type="paragraph" w:styleId="a9">
    <w:name w:val="footer"/>
    <w:basedOn w:val="a"/>
    <w:link w:val="aa"/>
    <w:uiPriority w:val="99"/>
    <w:semiHidden/>
    <w:unhideWhenUsed/>
    <w:rsid w:val="00A8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2E5E"/>
  </w:style>
  <w:style w:type="character" w:styleId="ab">
    <w:name w:val="Strong"/>
    <w:basedOn w:val="a0"/>
    <w:uiPriority w:val="22"/>
    <w:qFormat/>
    <w:rsid w:val="008B03A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7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5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516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E630-3409-45B5-8627-0F7ABB71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2019-09-25T04:57:00Z</cp:lastPrinted>
  <dcterms:created xsi:type="dcterms:W3CDTF">2019-09-25T01:00:00Z</dcterms:created>
  <dcterms:modified xsi:type="dcterms:W3CDTF">2019-09-25T06:37:00Z</dcterms:modified>
</cp:coreProperties>
</file>