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4D2307" w:rsidRPr="004D2307" w:rsidRDefault="004D2307" w:rsidP="004D2307">
      <w:pPr>
        <w:jc w:val="center"/>
        <w:rPr>
          <w:b/>
        </w:rPr>
      </w:pPr>
      <w:r w:rsidRPr="004D2307">
        <w:rPr>
          <w:b/>
        </w:rPr>
        <w:t xml:space="preserve">Заключение </w:t>
      </w:r>
    </w:p>
    <w:p w:rsidR="004D2307" w:rsidRPr="004D2307" w:rsidRDefault="004D2307" w:rsidP="005A10CF">
      <w:pPr>
        <w:jc w:val="center"/>
      </w:pPr>
      <w:r w:rsidRPr="004D2307">
        <w:t>на проект решения Думы Лесозаводского городского округа  «О внесении изменений в бюджет Лесозаводского городского округа на 2018 год и плановый период 2019 и 2020 годов, утвержденный решением Думы Лесозаводского городского округа от 21.12.2017 №675-НПА»</w:t>
      </w:r>
    </w:p>
    <w:p w:rsidR="004D2307" w:rsidRPr="004D2307" w:rsidRDefault="004D2307" w:rsidP="004D2307">
      <w:pPr>
        <w:rPr>
          <w:b/>
        </w:rPr>
      </w:pPr>
    </w:p>
    <w:p w:rsidR="004D2307" w:rsidRPr="004D2307" w:rsidRDefault="00C45012" w:rsidP="004D2307">
      <w:r>
        <w:t>2</w:t>
      </w:r>
      <w:r w:rsidR="002749BB">
        <w:t>6</w:t>
      </w:r>
      <w:r w:rsidR="004D2307" w:rsidRPr="004D2307">
        <w:t xml:space="preserve">.07.2018                                                      г. Лесозаводск                                           № </w:t>
      </w:r>
      <w:r w:rsidR="0014476E">
        <w:t>13</w:t>
      </w:r>
    </w:p>
    <w:p w:rsidR="000E4855" w:rsidRPr="004D2307" w:rsidRDefault="000E4855" w:rsidP="004D2307"/>
    <w:p w:rsidR="004D2307" w:rsidRPr="004D2307" w:rsidRDefault="004D2307" w:rsidP="004D2307">
      <w:pPr>
        <w:jc w:val="both"/>
      </w:pPr>
      <w:r w:rsidRPr="004D2307">
        <w:rPr>
          <w:rFonts w:eastAsiaTheme="minorHAnsi"/>
          <w:lang w:eastAsia="en-US"/>
        </w:rPr>
        <w:t xml:space="preserve">        </w:t>
      </w:r>
      <w:proofErr w:type="gramStart"/>
      <w:r w:rsidRPr="004D2307">
        <w:rPr>
          <w:rFonts w:eastAsiaTheme="minorHAnsi"/>
          <w:lang w:eastAsia="en-US"/>
        </w:rPr>
        <w:t>Заключение Контрольно-счетной палаты</w:t>
      </w:r>
      <w:r w:rsidRPr="004D2307">
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2018 год и плановый период 2019 и 2020 годов, утвержденный решением Думы Лесозаводского городского округа от 21.12.2017 №675-НПА» подготовлено в соответствии с </w:t>
      </w:r>
      <w:r w:rsidRPr="004D2307">
        <w:rPr>
          <w:rFonts w:eastAsia="Calibri"/>
          <w:lang w:eastAsia="en-US"/>
        </w:rPr>
        <w:t xml:space="preserve">Федеральным законом от 07.02.2011 </w:t>
      </w:r>
      <w:r w:rsidRPr="004D2307">
        <w:rPr>
          <w:lang w:eastAsia="en-US"/>
        </w:rPr>
        <w:t>№</w:t>
      </w:r>
      <w:r w:rsidRPr="004D2307">
        <w:rPr>
          <w:rFonts w:eastAsia="Calibri"/>
          <w:lang w:eastAsia="en-US"/>
        </w:rPr>
        <w:t xml:space="preserve"> 6-ФЗ «Об общих принципах организации и деятельности контрольно-счетных органов субъектов Российской Федерации</w:t>
      </w:r>
      <w:proofErr w:type="gramEnd"/>
      <w:r w:rsidRPr="004D2307">
        <w:rPr>
          <w:rFonts w:eastAsia="Calibri"/>
          <w:lang w:eastAsia="en-US"/>
        </w:rPr>
        <w:t xml:space="preserve"> и муниципальных образований», </w:t>
      </w:r>
      <w:r w:rsidRPr="004D2307">
        <w:t>ст.6 Положения о Контрольно-счетной палате Лесозаводского городского округа.</w:t>
      </w:r>
    </w:p>
    <w:p w:rsidR="004D2307" w:rsidRPr="004D2307" w:rsidRDefault="004D2307" w:rsidP="004D2307">
      <w:pPr>
        <w:jc w:val="both"/>
      </w:pPr>
      <w:r w:rsidRPr="004D2307">
        <w:tab/>
        <w:t>Проект решения «О внесении изменений в бюджет Лесозаводского городского округа на 2018 год и плановый период 2019 и 2020 годов, утвержденный решением Думы Лесозаводского городского округа от 21.12.2017 №675-НПА»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19.07.2018.</w:t>
      </w:r>
    </w:p>
    <w:p w:rsidR="004D2307" w:rsidRPr="004D2307" w:rsidRDefault="004D2307" w:rsidP="004D2307">
      <w:pPr>
        <w:spacing w:line="276" w:lineRule="auto"/>
        <w:ind w:firstLine="709"/>
        <w:jc w:val="both"/>
        <w:rPr>
          <w:b/>
          <w:bCs/>
          <w:i/>
          <w:iCs/>
        </w:rPr>
      </w:pPr>
    </w:p>
    <w:p w:rsidR="004D2307" w:rsidRPr="004D2307" w:rsidRDefault="004D2307" w:rsidP="004D2307">
      <w:pPr>
        <w:spacing w:line="276" w:lineRule="auto"/>
        <w:ind w:firstLine="709"/>
        <w:jc w:val="both"/>
        <w:rPr>
          <w:b/>
          <w:bCs/>
        </w:rPr>
      </w:pPr>
      <w:r w:rsidRPr="004D2307">
        <w:rPr>
          <w:b/>
          <w:bCs/>
          <w:i/>
          <w:iCs/>
        </w:rPr>
        <w:t>В результате экспертизы установлено</w:t>
      </w:r>
      <w:r w:rsidRPr="004D2307">
        <w:rPr>
          <w:b/>
          <w:bCs/>
        </w:rPr>
        <w:t xml:space="preserve">: </w:t>
      </w:r>
    </w:p>
    <w:p w:rsidR="004D2307" w:rsidRPr="004D2307" w:rsidRDefault="0041486E" w:rsidP="004D2307">
      <w:pPr>
        <w:ind w:firstLine="567"/>
        <w:jc w:val="both"/>
      </w:pPr>
      <w:r>
        <w:t>В</w:t>
      </w:r>
      <w:r w:rsidR="004D2307" w:rsidRPr="0041486E">
        <w:t xml:space="preserve"> бюджет Лесозаводского городского округа на 2018 год и на плановый период 2019 и 2020 годов</w:t>
      </w:r>
      <w:r w:rsidR="004D2307" w:rsidRPr="0041486E">
        <w:rPr>
          <w:rFonts w:eastAsia="Calibri"/>
          <w:bCs/>
          <w:iCs/>
          <w:lang w:eastAsia="en-US"/>
        </w:rPr>
        <w:t xml:space="preserve">, </w:t>
      </w:r>
      <w:r w:rsidR="004D2307" w:rsidRPr="0041486E">
        <w:t xml:space="preserve">утвержденный решением Думы Лесозаводского городского округа от 21.12.2017 №675-НПА (в редакции решения Думы от 18.06.2018 №737-НПА), вносятся изменения </w:t>
      </w:r>
      <w:r w:rsidR="004D2307">
        <w:t xml:space="preserve">в </w:t>
      </w:r>
      <w:r w:rsidR="004D2307" w:rsidRPr="004D2307">
        <w:t>основны</w:t>
      </w:r>
      <w:r w:rsidR="004D2307">
        <w:t>е</w:t>
      </w:r>
      <w:r w:rsidR="004D2307" w:rsidRPr="004D2307">
        <w:t xml:space="preserve"> характеристик</w:t>
      </w:r>
      <w:r w:rsidR="004D2307">
        <w:t>и</w:t>
      </w:r>
      <w:r w:rsidR="004D2307" w:rsidRPr="004D2307">
        <w:t xml:space="preserve"> бюджета </w:t>
      </w:r>
      <w:r w:rsidR="004D2307">
        <w:t xml:space="preserve">на 2018 год. </w:t>
      </w:r>
      <w:r w:rsidR="004D2307" w:rsidRPr="004D2307">
        <w:t>На плановый период 2019 и 2020 годов общая сумма доходов и расходов бюджета не изменяется.</w:t>
      </w:r>
    </w:p>
    <w:p w:rsidR="004D2307" w:rsidRPr="004D2307" w:rsidRDefault="004D2307" w:rsidP="004D2307">
      <w:pPr>
        <w:ind w:firstLine="709"/>
        <w:jc w:val="both"/>
        <w:rPr>
          <w:color w:val="000000"/>
        </w:rPr>
      </w:pPr>
      <w:r w:rsidRPr="004D2307">
        <w:t xml:space="preserve">Проектом решения вносятся изменения в часть 1 и в пункт 5 части 3 статьи 1, излагаются в новой редакции приложения №№1,8,10,12,14,16,18.  </w:t>
      </w:r>
    </w:p>
    <w:p w:rsidR="004D2307" w:rsidRPr="004D2307" w:rsidRDefault="004D2307" w:rsidP="0041486E">
      <w:pPr>
        <w:ind w:firstLine="708"/>
        <w:jc w:val="both"/>
        <w:rPr>
          <w:color w:val="000000"/>
        </w:rPr>
      </w:pPr>
      <w:r w:rsidRPr="004D2307">
        <w:rPr>
          <w:rFonts w:eastAsiaTheme="minorHAnsi"/>
          <w:lang w:eastAsia="en-US"/>
        </w:rPr>
        <w:t>После внесения изменений, предлагаемых проектом решения, общие параметры  бюджета</w:t>
      </w:r>
      <w:r w:rsidRPr="004D2307">
        <w:rPr>
          <w:rFonts w:eastAsiaTheme="minorHAnsi"/>
          <w:sz w:val="28"/>
          <w:szCs w:val="28"/>
          <w:lang w:eastAsia="en-US"/>
        </w:rPr>
        <w:t xml:space="preserve"> </w:t>
      </w:r>
      <w:r w:rsidRPr="004D2307">
        <w:rPr>
          <w:color w:val="000000"/>
        </w:rPr>
        <w:t xml:space="preserve">Лесозаводского городского округа на 2018 год составят:      </w:t>
      </w:r>
    </w:p>
    <w:p w:rsidR="004D2307" w:rsidRPr="004D2307" w:rsidRDefault="004D2307" w:rsidP="004D2307">
      <w:pPr>
        <w:rPr>
          <w:color w:val="000000"/>
          <w:sz w:val="20"/>
          <w:szCs w:val="20"/>
        </w:rPr>
      </w:pPr>
      <w:r w:rsidRPr="004D230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4D2307">
        <w:rPr>
          <w:color w:val="000000"/>
          <w:sz w:val="20"/>
          <w:szCs w:val="20"/>
        </w:rPr>
        <w:t>тыс</w:t>
      </w:r>
      <w:proofErr w:type="gramStart"/>
      <w:r w:rsidRPr="004D2307">
        <w:rPr>
          <w:color w:val="000000"/>
          <w:sz w:val="20"/>
          <w:szCs w:val="20"/>
        </w:rPr>
        <w:t>.р</w:t>
      </w:r>
      <w:proofErr w:type="gramEnd"/>
      <w:r w:rsidRPr="004D2307">
        <w:rPr>
          <w:color w:val="000000"/>
          <w:sz w:val="20"/>
          <w:szCs w:val="20"/>
        </w:rPr>
        <w:t>уб</w:t>
      </w:r>
      <w:proofErr w:type="spellEnd"/>
      <w:r w:rsidRPr="004D2307">
        <w:rPr>
          <w:color w:val="000000"/>
          <w:sz w:val="20"/>
          <w:szCs w:val="20"/>
        </w:rPr>
        <w:t xml:space="preserve">.)      </w:t>
      </w:r>
    </w:p>
    <w:tbl>
      <w:tblPr>
        <w:tblW w:w="966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2268"/>
        <w:gridCol w:w="1985"/>
        <w:gridCol w:w="1275"/>
        <w:gridCol w:w="1276"/>
        <w:gridCol w:w="1134"/>
      </w:tblGrid>
      <w:tr w:rsidR="004D2307" w:rsidRPr="004D2307" w:rsidTr="000E4855">
        <w:trPr>
          <w:tblCellSpacing w:w="0" w:type="dxa"/>
        </w:trPr>
        <w:tc>
          <w:tcPr>
            <w:tcW w:w="1730" w:type="dxa"/>
            <w:vMerge w:val="restart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4D2307" w:rsidRPr="004D2307" w:rsidRDefault="004D2307" w:rsidP="000E4855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решение Думы ЛГО от </w:t>
            </w:r>
            <w:r w:rsidRPr="004D2307">
              <w:rPr>
                <w:sz w:val="20"/>
                <w:szCs w:val="20"/>
              </w:rPr>
              <w:t>21.12.2017 №675-НПА</w:t>
            </w:r>
          </w:p>
        </w:tc>
        <w:tc>
          <w:tcPr>
            <w:tcW w:w="1985" w:type="dxa"/>
            <w:vMerge w:val="restart"/>
            <w:vAlign w:val="center"/>
          </w:tcPr>
          <w:p w:rsidR="004D2307" w:rsidRPr="004D2307" w:rsidRDefault="004D2307" w:rsidP="000E48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решение Думы ЛГО от </w:t>
            </w:r>
            <w:r w:rsidRPr="004D2307">
              <w:rPr>
                <w:sz w:val="20"/>
                <w:szCs w:val="20"/>
              </w:rPr>
              <w:t>18.06.2018 №737-НПА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4D2307" w:rsidRPr="004D2307" w:rsidTr="004D2307">
        <w:trPr>
          <w:tblCellSpacing w:w="0" w:type="dxa"/>
        </w:trPr>
        <w:tc>
          <w:tcPr>
            <w:tcW w:w="1730" w:type="dxa"/>
            <w:vMerge/>
            <w:vAlign w:val="center"/>
            <w:hideMark/>
          </w:tcPr>
          <w:p w:rsidR="004D2307" w:rsidRPr="004D2307" w:rsidRDefault="004D2307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D2307" w:rsidRPr="004D2307" w:rsidRDefault="004D2307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2307" w:rsidRPr="004D2307" w:rsidRDefault="004D2307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D2307" w:rsidRPr="004D2307" w:rsidRDefault="004D2307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сумма (гр.4-гр.3)</w:t>
            </w:r>
          </w:p>
        </w:tc>
        <w:tc>
          <w:tcPr>
            <w:tcW w:w="1134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Темп роста %</w:t>
            </w:r>
          </w:p>
        </w:tc>
      </w:tr>
      <w:tr w:rsidR="004D2307" w:rsidRPr="004D2307" w:rsidTr="004D2307">
        <w:trPr>
          <w:tblCellSpacing w:w="0" w:type="dxa"/>
        </w:trPr>
        <w:tc>
          <w:tcPr>
            <w:tcW w:w="1730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6</w:t>
            </w:r>
          </w:p>
        </w:tc>
      </w:tr>
      <w:tr w:rsidR="004D2307" w:rsidRPr="004D2307" w:rsidTr="004D2307">
        <w:trPr>
          <w:tblCellSpacing w:w="0" w:type="dxa"/>
        </w:trPr>
        <w:tc>
          <w:tcPr>
            <w:tcW w:w="1730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vAlign w:val="center"/>
          </w:tcPr>
          <w:p w:rsidR="004D2307" w:rsidRPr="0014476E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728822,9</w:t>
            </w:r>
          </w:p>
        </w:tc>
        <w:tc>
          <w:tcPr>
            <w:tcW w:w="1985" w:type="dxa"/>
          </w:tcPr>
          <w:p w:rsidR="004D2307" w:rsidRPr="0014476E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795296,05</w:t>
            </w:r>
          </w:p>
        </w:tc>
        <w:tc>
          <w:tcPr>
            <w:tcW w:w="1275" w:type="dxa"/>
            <w:vAlign w:val="center"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2307">
              <w:rPr>
                <w:color w:val="000000"/>
              </w:rPr>
              <w:t>826783,05</w:t>
            </w:r>
          </w:p>
        </w:tc>
        <w:tc>
          <w:tcPr>
            <w:tcW w:w="1276" w:type="dxa"/>
            <w:vAlign w:val="center"/>
          </w:tcPr>
          <w:p w:rsidR="004D2307" w:rsidRPr="0014476E" w:rsidRDefault="004D2307" w:rsidP="004D2307">
            <w:pPr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+31487</w:t>
            </w:r>
          </w:p>
        </w:tc>
        <w:tc>
          <w:tcPr>
            <w:tcW w:w="1134" w:type="dxa"/>
            <w:vAlign w:val="center"/>
          </w:tcPr>
          <w:p w:rsidR="004D2307" w:rsidRPr="0014476E" w:rsidRDefault="004D2307" w:rsidP="004D2307">
            <w:pPr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104</w:t>
            </w:r>
          </w:p>
        </w:tc>
      </w:tr>
      <w:tr w:rsidR="004D2307" w:rsidRPr="004D2307" w:rsidTr="004D2307">
        <w:trPr>
          <w:tblCellSpacing w:w="0" w:type="dxa"/>
        </w:trPr>
        <w:tc>
          <w:tcPr>
            <w:tcW w:w="1730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vAlign w:val="center"/>
          </w:tcPr>
          <w:p w:rsidR="004D2307" w:rsidRPr="0014476E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750355,9</w:t>
            </w:r>
          </w:p>
        </w:tc>
        <w:tc>
          <w:tcPr>
            <w:tcW w:w="1985" w:type="dxa"/>
          </w:tcPr>
          <w:p w:rsidR="004D2307" w:rsidRPr="0014476E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817919,97</w:t>
            </w:r>
          </w:p>
        </w:tc>
        <w:tc>
          <w:tcPr>
            <w:tcW w:w="1275" w:type="dxa"/>
            <w:vAlign w:val="center"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2307">
              <w:rPr>
                <w:color w:val="000000"/>
                <w:sz w:val="22"/>
                <w:szCs w:val="22"/>
              </w:rPr>
              <w:t>849406,97</w:t>
            </w:r>
          </w:p>
        </w:tc>
        <w:tc>
          <w:tcPr>
            <w:tcW w:w="1276" w:type="dxa"/>
            <w:vAlign w:val="center"/>
          </w:tcPr>
          <w:p w:rsidR="004D2307" w:rsidRPr="0014476E" w:rsidRDefault="004D2307" w:rsidP="004D2307">
            <w:pPr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+31487</w:t>
            </w:r>
          </w:p>
        </w:tc>
        <w:tc>
          <w:tcPr>
            <w:tcW w:w="1134" w:type="dxa"/>
            <w:vAlign w:val="center"/>
          </w:tcPr>
          <w:p w:rsidR="004D2307" w:rsidRPr="0014476E" w:rsidRDefault="004D2307" w:rsidP="004D2307">
            <w:pPr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104</w:t>
            </w:r>
          </w:p>
        </w:tc>
      </w:tr>
      <w:tr w:rsidR="004D2307" w:rsidRPr="004D2307" w:rsidTr="004D2307">
        <w:trPr>
          <w:tblCellSpacing w:w="0" w:type="dxa"/>
        </w:trPr>
        <w:tc>
          <w:tcPr>
            <w:tcW w:w="1730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Дефицит</w:t>
            </w:r>
          </w:p>
        </w:tc>
        <w:tc>
          <w:tcPr>
            <w:tcW w:w="2268" w:type="dxa"/>
            <w:vAlign w:val="center"/>
          </w:tcPr>
          <w:p w:rsidR="004D2307" w:rsidRPr="0014476E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21533</w:t>
            </w:r>
          </w:p>
        </w:tc>
        <w:tc>
          <w:tcPr>
            <w:tcW w:w="1985" w:type="dxa"/>
          </w:tcPr>
          <w:p w:rsidR="004D2307" w:rsidRPr="0014476E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4476E">
              <w:rPr>
                <w:color w:val="000000"/>
              </w:rPr>
              <w:t>22623,92</w:t>
            </w:r>
          </w:p>
        </w:tc>
        <w:tc>
          <w:tcPr>
            <w:tcW w:w="1275" w:type="dxa"/>
            <w:vAlign w:val="center"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2307">
              <w:rPr>
                <w:color w:val="000000"/>
                <w:sz w:val="22"/>
                <w:szCs w:val="22"/>
              </w:rPr>
              <w:t>22623,92</w:t>
            </w:r>
          </w:p>
        </w:tc>
        <w:tc>
          <w:tcPr>
            <w:tcW w:w="1276" w:type="dxa"/>
          </w:tcPr>
          <w:p w:rsidR="004D2307" w:rsidRPr="004D2307" w:rsidRDefault="004D2307" w:rsidP="004D2307">
            <w:pPr>
              <w:jc w:val="center"/>
            </w:pPr>
            <w:r w:rsidRPr="004D23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D2307" w:rsidRPr="004D2307" w:rsidRDefault="004D2307" w:rsidP="004D2307">
            <w:pPr>
              <w:jc w:val="center"/>
            </w:pPr>
            <w:r w:rsidRPr="004D2307">
              <w:rPr>
                <w:sz w:val="22"/>
                <w:szCs w:val="22"/>
              </w:rPr>
              <w:t>-</w:t>
            </w:r>
          </w:p>
        </w:tc>
      </w:tr>
    </w:tbl>
    <w:p w:rsidR="004D2307" w:rsidRPr="004D2307" w:rsidRDefault="004D2307" w:rsidP="004D2307">
      <w:pPr>
        <w:ind w:firstLine="709"/>
        <w:jc w:val="both"/>
      </w:pPr>
    </w:p>
    <w:p w:rsidR="004D2307" w:rsidRPr="004D2307" w:rsidRDefault="004D2307" w:rsidP="004D230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Pr="004D2307">
        <w:rPr>
          <w:rFonts w:eastAsiaTheme="minorHAnsi"/>
          <w:lang w:eastAsia="en-US"/>
        </w:rPr>
        <w:t>оходы бюджета в целом увеличиваются на 31487 тыс. руб. или на 4% в связи с увеличением объема безвозмездных поступлений из краевого бюджета на 28952 тыс.</w:t>
      </w:r>
      <w:r w:rsidR="005A10CF">
        <w:rPr>
          <w:rFonts w:eastAsiaTheme="minorHAnsi"/>
          <w:lang w:eastAsia="en-US"/>
        </w:rPr>
        <w:t xml:space="preserve"> </w:t>
      </w:r>
      <w:r w:rsidRPr="004D2307">
        <w:rPr>
          <w:rFonts w:eastAsiaTheme="minorHAnsi"/>
          <w:lang w:eastAsia="en-US"/>
        </w:rPr>
        <w:t>руб., налоговых и неналоговых доходов – на 2535 тыс.</w:t>
      </w:r>
      <w:r w:rsidR="005A10CF">
        <w:rPr>
          <w:rFonts w:eastAsiaTheme="minorHAnsi"/>
          <w:lang w:eastAsia="en-US"/>
        </w:rPr>
        <w:t xml:space="preserve"> </w:t>
      </w:r>
      <w:r w:rsidRPr="004D2307">
        <w:rPr>
          <w:rFonts w:eastAsiaTheme="minorHAnsi"/>
          <w:lang w:eastAsia="en-US"/>
        </w:rPr>
        <w:t>руб.;</w:t>
      </w:r>
    </w:p>
    <w:p w:rsidR="004D2307" w:rsidRPr="00DD5720" w:rsidRDefault="004D2307" w:rsidP="004C777F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Theme="minorHAnsi"/>
          <w:lang w:eastAsia="en-US"/>
        </w:rPr>
        <w:t>Р</w:t>
      </w:r>
      <w:r w:rsidRPr="004D2307">
        <w:rPr>
          <w:rFonts w:eastAsiaTheme="minorHAnsi"/>
          <w:lang w:eastAsia="en-US"/>
        </w:rPr>
        <w:t>асходы бюджета увеличиваются на 31487 тыс. руб. или на 4%</w:t>
      </w:r>
      <w:r w:rsidR="0041486E">
        <w:rPr>
          <w:rFonts w:eastAsiaTheme="minorHAnsi"/>
          <w:lang w:eastAsia="en-US"/>
        </w:rPr>
        <w:t>.</w:t>
      </w:r>
      <w:r w:rsidR="00C309B6">
        <w:rPr>
          <w:rFonts w:eastAsiaTheme="minorHAnsi"/>
          <w:lang w:eastAsia="en-US"/>
        </w:rPr>
        <w:t xml:space="preserve"> </w:t>
      </w:r>
      <w:r w:rsidR="004C777F" w:rsidRPr="00DD5720">
        <w:rPr>
          <w:rFonts w:eastAsia="Calibri"/>
          <w:kern w:val="2"/>
          <w:lang w:eastAsia="en-US"/>
        </w:rPr>
        <w:t>Размер дефицита бюджета (22624 тыс. руб.) не изменяется.</w:t>
      </w:r>
    </w:p>
    <w:p w:rsidR="004C777F" w:rsidRPr="004D2307" w:rsidRDefault="004C777F" w:rsidP="004C777F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</w:p>
    <w:p w:rsidR="004D2307" w:rsidRPr="004D2307" w:rsidRDefault="004D2307" w:rsidP="004D2307">
      <w:pPr>
        <w:numPr>
          <w:ilvl w:val="0"/>
          <w:numId w:val="36"/>
        </w:numPr>
        <w:autoSpaceDE w:val="0"/>
        <w:autoSpaceDN w:val="0"/>
        <w:adjustRightInd w:val="0"/>
        <w:contextualSpacing/>
        <w:jc w:val="center"/>
        <w:rPr>
          <w:b/>
        </w:rPr>
      </w:pPr>
      <w:r w:rsidRPr="004D2307">
        <w:rPr>
          <w:rFonts w:eastAsiaTheme="minorHAnsi"/>
          <w:b/>
          <w:bCs/>
          <w:lang w:eastAsia="en-US"/>
        </w:rPr>
        <w:t>Анализ изменений, вносимых в доходную часть бюджета</w:t>
      </w:r>
      <w:r w:rsidRPr="004D2307">
        <w:rPr>
          <w:b/>
        </w:rPr>
        <w:t xml:space="preserve"> Лесозаводского городского округа</w:t>
      </w:r>
    </w:p>
    <w:p w:rsidR="004D2307" w:rsidRPr="004D2307" w:rsidRDefault="004D2307" w:rsidP="004D2307">
      <w:pPr>
        <w:autoSpaceDE w:val="0"/>
        <w:autoSpaceDN w:val="0"/>
        <w:adjustRightInd w:val="0"/>
        <w:jc w:val="center"/>
        <w:rPr>
          <w:b/>
        </w:rPr>
      </w:pPr>
    </w:p>
    <w:p w:rsidR="004D2307" w:rsidRPr="004D2307" w:rsidRDefault="004D2307" w:rsidP="004D2307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 w:rsidRPr="004D2307">
        <w:rPr>
          <w:rFonts w:eastAsia="Calibri"/>
          <w:kern w:val="2"/>
          <w:lang w:eastAsia="en-US"/>
        </w:rPr>
        <w:t xml:space="preserve">            На 2018 год проектом решения предлагается увеличить доход</w:t>
      </w:r>
      <w:r w:rsidR="00002251">
        <w:rPr>
          <w:rFonts w:eastAsia="Calibri"/>
          <w:kern w:val="2"/>
          <w:lang w:eastAsia="en-US"/>
        </w:rPr>
        <w:t xml:space="preserve">ную часть </w:t>
      </w:r>
      <w:r w:rsidRPr="004D2307">
        <w:rPr>
          <w:rFonts w:eastAsia="Calibri"/>
          <w:kern w:val="2"/>
          <w:lang w:eastAsia="en-US"/>
        </w:rPr>
        <w:t xml:space="preserve">бюджета на сумму </w:t>
      </w:r>
      <w:r w:rsidR="0041486E">
        <w:rPr>
          <w:rFonts w:eastAsia="Calibri"/>
          <w:b/>
          <w:kern w:val="2"/>
          <w:lang w:eastAsia="en-US"/>
        </w:rPr>
        <w:t>31487</w:t>
      </w:r>
      <w:r w:rsidRPr="004D2307">
        <w:rPr>
          <w:rFonts w:eastAsia="Calibri"/>
          <w:kern w:val="2"/>
          <w:lang w:eastAsia="en-US"/>
        </w:rPr>
        <w:t xml:space="preserve"> тыс. руб. </w:t>
      </w:r>
      <w:r w:rsidR="00002251">
        <w:rPr>
          <w:rFonts w:eastAsia="Calibri"/>
          <w:kern w:val="2"/>
          <w:lang w:eastAsia="en-US"/>
        </w:rPr>
        <w:t xml:space="preserve">за счет </w:t>
      </w:r>
      <w:r w:rsidRPr="004D2307">
        <w:t>увеличени</w:t>
      </w:r>
      <w:r w:rsidR="00002251">
        <w:t>я</w:t>
      </w:r>
      <w:r w:rsidRPr="004D2307">
        <w:t>:</w:t>
      </w:r>
      <w:r w:rsidRPr="004D2307">
        <w:rPr>
          <w:sz w:val="28"/>
          <w:szCs w:val="28"/>
        </w:rPr>
        <w:t xml:space="preserve"> </w:t>
      </w:r>
    </w:p>
    <w:p w:rsidR="004D2307" w:rsidRPr="004D2307" w:rsidRDefault="004D2307" w:rsidP="004D2307">
      <w:pPr>
        <w:autoSpaceDE w:val="0"/>
        <w:autoSpaceDN w:val="0"/>
        <w:adjustRightInd w:val="0"/>
        <w:ind w:firstLine="708"/>
        <w:jc w:val="both"/>
        <w:rPr>
          <w:kern w:val="2"/>
          <w:lang w:eastAsia="ar-SA"/>
        </w:rPr>
      </w:pPr>
      <w:r w:rsidRPr="004D2307">
        <w:rPr>
          <w:rFonts w:eastAsia="Calibri"/>
          <w:kern w:val="2"/>
          <w:lang w:eastAsia="en-US"/>
        </w:rPr>
        <w:lastRenderedPageBreak/>
        <w:t xml:space="preserve">- безвозмездных поступлений на сумму </w:t>
      </w:r>
      <w:r w:rsidR="00002251">
        <w:rPr>
          <w:rFonts w:eastAsia="Calibri"/>
          <w:kern w:val="2"/>
          <w:lang w:eastAsia="en-US"/>
        </w:rPr>
        <w:t>28952</w:t>
      </w:r>
      <w:r w:rsidRPr="004D2307">
        <w:rPr>
          <w:rFonts w:eastAsia="Calibri"/>
          <w:kern w:val="2"/>
          <w:lang w:eastAsia="en-US"/>
        </w:rPr>
        <w:t xml:space="preserve"> тыс. руб.,</w:t>
      </w:r>
      <w:r w:rsidRPr="004D2307">
        <w:rPr>
          <w:kern w:val="2"/>
          <w:lang w:eastAsia="ar-SA"/>
        </w:rPr>
        <w:t xml:space="preserve"> </w:t>
      </w:r>
    </w:p>
    <w:p w:rsidR="004D2307" w:rsidRPr="004D2307" w:rsidRDefault="004D2307" w:rsidP="004D2307">
      <w:pPr>
        <w:autoSpaceDE w:val="0"/>
        <w:autoSpaceDN w:val="0"/>
        <w:adjustRightInd w:val="0"/>
        <w:ind w:firstLine="708"/>
        <w:jc w:val="both"/>
        <w:rPr>
          <w:kern w:val="2"/>
          <w:lang w:eastAsia="ar-SA"/>
        </w:rPr>
      </w:pPr>
      <w:r w:rsidRPr="004D2307">
        <w:rPr>
          <w:kern w:val="2"/>
          <w:lang w:eastAsia="ar-SA"/>
        </w:rPr>
        <w:t>-</w:t>
      </w:r>
      <w:r w:rsidRPr="004D2307">
        <w:rPr>
          <w:sz w:val="28"/>
          <w:szCs w:val="28"/>
        </w:rPr>
        <w:t xml:space="preserve"> </w:t>
      </w:r>
      <w:r w:rsidRPr="004D2307">
        <w:t>налоговых доходов</w:t>
      </w:r>
      <w:r w:rsidRPr="004D2307">
        <w:rPr>
          <w:kern w:val="2"/>
          <w:lang w:eastAsia="ar-SA"/>
        </w:rPr>
        <w:t xml:space="preserve"> на сумму </w:t>
      </w:r>
      <w:r w:rsidR="00002251">
        <w:rPr>
          <w:kern w:val="2"/>
          <w:lang w:eastAsia="ar-SA"/>
        </w:rPr>
        <w:t>935</w:t>
      </w:r>
      <w:r w:rsidRPr="004D2307">
        <w:rPr>
          <w:kern w:val="2"/>
          <w:lang w:eastAsia="ar-SA"/>
        </w:rPr>
        <w:t xml:space="preserve"> тыс.</w:t>
      </w:r>
      <w:r w:rsidR="001D41C1">
        <w:rPr>
          <w:kern w:val="2"/>
          <w:lang w:eastAsia="ar-SA"/>
        </w:rPr>
        <w:t xml:space="preserve"> </w:t>
      </w:r>
      <w:r w:rsidRPr="004D2307">
        <w:rPr>
          <w:kern w:val="2"/>
          <w:lang w:eastAsia="ar-SA"/>
        </w:rPr>
        <w:t xml:space="preserve">руб., </w:t>
      </w:r>
    </w:p>
    <w:p w:rsidR="004D2307" w:rsidRPr="004D2307" w:rsidRDefault="004D2307" w:rsidP="004D2307">
      <w:pPr>
        <w:autoSpaceDE w:val="0"/>
        <w:autoSpaceDN w:val="0"/>
        <w:adjustRightInd w:val="0"/>
        <w:ind w:firstLine="708"/>
        <w:jc w:val="both"/>
        <w:rPr>
          <w:kern w:val="2"/>
          <w:lang w:eastAsia="ar-SA"/>
        </w:rPr>
      </w:pPr>
      <w:r w:rsidRPr="004D2307">
        <w:rPr>
          <w:kern w:val="2"/>
          <w:lang w:eastAsia="ar-SA"/>
        </w:rPr>
        <w:t xml:space="preserve">- неналоговых доходов на сумму </w:t>
      </w:r>
      <w:r w:rsidR="00002251">
        <w:rPr>
          <w:kern w:val="2"/>
          <w:lang w:eastAsia="ar-SA"/>
        </w:rPr>
        <w:t>1600</w:t>
      </w:r>
      <w:r w:rsidRPr="004D2307">
        <w:rPr>
          <w:kern w:val="2"/>
          <w:lang w:eastAsia="ar-SA"/>
        </w:rPr>
        <w:t xml:space="preserve"> тыс. руб.</w:t>
      </w:r>
    </w:p>
    <w:p w:rsidR="004D2307" w:rsidRPr="004D2307" w:rsidRDefault="004D2307" w:rsidP="004D2307">
      <w:pPr>
        <w:autoSpaceDE w:val="0"/>
        <w:autoSpaceDN w:val="0"/>
        <w:adjustRightInd w:val="0"/>
        <w:ind w:firstLine="708"/>
        <w:jc w:val="both"/>
        <w:rPr>
          <w:kern w:val="2"/>
          <w:lang w:eastAsia="ar-SA"/>
        </w:rPr>
      </w:pPr>
    </w:p>
    <w:p w:rsidR="004D2307" w:rsidRPr="004D2307" w:rsidRDefault="004D2307" w:rsidP="004D2307">
      <w:pPr>
        <w:rPr>
          <w:color w:val="000000"/>
        </w:rPr>
      </w:pPr>
      <w:r w:rsidRPr="004D2307">
        <w:rPr>
          <w:color w:val="000000"/>
        </w:rPr>
        <w:t xml:space="preserve">          Анализ вносимых изменений по доходам бюджета городского округа на 2018 год:   </w:t>
      </w:r>
    </w:p>
    <w:p w:rsidR="004D2307" w:rsidRPr="004D2307" w:rsidRDefault="004D2307" w:rsidP="004D2307">
      <w:pPr>
        <w:rPr>
          <w:color w:val="000000"/>
          <w:sz w:val="20"/>
          <w:szCs w:val="20"/>
        </w:rPr>
      </w:pPr>
      <w:r w:rsidRPr="004D2307">
        <w:rPr>
          <w:color w:val="000000"/>
        </w:rPr>
        <w:t xml:space="preserve"> </w:t>
      </w:r>
      <w:r w:rsidRPr="004D2307">
        <w:rPr>
          <w:color w:val="000000"/>
        </w:rPr>
        <w:tab/>
      </w:r>
      <w:r w:rsidRPr="004D2307">
        <w:rPr>
          <w:color w:val="000000"/>
        </w:rPr>
        <w:tab/>
      </w:r>
      <w:r w:rsidRPr="004D2307">
        <w:rPr>
          <w:color w:val="000000"/>
        </w:rPr>
        <w:tab/>
      </w:r>
      <w:r w:rsidRPr="004D2307">
        <w:rPr>
          <w:color w:val="000000"/>
        </w:rPr>
        <w:tab/>
      </w:r>
      <w:r w:rsidRPr="004D2307">
        <w:rPr>
          <w:color w:val="000000"/>
        </w:rPr>
        <w:tab/>
      </w:r>
      <w:r w:rsidRPr="004D2307">
        <w:rPr>
          <w:color w:val="000000"/>
        </w:rPr>
        <w:tab/>
      </w:r>
      <w:r w:rsidRPr="004D2307">
        <w:rPr>
          <w:color w:val="000000"/>
        </w:rPr>
        <w:tab/>
      </w:r>
      <w:r w:rsidRPr="004D2307">
        <w:rPr>
          <w:color w:val="000000"/>
        </w:rPr>
        <w:tab/>
      </w:r>
      <w:r w:rsidRPr="004D2307">
        <w:rPr>
          <w:color w:val="000000"/>
        </w:rPr>
        <w:tab/>
      </w:r>
      <w:r w:rsidRPr="004D2307">
        <w:rPr>
          <w:color w:val="000000"/>
          <w:sz w:val="20"/>
          <w:szCs w:val="20"/>
        </w:rPr>
        <w:t xml:space="preserve">            (</w:t>
      </w:r>
      <w:proofErr w:type="spellStart"/>
      <w:r w:rsidRPr="004D2307">
        <w:rPr>
          <w:color w:val="000000"/>
          <w:sz w:val="20"/>
          <w:szCs w:val="20"/>
        </w:rPr>
        <w:t>тыс</w:t>
      </w:r>
      <w:proofErr w:type="gramStart"/>
      <w:r w:rsidRPr="004D2307">
        <w:rPr>
          <w:color w:val="000000"/>
          <w:sz w:val="20"/>
          <w:szCs w:val="20"/>
        </w:rPr>
        <w:t>.р</w:t>
      </w:r>
      <w:proofErr w:type="gramEnd"/>
      <w:r w:rsidRPr="004D2307">
        <w:rPr>
          <w:color w:val="000000"/>
          <w:sz w:val="20"/>
          <w:szCs w:val="20"/>
        </w:rPr>
        <w:t>уб</w:t>
      </w:r>
      <w:proofErr w:type="spellEnd"/>
      <w:r w:rsidRPr="004D2307">
        <w:rPr>
          <w:color w:val="000000"/>
          <w:sz w:val="20"/>
          <w:szCs w:val="20"/>
        </w:rPr>
        <w:t>.)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1559"/>
        <w:gridCol w:w="1134"/>
        <w:gridCol w:w="1276"/>
        <w:gridCol w:w="1275"/>
      </w:tblGrid>
      <w:tr w:rsidR="004D2307" w:rsidRPr="004D2307" w:rsidTr="004D2307">
        <w:trPr>
          <w:tblCellSpacing w:w="0" w:type="dxa"/>
        </w:trPr>
        <w:tc>
          <w:tcPr>
            <w:tcW w:w="4405" w:type="dxa"/>
            <w:vMerge w:val="restart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Утверждено на 2018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 xml:space="preserve">Изменение </w:t>
            </w:r>
          </w:p>
        </w:tc>
      </w:tr>
      <w:tr w:rsidR="004D2307" w:rsidRPr="004D2307" w:rsidTr="004D2307">
        <w:trPr>
          <w:tblCellSpacing w:w="0" w:type="dxa"/>
        </w:trPr>
        <w:tc>
          <w:tcPr>
            <w:tcW w:w="4405" w:type="dxa"/>
            <w:vMerge/>
            <w:vAlign w:val="center"/>
            <w:hideMark/>
          </w:tcPr>
          <w:p w:rsidR="004D2307" w:rsidRPr="004D2307" w:rsidRDefault="004D2307" w:rsidP="004D23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D2307" w:rsidRPr="004D2307" w:rsidRDefault="004D2307" w:rsidP="004D23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D2307" w:rsidRPr="004D2307" w:rsidRDefault="004D2307" w:rsidP="004D23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сумма</w:t>
            </w:r>
          </w:p>
        </w:tc>
        <w:tc>
          <w:tcPr>
            <w:tcW w:w="1275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в %</w:t>
            </w:r>
          </w:p>
        </w:tc>
      </w:tr>
      <w:tr w:rsidR="004D2307" w:rsidRPr="004D2307" w:rsidTr="004D2307">
        <w:trPr>
          <w:tblCellSpacing w:w="0" w:type="dxa"/>
        </w:trPr>
        <w:tc>
          <w:tcPr>
            <w:tcW w:w="4405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4D2307"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1559" w:type="dxa"/>
            <w:vAlign w:val="center"/>
          </w:tcPr>
          <w:p w:rsidR="004D2307" w:rsidRPr="004D2307" w:rsidRDefault="00050C89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795296,05</w:t>
            </w:r>
          </w:p>
        </w:tc>
        <w:tc>
          <w:tcPr>
            <w:tcW w:w="1134" w:type="dxa"/>
            <w:vAlign w:val="center"/>
          </w:tcPr>
          <w:p w:rsidR="004D2307" w:rsidRPr="004D2307" w:rsidRDefault="00050C89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826783,05</w:t>
            </w:r>
          </w:p>
        </w:tc>
        <w:tc>
          <w:tcPr>
            <w:tcW w:w="1276" w:type="dxa"/>
            <w:vAlign w:val="center"/>
          </w:tcPr>
          <w:p w:rsidR="004D2307" w:rsidRPr="004D2307" w:rsidRDefault="00050C89" w:rsidP="00050C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+31487</w:t>
            </w:r>
          </w:p>
        </w:tc>
        <w:tc>
          <w:tcPr>
            <w:tcW w:w="1275" w:type="dxa"/>
            <w:vAlign w:val="center"/>
          </w:tcPr>
          <w:p w:rsidR="004D2307" w:rsidRPr="004D2307" w:rsidRDefault="00050C89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104,0</w:t>
            </w:r>
          </w:p>
        </w:tc>
      </w:tr>
      <w:tr w:rsidR="004D2307" w:rsidRPr="004D2307" w:rsidTr="004D2307">
        <w:trPr>
          <w:tblCellSpacing w:w="0" w:type="dxa"/>
        </w:trPr>
        <w:tc>
          <w:tcPr>
            <w:tcW w:w="4405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 xml:space="preserve">Налоговые и неналоговые доходы, в </w:t>
            </w:r>
            <w:proofErr w:type="spellStart"/>
            <w:r w:rsidRPr="004D2307">
              <w:rPr>
                <w:sz w:val="20"/>
                <w:szCs w:val="20"/>
              </w:rPr>
              <w:t>т.ч</w:t>
            </w:r>
            <w:proofErr w:type="spellEnd"/>
            <w:r w:rsidRPr="004D230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426762</w:t>
            </w:r>
          </w:p>
        </w:tc>
        <w:tc>
          <w:tcPr>
            <w:tcW w:w="1134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429297</w:t>
            </w:r>
          </w:p>
        </w:tc>
        <w:tc>
          <w:tcPr>
            <w:tcW w:w="1276" w:type="dxa"/>
            <w:vAlign w:val="center"/>
          </w:tcPr>
          <w:p w:rsidR="004D2307" w:rsidRPr="004D2307" w:rsidRDefault="00002251" w:rsidP="00050C8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+2535</w:t>
            </w:r>
          </w:p>
        </w:tc>
        <w:tc>
          <w:tcPr>
            <w:tcW w:w="1275" w:type="dxa"/>
            <w:vAlign w:val="center"/>
          </w:tcPr>
          <w:p w:rsidR="004D2307" w:rsidRPr="004D2307" w:rsidRDefault="00050C89" w:rsidP="004D2307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100,6</w:t>
            </w:r>
          </w:p>
        </w:tc>
      </w:tr>
      <w:tr w:rsidR="004D2307" w:rsidRPr="004D2307" w:rsidTr="004D2307">
        <w:trPr>
          <w:trHeight w:val="292"/>
          <w:tblCellSpacing w:w="0" w:type="dxa"/>
        </w:trPr>
        <w:tc>
          <w:tcPr>
            <w:tcW w:w="4405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2307">
              <w:rPr>
                <w:b/>
                <w:sz w:val="20"/>
                <w:szCs w:val="20"/>
              </w:rPr>
              <w:t>Налоговые доходы</w:t>
            </w:r>
            <w:r w:rsidRPr="004D2307">
              <w:rPr>
                <w:sz w:val="20"/>
                <w:szCs w:val="20"/>
              </w:rPr>
              <w:t>, из них:</w:t>
            </w:r>
          </w:p>
        </w:tc>
        <w:tc>
          <w:tcPr>
            <w:tcW w:w="1559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381469</w:t>
            </w:r>
          </w:p>
        </w:tc>
        <w:tc>
          <w:tcPr>
            <w:tcW w:w="1134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382404</w:t>
            </w:r>
          </w:p>
        </w:tc>
        <w:tc>
          <w:tcPr>
            <w:tcW w:w="1276" w:type="dxa"/>
            <w:vAlign w:val="center"/>
          </w:tcPr>
          <w:p w:rsidR="004D2307" w:rsidRPr="004D2307" w:rsidRDefault="00002251" w:rsidP="00050C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+935</w:t>
            </w:r>
          </w:p>
        </w:tc>
        <w:tc>
          <w:tcPr>
            <w:tcW w:w="1275" w:type="dxa"/>
            <w:vAlign w:val="center"/>
          </w:tcPr>
          <w:p w:rsidR="004D2307" w:rsidRPr="004D2307" w:rsidRDefault="00050C89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100,2</w:t>
            </w:r>
          </w:p>
        </w:tc>
      </w:tr>
      <w:tr w:rsidR="004D2307" w:rsidRPr="004D2307" w:rsidTr="004D2307">
        <w:trPr>
          <w:trHeight w:val="285"/>
          <w:tblCellSpacing w:w="0" w:type="dxa"/>
        </w:trPr>
        <w:tc>
          <w:tcPr>
            <w:tcW w:w="4405" w:type="dxa"/>
            <w:vAlign w:val="center"/>
            <w:hideMark/>
          </w:tcPr>
          <w:p w:rsidR="004D2307" w:rsidRPr="004D2307" w:rsidRDefault="00002251" w:rsidP="0000225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559" w:type="dxa"/>
            <w:vAlign w:val="center"/>
          </w:tcPr>
          <w:p w:rsidR="004D2307" w:rsidRPr="004D2307" w:rsidRDefault="00002251" w:rsidP="004D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19002</w:t>
            </w:r>
          </w:p>
        </w:tc>
        <w:tc>
          <w:tcPr>
            <w:tcW w:w="1134" w:type="dxa"/>
            <w:vAlign w:val="center"/>
          </w:tcPr>
          <w:p w:rsidR="004D2307" w:rsidRPr="004D2307" w:rsidRDefault="00002251" w:rsidP="004D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19937</w:t>
            </w:r>
          </w:p>
        </w:tc>
        <w:tc>
          <w:tcPr>
            <w:tcW w:w="1276" w:type="dxa"/>
            <w:vAlign w:val="center"/>
          </w:tcPr>
          <w:p w:rsidR="004D2307" w:rsidRPr="004D2307" w:rsidRDefault="004D2307" w:rsidP="00002251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+</w:t>
            </w:r>
            <w:r w:rsidR="00002251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1275" w:type="dxa"/>
            <w:vAlign w:val="center"/>
          </w:tcPr>
          <w:p w:rsidR="004D2307" w:rsidRPr="004D2307" w:rsidRDefault="00050C89" w:rsidP="004D23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104,9</w:t>
            </w:r>
          </w:p>
        </w:tc>
      </w:tr>
      <w:tr w:rsidR="004D2307" w:rsidRPr="004D2307" w:rsidTr="004D2307">
        <w:trPr>
          <w:trHeight w:val="391"/>
          <w:tblCellSpacing w:w="0" w:type="dxa"/>
        </w:trPr>
        <w:tc>
          <w:tcPr>
            <w:tcW w:w="4405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2307">
              <w:rPr>
                <w:b/>
                <w:sz w:val="20"/>
                <w:szCs w:val="20"/>
              </w:rPr>
              <w:t>Неналоговые доходы</w:t>
            </w:r>
            <w:r w:rsidRPr="004D2307">
              <w:rPr>
                <w:sz w:val="20"/>
                <w:szCs w:val="20"/>
              </w:rPr>
              <w:t>, из них:</w:t>
            </w:r>
          </w:p>
        </w:tc>
        <w:tc>
          <w:tcPr>
            <w:tcW w:w="1559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45293</w:t>
            </w:r>
          </w:p>
        </w:tc>
        <w:tc>
          <w:tcPr>
            <w:tcW w:w="1134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46893</w:t>
            </w:r>
          </w:p>
        </w:tc>
        <w:tc>
          <w:tcPr>
            <w:tcW w:w="1276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+1600</w:t>
            </w:r>
          </w:p>
        </w:tc>
        <w:tc>
          <w:tcPr>
            <w:tcW w:w="1275" w:type="dxa"/>
            <w:vAlign w:val="center"/>
          </w:tcPr>
          <w:p w:rsidR="004D2307" w:rsidRPr="004D2307" w:rsidRDefault="00050C89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103,5</w:t>
            </w:r>
          </w:p>
        </w:tc>
      </w:tr>
      <w:tr w:rsidR="004D2307" w:rsidRPr="004D2307" w:rsidTr="004D2307">
        <w:trPr>
          <w:trHeight w:val="391"/>
          <w:tblCellSpacing w:w="0" w:type="dxa"/>
        </w:trPr>
        <w:tc>
          <w:tcPr>
            <w:tcW w:w="4405" w:type="dxa"/>
            <w:vAlign w:val="center"/>
          </w:tcPr>
          <w:p w:rsidR="004D2307" w:rsidRPr="004D2307" w:rsidRDefault="00002251" w:rsidP="0000225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4D2307">
              <w:rPr>
                <w:color w:val="000000"/>
                <w:kern w:val="2"/>
                <w:sz w:val="20"/>
                <w:szCs w:val="20"/>
                <w:lang w:eastAsia="ar-SA"/>
              </w:rPr>
              <w:t>Д</w:t>
            </w:r>
            <w:r w:rsidR="004D2307" w:rsidRPr="004D2307">
              <w:rPr>
                <w:color w:val="000000"/>
                <w:kern w:val="2"/>
                <w:sz w:val="20"/>
                <w:szCs w:val="20"/>
                <w:lang w:eastAsia="ar-SA"/>
              </w:rPr>
              <w:t>оходы</w:t>
            </w:r>
            <w:r>
              <w:rPr>
                <w:color w:val="000000"/>
                <w:kern w:val="2"/>
                <w:sz w:val="20"/>
                <w:szCs w:val="20"/>
                <w:lang w:eastAsia="ar-SA"/>
              </w:rPr>
              <w:t>,</w:t>
            </w:r>
            <w:r w:rsidR="004D2307" w:rsidRPr="004D2307">
              <w:rPr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color w:val="000000"/>
                <w:kern w:val="2"/>
                <w:sz w:val="20"/>
                <w:szCs w:val="20"/>
                <w:lang w:eastAsia="ar-SA"/>
              </w:rPr>
              <w:t>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vAlign w:val="center"/>
          </w:tcPr>
          <w:p w:rsidR="004D2307" w:rsidRPr="004D2307" w:rsidRDefault="00002251" w:rsidP="004D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19085</w:t>
            </w:r>
          </w:p>
        </w:tc>
        <w:tc>
          <w:tcPr>
            <w:tcW w:w="1134" w:type="dxa"/>
            <w:vAlign w:val="center"/>
          </w:tcPr>
          <w:p w:rsidR="004D2307" w:rsidRPr="004D2307" w:rsidRDefault="00002251" w:rsidP="004D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20685</w:t>
            </w:r>
          </w:p>
        </w:tc>
        <w:tc>
          <w:tcPr>
            <w:tcW w:w="1276" w:type="dxa"/>
            <w:vAlign w:val="center"/>
          </w:tcPr>
          <w:p w:rsidR="004D2307" w:rsidRPr="004D2307" w:rsidRDefault="00002251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+1600</w:t>
            </w:r>
          </w:p>
        </w:tc>
        <w:tc>
          <w:tcPr>
            <w:tcW w:w="1275" w:type="dxa"/>
            <w:vAlign w:val="center"/>
          </w:tcPr>
          <w:p w:rsidR="004D2307" w:rsidRPr="004D2307" w:rsidRDefault="00050C89" w:rsidP="004D23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108,4</w:t>
            </w:r>
          </w:p>
        </w:tc>
      </w:tr>
      <w:tr w:rsidR="004D2307" w:rsidRPr="004D2307" w:rsidTr="004D2307">
        <w:trPr>
          <w:tblCellSpacing w:w="0" w:type="dxa"/>
        </w:trPr>
        <w:tc>
          <w:tcPr>
            <w:tcW w:w="4405" w:type="dxa"/>
            <w:vAlign w:val="center"/>
            <w:hideMark/>
          </w:tcPr>
          <w:p w:rsidR="004D2307" w:rsidRPr="004D2307" w:rsidRDefault="004D2307" w:rsidP="004D2307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4D2307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368534,05</w:t>
            </w:r>
          </w:p>
        </w:tc>
        <w:tc>
          <w:tcPr>
            <w:tcW w:w="1134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397486,05</w:t>
            </w:r>
          </w:p>
        </w:tc>
        <w:tc>
          <w:tcPr>
            <w:tcW w:w="1276" w:type="dxa"/>
            <w:vAlign w:val="center"/>
          </w:tcPr>
          <w:p w:rsidR="004D2307" w:rsidRPr="004D2307" w:rsidRDefault="00002251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+28952</w:t>
            </w:r>
          </w:p>
        </w:tc>
        <w:tc>
          <w:tcPr>
            <w:tcW w:w="1275" w:type="dxa"/>
            <w:vAlign w:val="center"/>
          </w:tcPr>
          <w:p w:rsidR="004D2307" w:rsidRPr="004D2307" w:rsidRDefault="00050C89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107,9</w:t>
            </w:r>
          </w:p>
        </w:tc>
      </w:tr>
    </w:tbl>
    <w:p w:rsidR="004D2307" w:rsidRPr="004D2307" w:rsidRDefault="004D2307" w:rsidP="004D2307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</w:p>
    <w:p w:rsidR="004D2307" w:rsidRPr="004D2307" w:rsidRDefault="004D2307" w:rsidP="004D2307">
      <w:pPr>
        <w:jc w:val="both"/>
        <w:rPr>
          <w:rFonts w:eastAsia="Calibri"/>
          <w:lang w:eastAsia="en-US"/>
        </w:rPr>
      </w:pPr>
      <w:r w:rsidRPr="004D2307">
        <w:rPr>
          <w:rFonts w:eastAsia="Calibri"/>
          <w:kern w:val="2"/>
          <w:lang w:eastAsia="en-US"/>
        </w:rPr>
        <w:t xml:space="preserve">          </w:t>
      </w:r>
      <w:r w:rsidRPr="004D2307">
        <w:rPr>
          <w:rFonts w:eastAsia="Calibri"/>
          <w:b/>
          <w:lang w:eastAsia="en-US"/>
        </w:rPr>
        <w:t>Налоговые</w:t>
      </w:r>
      <w:r w:rsidRPr="004D2307">
        <w:rPr>
          <w:rFonts w:eastAsia="Calibri"/>
          <w:b/>
          <w:kern w:val="2"/>
          <w:lang w:eastAsia="en-US"/>
        </w:rPr>
        <w:t xml:space="preserve"> </w:t>
      </w:r>
      <w:r w:rsidRPr="004D2307">
        <w:rPr>
          <w:b/>
          <w:color w:val="000000"/>
        </w:rPr>
        <w:t>и неналоговые доходы</w:t>
      </w:r>
      <w:r w:rsidRPr="004D2307">
        <w:rPr>
          <w:rFonts w:eastAsia="Calibri"/>
          <w:b/>
          <w:kern w:val="2"/>
          <w:lang w:eastAsia="en-US"/>
        </w:rPr>
        <w:t xml:space="preserve"> </w:t>
      </w:r>
      <w:r w:rsidRPr="004D2307">
        <w:rPr>
          <w:rFonts w:eastAsia="Calibri"/>
          <w:kern w:val="2"/>
          <w:lang w:eastAsia="en-US"/>
        </w:rPr>
        <w:t xml:space="preserve">на 2018 год увеличиваются на общую сумму </w:t>
      </w:r>
      <w:r w:rsidR="00C45012">
        <w:rPr>
          <w:rFonts w:eastAsia="Calibri"/>
          <w:kern w:val="2"/>
          <w:lang w:eastAsia="en-US"/>
        </w:rPr>
        <w:t>2535</w:t>
      </w:r>
      <w:r w:rsidRPr="004D2307">
        <w:rPr>
          <w:rFonts w:eastAsia="Calibri"/>
          <w:b/>
          <w:kern w:val="2"/>
          <w:lang w:eastAsia="en-US"/>
        </w:rPr>
        <w:t xml:space="preserve"> тыс. руб</w:t>
      </w:r>
      <w:r w:rsidRPr="004D2307">
        <w:rPr>
          <w:rFonts w:eastAsia="Calibri"/>
          <w:kern w:val="2"/>
          <w:lang w:eastAsia="en-US"/>
        </w:rPr>
        <w:t xml:space="preserve">. или на </w:t>
      </w:r>
      <w:r w:rsidR="00C45012">
        <w:rPr>
          <w:rFonts w:eastAsia="Calibri"/>
          <w:kern w:val="2"/>
          <w:lang w:eastAsia="en-US"/>
        </w:rPr>
        <w:t>0,</w:t>
      </w:r>
      <w:r w:rsidRPr="004D2307">
        <w:rPr>
          <w:rFonts w:eastAsia="Calibri"/>
          <w:kern w:val="2"/>
          <w:lang w:eastAsia="en-US"/>
        </w:rPr>
        <w:t xml:space="preserve">6% от </w:t>
      </w:r>
      <w:r w:rsidR="000E4855">
        <w:rPr>
          <w:rFonts w:eastAsia="Calibri"/>
          <w:kern w:val="2"/>
          <w:lang w:eastAsia="en-US"/>
        </w:rPr>
        <w:t xml:space="preserve">утвержденных </w:t>
      </w:r>
      <w:r w:rsidRPr="004D2307">
        <w:rPr>
          <w:rFonts w:eastAsia="Calibri"/>
          <w:kern w:val="2"/>
          <w:lang w:eastAsia="en-US"/>
        </w:rPr>
        <w:t xml:space="preserve">назначений, в том числе: </w:t>
      </w:r>
    </w:p>
    <w:p w:rsidR="004D2307" w:rsidRDefault="004D2307" w:rsidP="00863C43">
      <w:pPr>
        <w:autoSpaceDE w:val="0"/>
        <w:autoSpaceDN w:val="0"/>
        <w:adjustRightInd w:val="0"/>
        <w:jc w:val="both"/>
      </w:pPr>
      <w:r w:rsidRPr="004D2307">
        <w:rPr>
          <w:rFonts w:eastAsia="Calibri"/>
          <w:lang w:eastAsia="en-US"/>
        </w:rPr>
        <w:t xml:space="preserve">         - </w:t>
      </w:r>
      <w:r w:rsidRPr="004D2307">
        <w:rPr>
          <w:rFonts w:eastAsia="Calibri"/>
          <w:b/>
          <w:lang w:eastAsia="en-US"/>
        </w:rPr>
        <w:t>налоговые доходы</w:t>
      </w:r>
      <w:r w:rsidRPr="004D2307">
        <w:rPr>
          <w:rFonts w:eastAsia="Calibri"/>
          <w:lang w:eastAsia="en-US"/>
        </w:rPr>
        <w:t xml:space="preserve"> бюджета увеличиваются на </w:t>
      </w:r>
      <w:r w:rsidR="000F1DE6">
        <w:rPr>
          <w:rFonts w:eastAsia="Calibri"/>
          <w:lang w:eastAsia="en-US"/>
        </w:rPr>
        <w:t>935</w:t>
      </w:r>
      <w:r w:rsidRPr="004D2307">
        <w:rPr>
          <w:rFonts w:eastAsia="Calibri"/>
          <w:lang w:eastAsia="en-US"/>
        </w:rPr>
        <w:t xml:space="preserve"> тыс. руб. или на </w:t>
      </w:r>
      <w:r w:rsidR="000F1DE6">
        <w:rPr>
          <w:rFonts w:eastAsia="Calibri"/>
          <w:lang w:eastAsia="en-US"/>
        </w:rPr>
        <w:t>0</w:t>
      </w:r>
      <w:r w:rsidRPr="004D2307">
        <w:rPr>
          <w:rFonts w:eastAsia="Calibri"/>
          <w:lang w:eastAsia="en-US"/>
        </w:rPr>
        <w:t>,</w:t>
      </w:r>
      <w:r w:rsidR="000F1DE6">
        <w:rPr>
          <w:rFonts w:eastAsia="Calibri"/>
          <w:lang w:eastAsia="en-US"/>
        </w:rPr>
        <w:t>2</w:t>
      </w:r>
      <w:r w:rsidRPr="004D2307">
        <w:rPr>
          <w:rFonts w:eastAsia="Calibri"/>
          <w:lang w:eastAsia="en-US"/>
        </w:rPr>
        <w:t xml:space="preserve">% </w:t>
      </w:r>
      <w:r w:rsidRPr="004D2307">
        <w:rPr>
          <w:rFonts w:eastAsia="Calibri"/>
          <w:kern w:val="2"/>
          <w:lang w:eastAsia="en-US"/>
        </w:rPr>
        <w:t xml:space="preserve">за счет увеличения </w:t>
      </w:r>
      <w:r w:rsidR="00863C43">
        <w:rPr>
          <w:rFonts w:eastAsia="Calibri"/>
          <w:kern w:val="2"/>
          <w:lang w:eastAsia="en-US"/>
        </w:rPr>
        <w:t>план</w:t>
      </w:r>
      <w:r w:rsidR="000E4855">
        <w:rPr>
          <w:rFonts w:eastAsia="Calibri"/>
          <w:kern w:val="2"/>
          <w:lang w:eastAsia="en-US"/>
        </w:rPr>
        <w:t>ируемых п</w:t>
      </w:r>
      <w:r w:rsidRPr="004D2307">
        <w:rPr>
          <w:rFonts w:eastAsia="Calibri"/>
          <w:kern w:val="2"/>
          <w:lang w:eastAsia="en-US"/>
        </w:rPr>
        <w:t xml:space="preserve">оступлений </w:t>
      </w:r>
      <w:r w:rsidR="00863C43">
        <w:rPr>
          <w:rFonts w:eastAsia="Calibri"/>
          <w:kern w:val="2"/>
          <w:lang w:eastAsia="en-US"/>
        </w:rPr>
        <w:t xml:space="preserve">доходов от </w:t>
      </w:r>
      <w:r w:rsidR="000F1DE6">
        <w:rPr>
          <w:rFonts w:eastAsia="Calibri"/>
          <w:kern w:val="2"/>
          <w:lang w:eastAsia="en-US"/>
        </w:rPr>
        <w:t xml:space="preserve">акцизов </w:t>
      </w:r>
      <w:r w:rsidR="00863C43" w:rsidRPr="00863C43">
        <w:rPr>
          <w:rFonts w:eastAsia="Calibri"/>
          <w:kern w:val="2"/>
          <w:lang w:eastAsia="en-US"/>
        </w:rPr>
        <w:t>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863C43" w:rsidRPr="00863C43">
        <w:rPr>
          <w:rFonts w:eastAsia="Calibri"/>
          <w:kern w:val="2"/>
          <w:lang w:eastAsia="en-US"/>
        </w:rPr>
        <w:t>инжекторных</w:t>
      </w:r>
      <w:proofErr w:type="spellEnd"/>
      <w:r w:rsidR="00863C43" w:rsidRPr="00863C43">
        <w:rPr>
          <w:rFonts w:eastAsia="Calibri"/>
          <w:kern w:val="2"/>
          <w:lang w:eastAsia="en-US"/>
        </w:rPr>
        <w:t>) двигателей, производимые на территории Российской Федерации</w:t>
      </w:r>
      <w:r w:rsidR="00863C43">
        <w:rPr>
          <w:rFonts w:eastAsia="Calibri"/>
          <w:kern w:val="2"/>
          <w:lang w:eastAsia="en-US"/>
        </w:rPr>
        <w:t xml:space="preserve">. </w:t>
      </w:r>
      <w:r w:rsidRPr="004D2307">
        <w:rPr>
          <w:rFonts w:eastAsia="Calibri"/>
          <w:kern w:val="2"/>
          <w:lang w:eastAsia="en-US"/>
        </w:rPr>
        <w:t xml:space="preserve">План на 2018 год </w:t>
      </w:r>
      <w:r w:rsidR="00863C43">
        <w:rPr>
          <w:rFonts w:eastAsia="Calibri"/>
          <w:kern w:val="2"/>
          <w:lang w:eastAsia="en-US"/>
        </w:rPr>
        <w:t xml:space="preserve">по доходам от акцизов увеличится на 4,9% и составит 19937 </w:t>
      </w:r>
      <w:r w:rsidRPr="004D2307">
        <w:rPr>
          <w:rFonts w:eastAsia="Calibri"/>
          <w:kern w:val="2"/>
          <w:lang w:eastAsia="en-US"/>
        </w:rPr>
        <w:t>тыс.</w:t>
      </w:r>
      <w:r w:rsidR="001D41C1">
        <w:rPr>
          <w:rFonts w:eastAsia="Calibri"/>
          <w:kern w:val="2"/>
          <w:lang w:eastAsia="en-US"/>
        </w:rPr>
        <w:t xml:space="preserve"> </w:t>
      </w:r>
      <w:r w:rsidRPr="004D2307">
        <w:rPr>
          <w:rFonts w:eastAsia="Calibri"/>
          <w:kern w:val="2"/>
          <w:lang w:eastAsia="en-US"/>
        </w:rPr>
        <w:t xml:space="preserve">руб. </w:t>
      </w:r>
      <w:r w:rsidRPr="004D2307">
        <w:t xml:space="preserve">Согласно пояснительной записке </w:t>
      </w:r>
      <w:r w:rsidR="00863C43">
        <w:t xml:space="preserve">финансового управления необходимость </w:t>
      </w:r>
      <w:r w:rsidR="0016213B">
        <w:t xml:space="preserve">увеличения </w:t>
      </w:r>
      <w:r w:rsidR="00863C43">
        <w:t xml:space="preserve">плана </w:t>
      </w:r>
      <w:r w:rsidR="0016213B">
        <w:t>основана на</w:t>
      </w:r>
      <w:r w:rsidR="00863C43">
        <w:t xml:space="preserve"> </w:t>
      </w:r>
      <w:r w:rsidRPr="004D2307">
        <w:t>динамик</w:t>
      </w:r>
      <w:r w:rsidR="0016213B">
        <w:t>е</w:t>
      </w:r>
      <w:r w:rsidRPr="004D2307">
        <w:t xml:space="preserve"> поступлений по сравнению с аналогичным периодом прошлого года</w:t>
      </w:r>
      <w:r w:rsidR="0024734C">
        <w:t>.</w:t>
      </w:r>
    </w:p>
    <w:p w:rsidR="00B1098E" w:rsidRDefault="00B1098E" w:rsidP="00B1098E">
      <w:pPr>
        <w:autoSpaceDE w:val="0"/>
        <w:autoSpaceDN w:val="0"/>
        <w:adjustRightInd w:val="0"/>
        <w:ind w:firstLine="708"/>
        <w:jc w:val="both"/>
      </w:pPr>
      <w:r>
        <w:t>Следует отметить, что уточненный план главного администратора с учетом увеличения поступлений доходов отсутствует.</w:t>
      </w:r>
    </w:p>
    <w:p w:rsidR="001D41C1" w:rsidRPr="004D2307" w:rsidRDefault="004B0174" w:rsidP="001D41C1">
      <w:pPr>
        <w:autoSpaceDE w:val="0"/>
        <w:autoSpaceDN w:val="0"/>
        <w:adjustRightInd w:val="0"/>
        <w:jc w:val="both"/>
        <w:rPr>
          <w:kern w:val="2"/>
          <w:u w:val="single"/>
        </w:rPr>
      </w:pPr>
      <w:r>
        <w:tab/>
      </w:r>
      <w:r w:rsidR="004D2307" w:rsidRPr="004D2307">
        <w:rPr>
          <w:rFonts w:eastAsia="Calibri"/>
          <w:b/>
          <w:i/>
          <w:lang w:eastAsia="en-US"/>
        </w:rPr>
        <w:t>-</w:t>
      </w:r>
      <w:r w:rsidR="00C45012">
        <w:rPr>
          <w:rFonts w:eastAsia="Calibri"/>
          <w:b/>
          <w:i/>
          <w:lang w:eastAsia="en-US"/>
        </w:rPr>
        <w:t xml:space="preserve"> </w:t>
      </w:r>
      <w:r w:rsidR="004D2307" w:rsidRPr="004D2307">
        <w:rPr>
          <w:rFonts w:eastAsia="Calibri"/>
          <w:b/>
          <w:lang w:eastAsia="en-US"/>
        </w:rPr>
        <w:t>неналоговые доходы</w:t>
      </w:r>
      <w:r w:rsidR="004D2307" w:rsidRPr="004D2307">
        <w:rPr>
          <w:rFonts w:eastAsia="Calibri"/>
          <w:lang w:eastAsia="en-US"/>
        </w:rPr>
        <w:t xml:space="preserve"> увеличи</w:t>
      </w:r>
      <w:r w:rsidR="00B964F8">
        <w:rPr>
          <w:rFonts w:eastAsia="Calibri"/>
          <w:lang w:eastAsia="en-US"/>
        </w:rPr>
        <w:t>ваются</w:t>
      </w:r>
      <w:r w:rsidR="004D2307" w:rsidRPr="004D2307">
        <w:rPr>
          <w:rFonts w:eastAsia="Calibri"/>
          <w:lang w:eastAsia="en-US"/>
        </w:rPr>
        <w:t xml:space="preserve"> на </w:t>
      </w:r>
      <w:r w:rsidR="004D2307" w:rsidRPr="004D2307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>600</w:t>
      </w:r>
      <w:r w:rsidR="004D2307" w:rsidRPr="004D2307">
        <w:rPr>
          <w:rFonts w:eastAsia="Calibri"/>
          <w:b/>
          <w:lang w:eastAsia="en-US"/>
        </w:rPr>
        <w:t xml:space="preserve"> тыс.</w:t>
      </w:r>
      <w:r w:rsidR="00B964F8">
        <w:rPr>
          <w:rFonts w:eastAsia="Calibri"/>
          <w:b/>
          <w:lang w:eastAsia="en-US"/>
        </w:rPr>
        <w:t xml:space="preserve"> </w:t>
      </w:r>
      <w:r w:rsidR="004D2307" w:rsidRPr="004D2307">
        <w:rPr>
          <w:rFonts w:eastAsia="Calibri"/>
          <w:b/>
          <w:lang w:eastAsia="en-US"/>
        </w:rPr>
        <w:t>руб</w:t>
      </w:r>
      <w:r w:rsidR="004D2307" w:rsidRPr="004D2307">
        <w:rPr>
          <w:rFonts w:eastAsia="Calibri"/>
          <w:lang w:eastAsia="en-US"/>
        </w:rPr>
        <w:t xml:space="preserve">. или на </w:t>
      </w:r>
      <w:r w:rsidR="00B964F8">
        <w:rPr>
          <w:rFonts w:eastAsia="Calibri"/>
          <w:lang w:eastAsia="en-US"/>
        </w:rPr>
        <w:t>3</w:t>
      </w:r>
      <w:r w:rsidR="004D2307" w:rsidRPr="004D2307">
        <w:rPr>
          <w:rFonts w:eastAsia="Calibri"/>
          <w:lang w:eastAsia="en-US"/>
        </w:rPr>
        <w:t>,</w:t>
      </w:r>
      <w:r w:rsidR="00B964F8">
        <w:rPr>
          <w:rFonts w:eastAsia="Calibri"/>
          <w:lang w:eastAsia="en-US"/>
        </w:rPr>
        <w:t>5</w:t>
      </w:r>
      <w:r w:rsidR="004D2307" w:rsidRPr="004D2307">
        <w:rPr>
          <w:rFonts w:eastAsia="Calibri"/>
          <w:lang w:eastAsia="en-US"/>
        </w:rPr>
        <w:t>%</w:t>
      </w:r>
      <w:r w:rsidR="00B964F8">
        <w:rPr>
          <w:rFonts w:eastAsia="Calibri"/>
          <w:lang w:eastAsia="en-US"/>
        </w:rPr>
        <w:t xml:space="preserve"> за счет планируемых поступлений доход</w:t>
      </w:r>
      <w:r w:rsidR="000E4855">
        <w:rPr>
          <w:rFonts w:eastAsia="Calibri"/>
          <w:lang w:eastAsia="en-US"/>
        </w:rPr>
        <w:t>ов</w:t>
      </w:r>
      <w:r w:rsidR="00B964F8">
        <w:rPr>
          <w:rFonts w:eastAsia="Calibri"/>
          <w:lang w:eastAsia="en-US"/>
        </w:rPr>
        <w:t xml:space="preserve"> от аренды земельных участков</w:t>
      </w:r>
      <w:r w:rsidR="004D2307" w:rsidRPr="004D2307">
        <w:rPr>
          <w:rFonts w:eastAsia="Calibri"/>
          <w:lang w:eastAsia="en-US"/>
        </w:rPr>
        <w:t xml:space="preserve">. План по </w:t>
      </w:r>
      <w:r w:rsidR="00B964F8">
        <w:rPr>
          <w:rFonts w:eastAsia="Calibri"/>
          <w:lang w:eastAsia="en-US"/>
        </w:rPr>
        <w:t xml:space="preserve">указанному источнику </w:t>
      </w:r>
      <w:r w:rsidR="001D41C1">
        <w:rPr>
          <w:rFonts w:eastAsia="Calibri"/>
          <w:lang w:eastAsia="en-US"/>
        </w:rPr>
        <w:t>увеличивается до 20685</w:t>
      </w:r>
      <w:r w:rsidR="004D2307" w:rsidRPr="004D2307">
        <w:rPr>
          <w:rFonts w:eastAsia="Calibri"/>
          <w:b/>
          <w:lang w:eastAsia="en-US"/>
        </w:rPr>
        <w:t xml:space="preserve"> </w:t>
      </w:r>
      <w:r w:rsidR="004D2307" w:rsidRPr="004D2307">
        <w:rPr>
          <w:rFonts w:eastAsia="Calibri"/>
          <w:lang w:eastAsia="en-US"/>
        </w:rPr>
        <w:t xml:space="preserve">тыс. руб. </w:t>
      </w:r>
      <w:r w:rsidR="001D41C1">
        <w:rPr>
          <w:rFonts w:eastAsia="Calibri"/>
          <w:lang w:eastAsia="en-US"/>
        </w:rPr>
        <w:t xml:space="preserve">и составит </w:t>
      </w:r>
      <w:r w:rsidR="001D41C1" w:rsidRPr="00403B1C">
        <w:rPr>
          <w:rFonts w:eastAsia="Calibri"/>
          <w:b/>
          <w:lang w:eastAsia="en-US"/>
        </w:rPr>
        <w:t>108,</w:t>
      </w:r>
      <w:r w:rsidR="001D41C1" w:rsidRPr="001D41C1">
        <w:rPr>
          <w:rFonts w:eastAsia="Calibri"/>
          <w:b/>
          <w:lang w:eastAsia="en-US"/>
        </w:rPr>
        <w:t>4%</w:t>
      </w:r>
      <w:r w:rsidR="001D41C1">
        <w:rPr>
          <w:rFonts w:eastAsia="Calibri"/>
          <w:lang w:eastAsia="en-US"/>
        </w:rPr>
        <w:t xml:space="preserve"> роста от утвержденных назначений.</w:t>
      </w:r>
    </w:p>
    <w:p w:rsidR="001D41C1" w:rsidRDefault="00403B1C" w:rsidP="004D2307">
      <w:pPr>
        <w:autoSpaceDE w:val="0"/>
        <w:autoSpaceDN w:val="0"/>
        <w:adjustRightInd w:val="0"/>
        <w:ind w:firstLine="708"/>
        <w:jc w:val="both"/>
        <w:rPr>
          <w:kern w:val="2"/>
        </w:rPr>
      </w:pPr>
      <w:r>
        <w:rPr>
          <w:kern w:val="2"/>
        </w:rPr>
        <w:t>В</w:t>
      </w:r>
      <w:r w:rsidR="00226F7C">
        <w:rPr>
          <w:kern w:val="2"/>
        </w:rPr>
        <w:t xml:space="preserve"> 2018 году </w:t>
      </w:r>
      <w:r w:rsidR="00B54400">
        <w:rPr>
          <w:kern w:val="2"/>
        </w:rPr>
        <w:t>уже вносил</w:t>
      </w:r>
      <w:r w:rsidR="00226F7C">
        <w:rPr>
          <w:kern w:val="2"/>
        </w:rPr>
        <w:t>и</w:t>
      </w:r>
      <w:r w:rsidR="00B54400">
        <w:rPr>
          <w:kern w:val="2"/>
        </w:rPr>
        <w:t>сь изменени</w:t>
      </w:r>
      <w:r w:rsidR="00226F7C">
        <w:rPr>
          <w:kern w:val="2"/>
        </w:rPr>
        <w:t>я</w:t>
      </w:r>
      <w:r w:rsidR="00B54400">
        <w:rPr>
          <w:kern w:val="2"/>
        </w:rPr>
        <w:t xml:space="preserve"> </w:t>
      </w:r>
      <w:r>
        <w:rPr>
          <w:kern w:val="2"/>
        </w:rPr>
        <w:t xml:space="preserve">в план по доходам от аренды земельных участков </w:t>
      </w:r>
      <w:r w:rsidR="00B54400">
        <w:rPr>
          <w:kern w:val="2"/>
        </w:rPr>
        <w:t>путем увеличения на 3000 тыс. руб.</w:t>
      </w:r>
      <w:r w:rsidR="00226F7C">
        <w:rPr>
          <w:kern w:val="2"/>
        </w:rPr>
        <w:t xml:space="preserve"> за счет планируемых поступлений от претензионной работы по взысканию задолженности.</w:t>
      </w:r>
    </w:p>
    <w:p w:rsidR="003C0F58" w:rsidRDefault="00226F7C" w:rsidP="004D2307">
      <w:pPr>
        <w:autoSpaceDE w:val="0"/>
        <w:autoSpaceDN w:val="0"/>
        <w:adjustRightInd w:val="0"/>
        <w:ind w:firstLine="708"/>
        <w:jc w:val="both"/>
        <w:rPr>
          <w:b/>
          <w:kern w:val="2"/>
        </w:rPr>
      </w:pPr>
      <w:r>
        <w:rPr>
          <w:kern w:val="2"/>
        </w:rPr>
        <w:t>П</w:t>
      </w:r>
      <w:r w:rsidR="003C0F58">
        <w:rPr>
          <w:kern w:val="2"/>
        </w:rPr>
        <w:t xml:space="preserve">о состоянию на 01.07.2018 </w:t>
      </w:r>
      <w:r>
        <w:rPr>
          <w:kern w:val="2"/>
        </w:rPr>
        <w:t xml:space="preserve">наблюдается низкий процент выполнения плана по указанному источнику. </w:t>
      </w:r>
      <w:r w:rsidR="000E4855">
        <w:rPr>
          <w:kern w:val="2"/>
        </w:rPr>
        <w:t>С</w:t>
      </w:r>
      <w:r w:rsidR="003C0F58">
        <w:rPr>
          <w:kern w:val="2"/>
        </w:rPr>
        <w:t>огласно отчет</w:t>
      </w:r>
      <w:r>
        <w:rPr>
          <w:kern w:val="2"/>
        </w:rPr>
        <w:t>у</w:t>
      </w:r>
      <w:r w:rsidR="003C0F58">
        <w:rPr>
          <w:kern w:val="2"/>
        </w:rPr>
        <w:t xml:space="preserve"> УФК, </w:t>
      </w:r>
      <w:r w:rsidR="00403B1C">
        <w:rPr>
          <w:kern w:val="2"/>
        </w:rPr>
        <w:t xml:space="preserve">за </w:t>
      </w:r>
      <w:r w:rsidR="008133F1">
        <w:rPr>
          <w:kern w:val="2"/>
        </w:rPr>
        <w:t xml:space="preserve">1 </w:t>
      </w:r>
      <w:r w:rsidR="00403B1C">
        <w:rPr>
          <w:kern w:val="2"/>
        </w:rPr>
        <w:t>полугодие</w:t>
      </w:r>
      <w:r w:rsidR="003C0F58">
        <w:rPr>
          <w:kern w:val="2"/>
        </w:rPr>
        <w:t xml:space="preserve"> </w:t>
      </w:r>
      <w:r w:rsidR="008133F1">
        <w:rPr>
          <w:kern w:val="2"/>
        </w:rPr>
        <w:t xml:space="preserve">2018 года </w:t>
      </w:r>
      <w:r w:rsidR="003C0F58">
        <w:rPr>
          <w:kern w:val="2"/>
        </w:rPr>
        <w:t>поступ</w:t>
      </w:r>
      <w:r w:rsidR="000E4855">
        <w:rPr>
          <w:kern w:val="2"/>
        </w:rPr>
        <w:t xml:space="preserve">ило </w:t>
      </w:r>
      <w:r w:rsidR="003C0F58">
        <w:rPr>
          <w:kern w:val="2"/>
        </w:rPr>
        <w:t xml:space="preserve">доходов </w:t>
      </w:r>
      <w:r w:rsidR="000E4855">
        <w:rPr>
          <w:kern w:val="2"/>
        </w:rPr>
        <w:t>от сдачи в аренду земельных участков в сумме</w:t>
      </w:r>
      <w:r w:rsidR="003C0F58">
        <w:rPr>
          <w:kern w:val="2"/>
        </w:rPr>
        <w:t xml:space="preserve"> </w:t>
      </w:r>
      <w:r w:rsidR="003C0F58" w:rsidRPr="00403B1C">
        <w:rPr>
          <w:b/>
          <w:kern w:val="2"/>
          <w:u w:val="single"/>
        </w:rPr>
        <w:t>4748,6 тыс. руб</w:t>
      </w:r>
      <w:r w:rsidR="003C0F58">
        <w:rPr>
          <w:kern w:val="2"/>
        </w:rPr>
        <w:t xml:space="preserve">., </w:t>
      </w:r>
      <w:r>
        <w:rPr>
          <w:kern w:val="2"/>
        </w:rPr>
        <w:t>при установленном плане 19</w:t>
      </w:r>
      <w:r w:rsidR="00450D38">
        <w:rPr>
          <w:kern w:val="2"/>
        </w:rPr>
        <w:t>085</w:t>
      </w:r>
      <w:r>
        <w:rPr>
          <w:kern w:val="2"/>
        </w:rPr>
        <w:t xml:space="preserve"> тыс. руб., выполнение </w:t>
      </w:r>
      <w:r w:rsidR="003C0F58">
        <w:rPr>
          <w:kern w:val="2"/>
        </w:rPr>
        <w:t>план</w:t>
      </w:r>
      <w:r>
        <w:rPr>
          <w:kern w:val="2"/>
        </w:rPr>
        <w:t>а</w:t>
      </w:r>
      <w:r w:rsidR="003C0F58">
        <w:rPr>
          <w:kern w:val="2"/>
        </w:rPr>
        <w:t xml:space="preserve"> </w:t>
      </w:r>
      <w:r>
        <w:rPr>
          <w:kern w:val="2"/>
        </w:rPr>
        <w:t xml:space="preserve">составило </w:t>
      </w:r>
      <w:r w:rsidRPr="000E4855">
        <w:rPr>
          <w:b/>
          <w:kern w:val="2"/>
          <w:u w:val="single"/>
        </w:rPr>
        <w:t>24,9%</w:t>
      </w:r>
      <w:r w:rsidRPr="00226F7C">
        <w:rPr>
          <w:b/>
          <w:kern w:val="2"/>
        </w:rPr>
        <w:t>.</w:t>
      </w:r>
    </w:p>
    <w:p w:rsidR="00226F7C" w:rsidRPr="00E8663B" w:rsidRDefault="00226F7C" w:rsidP="004D2307">
      <w:pPr>
        <w:autoSpaceDE w:val="0"/>
        <w:autoSpaceDN w:val="0"/>
        <w:adjustRightInd w:val="0"/>
        <w:ind w:firstLine="708"/>
        <w:jc w:val="both"/>
        <w:rPr>
          <w:kern w:val="2"/>
        </w:rPr>
      </w:pPr>
      <w:r w:rsidRPr="00E8663B">
        <w:rPr>
          <w:kern w:val="2"/>
        </w:rPr>
        <w:t xml:space="preserve">Проектом предлагается </w:t>
      </w:r>
      <w:r w:rsidR="00E8663B">
        <w:rPr>
          <w:kern w:val="2"/>
        </w:rPr>
        <w:t xml:space="preserve">еще </w:t>
      </w:r>
      <w:r w:rsidRPr="00E8663B">
        <w:rPr>
          <w:kern w:val="2"/>
        </w:rPr>
        <w:t xml:space="preserve">увеличить план на 1600 тыс. руб., что может привести к </w:t>
      </w:r>
      <w:r w:rsidR="00E8663B" w:rsidRPr="00E8663B">
        <w:rPr>
          <w:kern w:val="2"/>
        </w:rPr>
        <w:t>неисполнени</w:t>
      </w:r>
      <w:r w:rsidR="00C45012">
        <w:rPr>
          <w:kern w:val="2"/>
        </w:rPr>
        <w:t>ю</w:t>
      </w:r>
      <w:r w:rsidR="00E8663B" w:rsidRPr="00E8663B">
        <w:rPr>
          <w:kern w:val="2"/>
        </w:rPr>
        <w:t xml:space="preserve"> плановых назначений.</w:t>
      </w:r>
    </w:p>
    <w:p w:rsidR="00E8663B" w:rsidRDefault="00E8663B" w:rsidP="00A72A5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E8663B">
        <w:rPr>
          <w:kern w:val="2"/>
        </w:rPr>
        <w:t>Согласно</w:t>
      </w:r>
      <w:proofErr w:type="gramEnd"/>
      <w:r w:rsidRPr="00E8663B">
        <w:rPr>
          <w:kern w:val="2"/>
        </w:rPr>
        <w:t xml:space="preserve"> пояснительной записки </w:t>
      </w:r>
      <w:r>
        <w:rPr>
          <w:kern w:val="2"/>
        </w:rPr>
        <w:t xml:space="preserve">план увеличивается за счет планируемых </w:t>
      </w:r>
      <w:r w:rsidRPr="00E8663B">
        <w:rPr>
          <w:kern w:val="2"/>
        </w:rPr>
        <w:t>дополнительны</w:t>
      </w:r>
      <w:r>
        <w:rPr>
          <w:kern w:val="2"/>
        </w:rPr>
        <w:t>х</w:t>
      </w:r>
      <w:r w:rsidRPr="00E8663B">
        <w:rPr>
          <w:kern w:val="2"/>
        </w:rPr>
        <w:t xml:space="preserve"> доход</w:t>
      </w:r>
      <w:r>
        <w:rPr>
          <w:kern w:val="2"/>
        </w:rPr>
        <w:t>ов</w:t>
      </w:r>
      <w:r w:rsidRPr="00E8663B">
        <w:rPr>
          <w:kern w:val="2"/>
        </w:rPr>
        <w:t xml:space="preserve"> </w:t>
      </w:r>
      <w:r>
        <w:rPr>
          <w:kern w:val="2"/>
        </w:rPr>
        <w:t>от</w:t>
      </w:r>
      <w:r w:rsidRPr="00E8663B">
        <w:rPr>
          <w:kern w:val="2"/>
        </w:rPr>
        <w:t xml:space="preserve"> проведения 20 аукционов на право заключения договоров аренды</w:t>
      </w:r>
      <w:r>
        <w:rPr>
          <w:kern w:val="2"/>
        </w:rPr>
        <w:t xml:space="preserve"> </w:t>
      </w:r>
      <w:r w:rsidRPr="00E8663B">
        <w:rPr>
          <w:kern w:val="2"/>
        </w:rPr>
        <w:t>во 2-ом полугоди</w:t>
      </w:r>
      <w:r>
        <w:rPr>
          <w:kern w:val="2"/>
        </w:rPr>
        <w:t>и 2018 года</w:t>
      </w:r>
      <w:r w:rsidRPr="00E8663B">
        <w:rPr>
          <w:kern w:val="2"/>
        </w:rPr>
        <w:t>.</w:t>
      </w:r>
      <w:r>
        <w:rPr>
          <w:kern w:val="2"/>
        </w:rPr>
        <w:t xml:space="preserve"> </w:t>
      </w:r>
      <w:r w:rsidR="00A72A58">
        <w:rPr>
          <w:rFonts w:eastAsia="Calibri"/>
          <w:color w:val="000000"/>
          <w:lang w:eastAsia="en-US"/>
        </w:rPr>
        <w:t xml:space="preserve">Обоснование увеличения доходов от продажи права аренды в сумме 1600 тыс. руб. в </w:t>
      </w:r>
      <w:r w:rsidR="00C309B6">
        <w:rPr>
          <w:rFonts w:eastAsia="Calibri"/>
          <w:color w:val="000000"/>
          <w:lang w:eastAsia="en-US"/>
        </w:rPr>
        <w:t xml:space="preserve">составе материалов к проекту решения </w:t>
      </w:r>
      <w:r w:rsidR="00A72A58">
        <w:rPr>
          <w:rFonts w:eastAsia="Calibri"/>
          <w:color w:val="000000"/>
          <w:lang w:eastAsia="en-US"/>
        </w:rPr>
        <w:t>отсутствует.</w:t>
      </w:r>
    </w:p>
    <w:p w:rsidR="0067279C" w:rsidRDefault="004D2307" w:rsidP="00050C89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 w:rsidRPr="004D2307">
        <w:rPr>
          <w:rFonts w:eastAsia="Calibri"/>
          <w:color w:val="000000"/>
          <w:lang w:eastAsia="en-US"/>
        </w:rPr>
        <w:t xml:space="preserve"> </w:t>
      </w:r>
      <w:r w:rsidRPr="004D2307">
        <w:t xml:space="preserve"> </w:t>
      </w:r>
      <w:r w:rsidR="00050C89" w:rsidRPr="004D2307">
        <w:rPr>
          <w:rFonts w:eastAsia="Calibri"/>
          <w:kern w:val="2"/>
          <w:lang w:eastAsia="en-US"/>
        </w:rPr>
        <w:t xml:space="preserve">          </w:t>
      </w:r>
      <w:r w:rsidR="00050C89" w:rsidRPr="004D2307">
        <w:rPr>
          <w:rFonts w:eastAsia="Calibri"/>
          <w:b/>
          <w:kern w:val="2"/>
          <w:lang w:eastAsia="en-US"/>
        </w:rPr>
        <w:t>Б</w:t>
      </w:r>
      <w:r w:rsidR="00050C89" w:rsidRPr="004D2307">
        <w:rPr>
          <w:rFonts w:eastAsiaTheme="minorHAnsi"/>
          <w:b/>
          <w:lang w:eastAsia="en-US"/>
        </w:rPr>
        <w:t>езвозмездные поступления</w:t>
      </w:r>
      <w:r w:rsidR="00050C89" w:rsidRPr="004D2307">
        <w:rPr>
          <w:rFonts w:eastAsiaTheme="minorHAnsi"/>
          <w:lang w:eastAsia="en-US"/>
        </w:rPr>
        <w:t xml:space="preserve"> из краевого бюджета на 2018 год увеличиваются на сумму </w:t>
      </w:r>
      <w:r w:rsidR="00E8663B" w:rsidRPr="0067279C">
        <w:rPr>
          <w:rFonts w:eastAsiaTheme="minorHAnsi"/>
          <w:b/>
          <w:lang w:eastAsia="en-US"/>
        </w:rPr>
        <w:t>28952</w:t>
      </w:r>
      <w:r w:rsidR="00050C89" w:rsidRPr="004D2307">
        <w:rPr>
          <w:rFonts w:eastAsiaTheme="minorHAnsi"/>
          <w:b/>
          <w:lang w:eastAsia="en-US"/>
        </w:rPr>
        <w:t xml:space="preserve"> тыс. руб.</w:t>
      </w:r>
      <w:r w:rsidR="00050C89" w:rsidRPr="004D2307">
        <w:rPr>
          <w:rFonts w:eastAsiaTheme="minorHAnsi"/>
          <w:lang w:eastAsia="en-US"/>
        </w:rPr>
        <w:t xml:space="preserve"> или на </w:t>
      </w:r>
      <w:r w:rsidR="0067279C">
        <w:rPr>
          <w:rFonts w:eastAsiaTheme="minorHAnsi"/>
          <w:lang w:eastAsia="en-US"/>
        </w:rPr>
        <w:t>7</w:t>
      </w:r>
      <w:r w:rsidR="00050C89" w:rsidRPr="004D2307">
        <w:rPr>
          <w:rFonts w:eastAsiaTheme="minorHAnsi"/>
          <w:lang w:eastAsia="en-US"/>
        </w:rPr>
        <w:t>,9%  - за счет</w:t>
      </w:r>
      <w:r w:rsidR="00050C89" w:rsidRPr="004D2307">
        <w:rPr>
          <w:rFonts w:eastAsia="Calibri"/>
          <w:kern w:val="2"/>
          <w:lang w:eastAsia="en-US"/>
        </w:rPr>
        <w:t xml:space="preserve"> </w:t>
      </w:r>
      <w:r w:rsidR="00BB41C8">
        <w:rPr>
          <w:rFonts w:eastAsia="Calibri"/>
          <w:kern w:val="2"/>
          <w:lang w:eastAsia="en-US"/>
        </w:rPr>
        <w:t>распределения следующих поступлений из сре</w:t>
      </w:r>
      <w:proofErr w:type="gramStart"/>
      <w:r w:rsidR="00BB41C8">
        <w:rPr>
          <w:rFonts w:eastAsia="Calibri"/>
          <w:kern w:val="2"/>
          <w:lang w:eastAsia="en-US"/>
        </w:rPr>
        <w:t>дств кр</w:t>
      </w:r>
      <w:proofErr w:type="gramEnd"/>
      <w:r w:rsidR="00BB41C8">
        <w:rPr>
          <w:rFonts w:eastAsia="Calibri"/>
          <w:kern w:val="2"/>
          <w:lang w:eastAsia="en-US"/>
        </w:rPr>
        <w:t>аевого бюджета</w:t>
      </w:r>
      <w:r w:rsidR="00BB41C8" w:rsidRPr="00BB41C8">
        <w:rPr>
          <w:rFonts w:eastAsia="Calibri"/>
          <w:kern w:val="2"/>
          <w:lang w:eastAsia="en-US"/>
        </w:rPr>
        <w:t>:</w:t>
      </w:r>
    </w:p>
    <w:p w:rsidR="00BB41C8" w:rsidRPr="00BB41C8" w:rsidRDefault="00BB41C8" w:rsidP="00050C89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- </w:t>
      </w:r>
      <w:r w:rsidRPr="006C37AF">
        <w:rPr>
          <w:rFonts w:eastAsia="Calibri"/>
          <w:kern w:val="2"/>
          <w:u w:val="single"/>
          <w:lang w:eastAsia="en-US"/>
        </w:rPr>
        <w:t>Субсидии бюджетам бюджетной системы</w:t>
      </w:r>
      <w:r>
        <w:rPr>
          <w:rFonts w:eastAsia="Calibri"/>
          <w:kern w:val="2"/>
          <w:lang w:eastAsia="en-US"/>
        </w:rPr>
        <w:t xml:space="preserve"> – увеличение на </w:t>
      </w:r>
      <w:r w:rsidRPr="006C37AF">
        <w:rPr>
          <w:rFonts w:eastAsia="Calibri"/>
          <w:b/>
          <w:kern w:val="2"/>
          <w:lang w:eastAsia="en-US"/>
        </w:rPr>
        <w:t>22968,32 тыс. руб</w:t>
      </w:r>
      <w:r>
        <w:rPr>
          <w:rFonts w:eastAsia="Calibri"/>
          <w:kern w:val="2"/>
          <w:lang w:eastAsia="en-US"/>
        </w:rPr>
        <w:t>., в том числе</w:t>
      </w:r>
      <w:r w:rsidRPr="00BB41C8">
        <w:rPr>
          <w:rFonts w:eastAsia="Calibri"/>
          <w:kern w:val="2"/>
          <w:lang w:eastAsia="en-US"/>
        </w:rPr>
        <w:t>:</w:t>
      </w:r>
    </w:p>
    <w:p w:rsidR="00BB41C8" w:rsidRPr="00AB72BB" w:rsidRDefault="00BB41C8" w:rsidP="00BB41C8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 w:rsidRPr="00313027">
        <w:rPr>
          <w:rFonts w:eastAsia="Calibri"/>
          <w:kern w:val="2"/>
          <w:lang w:eastAsia="en-US"/>
        </w:rPr>
        <w:lastRenderedPageBreak/>
        <w:tab/>
      </w:r>
      <w:r w:rsidRPr="00BB41C8">
        <w:rPr>
          <w:rFonts w:eastAsia="Calibri"/>
          <w:kern w:val="2"/>
          <w:lang w:eastAsia="en-US"/>
        </w:rPr>
        <w:t xml:space="preserve">- на капитальный ремонт и ремонт автомобильных дорог общего пользования населённых пунктов за счёт средств дорожного фонда Приморского края </w:t>
      </w:r>
      <w:r w:rsidR="00AB72BB" w:rsidRPr="006C37AF">
        <w:rPr>
          <w:rFonts w:eastAsia="Calibri"/>
          <w:b/>
          <w:kern w:val="2"/>
          <w:lang w:eastAsia="en-US"/>
        </w:rPr>
        <w:t>–</w:t>
      </w:r>
      <w:r w:rsidRPr="006C37AF">
        <w:rPr>
          <w:rFonts w:eastAsia="Calibri"/>
          <w:b/>
          <w:kern w:val="2"/>
          <w:lang w:eastAsia="en-US"/>
        </w:rPr>
        <w:t xml:space="preserve"> </w:t>
      </w:r>
      <w:r w:rsidR="00AB72BB" w:rsidRPr="006C37AF">
        <w:rPr>
          <w:rFonts w:eastAsia="Calibri"/>
          <w:b/>
          <w:kern w:val="2"/>
          <w:lang w:eastAsia="en-US"/>
        </w:rPr>
        <w:t>15000 тыс. руб</w:t>
      </w:r>
      <w:r w:rsidR="00AB72BB">
        <w:rPr>
          <w:rFonts w:eastAsia="Calibri"/>
          <w:kern w:val="2"/>
          <w:lang w:eastAsia="en-US"/>
        </w:rPr>
        <w:t xml:space="preserve">. в соответствии с постановлением </w:t>
      </w:r>
      <w:r w:rsidR="00AB72BB" w:rsidRPr="00AB72BB">
        <w:rPr>
          <w:rFonts w:eastAsia="Calibri"/>
          <w:kern w:val="2"/>
          <w:lang w:eastAsia="en-US"/>
        </w:rPr>
        <w:t>администрации Приморского края от 1</w:t>
      </w:r>
      <w:r w:rsidR="00AB72BB">
        <w:rPr>
          <w:rFonts w:eastAsia="Calibri"/>
          <w:kern w:val="2"/>
          <w:lang w:eastAsia="en-US"/>
        </w:rPr>
        <w:t>7</w:t>
      </w:r>
      <w:r w:rsidR="00AB72BB" w:rsidRPr="00AB72BB">
        <w:rPr>
          <w:rFonts w:eastAsia="Calibri"/>
          <w:kern w:val="2"/>
          <w:lang w:eastAsia="en-US"/>
        </w:rPr>
        <w:t>.0</w:t>
      </w:r>
      <w:r w:rsidR="00AB72BB">
        <w:rPr>
          <w:rFonts w:eastAsia="Calibri"/>
          <w:kern w:val="2"/>
          <w:lang w:eastAsia="en-US"/>
        </w:rPr>
        <w:t>7</w:t>
      </w:r>
      <w:r w:rsidR="00AB72BB" w:rsidRPr="00AB72BB">
        <w:rPr>
          <w:rFonts w:eastAsia="Calibri"/>
          <w:kern w:val="2"/>
          <w:lang w:eastAsia="en-US"/>
        </w:rPr>
        <w:t>.2018 №</w:t>
      </w:r>
      <w:r w:rsidR="00AB72BB">
        <w:rPr>
          <w:rFonts w:eastAsia="Calibri"/>
          <w:kern w:val="2"/>
          <w:lang w:eastAsia="en-US"/>
        </w:rPr>
        <w:t>328</w:t>
      </w:r>
      <w:r w:rsidR="00AB72BB" w:rsidRPr="00AB72BB">
        <w:rPr>
          <w:rFonts w:eastAsia="Calibri"/>
          <w:kern w:val="2"/>
          <w:lang w:eastAsia="en-US"/>
        </w:rPr>
        <w:t>-па</w:t>
      </w:r>
      <w:r w:rsidR="00AB72BB">
        <w:rPr>
          <w:rFonts w:eastAsia="Calibri"/>
          <w:kern w:val="2"/>
          <w:lang w:eastAsia="en-US"/>
        </w:rPr>
        <w:t>,</w:t>
      </w:r>
    </w:p>
    <w:p w:rsidR="00BB41C8" w:rsidRPr="00BB41C8" w:rsidRDefault="00BB41C8" w:rsidP="00AB72BB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BB41C8">
        <w:rPr>
          <w:rFonts w:eastAsia="Calibri"/>
          <w:kern w:val="2"/>
          <w:lang w:eastAsia="en-US"/>
        </w:rPr>
        <w:t>- на проведение капитального и (или) текущего  ремонта зданий муниципальных общеобразовательных учреждений</w:t>
      </w:r>
      <w:r w:rsidR="00AB72BB">
        <w:rPr>
          <w:rFonts w:eastAsia="Calibri"/>
          <w:kern w:val="2"/>
          <w:lang w:eastAsia="en-US"/>
        </w:rPr>
        <w:t xml:space="preserve"> – </w:t>
      </w:r>
      <w:r w:rsidR="00AB72BB" w:rsidRPr="006C37AF">
        <w:rPr>
          <w:rFonts w:eastAsia="Calibri"/>
          <w:b/>
          <w:kern w:val="2"/>
          <w:lang w:eastAsia="en-US"/>
        </w:rPr>
        <w:t>7737,47 тыс. руб</w:t>
      </w:r>
      <w:r w:rsidR="00AB72BB">
        <w:rPr>
          <w:rFonts w:eastAsia="Calibri"/>
          <w:kern w:val="2"/>
          <w:lang w:eastAsia="en-US"/>
        </w:rPr>
        <w:t xml:space="preserve">. в соответствии с постановлением </w:t>
      </w:r>
      <w:r w:rsidR="00AB72BB" w:rsidRPr="004D2307">
        <w:rPr>
          <w:rFonts w:eastAsia="Calibri"/>
          <w:kern w:val="2"/>
          <w:lang w:eastAsia="en-US"/>
        </w:rPr>
        <w:t>администрации Приморского края от 16.0</w:t>
      </w:r>
      <w:r w:rsidR="00AB72BB">
        <w:rPr>
          <w:rFonts w:eastAsia="Calibri"/>
          <w:kern w:val="2"/>
          <w:lang w:eastAsia="en-US"/>
        </w:rPr>
        <w:t>7</w:t>
      </w:r>
      <w:r w:rsidR="00AB72BB" w:rsidRPr="004D2307">
        <w:rPr>
          <w:rFonts w:eastAsia="Calibri"/>
          <w:kern w:val="2"/>
          <w:lang w:eastAsia="en-US"/>
        </w:rPr>
        <w:t>.2018 №</w:t>
      </w:r>
      <w:r w:rsidR="00AB72BB">
        <w:rPr>
          <w:rFonts w:eastAsia="Calibri"/>
          <w:kern w:val="2"/>
          <w:lang w:eastAsia="en-US"/>
        </w:rPr>
        <w:t>3</w:t>
      </w:r>
      <w:r w:rsidR="00AB72BB" w:rsidRPr="004D2307">
        <w:rPr>
          <w:rFonts w:eastAsia="Calibri"/>
          <w:kern w:val="2"/>
          <w:lang w:eastAsia="en-US"/>
        </w:rPr>
        <w:t>22-па</w:t>
      </w:r>
      <w:r w:rsidR="00AB72BB">
        <w:rPr>
          <w:rFonts w:eastAsia="Calibri"/>
          <w:kern w:val="2"/>
          <w:lang w:eastAsia="en-US"/>
        </w:rPr>
        <w:t>,</w:t>
      </w:r>
    </w:p>
    <w:p w:rsidR="00AB72BB" w:rsidRPr="00BB41C8" w:rsidRDefault="00BB41C8" w:rsidP="008133F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BB41C8">
        <w:rPr>
          <w:rFonts w:eastAsia="Calibri"/>
          <w:kern w:val="2"/>
          <w:lang w:eastAsia="en-US"/>
        </w:rPr>
        <w:t>- на содержание многофункциональных центров предоставления государственных и муниципальных услуг</w:t>
      </w:r>
      <w:r w:rsidR="00AB72BB">
        <w:rPr>
          <w:rFonts w:eastAsia="Calibri"/>
          <w:kern w:val="2"/>
          <w:lang w:eastAsia="en-US"/>
        </w:rPr>
        <w:t xml:space="preserve"> – </w:t>
      </w:r>
      <w:r w:rsidR="00AB72BB" w:rsidRPr="006C37AF">
        <w:rPr>
          <w:rFonts w:eastAsia="Calibri"/>
          <w:b/>
          <w:kern w:val="2"/>
          <w:lang w:eastAsia="en-US"/>
        </w:rPr>
        <w:t>230,85 тыс. руб</w:t>
      </w:r>
      <w:r w:rsidR="00AB72BB">
        <w:rPr>
          <w:rFonts w:eastAsia="Calibri"/>
          <w:kern w:val="2"/>
          <w:lang w:eastAsia="en-US"/>
        </w:rPr>
        <w:t>. в соответствии с</w:t>
      </w:r>
      <w:r w:rsidR="008133F1">
        <w:rPr>
          <w:rFonts w:eastAsia="Calibri"/>
          <w:kern w:val="2"/>
          <w:lang w:eastAsia="en-US"/>
        </w:rPr>
        <w:t xml:space="preserve"> </w:t>
      </w:r>
      <w:r w:rsidR="008133F1" w:rsidRPr="008133F1">
        <w:rPr>
          <w:rFonts w:eastAsia="Calibri"/>
          <w:kern w:val="2"/>
          <w:lang w:eastAsia="en-US"/>
        </w:rPr>
        <w:t>Закон</w:t>
      </w:r>
      <w:r w:rsidR="008133F1">
        <w:rPr>
          <w:rFonts w:eastAsia="Calibri"/>
          <w:kern w:val="2"/>
          <w:lang w:eastAsia="en-US"/>
        </w:rPr>
        <w:t>ом</w:t>
      </w:r>
      <w:r w:rsidR="008133F1" w:rsidRPr="008133F1">
        <w:rPr>
          <w:rFonts w:eastAsia="Calibri"/>
          <w:kern w:val="2"/>
          <w:lang w:eastAsia="en-US"/>
        </w:rPr>
        <w:t xml:space="preserve"> Приморского края от 03.07.2018 N 303-КЗ</w:t>
      </w:r>
      <w:r w:rsidR="008133F1">
        <w:rPr>
          <w:rFonts w:eastAsia="Calibri"/>
          <w:kern w:val="2"/>
          <w:lang w:eastAsia="en-US"/>
        </w:rPr>
        <w:t xml:space="preserve"> </w:t>
      </w:r>
      <w:r w:rsidR="008133F1" w:rsidRPr="008133F1">
        <w:rPr>
          <w:rFonts w:eastAsia="Calibri"/>
          <w:kern w:val="2"/>
          <w:lang w:eastAsia="en-US"/>
        </w:rPr>
        <w:t>"О внесении изменений в Закон Приморского края "О краевом бюджете на 2018 год и плановый период 2019 и 2020 годов"</w:t>
      </w:r>
      <w:r w:rsidR="006C37AF">
        <w:rPr>
          <w:rFonts w:eastAsia="Calibri"/>
          <w:kern w:val="2"/>
          <w:lang w:eastAsia="en-US"/>
        </w:rPr>
        <w:t>,</w:t>
      </w:r>
    </w:p>
    <w:p w:rsidR="00BB41C8" w:rsidRPr="006C37AF" w:rsidRDefault="006C37AF" w:rsidP="00BB41C8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- </w:t>
      </w:r>
      <w:r w:rsidR="00BB41C8" w:rsidRPr="006C37AF">
        <w:rPr>
          <w:rFonts w:eastAsia="Calibri"/>
          <w:kern w:val="2"/>
          <w:u w:val="single"/>
          <w:lang w:eastAsia="en-US"/>
        </w:rPr>
        <w:t xml:space="preserve">Субвенции  бюджетам </w:t>
      </w:r>
      <w:r w:rsidRPr="006C37AF">
        <w:rPr>
          <w:rFonts w:eastAsia="Calibri"/>
          <w:kern w:val="2"/>
          <w:u w:val="single"/>
          <w:lang w:eastAsia="en-US"/>
        </w:rPr>
        <w:t>городских округов на выполнение передаваемых полномочий</w:t>
      </w:r>
      <w:r>
        <w:rPr>
          <w:rFonts w:eastAsia="Calibri"/>
          <w:kern w:val="2"/>
          <w:lang w:eastAsia="en-US"/>
        </w:rPr>
        <w:t xml:space="preserve"> </w:t>
      </w:r>
      <w:r w:rsidR="00BB41C8" w:rsidRPr="00BB41C8">
        <w:rPr>
          <w:rFonts w:eastAsia="Calibri"/>
          <w:kern w:val="2"/>
          <w:lang w:eastAsia="en-US"/>
        </w:rPr>
        <w:t xml:space="preserve">субъектов РФ </w:t>
      </w:r>
      <w:r>
        <w:rPr>
          <w:rFonts w:eastAsia="Calibri"/>
          <w:kern w:val="2"/>
          <w:lang w:eastAsia="en-US"/>
        </w:rPr>
        <w:t xml:space="preserve">– </w:t>
      </w:r>
      <w:r w:rsidRPr="006C37AF">
        <w:rPr>
          <w:rFonts w:eastAsia="Calibri"/>
          <w:b/>
          <w:kern w:val="2"/>
          <w:lang w:eastAsia="en-US"/>
        </w:rPr>
        <w:t>5983,68 тыс. руб</w:t>
      </w:r>
      <w:r>
        <w:rPr>
          <w:rFonts w:eastAsia="Calibri"/>
          <w:kern w:val="2"/>
          <w:lang w:eastAsia="en-US"/>
        </w:rPr>
        <w:t>.</w:t>
      </w:r>
      <w:r w:rsidRPr="006C37AF">
        <w:t xml:space="preserve"> </w:t>
      </w:r>
      <w:r w:rsidRPr="006C37AF">
        <w:rPr>
          <w:rFonts w:eastAsia="Calibri"/>
          <w:kern w:val="2"/>
          <w:lang w:eastAsia="en-US"/>
        </w:rPr>
        <w:t>в соответствии с Законом Приморского края от 03.07.2018 №303-КЗ,</w:t>
      </w:r>
      <w:r>
        <w:rPr>
          <w:rFonts w:eastAsia="Calibri"/>
          <w:kern w:val="2"/>
          <w:lang w:eastAsia="en-US"/>
        </w:rPr>
        <w:t xml:space="preserve"> в том числе</w:t>
      </w:r>
      <w:r w:rsidRPr="006C37AF">
        <w:rPr>
          <w:rFonts w:eastAsia="Calibri"/>
          <w:kern w:val="2"/>
          <w:lang w:eastAsia="en-US"/>
        </w:rPr>
        <w:t>:</w:t>
      </w:r>
    </w:p>
    <w:p w:rsidR="00BB41C8" w:rsidRPr="00BB41C8" w:rsidRDefault="006C37AF" w:rsidP="006C37AF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6C37AF">
        <w:rPr>
          <w:rFonts w:eastAsia="Calibri"/>
          <w:kern w:val="2"/>
          <w:lang w:eastAsia="en-US"/>
        </w:rPr>
        <w:t>-</w:t>
      </w:r>
      <w:r w:rsidR="00BB41C8" w:rsidRPr="00BB41C8">
        <w:rPr>
          <w:rFonts w:eastAsia="Calibri"/>
          <w:kern w:val="2"/>
          <w:lang w:eastAsia="en-US"/>
        </w:rPr>
        <w:t xml:space="preserve">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</w:r>
      <w:r>
        <w:rPr>
          <w:rFonts w:eastAsia="Calibri"/>
          <w:kern w:val="2"/>
          <w:lang w:eastAsia="en-US"/>
        </w:rPr>
        <w:t xml:space="preserve"> – </w:t>
      </w:r>
      <w:r w:rsidRPr="006C37AF">
        <w:rPr>
          <w:rFonts w:eastAsia="Calibri"/>
          <w:b/>
          <w:kern w:val="2"/>
          <w:lang w:eastAsia="en-US"/>
        </w:rPr>
        <w:t>364 тыс. руб</w:t>
      </w:r>
      <w:r>
        <w:rPr>
          <w:rFonts w:eastAsia="Calibri"/>
          <w:b/>
          <w:kern w:val="2"/>
          <w:lang w:eastAsia="en-US"/>
        </w:rPr>
        <w:t>.</w:t>
      </w:r>
      <w:r>
        <w:rPr>
          <w:rFonts w:eastAsia="Calibri"/>
          <w:kern w:val="2"/>
          <w:lang w:eastAsia="en-US"/>
        </w:rPr>
        <w:t>,</w:t>
      </w:r>
    </w:p>
    <w:p w:rsidR="00BB41C8" w:rsidRPr="00BB41C8" w:rsidRDefault="00BB41C8" w:rsidP="006C37AF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BB41C8">
        <w:rPr>
          <w:rFonts w:eastAsia="Calibri"/>
          <w:kern w:val="2"/>
          <w:lang w:eastAsia="en-US"/>
        </w:rPr>
        <w:t>-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6C37AF">
        <w:rPr>
          <w:rFonts w:eastAsia="Calibri"/>
          <w:kern w:val="2"/>
          <w:lang w:eastAsia="en-US"/>
        </w:rPr>
        <w:t xml:space="preserve"> – </w:t>
      </w:r>
      <w:r w:rsidR="006C37AF" w:rsidRPr="006C37AF">
        <w:rPr>
          <w:rFonts w:eastAsia="Calibri"/>
          <w:b/>
          <w:kern w:val="2"/>
          <w:lang w:eastAsia="en-US"/>
        </w:rPr>
        <w:t>5434,0 тыс. руб</w:t>
      </w:r>
      <w:r w:rsidR="006C37AF">
        <w:rPr>
          <w:rFonts w:eastAsia="Calibri"/>
          <w:kern w:val="2"/>
          <w:lang w:eastAsia="en-US"/>
        </w:rPr>
        <w:t>.,</w:t>
      </w:r>
    </w:p>
    <w:p w:rsidR="003F172B" w:rsidRDefault="00BB41C8" w:rsidP="006C37AF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BB41C8">
        <w:rPr>
          <w:rFonts w:eastAsia="Calibri"/>
          <w:kern w:val="2"/>
          <w:lang w:eastAsia="en-US"/>
        </w:rPr>
        <w:t>- на организацию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</w:r>
      <w:r w:rsidR="006C37AF">
        <w:rPr>
          <w:rFonts w:eastAsia="Calibri"/>
          <w:kern w:val="2"/>
          <w:lang w:eastAsia="en-US"/>
        </w:rPr>
        <w:t xml:space="preserve"> – </w:t>
      </w:r>
      <w:r w:rsidR="006C37AF" w:rsidRPr="006C37AF">
        <w:rPr>
          <w:rFonts w:eastAsia="Calibri"/>
          <w:b/>
          <w:kern w:val="2"/>
          <w:lang w:eastAsia="en-US"/>
        </w:rPr>
        <w:t>185,68 тыс. руб</w:t>
      </w:r>
      <w:r w:rsidR="006C37AF">
        <w:rPr>
          <w:rFonts w:eastAsia="Calibri"/>
          <w:kern w:val="2"/>
          <w:lang w:eastAsia="en-US"/>
        </w:rPr>
        <w:t>.</w:t>
      </w:r>
    </w:p>
    <w:p w:rsidR="003F172B" w:rsidRDefault="003F172B" w:rsidP="00050C89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</w:p>
    <w:p w:rsidR="004D2307" w:rsidRPr="004D2307" w:rsidRDefault="004D2307" w:rsidP="004D2307">
      <w:pPr>
        <w:numPr>
          <w:ilvl w:val="0"/>
          <w:numId w:val="36"/>
        </w:numPr>
        <w:contextualSpacing/>
        <w:jc w:val="center"/>
        <w:rPr>
          <w:rFonts w:eastAsia="Calibri"/>
          <w:kern w:val="2"/>
          <w:lang w:eastAsia="en-US"/>
        </w:rPr>
      </w:pPr>
      <w:r w:rsidRPr="004D2307">
        <w:rPr>
          <w:rFonts w:eastAsiaTheme="minorHAnsi"/>
          <w:b/>
          <w:bCs/>
          <w:lang w:eastAsia="en-US"/>
        </w:rPr>
        <w:t>Анализ изменений, вносимых в расходную часть</w:t>
      </w:r>
      <w:r w:rsidRPr="004D2307">
        <w:rPr>
          <w:b/>
        </w:rPr>
        <w:t xml:space="preserve"> бюджета Лесозаводского городского округа</w:t>
      </w:r>
    </w:p>
    <w:p w:rsidR="002C5C21" w:rsidRPr="002C5C21" w:rsidRDefault="002C5C21" w:rsidP="004D2307">
      <w:pPr>
        <w:jc w:val="both"/>
        <w:rPr>
          <w:rFonts w:eastAsiaTheme="minorHAnsi"/>
          <w:lang w:eastAsia="en-US"/>
        </w:rPr>
      </w:pPr>
    </w:p>
    <w:p w:rsidR="004D2307" w:rsidRPr="004D2307" w:rsidRDefault="004D2307" w:rsidP="004D2307">
      <w:pPr>
        <w:jc w:val="both"/>
        <w:rPr>
          <w:rFonts w:eastAsiaTheme="minorHAnsi"/>
          <w:lang w:eastAsia="en-US"/>
        </w:rPr>
      </w:pPr>
      <w:r w:rsidRPr="004D2307">
        <w:rPr>
          <w:rFonts w:eastAsiaTheme="minorHAnsi"/>
          <w:sz w:val="28"/>
          <w:szCs w:val="28"/>
          <w:lang w:eastAsia="en-US"/>
        </w:rPr>
        <w:t xml:space="preserve">     </w:t>
      </w:r>
      <w:r w:rsidRPr="004D2307">
        <w:rPr>
          <w:rFonts w:eastAsiaTheme="minorHAnsi"/>
          <w:lang w:eastAsia="en-US"/>
        </w:rPr>
        <w:t xml:space="preserve"> </w:t>
      </w:r>
      <w:r w:rsidR="00C602AE">
        <w:rPr>
          <w:rFonts w:eastAsiaTheme="minorHAnsi"/>
          <w:lang w:eastAsia="en-US"/>
        </w:rPr>
        <w:t>П</w:t>
      </w:r>
      <w:r w:rsidRPr="004D2307">
        <w:rPr>
          <w:rFonts w:eastAsia="Calibri"/>
          <w:lang w:eastAsia="en-US"/>
        </w:rPr>
        <w:t>роект</w:t>
      </w:r>
      <w:r w:rsidR="00C602AE">
        <w:rPr>
          <w:rFonts w:eastAsia="Calibri"/>
          <w:lang w:eastAsia="en-US"/>
        </w:rPr>
        <w:t>ом</w:t>
      </w:r>
      <w:r w:rsidRPr="004D2307">
        <w:rPr>
          <w:rFonts w:eastAsia="Calibri"/>
          <w:lang w:eastAsia="en-US"/>
        </w:rPr>
        <w:t xml:space="preserve"> решения </w:t>
      </w:r>
      <w:r w:rsidR="002C5C21">
        <w:rPr>
          <w:rFonts w:eastAsia="Calibri"/>
          <w:lang w:eastAsia="en-US"/>
        </w:rPr>
        <w:t xml:space="preserve">на 2018 год </w:t>
      </w:r>
      <w:r w:rsidR="00C602AE">
        <w:rPr>
          <w:rFonts w:eastAsia="Calibri"/>
          <w:lang w:eastAsia="en-US"/>
        </w:rPr>
        <w:t xml:space="preserve">увеличиваются </w:t>
      </w:r>
      <w:r w:rsidRPr="004D2307">
        <w:rPr>
          <w:rFonts w:eastAsia="Calibri"/>
          <w:lang w:eastAsia="en-US"/>
        </w:rPr>
        <w:t xml:space="preserve">расходы </w:t>
      </w:r>
      <w:r w:rsidR="00C602AE">
        <w:rPr>
          <w:rFonts w:eastAsia="Calibri"/>
          <w:lang w:eastAsia="en-US"/>
        </w:rPr>
        <w:t xml:space="preserve">на </w:t>
      </w:r>
      <w:r w:rsidR="002C5C21">
        <w:rPr>
          <w:rFonts w:eastAsia="Calibri"/>
          <w:lang w:eastAsia="en-US"/>
        </w:rPr>
        <w:t xml:space="preserve">сумму </w:t>
      </w:r>
      <w:r w:rsidR="00C602AE">
        <w:rPr>
          <w:rFonts w:eastAsia="Calibri"/>
          <w:lang w:eastAsia="en-US"/>
        </w:rPr>
        <w:t>31</w:t>
      </w:r>
      <w:r w:rsidR="0011646A">
        <w:rPr>
          <w:rFonts w:eastAsia="Calibri"/>
          <w:lang w:eastAsia="en-US"/>
        </w:rPr>
        <w:t xml:space="preserve">487 тыс. руб. и </w:t>
      </w:r>
      <w:r w:rsidRPr="004D2307">
        <w:rPr>
          <w:rFonts w:eastAsia="Calibri"/>
          <w:lang w:eastAsia="en-US"/>
        </w:rPr>
        <w:t>составят 8</w:t>
      </w:r>
      <w:r w:rsidR="0011646A">
        <w:rPr>
          <w:rFonts w:eastAsia="Calibri"/>
          <w:lang w:eastAsia="en-US"/>
        </w:rPr>
        <w:t>49406</w:t>
      </w:r>
      <w:r w:rsidRPr="004D2307">
        <w:rPr>
          <w:rFonts w:eastAsia="Calibri"/>
          <w:lang w:eastAsia="en-US"/>
        </w:rPr>
        <w:t>,</w:t>
      </w:r>
      <w:r w:rsidR="0011646A">
        <w:rPr>
          <w:rFonts w:eastAsia="Calibri"/>
          <w:lang w:eastAsia="en-US"/>
        </w:rPr>
        <w:t>97</w:t>
      </w:r>
      <w:r w:rsidRPr="004D2307">
        <w:rPr>
          <w:rFonts w:eastAsia="Calibri"/>
          <w:lang w:eastAsia="en-US"/>
        </w:rPr>
        <w:t xml:space="preserve"> тыс. руб., </w:t>
      </w:r>
      <w:r w:rsidRPr="004D2307">
        <w:rPr>
          <w:rFonts w:eastAsiaTheme="minorHAnsi"/>
          <w:lang w:eastAsia="en-US"/>
        </w:rPr>
        <w:t>в том числе</w:t>
      </w:r>
      <w:r w:rsidR="0011646A">
        <w:rPr>
          <w:rFonts w:eastAsiaTheme="minorHAnsi"/>
          <w:lang w:eastAsia="en-US"/>
        </w:rPr>
        <w:t xml:space="preserve"> по главным распорядителям бюджетных средств</w:t>
      </w:r>
      <w:r w:rsidRPr="004D2307">
        <w:rPr>
          <w:rFonts w:eastAsiaTheme="minorHAnsi"/>
          <w:lang w:eastAsia="en-US"/>
        </w:rPr>
        <w:t>:</w:t>
      </w:r>
    </w:p>
    <w:p w:rsidR="0011646A" w:rsidRDefault="0011646A" w:rsidP="001164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4D2307">
        <w:rPr>
          <w:rFonts w:eastAsiaTheme="minorHAnsi"/>
          <w:lang w:eastAsia="en-US"/>
        </w:rPr>
        <w:t xml:space="preserve">- МКУ </w:t>
      </w:r>
      <w:r>
        <w:rPr>
          <w:rFonts w:eastAsiaTheme="minorHAnsi"/>
          <w:lang w:eastAsia="en-US"/>
        </w:rPr>
        <w:t>«</w:t>
      </w:r>
      <w:r w:rsidRPr="004D2307">
        <w:rPr>
          <w:rFonts w:eastAsiaTheme="minorHAnsi"/>
          <w:lang w:eastAsia="en-US"/>
        </w:rPr>
        <w:t xml:space="preserve">Управление </w:t>
      </w:r>
      <w:r>
        <w:rPr>
          <w:rFonts w:eastAsiaTheme="minorHAnsi"/>
          <w:lang w:eastAsia="en-US"/>
        </w:rPr>
        <w:t>образования ЛГО»</w:t>
      </w:r>
      <w:r w:rsidRPr="004D2307">
        <w:rPr>
          <w:rFonts w:eastAsiaTheme="minorHAnsi"/>
          <w:lang w:eastAsia="en-US"/>
        </w:rPr>
        <w:t xml:space="preserve"> - </w:t>
      </w:r>
      <w:r w:rsidR="002C5C21">
        <w:rPr>
          <w:rFonts w:eastAsiaTheme="minorHAnsi"/>
          <w:lang w:eastAsia="en-US"/>
        </w:rPr>
        <w:t>13535,47 тыс. руб.</w:t>
      </w:r>
      <w:r w:rsidRPr="004D2307">
        <w:rPr>
          <w:rFonts w:eastAsiaTheme="minorHAnsi"/>
          <w:lang w:eastAsia="en-US"/>
        </w:rPr>
        <w:t>;</w:t>
      </w:r>
    </w:p>
    <w:p w:rsidR="002C5C21" w:rsidRPr="002C5C21" w:rsidRDefault="0011646A" w:rsidP="004D23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4D2307" w:rsidRPr="004D2307">
        <w:rPr>
          <w:rFonts w:eastAsiaTheme="minorHAnsi"/>
          <w:lang w:eastAsia="en-US"/>
        </w:rPr>
        <w:t xml:space="preserve">- </w:t>
      </w:r>
      <w:r w:rsidR="002C5C21">
        <w:rPr>
          <w:rFonts w:eastAsiaTheme="minorHAnsi"/>
          <w:lang w:eastAsia="en-US"/>
        </w:rPr>
        <w:t>администрация городского округа – 17951,53 тыс. руб.</w:t>
      </w:r>
    </w:p>
    <w:p w:rsidR="004D2307" w:rsidRPr="004D2307" w:rsidRDefault="004D2307" w:rsidP="004D230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4D2307" w:rsidRPr="004D2307" w:rsidRDefault="004D2307" w:rsidP="004D230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       Анализ вносимых изменений в бюджетные ассигнования 2018 года по расходам по  разделам бюджетной классификации расходов представлен в таблице:</w:t>
      </w: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4D2307" w:rsidRPr="004D2307" w:rsidRDefault="004D2307" w:rsidP="004D2307">
      <w:pPr>
        <w:ind w:firstLine="709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                                                                                                                       (</w:t>
      </w:r>
      <w:proofErr w:type="spellStart"/>
      <w:r w:rsidRPr="004D2307">
        <w:rPr>
          <w:rFonts w:eastAsia="Calibri"/>
          <w:lang w:eastAsia="en-US"/>
        </w:rPr>
        <w:t>тыс</w:t>
      </w:r>
      <w:proofErr w:type="gramStart"/>
      <w:r w:rsidRPr="004D2307">
        <w:rPr>
          <w:rFonts w:eastAsia="Calibri"/>
          <w:lang w:eastAsia="en-US"/>
        </w:rPr>
        <w:t>.р</w:t>
      </w:r>
      <w:proofErr w:type="gramEnd"/>
      <w:r w:rsidRPr="004D2307">
        <w:rPr>
          <w:rFonts w:eastAsia="Calibri"/>
          <w:lang w:eastAsia="en-US"/>
        </w:rPr>
        <w:t>уб</w:t>
      </w:r>
      <w:proofErr w:type="spellEnd"/>
      <w:r w:rsidRPr="004D2307">
        <w:rPr>
          <w:rFonts w:eastAsia="Calibri"/>
          <w:lang w:eastAsia="en-US"/>
        </w:rPr>
        <w:t xml:space="preserve">.) </w:t>
      </w:r>
    </w:p>
    <w:tbl>
      <w:tblPr>
        <w:tblW w:w="9364" w:type="dxa"/>
        <w:jc w:val="center"/>
        <w:tblInd w:w="2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1913"/>
        <w:gridCol w:w="1774"/>
        <w:gridCol w:w="1227"/>
        <w:gridCol w:w="1135"/>
      </w:tblGrid>
      <w:tr w:rsidR="004D2307" w:rsidRPr="004D2307" w:rsidTr="004D2307">
        <w:trPr>
          <w:trHeight w:val="211"/>
          <w:jc w:val="center"/>
        </w:trPr>
        <w:tc>
          <w:tcPr>
            <w:tcW w:w="3315" w:type="dxa"/>
            <w:vMerge w:val="restart"/>
            <w:vAlign w:val="center"/>
            <w:hideMark/>
          </w:tcPr>
          <w:p w:rsidR="004D2307" w:rsidRPr="004D2307" w:rsidRDefault="004D2307" w:rsidP="004D2307">
            <w:pPr>
              <w:tabs>
                <w:tab w:val="left" w:pos="-62"/>
              </w:tabs>
              <w:autoSpaceDE w:val="0"/>
              <w:autoSpaceDN w:val="0"/>
              <w:adjustRightInd w:val="0"/>
              <w:ind w:left="80" w:firstLine="426"/>
              <w:jc w:val="center"/>
              <w:rPr>
                <w:b/>
                <w:sz w:val="18"/>
                <w:szCs w:val="18"/>
              </w:rPr>
            </w:pPr>
            <w:r w:rsidRPr="004D2307">
              <w:rPr>
                <w:b/>
                <w:sz w:val="18"/>
                <w:szCs w:val="18"/>
              </w:rPr>
              <w:t>Наименование раздела</w:t>
            </w:r>
          </w:p>
        </w:tc>
        <w:tc>
          <w:tcPr>
            <w:tcW w:w="1913" w:type="dxa"/>
            <w:vMerge w:val="restart"/>
            <w:hideMark/>
          </w:tcPr>
          <w:p w:rsidR="004D2307" w:rsidRPr="004D2307" w:rsidRDefault="004D2307" w:rsidP="004D2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2307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Утвержденный бюджет на 2018 год</w:t>
            </w:r>
          </w:p>
        </w:tc>
        <w:tc>
          <w:tcPr>
            <w:tcW w:w="1774" w:type="dxa"/>
            <w:vMerge w:val="restart"/>
            <w:hideMark/>
          </w:tcPr>
          <w:p w:rsidR="004D2307" w:rsidRPr="004D2307" w:rsidRDefault="004D2307" w:rsidP="004D2307">
            <w:pPr>
              <w:suppressAutoHyphens/>
              <w:spacing w:line="276" w:lineRule="auto"/>
              <w:ind w:hanging="109"/>
              <w:rPr>
                <w:sz w:val="18"/>
                <w:szCs w:val="18"/>
              </w:rPr>
            </w:pPr>
            <w:r w:rsidRPr="004D2307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Проект решения</w:t>
            </w:r>
          </w:p>
          <w:p w:rsidR="004D2307" w:rsidRPr="004D2307" w:rsidRDefault="004D2307" w:rsidP="004D2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dxa"/>
            <w:gridSpan w:val="2"/>
          </w:tcPr>
          <w:p w:rsidR="004D2307" w:rsidRPr="004D2307" w:rsidRDefault="004D2307" w:rsidP="004D230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D2307">
              <w:rPr>
                <w:b/>
                <w:i/>
                <w:sz w:val="18"/>
                <w:szCs w:val="18"/>
              </w:rPr>
              <w:t>Изменения</w:t>
            </w:r>
          </w:p>
        </w:tc>
      </w:tr>
      <w:tr w:rsidR="004D2307" w:rsidRPr="004D2307" w:rsidTr="004D2307">
        <w:trPr>
          <w:trHeight w:val="243"/>
          <w:jc w:val="center"/>
        </w:trPr>
        <w:tc>
          <w:tcPr>
            <w:tcW w:w="3315" w:type="dxa"/>
            <w:vMerge/>
            <w:vAlign w:val="center"/>
            <w:hideMark/>
          </w:tcPr>
          <w:p w:rsidR="004D2307" w:rsidRPr="004D2307" w:rsidRDefault="004D2307" w:rsidP="004D2307">
            <w:pPr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  <w:hideMark/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vMerge/>
            <w:hideMark/>
          </w:tcPr>
          <w:p w:rsidR="004D2307" w:rsidRPr="004D2307" w:rsidRDefault="004D2307" w:rsidP="004D2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hideMark/>
          </w:tcPr>
          <w:p w:rsidR="004D2307" w:rsidRPr="004D2307" w:rsidRDefault="004D2307" w:rsidP="004D2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2307">
              <w:rPr>
                <w:b/>
                <w:i/>
                <w:sz w:val="18"/>
                <w:szCs w:val="18"/>
              </w:rPr>
              <w:t>Сумма</w:t>
            </w:r>
          </w:p>
        </w:tc>
        <w:tc>
          <w:tcPr>
            <w:tcW w:w="1135" w:type="dxa"/>
            <w:vAlign w:val="center"/>
            <w:hideMark/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  <w:r w:rsidRPr="004D2307">
              <w:rPr>
                <w:sz w:val="18"/>
                <w:szCs w:val="18"/>
              </w:rPr>
              <w:t>%</w:t>
            </w:r>
          </w:p>
        </w:tc>
      </w:tr>
      <w:tr w:rsidR="00313027" w:rsidRPr="004D2307" w:rsidTr="004D2307">
        <w:trPr>
          <w:trHeight w:val="309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105097,93</w:t>
            </w:r>
          </w:p>
        </w:tc>
        <w:tc>
          <w:tcPr>
            <w:tcW w:w="1774" w:type="dxa"/>
            <w:vAlign w:val="center"/>
          </w:tcPr>
          <w:p w:rsidR="00313027" w:rsidRPr="004D2307" w:rsidRDefault="0045636D" w:rsidP="00192A4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105328,7</w:t>
            </w:r>
            <w:r w:rsidR="00192A4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27" w:type="dxa"/>
            <w:vAlign w:val="center"/>
          </w:tcPr>
          <w:p w:rsidR="00313027" w:rsidRPr="004D2307" w:rsidRDefault="0045636D" w:rsidP="00313A3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+230,8</w:t>
            </w:r>
            <w:r w:rsidR="00313A31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5" w:type="dxa"/>
            <w:vAlign w:val="center"/>
          </w:tcPr>
          <w:p w:rsidR="00313027" w:rsidRPr="004D2307" w:rsidRDefault="0045636D" w:rsidP="004563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100,2</w:t>
            </w:r>
          </w:p>
        </w:tc>
      </w:tr>
      <w:tr w:rsidR="00313027" w:rsidRPr="004D2307" w:rsidTr="004D2307">
        <w:trPr>
          <w:trHeight w:val="288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rPr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1774" w:type="dxa"/>
            <w:vAlign w:val="center"/>
          </w:tcPr>
          <w:p w:rsidR="00313027" w:rsidRPr="004D2307" w:rsidRDefault="0045636D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1227" w:type="dxa"/>
            <w:vAlign w:val="center"/>
          </w:tcPr>
          <w:p w:rsidR="00313027" w:rsidRPr="004D2307" w:rsidRDefault="0045636D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313027" w:rsidRPr="004D2307" w:rsidRDefault="0045636D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13027" w:rsidRPr="004D2307" w:rsidTr="004D2307">
        <w:trPr>
          <w:trHeight w:val="393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815</w:t>
            </w:r>
          </w:p>
        </w:tc>
        <w:tc>
          <w:tcPr>
            <w:tcW w:w="1774" w:type="dxa"/>
            <w:vAlign w:val="center"/>
          </w:tcPr>
          <w:p w:rsidR="00313027" w:rsidRPr="004D2307" w:rsidRDefault="0045636D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815</w:t>
            </w:r>
          </w:p>
        </w:tc>
        <w:tc>
          <w:tcPr>
            <w:tcW w:w="1227" w:type="dxa"/>
            <w:vAlign w:val="center"/>
          </w:tcPr>
          <w:p w:rsidR="00313027" w:rsidRPr="004D2307" w:rsidRDefault="0045636D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313027" w:rsidRPr="004D2307" w:rsidRDefault="0045636D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13027" w:rsidRPr="004D2307" w:rsidTr="004D2307">
        <w:trPr>
          <w:trHeight w:val="219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192A4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26675,0</w:t>
            </w:r>
            <w:r w:rsidR="00192A4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74" w:type="dxa"/>
            <w:vAlign w:val="center"/>
          </w:tcPr>
          <w:p w:rsidR="00313027" w:rsidRPr="004D2307" w:rsidRDefault="0045636D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42795,73</w:t>
            </w:r>
          </w:p>
        </w:tc>
        <w:tc>
          <w:tcPr>
            <w:tcW w:w="1227" w:type="dxa"/>
            <w:vAlign w:val="center"/>
          </w:tcPr>
          <w:p w:rsidR="00313027" w:rsidRPr="004D2307" w:rsidRDefault="0045636D" w:rsidP="00313A3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+16120,6</w:t>
            </w:r>
            <w:r w:rsidR="00313A31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5" w:type="dxa"/>
            <w:vAlign w:val="center"/>
          </w:tcPr>
          <w:p w:rsidR="00313027" w:rsidRPr="004D2307" w:rsidRDefault="0045636D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160,4</w:t>
            </w:r>
          </w:p>
        </w:tc>
      </w:tr>
      <w:tr w:rsidR="00313027" w:rsidRPr="004D2307" w:rsidTr="004D2307">
        <w:trPr>
          <w:trHeight w:val="183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9E355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75535,1</w:t>
            </w:r>
            <w:r w:rsidR="009E355D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74" w:type="dxa"/>
            <w:vAlign w:val="center"/>
          </w:tcPr>
          <w:p w:rsidR="00313027" w:rsidRPr="004D2307" w:rsidRDefault="0045636D" w:rsidP="009E355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75535,1</w:t>
            </w:r>
            <w:r w:rsidR="009E355D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27" w:type="dxa"/>
            <w:vAlign w:val="center"/>
          </w:tcPr>
          <w:p w:rsidR="00313027" w:rsidRPr="004D2307" w:rsidRDefault="0045636D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313027" w:rsidRPr="004D2307" w:rsidRDefault="0045636D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13027" w:rsidRPr="004D2307" w:rsidTr="004D2307">
        <w:trPr>
          <w:trHeight w:val="215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Образование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31302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5</w:t>
            </w: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4D2307">
              <w:rPr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color w:val="000000"/>
                <w:sz w:val="20"/>
                <w:szCs w:val="20"/>
                <w:lang w:eastAsia="en-US"/>
              </w:rPr>
              <w:t>057,94</w:t>
            </w:r>
          </w:p>
        </w:tc>
        <w:tc>
          <w:tcPr>
            <w:tcW w:w="1774" w:type="dxa"/>
            <w:vAlign w:val="center"/>
          </w:tcPr>
          <w:p w:rsidR="00313027" w:rsidRPr="004D2307" w:rsidRDefault="0045636D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523593,41</w:t>
            </w:r>
          </w:p>
        </w:tc>
        <w:tc>
          <w:tcPr>
            <w:tcW w:w="1227" w:type="dxa"/>
            <w:vAlign w:val="center"/>
          </w:tcPr>
          <w:p w:rsidR="00313027" w:rsidRPr="004D2307" w:rsidRDefault="0045636D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+13535,47</w:t>
            </w:r>
          </w:p>
        </w:tc>
        <w:tc>
          <w:tcPr>
            <w:tcW w:w="1135" w:type="dxa"/>
            <w:vAlign w:val="center"/>
          </w:tcPr>
          <w:p w:rsidR="00313027" w:rsidRPr="004D2307" w:rsidRDefault="00070D3E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102,6</w:t>
            </w:r>
          </w:p>
        </w:tc>
      </w:tr>
      <w:tr w:rsidR="00313027" w:rsidRPr="004D2307" w:rsidTr="004D2307">
        <w:trPr>
          <w:trHeight w:val="285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53241,69</w:t>
            </w:r>
          </w:p>
        </w:tc>
        <w:tc>
          <w:tcPr>
            <w:tcW w:w="1774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53241,69</w:t>
            </w:r>
          </w:p>
        </w:tc>
        <w:tc>
          <w:tcPr>
            <w:tcW w:w="1227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313027" w:rsidRPr="004D2307" w:rsidRDefault="00070D3E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13027" w:rsidRPr="004D2307" w:rsidTr="004D2307">
        <w:trPr>
          <w:trHeight w:val="263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21991,2</w:t>
            </w:r>
          </w:p>
        </w:tc>
        <w:tc>
          <w:tcPr>
            <w:tcW w:w="1774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21991,2</w:t>
            </w:r>
          </w:p>
        </w:tc>
        <w:tc>
          <w:tcPr>
            <w:tcW w:w="1227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313027" w:rsidRPr="004D2307" w:rsidRDefault="00070D3E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13027" w:rsidRPr="004D2307" w:rsidTr="004D2307">
        <w:trPr>
          <w:trHeight w:val="213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8762</w:t>
            </w:r>
          </w:p>
        </w:tc>
        <w:tc>
          <w:tcPr>
            <w:tcW w:w="1774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10362</w:t>
            </w:r>
          </w:p>
        </w:tc>
        <w:tc>
          <w:tcPr>
            <w:tcW w:w="1227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+1600</w:t>
            </w:r>
          </w:p>
        </w:tc>
        <w:tc>
          <w:tcPr>
            <w:tcW w:w="1135" w:type="dxa"/>
            <w:vAlign w:val="center"/>
          </w:tcPr>
          <w:p w:rsidR="00313027" w:rsidRPr="004D2307" w:rsidRDefault="00070D3E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118,3</w:t>
            </w:r>
          </w:p>
        </w:tc>
      </w:tr>
      <w:tr w:rsidR="00313027" w:rsidRPr="004D2307" w:rsidTr="004D2307">
        <w:trPr>
          <w:trHeight w:val="306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3730</w:t>
            </w:r>
          </w:p>
        </w:tc>
        <w:tc>
          <w:tcPr>
            <w:tcW w:w="1774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3730</w:t>
            </w:r>
          </w:p>
        </w:tc>
        <w:tc>
          <w:tcPr>
            <w:tcW w:w="1227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313027" w:rsidRPr="004D2307" w:rsidRDefault="00070D3E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13027" w:rsidRPr="004D2307" w:rsidTr="004D2307">
        <w:trPr>
          <w:trHeight w:val="384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D2307">
              <w:rPr>
                <w:color w:val="000000"/>
                <w:sz w:val="20"/>
                <w:szCs w:val="20"/>
                <w:lang w:eastAsia="en-US"/>
              </w:rPr>
              <w:t>11740</w:t>
            </w:r>
          </w:p>
        </w:tc>
        <w:tc>
          <w:tcPr>
            <w:tcW w:w="1774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11740</w:t>
            </w:r>
          </w:p>
        </w:tc>
        <w:tc>
          <w:tcPr>
            <w:tcW w:w="1227" w:type="dxa"/>
            <w:vAlign w:val="center"/>
          </w:tcPr>
          <w:p w:rsidR="00313027" w:rsidRPr="004D2307" w:rsidRDefault="00070D3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313027" w:rsidRPr="004D2307" w:rsidRDefault="00070D3E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13027" w:rsidRPr="004D2307" w:rsidTr="004D2307">
        <w:trPr>
          <w:trHeight w:val="233"/>
          <w:jc w:val="center"/>
        </w:trPr>
        <w:tc>
          <w:tcPr>
            <w:tcW w:w="3315" w:type="dxa"/>
            <w:hideMark/>
          </w:tcPr>
          <w:p w:rsidR="00313027" w:rsidRPr="004D2307" w:rsidRDefault="00313027" w:rsidP="004D2307">
            <w:pPr>
              <w:widowControl w:val="0"/>
              <w:autoSpaceDE w:val="0"/>
              <w:autoSpaceDN w:val="0"/>
              <w:adjustRightInd w:val="0"/>
              <w:ind w:left="-104"/>
              <w:rPr>
                <w:b/>
                <w:sz w:val="18"/>
                <w:szCs w:val="18"/>
              </w:rPr>
            </w:pPr>
            <w:r w:rsidRPr="004D2307">
              <w:rPr>
                <w:b/>
                <w:sz w:val="18"/>
                <w:szCs w:val="18"/>
              </w:rPr>
              <w:t xml:space="preserve">                 Всего расходов</w:t>
            </w:r>
          </w:p>
        </w:tc>
        <w:tc>
          <w:tcPr>
            <w:tcW w:w="1913" w:type="dxa"/>
            <w:vAlign w:val="center"/>
          </w:tcPr>
          <w:p w:rsidR="00313027" w:rsidRPr="004D2307" w:rsidRDefault="00313027" w:rsidP="0045636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  <w:lang w:eastAsia="en-US"/>
              </w:rPr>
              <w:t>817</w:t>
            </w:r>
            <w:r w:rsidR="0045636D">
              <w:rPr>
                <w:b/>
                <w:bCs/>
                <w:color w:val="000000"/>
                <w:sz w:val="18"/>
                <w:szCs w:val="18"/>
                <w:lang w:eastAsia="en-US"/>
              </w:rPr>
              <w:t>919</w:t>
            </w:r>
            <w:r w:rsidRPr="004D2307">
              <w:rPr>
                <w:b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="0045636D">
              <w:rPr>
                <w:b/>
                <w:bCs/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774" w:type="dxa"/>
            <w:vAlign w:val="center"/>
          </w:tcPr>
          <w:p w:rsidR="00313027" w:rsidRPr="004D2307" w:rsidRDefault="00070D3E" w:rsidP="009E355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849406,9</w:t>
            </w:r>
            <w:r w:rsidR="009E355D">
              <w:rPr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27" w:type="dxa"/>
            <w:vAlign w:val="center"/>
          </w:tcPr>
          <w:p w:rsidR="00313027" w:rsidRPr="004D2307" w:rsidRDefault="00070D3E" w:rsidP="00313A3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+3148</w:t>
            </w:r>
            <w:r w:rsidR="00313A31"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5" w:type="dxa"/>
            <w:vAlign w:val="center"/>
          </w:tcPr>
          <w:p w:rsidR="00313027" w:rsidRPr="004D2307" w:rsidRDefault="00D7575F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104,0</w:t>
            </w:r>
          </w:p>
        </w:tc>
      </w:tr>
    </w:tbl>
    <w:p w:rsidR="004D2307" w:rsidRPr="004D2307" w:rsidRDefault="004D2307" w:rsidP="004D2307">
      <w:pPr>
        <w:ind w:firstLine="709"/>
        <w:jc w:val="both"/>
      </w:pPr>
    </w:p>
    <w:p w:rsidR="004D2307" w:rsidRPr="004D2307" w:rsidRDefault="004D2307" w:rsidP="004D2307">
      <w:pPr>
        <w:ind w:firstLine="708"/>
        <w:jc w:val="both"/>
        <w:rPr>
          <w:rFonts w:eastAsia="Calibri"/>
        </w:rPr>
      </w:pPr>
      <w:r w:rsidRPr="004D2307">
        <w:rPr>
          <w:rFonts w:eastAsia="Calibri"/>
          <w:lang w:eastAsia="en-US"/>
        </w:rPr>
        <w:t>По разделу</w:t>
      </w:r>
      <w:r w:rsidRPr="004D2307">
        <w:rPr>
          <w:rFonts w:eastAsia="Calibri"/>
          <w:b/>
          <w:lang w:eastAsia="en-US"/>
        </w:rPr>
        <w:t xml:space="preserve"> «О</w:t>
      </w:r>
      <w:r w:rsidRPr="004D2307">
        <w:rPr>
          <w:b/>
        </w:rPr>
        <w:t>бщегосударственные вопросы»</w:t>
      </w:r>
      <w:r w:rsidRPr="004D2307">
        <w:rPr>
          <w:rFonts w:eastAsia="Calibri"/>
          <w:lang w:eastAsia="en-US"/>
        </w:rPr>
        <w:t xml:space="preserve"> расходы увеличиваются на </w:t>
      </w:r>
      <w:r w:rsidRPr="004D2307">
        <w:rPr>
          <w:rFonts w:eastAsia="Calibri"/>
          <w:b/>
          <w:lang w:eastAsia="en-US"/>
        </w:rPr>
        <w:t>2</w:t>
      </w:r>
      <w:r w:rsidR="009E355D">
        <w:rPr>
          <w:rFonts w:eastAsia="Calibri"/>
          <w:b/>
          <w:lang w:eastAsia="en-US"/>
        </w:rPr>
        <w:t>30,85</w:t>
      </w:r>
      <w:r w:rsidRPr="004D2307">
        <w:rPr>
          <w:rFonts w:eastAsia="Calibri"/>
          <w:b/>
          <w:lang w:eastAsia="en-US"/>
        </w:rPr>
        <w:t xml:space="preserve"> </w:t>
      </w:r>
      <w:r w:rsidRPr="004D2307">
        <w:rPr>
          <w:rFonts w:eastAsia="Calibri"/>
          <w:lang w:eastAsia="en-US"/>
        </w:rPr>
        <w:t>тыс.</w:t>
      </w:r>
      <w:r w:rsidR="009E355D">
        <w:rPr>
          <w:rFonts w:eastAsia="Calibri"/>
          <w:lang w:eastAsia="en-US"/>
        </w:rPr>
        <w:t xml:space="preserve"> </w:t>
      </w:r>
      <w:r w:rsidRPr="004D2307">
        <w:rPr>
          <w:rFonts w:eastAsia="Calibri"/>
          <w:lang w:eastAsia="en-US"/>
        </w:rPr>
        <w:t>руб. и составят 105</w:t>
      </w:r>
      <w:r w:rsidR="009E355D">
        <w:rPr>
          <w:rFonts w:eastAsia="Calibri"/>
          <w:lang w:eastAsia="en-US"/>
        </w:rPr>
        <w:t>328,78</w:t>
      </w:r>
      <w:r w:rsidRPr="004D2307">
        <w:rPr>
          <w:rFonts w:eastAsia="Calibri"/>
          <w:lang w:eastAsia="en-US"/>
        </w:rPr>
        <w:t xml:space="preserve"> тыс. руб.</w:t>
      </w:r>
      <w:r w:rsidR="00D7575F">
        <w:rPr>
          <w:rFonts w:eastAsia="Calibri"/>
          <w:lang w:eastAsia="en-US"/>
        </w:rPr>
        <w:t xml:space="preserve"> за счет </w:t>
      </w:r>
      <w:r w:rsidR="0090427B">
        <w:rPr>
          <w:rFonts w:eastAsia="Calibri"/>
          <w:lang w:eastAsia="en-US"/>
        </w:rPr>
        <w:t>увеличения</w:t>
      </w:r>
      <w:r w:rsidR="00D7575F">
        <w:rPr>
          <w:rFonts w:eastAsia="Calibri"/>
          <w:lang w:eastAsia="en-US"/>
        </w:rPr>
        <w:t xml:space="preserve"> субсидии из краевого бюджета </w:t>
      </w:r>
      <w:r w:rsidR="00D7575F" w:rsidRPr="004D2307">
        <w:rPr>
          <w:rFonts w:eastAsia="Calibri"/>
        </w:rPr>
        <w:t xml:space="preserve">на содержание многофункционального центра предоставления государственных и </w:t>
      </w:r>
      <w:r w:rsidR="00D7575F" w:rsidRPr="004D2307">
        <w:rPr>
          <w:rFonts w:eastAsia="Calibri"/>
        </w:rPr>
        <w:lastRenderedPageBreak/>
        <w:t xml:space="preserve">муниципальных услуг </w:t>
      </w:r>
      <w:r w:rsidR="00D7575F">
        <w:rPr>
          <w:rFonts w:eastAsia="Calibri"/>
        </w:rPr>
        <w:t>(</w:t>
      </w:r>
      <w:r w:rsidRPr="004D2307">
        <w:rPr>
          <w:rFonts w:eastAsia="Calibri"/>
        </w:rPr>
        <w:t>мероприяти</w:t>
      </w:r>
      <w:r w:rsidR="00D7575F">
        <w:rPr>
          <w:rFonts w:eastAsia="Calibri"/>
        </w:rPr>
        <w:t>е</w:t>
      </w:r>
      <w:r w:rsidRPr="004D2307">
        <w:rPr>
          <w:rFonts w:eastAsia="Calibri"/>
        </w:rPr>
        <w:t xml:space="preserve"> муниципальной программы «Экономическое развитие ЛГО»).</w:t>
      </w:r>
    </w:p>
    <w:p w:rsidR="00521C7C" w:rsidRPr="0090427B" w:rsidRDefault="00521C7C" w:rsidP="00521C7C">
      <w:pPr>
        <w:ind w:firstLine="708"/>
        <w:jc w:val="both"/>
        <w:rPr>
          <w:rFonts w:eastAsia="Calibri"/>
        </w:rPr>
      </w:pPr>
      <w:r w:rsidRPr="004D2307">
        <w:rPr>
          <w:rFonts w:eastAsia="Calibri"/>
          <w:lang w:eastAsia="en-US"/>
        </w:rPr>
        <w:t>По разделу</w:t>
      </w:r>
      <w:r w:rsidRPr="004D2307">
        <w:rPr>
          <w:rFonts w:eastAsia="Calibri"/>
          <w:b/>
          <w:lang w:eastAsia="en-US"/>
        </w:rPr>
        <w:t xml:space="preserve"> «</w:t>
      </w:r>
      <w:r>
        <w:rPr>
          <w:rFonts w:eastAsia="Calibri"/>
          <w:b/>
          <w:lang w:eastAsia="en-US"/>
        </w:rPr>
        <w:t>Национальная экономика»</w:t>
      </w:r>
      <w:r w:rsidRPr="004D2307">
        <w:rPr>
          <w:rFonts w:eastAsia="Calibri"/>
          <w:lang w:eastAsia="en-US"/>
        </w:rPr>
        <w:t xml:space="preserve"> расходы увеличиваются </w:t>
      </w:r>
      <w:r w:rsidR="0090427B">
        <w:rPr>
          <w:rFonts w:eastAsia="Calibri"/>
          <w:lang w:eastAsia="en-US"/>
        </w:rPr>
        <w:t xml:space="preserve">в целом </w:t>
      </w:r>
      <w:r w:rsidRPr="004D2307">
        <w:rPr>
          <w:rFonts w:eastAsia="Calibri"/>
          <w:lang w:eastAsia="en-US"/>
        </w:rPr>
        <w:t xml:space="preserve">на </w:t>
      </w:r>
      <w:r>
        <w:rPr>
          <w:rFonts w:eastAsia="Calibri"/>
          <w:b/>
          <w:lang w:eastAsia="en-US"/>
        </w:rPr>
        <w:t>16120,68</w:t>
      </w:r>
      <w:r w:rsidRPr="004D2307">
        <w:rPr>
          <w:rFonts w:eastAsia="Calibri"/>
          <w:b/>
          <w:lang w:eastAsia="en-US"/>
        </w:rPr>
        <w:t xml:space="preserve"> </w:t>
      </w:r>
      <w:r w:rsidRPr="004D2307">
        <w:rPr>
          <w:rFonts w:eastAsia="Calibri"/>
          <w:lang w:eastAsia="en-US"/>
        </w:rPr>
        <w:t>тыс.</w:t>
      </w:r>
      <w:r>
        <w:rPr>
          <w:rFonts w:eastAsia="Calibri"/>
          <w:lang w:eastAsia="en-US"/>
        </w:rPr>
        <w:t xml:space="preserve"> </w:t>
      </w:r>
      <w:r w:rsidRPr="004D2307">
        <w:rPr>
          <w:rFonts w:eastAsia="Calibri"/>
          <w:lang w:eastAsia="en-US"/>
        </w:rPr>
        <w:t xml:space="preserve">руб. и составят </w:t>
      </w:r>
      <w:r w:rsidR="0090427B">
        <w:rPr>
          <w:rFonts w:eastAsia="Calibri"/>
          <w:lang w:eastAsia="en-US"/>
        </w:rPr>
        <w:t>42795,73</w:t>
      </w:r>
      <w:r w:rsidRPr="004D2307">
        <w:rPr>
          <w:rFonts w:eastAsia="Calibri"/>
          <w:lang w:eastAsia="en-US"/>
        </w:rPr>
        <w:t xml:space="preserve"> тыс. руб.</w:t>
      </w:r>
      <w:r w:rsidR="0090427B">
        <w:rPr>
          <w:rFonts w:eastAsia="Calibri"/>
          <w:lang w:eastAsia="en-US"/>
        </w:rPr>
        <w:t>, в том числе</w:t>
      </w:r>
      <w:r w:rsidR="0090427B" w:rsidRPr="0090427B">
        <w:rPr>
          <w:rFonts w:eastAsia="Calibri"/>
          <w:lang w:eastAsia="en-US"/>
        </w:rPr>
        <w:t>:</w:t>
      </w:r>
    </w:p>
    <w:p w:rsidR="004D2307" w:rsidRDefault="004D2307" w:rsidP="004D2307">
      <w:pPr>
        <w:ind w:firstLine="708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- </w:t>
      </w:r>
      <w:r w:rsidR="0090427B">
        <w:rPr>
          <w:rFonts w:eastAsia="Calibri"/>
          <w:b/>
          <w:lang w:eastAsia="en-US"/>
        </w:rPr>
        <w:t>185,68</w:t>
      </w:r>
      <w:r w:rsidRPr="004D2307">
        <w:rPr>
          <w:rFonts w:eastAsia="Calibri"/>
          <w:lang w:eastAsia="en-US"/>
        </w:rPr>
        <w:t xml:space="preserve"> тыс. руб. </w:t>
      </w:r>
      <w:r w:rsidR="0090427B">
        <w:rPr>
          <w:rFonts w:eastAsia="Calibri"/>
          <w:lang w:eastAsia="en-US"/>
        </w:rPr>
        <w:t>– увеличен</w:t>
      </w:r>
      <w:r w:rsidR="002749BB">
        <w:rPr>
          <w:rFonts w:eastAsia="Calibri"/>
          <w:lang w:eastAsia="en-US"/>
        </w:rPr>
        <w:t>ы</w:t>
      </w:r>
      <w:r w:rsidR="0090427B">
        <w:rPr>
          <w:rFonts w:eastAsia="Calibri"/>
          <w:lang w:eastAsia="en-US"/>
        </w:rPr>
        <w:t xml:space="preserve"> непрограммны</w:t>
      </w:r>
      <w:r w:rsidR="002749BB">
        <w:rPr>
          <w:rFonts w:eastAsia="Calibri"/>
          <w:lang w:eastAsia="en-US"/>
        </w:rPr>
        <w:t>е</w:t>
      </w:r>
      <w:r w:rsidR="0090427B">
        <w:rPr>
          <w:rFonts w:eastAsia="Calibri"/>
          <w:lang w:eastAsia="en-US"/>
        </w:rPr>
        <w:t xml:space="preserve"> расход</w:t>
      </w:r>
      <w:r w:rsidR="002749BB">
        <w:rPr>
          <w:rFonts w:eastAsia="Calibri"/>
          <w:lang w:eastAsia="en-US"/>
        </w:rPr>
        <w:t>ы</w:t>
      </w:r>
      <w:r w:rsidR="0090427B">
        <w:rPr>
          <w:rFonts w:eastAsia="Calibri"/>
          <w:lang w:eastAsia="en-US"/>
        </w:rPr>
        <w:t xml:space="preserve"> за счет увеличения субвенции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</w:r>
      <w:r w:rsidRPr="004D2307">
        <w:rPr>
          <w:rFonts w:eastAsia="Calibri"/>
          <w:lang w:eastAsia="en-US"/>
        </w:rPr>
        <w:t>.</w:t>
      </w:r>
    </w:p>
    <w:p w:rsidR="00837070" w:rsidRDefault="0090427B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FD39F5" w:rsidRPr="009A67DE">
        <w:rPr>
          <w:rFonts w:eastAsia="Calibri"/>
          <w:b/>
          <w:lang w:eastAsia="en-US"/>
        </w:rPr>
        <w:t>15000</w:t>
      </w:r>
      <w:r w:rsidR="00FD39F5">
        <w:rPr>
          <w:rFonts w:eastAsia="Calibri"/>
          <w:lang w:eastAsia="en-US"/>
        </w:rPr>
        <w:t xml:space="preserve"> тыс. руб. – в связи с распределением Лесозаводскому городскому округу субсидии </w:t>
      </w:r>
      <w:r w:rsidR="00BB4FF7">
        <w:rPr>
          <w:rFonts w:eastAsia="Calibri"/>
          <w:lang w:eastAsia="en-US"/>
        </w:rPr>
        <w:t xml:space="preserve">за счет средств дорожного фонда </w:t>
      </w:r>
      <w:r w:rsidR="002749BB">
        <w:rPr>
          <w:rFonts w:eastAsia="Calibri"/>
          <w:lang w:eastAsia="en-US"/>
        </w:rPr>
        <w:t xml:space="preserve">Приморского края </w:t>
      </w:r>
      <w:r w:rsidR="00BB4FF7">
        <w:rPr>
          <w:rFonts w:eastAsia="Calibri"/>
          <w:lang w:eastAsia="en-US"/>
        </w:rPr>
        <w:t>на капитальный ремонт, ремонт автомобильных дорого общего пользования</w:t>
      </w:r>
      <w:r w:rsidR="009A67DE">
        <w:rPr>
          <w:rFonts w:eastAsia="Calibri"/>
          <w:lang w:eastAsia="en-US"/>
        </w:rPr>
        <w:t>.</w:t>
      </w:r>
      <w:r w:rsidR="00647AEF">
        <w:rPr>
          <w:rFonts w:eastAsia="Calibri"/>
          <w:lang w:eastAsia="en-US"/>
        </w:rPr>
        <w:t xml:space="preserve"> Данные средства выделены на условиях </w:t>
      </w:r>
      <w:proofErr w:type="spellStart"/>
      <w:r w:rsidR="00647AEF">
        <w:rPr>
          <w:rFonts w:eastAsia="Calibri"/>
          <w:lang w:eastAsia="en-US"/>
        </w:rPr>
        <w:t>софинансирования</w:t>
      </w:r>
      <w:proofErr w:type="spellEnd"/>
      <w:r w:rsidR="00647AEF">
        <w:rPr>
          <w:rFonts w:eastAsia="Calibri"/>
          <w:lang w:eastAsia="en-US"/>
        </w:rPr>
        <w:t xml:space="preserve"> 80% и 20%</w:t>
      </w:r>
      <w:r w:rsidR="002749BB">
        <w:rPr>
          <w:rFonts w:eastAsia="Calibri"/>
          <w:lang w:eastAsia="en-US"/>
        </w:rPr>
        <w:t xml:space="preserve"> и </w:t>
      </w:r>
      <w:r w:rsidR="006703F4">
        <w:rPr>
          <w:rFonts w:eastAsia="Calibri"/>
          <w:lang w:eastAsia="en-US"/>
        </w:rPr>
        <w:t xml:space="preserve">включены в </w:t>
      </w:r>
      <w:r w:rsidR="002749BB">
        <w:rPr>
          <w:rFonts w:eastAsia="Calibri"/>
          <w:lang w:eastAsia="en-US"/>
        </w:rPr>
        <w:t xml:space="preserve">расходы </w:t>
      </w:r>
      <w:r w:rsidR="006703F4">
        <w:rPr>
          <w:rFonts w:eastAsia="Calibri"/>
          <w:lang w:eastAsia="en-US"/>
        </w:rPr>
        <w:t>МП «Модернизация дорожной сети ЛГО»</w:t>
      </w:r>
      <w:r w:rsidR="00647AEF">
        <w:rPr>
          <w:rFonts w:eastAsia="Calibri"/>
          <w:lang w:eastAsia="en-US"/>
        </w:rPr>
        <w:t xml:space="preserve">. </w:t>
      </w:r>
    </w:p>
    <w:p w:rsidR="00CC0F02" w:rsidRDefault="00647AEF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выполнения условий </w:t>
      </w:r>
      <w:proofErr w:type="spellStart"/>
      <w:r w:rsidR="006703F4">
        <w:rPr>
          <w:rFonts w:eastAsia="Calibri"/>
          <w:lang w:eastAsia="en-US"/>
        </w:rPr>
        <w:t>софинансирования</w:t>
      </w:r>
      <w:proofErr w:type="spellEnd"/>
      <w:r w:rsidR="006703F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проект</w:t>
      </w:r>
      <w:r w:rsidR="006703F4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 xml:space="preserve"> бюджета предусмотрен</w:t>
      </w:r>
      <w:r w:rsidR="006703F4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средств</w:t>
      </w:r>
      <w:r w:rsidR="006703F4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местного бюджета в размере </w:t>
      </w:r>
      <w:r w:rsidRPr="00CC0F02">
        <w:rPr>
          <w:rFonts w:eastAsia="Calibri"/>
          <w:b/>
          <w:lang w:eastAsia="en-US"/>
        </w:rPr>
        <w:t>3750</w:t>
      </w:r>
      <w:r>
        <w:rPr>
          <w:rFonts w:eastAsia="Calibri"/>
          <w:lang w:eastAsia="en-US"/>
        </w:rPr>
        <w:t xml:space="preserve"> тыс. руб. за счет </w:t>
      </w:r>
      <w:r w:rsidR="00CC0F02">
        <w:rPr>
          <w:rFonts w:eastAsia="Calibri"/>
          <w:lang w:eastAsia="en-US"/>
        </w:rPr>
        <w:t>увеличения акцизов на нефтепродукты (</w:t>
      </w:r>
      <w:r w:rsidR="006703F4">
        <w:rPr>
          <w:rFonts w:eastAsia="Calibri"/>
          <w:lang w:eastAsia="en-US"/>
        </w:rPr>
        <w:t xml:space="preserve">на </w:t>
      </w:r>
      <w:r w:rsidR="00CC0F02">
        <w:rPr>
          <w:rFonts w:eastAsia="Calibri"/>
          <w:lang w:eastAsia="en-US"/>
        </w:rPr>
        <w:t>935 тыс. руб.)</w:t>
      </w:r>
      <w:r w:rsidR="002749BB">
        <w:rPr>
          <w:rFonts w:eastAsia="Calibri"/>
          <w:lang w:eastAsia="en-US"/>
        </w:rPr>
        <w:t xml:space="preserve"> и </w:t>
      </w:r>
      <w:r w:rsidR="00CC0F02">
        <w:rPr>
          <w:rFonts w:eastAsia="Calibri"/>
          <w:lang w:eastAsia="en-US"/>
        </w:rPr>
        <w:t xml:space="preserve">сокращения </w:t>
      </w:r>
      <w:r w:rsidR="00563B64">
        <w:rPr>
          <w:rFonts w:eastAsia="Calibri"/>
          <w:lang w:eastAsia="en-US"/>
        </w:rPr>
        <w:t xml:space="preserve">по данному разделу (на 2815 тыс. руб.) </w:t>
      </w:r>
      <w:r w:rsidR="006703F4">
        <w:rPr>
          <w:rFonts w:eastAsia="Calibri"/>
          <w:lang w:eastAsia="en-US"/>
        </w:rPr>
        <w:t>следующих расходов</w:t>
      </w:r>
      <w:r w:rsidR="00CC0F02" w:rsidRPr="00CC0F02">
        <w:rPr>
          <w:rFonts w:eastAsia="Calibri"/>
          <w:lang w:eastAsia="en-US"/>
        </w:rPr>
        <w:t>:</w:t>
      </w:r>
      <w:r w:rsidR="00CC0F02">
        <w:rPr>
          <w:rFonts w:eastAsia="Calibri"/>
          <w:lang w:eastAsia="en-US"/>
        </w:rPr>
        <w:t xml:space="preserve"> </w:t>
      </w:r>
    </w:p>
    <w:p w:rsidR="00CC0F02" w:rsidRPr="00CC0F02" w:rsidRDefault="00BB4FF7" w:rsidP="00CC0F0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6703F4">
        <w:rPr>
          <w:rFonts w:eastAsia="Calibri"/>
          <w:lang w:eastAsia="en-US"/>
        </w:rPr>
        <w:t>1</w:t>
      </w:r>
      <w:r w:rsidRPr="009A67DE">
        <w:rPr>
          <w:rFonts w:eastAsia="Calibri"/>
          <w:b/>
          <w:lang w:eastAsia="en-US"/>
        </w:rPr>
        <w:t>5</w:t>
      </w:r>
      <w:r w:rsidR="006703F4">
        <w:rPr>
          <w:rFonts w:eastAsia="Calibri"/>
          <w:b/>
          <w:lang w:eastAsia="en-US"/>
        </w:rPr>
        <w:t>1</w:t>
      </w:r>
      <w:r w:rsidRPr="009A67DE">
        <w:rPr>
          <w:rFonts w:eastAsia="Calibri"/>
          <w:b/>
          <w:lang w:eastAsia="en-US"/>
        </w:rPr>
        <w:t>5</w:t>
      </w:r>
      <w:r>
        <w:rPr>
          <w:rFonts w:eastAsia="Calibri"/>
          <w:lang w:eastAsia="en-US"/>
        </w:rPr>
        <w:t xml:space="preserve"> тыс. руб. – </w:t>
      </w:r>
      <w:r w:rsidR="006703F4">
        <w:rPr>
          <w:rFonts w:eastAsia="Calibri"/>
          <w:lang w:eastAsia="en-US"/>
        </w:rPr>
        <w:t xml:space="preserve">перемещены </w:t>
      </w:r>
      <w:r>
        <w:rPr>
          <w:rFonts w:eastAsia="Calibri"/>
          <w:lang w:eastAsia="en-US"/>
        </w:rPr>
        <w:t>программны</w:t>
      </w:r>
      <w:r w:rsidR="00AD4ABD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расход</w:t>
      </w:r>
      <w:r w:rsidR="00AD4ABD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>, предусмотренны</w:t>
      </w:r>
      <w:r w:rsidR="00AD4ABD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на повышение уровня безопасности дорожного движения </w:t>
      </w:r>
      <w:r w:rsidR="00AD4ABD">
        <w:rPr>
          <w:rFonts w:eastAsia="Calibri"/>
          <w:lang w:eastAsia="en-US"/>
        </w:rPr>
        <w:t xml:space="preserve">(535 тыс. руб.) и </w:t>
      </w:r>
      <w:r>
        <w:rPr>
          <w:rFonts w:eastAsia="Calibri"/>
          <w:lang w:eastAsia="en-US"/>
        </w:rPr>
        <w:t>на разработку проектно-сметной документации автомобильных дорог общего пользования местного значения</w:t>
      </w:r>
      <w:r w:rsidR="00CC0F02">
        <w:rPr>
          <w:rFonts w:eastAsia="Calibri"/>
          <w:lang w:eastAsia="en-US"/>
        </w:rPr>
        <w:t xml:space="preserve"> </w:t>
      </w:r>
      <w:r w:rsidR="00AD4ABD">
        <w:rPr>
          <w:rFonts w:eastAsia="Calibri"/>
          <w:lang w:eastAsia="en-US"/>
        </w:rPr>
        <w:t>(980 тыс. руб.)</w:t>
      </w:r>
      <w:r w:rsidR="00CC0F02">
        <w:rPr>
          <w:rFonts w:eastAsia="Calibri"/>
          <w:lang w:eastAsia="en-US"/>
        </w:rPr>
        <w:t>,</w:t>
      </w:r>
    </w:p>
    <w:p w:rsidR="006038FF" w:rsidRPr="006038FF" w:rsidRDefault="006038FF" w:rsidP="004D2307">
      <w:pPr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- </w:t>
      </w:r>
      <w:r w:rsidRPr="009A67DE">
        <w:rPr>
          <w:rFonts w:eastAsia="Calibri"/>
          <w:b/>
          <w:lang w:eastAsia="en-US"/>
        </w:rPr>
        <w:t>1000,0</w:t>
      </w:r>
      <w:r>
        <w:rPr>
          <w:rFonts w:eastAsia="Calibri"/>
          <w:lang w:eastAsia="en-US"/>
        </w:rPr>
        <w:t xml:space="preserve"> тыс. руб. – </w:t>
      </w:r>
      <w:r w:rsidR="00DB3779">
        <w:rPr>
          <w:rFonts w:eastAsia="Calibri"/>
          <w:lang w:eastAsia="en-US"/>
        </w:rPr>
        <w:t>исключен</w:t>
      </w:r>
      <w:r w:rsidR="002749BB">
        <w:rPr>
          <w:rFonts w:eastAsia="Calibri"/>
          <w:lang w:eastAsia="en-US"/>
        </w:rPr>
        <w:t>ы</w:t>
      </w:r>
      <w:r w:rsidR="00DB3779">
        <w:rPr>
          <w:rFonts w:eastAsia="Calibri"/>
          <w:lang w:eastAsia="en-US"/>
        </w:rPr>
        <w:t xml:space="preserve"> расход</w:t>
      </w:r>
      <w:r w:rsidR="002749BB">
        <w:rPr>
          <w:rFonts w:eastAsia="Calibri"/>
          <w:lang w:eastAsia="en-US"/>
        </w:rPr>
        <w:t>ы</w:t>
      </w:r>
      <w:r w:rsidR="00DB3779">
        <w:rPr>
          <w:rFonts w:eastAsia="Calibri"/>
          <w:lang w:eastAsia="en-US"/>
        </w:rPr>
        <w:t xml:space="preserve"> местного бюджета, предусмотренны</w:t>
      </w:r>
      <w:r w:rsidR="002749BB">
        <w:rPr>
          <w:rFonts w:eastAsia="Calibri"/>
          <w:lang w:eastAsia="en-US"/>
        </w:rPr>
        <w:t>е</w:t>
      </w:r>
      <w:r w:rsidR="00DB3779">
        <w:rPr>
          <w:rFonts w:eastAsia="Calibri"/>
          <w:lang w:eastAsia="en-US"/>
        </w:rPr>
        <w:t xml:space="preserve"> на </w:t>
      </w:r>
      <w:r w:rsidR="00BB4FF7">
        <w:rPr>
          <w:rFonts w:eastAsia="Calibri"/>
          <w:lang w:eastAsia="en-US"/>
        </w:rPr>
        <w:t xml:space="preserve">мероприятия по </w:t>
      </w:r>
      <w:r w:rsidR="00DB3779">
        <w:rPr>
          <w:rFonts w:eastAsia="Calibri"/>
          <w:lang w:eastAsia="en-US"/>
        </w:rPr>
        <w:t>строительств</w:t>
      </w:r>
      <w:r w:rsidR="00BB4FF7">
        <w:rPr>
          <w:rFonts w:eastAsia="Calibri"/>
          <w:lang w:eastAsia="en-US"/>
        </w:rPr>
        <w:t>у</w:t>
      </w:r>
      <w:r w:rsidR="00DB3779">
        <w:rPr>
          <w:rFonts w:eastAsia="Calibri"/>
          <w:lang w:eastAsia="en-US"/>
        </w:rPr>
        <w:t xml:space="preserve"> подъездных автомобильных дорог, проездов к земельным участкам, предоставленным (предоставляемым) на бесплатной основе граждан, имеющим трех и более детей</w:t>
      </w:r>
      <w:r w:rsidR="00CC0F02">
        <w:rPr>
          <w:rFonts w:eastAsia="Calibri"/>
          <w:lang w:eastAsia="en-US"/>
        </w:rPr>
        <w:t xml:space="preserve"> в рамках МП «Обеспечение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инфраструктурой».</w:t>
      </w:r>
      <w:proofErr w:type="gramEnd"/>
      <w:r w:rsidR="00CC0F02">
        <w:rPr>
          <w:rFonts w:eastAsia="Calibri"/>
          <w:lang w:eastAsia="en-US"/>
        </w:rPr>
        <w:t xml:space="preserve"> Указанные расходы были предусмотрены в бюджете в целях </w:t>
      </w:r>
      <w:proofErr w:type="spellStart"/>
      <w:r w:rsidR="00CC0F02">
        <w:rPr>
          <w:rFonts w:eastAsia="Calibri"/>
          <w:lang w:eastAsia="en-US"/>
        </w:rPr>
        <w:t>софинансирования</w:t>
      </w:r>
      <w:proofErr w:type="spellEnd"/>
      <w:r w:rsidR="00CC0F02">
        <w:rPr>
          <w:rFonts w:eastAsia="Calibri"/>
          <w:lang w:eastAsia="en-US"/>
        </w:rPr>
        <w:t xml:space="preserve"> субсиди</w:t>
      </w:r>
      <w:r w:rsidR="00B1098E">
        <w:rPr>
          <w:rFonts w:eastAsia="Calibri"/>
          <w:lang w:eastAsia="en-US"/>
        </w:rPr>
        <w:t>и</w:t>
      </w:r>
      <w:r w:rsidR="00CC0F02">
        <w:rPr>
          <w:rFonts w:eastAsia="Calibri"/>
          <w:lang w:eastAsia="en-US"/>
        </w:rPr>
        <w:t xml:space="preserve"> из краевого бюджета. Субсидии из краевого бюджета выделены и предусмотрены в бюджете на 2018 год в сумме 4000 тыс. руб. </w:t>
      </w:r>
      <w:r w:rsidR="00920335">
        <w:rPr>
          <w:rFonts w:eastAsia="Calibri"/>
          <w:lang w:eastAsia="en-US"/>
        </w:rPr>
        <w:t xml:space="preserve">(80%). </w:t>
      </w:r>
    </w:p>
    <w:p w:rsidR="00AD4ABD" w:rsidRDefault="00AD4ABD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связи с сокращением расходов за счет местного бюджета в сумме 1000 тыс. руб. строительство дороги </w:t>
      </w:r>
      <w:r w:rsidR="00B1098E">
        <w:rPr>
          <w:rFonts w:eastAsia="Calibri"/>
          <w:lang w:eastAsia="en-US"/>
        </w:rPr>
        <w:t xml:space="preserve">к земельным участкам </w:t>
      </w:r>
      <w:r>
        <w:rPr>
          <w:rFonts w:eastAsia="Calibri"/>
          <w:lang w:eastAsia="en-US"/>
        </w:rPr>
        <w:t xml:space="preserve">в 2018 году осуществляться не будет. </w:t>
      </w:r>
    </w:p>
    <w:p w:rsidR="00AD4ABD" w:rsidRDefault="00920335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 пояснению начальника отдела градостроительства </w:t>
      </w:r>
      <w:r w:rsidR="00AD4ABD">
        <w:rPr>
          <w:rFonts w:eastAsia="Calibri"/>
          <w:lang w:eastAsia="en-US"/>
        </w:rPr>
        <w:t>Управления имущественных отношений</w:t>
      </w:r>
      <w:r>
        <w:rPr>
          <w:rFonts w:eastAsia="Calibri"/>
          <w:lang w:eastAsia="en-US"/>
        </w:rPr>
        <w:t xml:space="preserve">, </w:t>
      </w:r>
      <w:r w:rsidR="00AD4ABD">
        <w:rPr>
          <w:rFonts w:eastAsia="Calibri"/>
          <w:lang w:eastAsia="en-US"/>
        </w:rPr>
        <w:t xml:space="preserve">средства </w:t>
      </w:r>
      <w:r w:rsidR="00FD39F5">
        <w:rPr>
          <w:rFonts w:eastAsia="Calibri"/>
          <w:lang w:eastAsia="en-US"/>
        </w:rPr>
        <w:t>краев</w:t>
      </w:r>
      <w:r w:rsidR="00AD4ABD">
        <w:rPr>
          <w:rFonts w:eastAsia="Calibri"/>
          <w:lang w:eastAsia="en-US"/>
        </w:rPr>
        <w:t>ой</w:t>
      </w:r>
      <w:r w:rsidR="00FD39F5">
        <w:rPr>
          <w:rFonts w:eastAsia="Calibri"/>
          <w:lang w:eastAsia="en-US"/>
        </w:rPr>
        <w:t xml:space="preserve"> субсиди</w:t>
      </w:r>
      <w:r w:rsidR="00AD4ABD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в сумме 4000 буд</w:t>
      </w:r>
      <w:r w:rsidR="00AD4ABD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т отозван</w:t>
      </w:r>
      <w:r w:rsidR="00AD4ABD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. </w:t>
      </w:r>
    </w:p>
    <w:p w:rsidR="00FD39F5" w:rsidRDefault="00812E7C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9A67DE">
        <w:rPr>
          <w:rFonts w:eastAsia="Calibri"/>
          <w:b/>
          <w:lang w:eastAsia="en-US"/>
        </w:rPr>
        <w:t>300</w:t>
      </w:r>
      <w:r>
        <w:rPr>
          <w:rFonts w:eastAsia="Calibri"/>
          <w:lang w:eastAsia="en-US"/>
        </w:rPr>
        <w:t xml:space="preserve"> тыс. руб. – исключение расходов, предусмотренных на выполнение мероприятий по оборудованию транспортно-пешеходных объектов для инвалидов в рамках МП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ЛГО».</w:t>
      </w:r>
    </w:p>
    <w:p w:rsidR="009A67DE" w:rsidRDefault="009A67DE" w:rsidP="004D2307">
      <w:pPr>
        <w:ind w:firstLine="709"/>
        <w:jc w:val="both"/>
        <w:rPr>
          <w:rFonts w:eastAsia="Calibri"/>
          <w:lang w:eastAsia="en-US"/>
        </w:rPr>
      </w:pPr>
    </w:p>
    <w:p w:rsidR="009A67DE" w:rsidRPr="009A67DE" w:rsidRDefault="009A67DE" w:rsidP="004D2307">
      <w:pPr>
        <w:ind w:firstLine="709"/>
        <w:jc w:val="both"/>
        <w:rPr>
          <w:rFonts w:eastAsia="Calibri"/>
          <w:lang w:eastAsia="en-US"/>
        </w:rPr>
      </w:pPr>
      <w:r w:rsidRPr="009A67DE">
        <w:rPr>
          <w:rFonts w:eastAsia="Calibri"/>
          <w:lang w:eastAsia="en-US"/>
        </w:rPr>
        <w:t>По разделу «</w:t>
      </w:r>
      <w:r>
        <w:rPr>
          <w:rFonts w:eastAsia="Calibri"/>
          <w:b/>
          <w:lang w:eastAsia="en-US"/>
        </w:rPr>
        <w:t>Образование</w:t>
      </w:r>
      <w:r w:rsidRPr="009A67DE">
        <w:rPr>
          <w:rFonts w:eastAsia="Calibri"/>
          <w:lang w:eastAsia="en-US"/>
        </w:rPr>
        <w:t xml:space="preserve">» расходы увеличиваются на </w:t>
      </w:r>
      <w:r>
        <w:rPr>
          <w:rFonts w:eastAsia="Calibri"/>
          <w:lang w:eastAsia="en-US"/>
        </w:rPr>
        <w:t xml:space="preserve">13535,47 </w:t>
      </w:r>
      <w:r w:rsidRPr="009A67DE">
        <w:rPr>
          <w:rFonts w:eastAsia="Calibri"/>
          <w:lang w:eastAsia="en-US"/>
        </w:rPr>
        <w:t xml:space="preserve">тыс. руб. и составят </w:t>
      </w:r>
      <w:r>
        <w:rPr>
          <w:rFonts w:eastAsia="Calibri"/>
          <w:lang w:eastAsia="en-US"/>
        </w:rPr>
        <w:t>523593,41</w:t>
      </w:r>
      <w:r w:rsidRPr="009A67DE">
        <w:rPr>
          <w:rFonts w:eastAsia="Calibri"/>
          <w:lang w:eastAsia="en-US"/>
        </w:rPr>
        <w:t xml:space="preserve"> тыс. руб.</w:t>
      </w:r>
      <w:r>
        <w:rPr>
          <w:rFonts w:eastAsia="Calibri"/>
          <w:lang w:eastAsia="en-US"/>
        </w:rPr>
        <w:t>, в том числе</w:t>
      </w:r>
      <w:r w:rsidRPr="009A67DE">
        <w:rPr>
          <w:rFonts w:eastAsia="Calibri"/>
          <w:lang w:eastAsia="en-US"/>
        </w:rPr>
        <w:t>:</w:t>
      </w:r>
    </w:p>
    <w:p w:rsidR="00FF62B8" w:rsidRDefault="00FF62B8" w:rsidP="004D2307">
      <w:pPr>
        <w:ind w:firstLine="709"/>
        <w:jc w:val="both"/>
        <w:rPr>
          <w:rFonts w:eastAsia="Calibri"/>
          <w:lang w:eastAsia="en-US"/>
        </w:rPr>
      </w:pPr>
      <w:r w:rsidRPr="00FF62B8">
        <w:rPr>
          <w:rFonts w:eastAsia="Calibri"/>
          <w:lang w:eastAsia="en-US"/>
        </w:rPr>
        <w:t xml:space="preserve">- </w:t>
      </w:r>
      <w:r w:rsidRPr="0022757F">
        <w:rPr>
          <w:rFonts w:eastAsia="Calibri"/>
          <w:b/>
          <w:lang w:eastAsia="en-US"/>
        </w:rPr>
        <w:t xml:space="preserve">5434 </w:t>
      </w:r>
      <w:r>
        <w:rPr>
          <w:rFonts w:eastAsia="Calibri"/>
          <w:lang w:eastAsia="en-US"/>
        </w:rPr>
        <w:t>тыс. руб.</w:t>
      </w:r>
      <w:r w:rsidR="009A67DE" w:rsidRPr="009A67D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– </w:t>
      </w:r>
      <w:r w:rsidRPr="00FF62B8">
        <w:rPr>
          <w:rFonts w:eastAsia="Calibri"/>
          <w:lang w:eastAsia="en-US"/>
        </w:rPr>
        <w:t>за счет увеличения</w:t>
      </w:r>
      <w:r>
        <w:rPr>
          <w:rFonts w:eastAsia="Calibri"/>
          <w:lang w:eastAsia="en-US"/>
        </w:rPr>
        <w:t xml:space="preserve"> субвенции </w:t>
      </w:r>
      <w:r w:rsidRPr="00FF62B8">
        <w:rPr>
          <w:rFonts w:eastAsia="Calibri"/>
          <w:lang w:eastAsia="en-US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>
        <w:rPr>
          <w:rFonts w:eastAsia="Calibri"/>
          <w:lang w:eastAsia="en-US"/>
        </w:rPr>
        <w:t>,</w:t>
      </w:r>
    </w:p>
    <w:p w:rsidR="00FF62B8" w:rsidRDefault="00FF62B8" w:rsidP="004D2307">
      <w:pPr>
        <w:ind w:firstLine="709"/>
        <w:jc w:val="both"/>
        <w:rPr>
          <w:rFonts w:eastAsia="Calibri"/>
          <w:lang w:eastAsia="en-US"/>
        </w:rPr>
      </w:pPr>
      <w:r w:rsidRPr="00FF62B8">
        <w:rPr>
          <w:rFonts w:eastAsia="Calibri"/>
          <w:lang w:eastAsia="en-US"/>
        </w:rPr>
        <w:t xml:space="preserve">– </w:t>
      </w:r>
      <w:r w:rsidRPr="0022757F">
        <w:rPr>
          <w:rFonts w:eastAsia="Calibri"/>
          <w:b/>
          <w:lang w:eastAsia="en-US"/>
        </w:rPr>
        <w:t>364</w:t>
      </w:r>
      <w:r>
        <w:rPr>
          <w:rFonts w:eastAsia="Calibri"/>
          <w:lang w:eastAsia="en-US"/>
        </w:rPr>
        <w:t xml:space="preserve"> тыс. руб. - </w:t>
      </w:r>
      <w:r w:rsidRPr="00FF62B8">
        <w:rPr>
          <w:rFonts w:eastAsia="Calibri"/>
          <w:lang w:eastAsia="en-US"/>
        </w:rPr>
        <w:t>за счет увеличения субвенции</w:t>
      </w:r>
      <w:r w:rsidR="0022757F">
        <w:rPr>
          <w:rFonts w:eastAsia="Calibri"/>
          <w:lang w:eastAsia="en-US"/>
        </w:rPr>
        <w:t xml:space="preserve"> на </w:t>
      </w:r>
      <w:r w:rsidR="0022757F" w:rsidRPr="0022757F">
        <w:rPr>
          <w:rFonts w:eastAsia="Calibri"/>
          <w:lang w:eastAsia="en-US"/>
        </w:rPr>
        <w:t>обеспечение государственных гарантий реализации прав на получение общедоступного и бесплатного дошкольного</w:t>
      </w:r>
      <w:r w:rsidR="0022757F">
        <w:rPr>
          <w:rFonts w:eastAsia="Calibri"/>
          <w:lang w:eastAsia="en-US"/>
        </w:rPr>
        <w:t>, начального общего, основного общего, среднего общего, дополнительного образования детей в муниципальных общеобразовательных организациях Приморского края</w:t>
      </w:r>
      <w:r w:rsidR="0022757F" w:rsidRPr="0022757F">
        <w:rPr>
          <w:rFonts w:eastAsia="Calibri"/>
          <w:lang w:eastAsia="en-US"/>
        </w:rPr>
        <w:t>,</w:t>
      </w:r>
    </w:p>
    <w:p w:rsidR="0022757F" w:rsidRDefault="0022757F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2757F">
        <w:rPr>
          <w:rFonts w:eastAsia="Calibri"/>
          <w:b/>
          <w:lang w:eastAsia="en-US"/>
        </w:rPr>
        <w:t>7737,47</w:t>
      </w:r>
      <w:r w:rsidRPr="0022757F">
        <w:rPr>
          <w:rFonts w:eastAsia="Calibri"/>
          <w:lang w:eastAsia="en-US"/>
        </w:rPr>
        <w:t xml:space="preserve"> тыс. руб.</w:t>
      </w:r>
      <w:r>
        <w:rPr>
          <w:rFonts w:eastAsia="Calibri"/>
          <w:lang w:eastAsia="en-US"/>
        </w:rPr>
        <w:t xml:space="preserve"> - </w:t>
      </w:r>
      <w:r w:rsidR="009A67DE" w:rsidRPr="009A67DE">
        <w:rPr>
          <w:rFonts w:eastAsia="Calibri"/>
          <w:lang w:eastAsia="en-US"/>
        </w:rPr>
        <w:t xml:space="preserve">за счет </w:t>
      </w:r>
      <w:r>
        <w:rPr>
          <w:rFonts w:eastAsia="Calibri"/>
          <w:lang w:eastAsia="en-US"/>
        </w:rPr>
        <w:t xml:space="preserve">выделения из краевого бюджета субсидий на капитальный ремонт зданий муниципальных </w:t>
      </w:r>
      <w:r w:rsidRPr="005750B7">
        <w:rPr>
          <w:rFonts w:eastAsia="Calibri"/>
          <w:lang w:eastAsia="en-US"/>
        </w:rPr>
        <w:t>общеобразовательных</w:t>
      </w:r>
      <w:r>
        <w:rPr>
          <w:rFonts w:eastAsia="Calibri"/>
          <w:lang w:eastAsia="en-US"/>
        </w:rPr>
        <w:t xml:space="preserve"> учреждений </w:t>
      </w:r>
      <w:r w:rsidR="00837070">
        <w:rPr>
          <w:rFonts w:eastAsia="Calibri"/>
          <w:lang w:eastAsia="en-US"/>
        </w:rPr>
        <w:t>(установка оконных блоков школ №5, №156)</w:t>
      </w:r>
      <w:r>
        <w:rPr>
          <w:rFonts w:eastAsia="Calibri"/>
          <w:lang w:eastAsia="en-US"/>
        </w:rPr>
        <w:t xml:space="preserve">. Данные средства </w:t>
      </w:r>
      <w:r w:rsidR="005750B7">
        <w:rPr>
          <w:rFonts w:eastAsia="Calibri"/>
          <w:lang w:eastAsia="en-US"/>
        </w:rPr>
        <w:t xml:space="preserve">определены </w:t>
      </w:r>
      <w:r>
        <w:rPr>
          <w:rFonts w:eastAsia="Calibri"/>
          <w:lang w:eastAsia="en-US"/>
        </w:rPr>
        <w:t xml:space="preserve">с учетом  </w:t>
      </w:r>
      <w:proofErr w:type="spellStart"/>
      <w:r>
        <w:rPr>
          <w:rFonts w:eastAsia="Calibri"/>
          <w:lang w:eastAsia="en-US"/>
        </w:rPr>
        <w:t>софинансирования</w:t>
      </w:r>
      <w:proofErr w:type="spellEnd"/>
      <w:r>
        <w:rPr>
          <w:rFonts w:eastAsia="Calibri"/>
          <w:lang w:eastAsia="en-US"/>
        </w:rPr>
        <w:t xml:space="preserve"> 80% и 20%. </w:t>
      </w:r>
    </w:p>
    <w:p w:rsidR="005750B7" w:rsidRDefault="00837070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Однако в </w:t>
      </w:r>
      <w:r w:rsidR="00AD4ABD">
        <w:rPr>
          <w:rFonts w:eastAsia="Calibri"/>
          <w:lang w:eastAsia="en-US"/>
        </w:rPr>
        <w:t xml:space="preserve">рассматриваемом </w:t>
      </w:r>
      <w:r>
        <w:rPr>
          <w:rFonts w:eastAsia="Calibri"/>
          <w:lang w:eastAsia="en-US"/>
        </w:rPr>
        <w:t>п</w:t>
      </w:r>
      <w:r w:rsidR="00576169">
        <w:rPr>
          <w:rFonts w:eastAsia="Calibri"/>
          <w:lang w:eastAsia="en-US"/>
        </w:rPr>
        <w:t>роект</w:t>
      </w:r>
      <w:r>
        <w:rPr>
          <w:rFonts w:eastAsia="Calibri"/>
          <w:lang w:eastAsia="en-US"/>
        </w:rPr>
        <w:t>е</w:t>
      </w:r>
      <w:r w:rsidR="00576169">
        <w:rPr>
          <w:rFonts w:eastAsia="Calibri"/>
          <w:lang w:eastAsia="en-US"/>
        </w:rPr>
        <w:t xml:space="preserve"> бюджета средства местного бюджета в размере 20% </w:t>
      </w:r>
      <w:r w:rsidR="002749BB">
        <w:rPr>
          <w:rFonts w:eastAsia="Calibri"/>
          <w:lang w:eastAsia="en-US"/>
        </w:rPr>
        <w:t>(</w:t>
      </w:r>
      <w:r w:rsidR="00AD4ABD">
        <w:rPr>
          <w:rFonts w:eastAsia="Calibri"/>
          <w:lang w:eastAsia="en-US"/>
        </w:rPr>
        <w:t>1934,37 тыс. руб.</w:t>
      </w:r>
      <w:r w:rsidR="002749BB">
        <w:rPr>
          <w:rFonts w:eastAsia="Calibri"/>
          <w:lang w:eastAsia="en-US"/>
        </w:rPr>
        <w:t>)</w:t>
      </w:r>
      <w:r w:rsidR="00AD4ABD">
        <w:rPr>
          <w:rFonts w:eastAsia="Calibri"/>
          <w:lang w:eastAsia="en-US"/>
        </w:rPr>
        <w:t xml:space="preserve"> </w:t>
      </w:r>
      <w:r w:rsidR="00576169">
        <w:rPr>
          <w:rFonts w:eastAsia="Calibri"/>
          <w:lang w:eastAsia="en-US"/>
        </w:rPr>
        <w:t xml:space="preserve">не выделены. </w:t>
      </w:r>
    </w:p>
    <w:p w:rsidR="005750B7" w:rsidRDefault="005750B7" w:rsidP="005750B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Средства местного бюджета в </w:t>
      </w:r>
      <w:r w:rsidR="002749BB">
        <w:rPr>
          <w:rFonts w:eastAsia="Calibri"/>
          <w:lang w:eastAsia="en-US"/>
        </w:rPr>
        <w:t>сумме</w:t>
      </w:r>
      <w:r>
        <w:rPr>
          <w:rFonts w:eastAsia="Calibri"/>
          <w:lang w:eastAsia="en-US"/>
        </w:rPr>
        <w:t xml:space="preserve"> 1934,37 тыс. руб., необходимые для исполнения условия </w:t>
      </w:r>
      <w:proofErr w:type="spellStart"/>
      <w:r>
        <w:rPr>
          <w:rFonts w:eastAsia="Calibri"/>
          <w:lang w:eastAsia="en-US"/>
        </w:rPr>
        <w:t>софинансирования</w:t>
      </w:r>
      <w:proofErr w:type="spellEnd"/>
      <w:r>
        <w:rPr>
          <w:rFonts w:eastAsia="Calibri"/>
          <w:lang w:eastAsia="en-US"/>
        </w:rPr>
        <w:t>, следует выделить по целевой статье расходов 02200</w:t>
      </w:r>
      <w:r>
        <w:rPr>
          <w:rFonts w:eastAsia="Calibri"/>
          <w:lang w:val="en-US" w:eastAsia="en-US"/>
        </w:rPr>
        <w:t>S</w:t>
      </w:r>
      <w:r>
        <w:rPr>
          <w:rFonts w:eastAsia="Calibri"/>
          <w:lang w:eastAsia="en-US"/>
        </w:rPr>
        <w:t xml:space="preserve">2340. </w:t>
      </w:r>
    </w:p>
    <w:p w:rsidR="005750B7" w:rsidRDefault="005750B7" w:rsidP="004D2307">
      <w:pPr>
        <w:ind w:firstLine="709"/>
        <w:jc w:val="both"/>
        <w:rPr>
          <w:rFonts w:eastAsia="Calibri"/>
          <w:lang w:eastAsia="en-US"/>
        </w:rPr>
      </w:pPr>
    </w:p>
    <w:p w:rsidR="009A67DE" w:rsidRDefault="009A67DE" w:rsidP="004D2307">
      <w:pPr>
        <w:ind w:firstLine="709"/>
        <w:jc w:val="both"/>
        <w:rPr>
          <w:rFonts w:eastAsia="Calibri"/>
          <w:lang w:eastAsia="en-US"/>
        </w:rPr>
      </w:pPr>
      <w:r w:rsidRPr="009A67DE">
        <w:rPr>
          <w:rFonts w:eastAsia="Calibri"/>
          <w:lang w:eastAsia="en-US"/>
        </w:rPr>
        <w:t>По разделу «</w:t>
      </w:r>
      <w:r w:rsidRPr="009A67DE">
        <w:rPr>
          <w:rFonts w:eastAsia="Calibri"/>
          <w:b/>
          <w:lang w:eastAsia="en-US"/>
        </w:rPr>
        <w:t>Физическая культура и спорт</w:t>
      </w:r>
      <w:r w:rsidRPr="009A67DE">
        <w:rPr>
          <w:rFonts w:eastAsia="Calibri"/>
          <w:lang w:eastAsia="en-US"/>
        </w:rPr>
        <w:t xml:space="preserve">» расходы увеличиваются на </w:t>
      </w:r>
      <w:r w:rsidRPr="0022757F">
        <w:rPr>
          <w:rFonts w:eastAsia="Calibri"/>
          <w:b/>
          <w:lang w:eastAsia="en-US"/>
        </w:rPr>
        <w:t>1600</w:t>
      </w:r>
      <w:r w:rsidRPr="009A67DE">
        <w:rPr>
          <w:rFonts w:eastAsia="Calibri"/>
          <w:lang w:eastAsia="en-US"/>
        </w:rPr>
        <w:t xml:space="preserve"> тыс. руб. и составят </w:t>
      </w:r>
      <w:r>
        <w:rPr>
          <w:rFonts w:eastAsia="Calibri"/>
          <w:lang w:eastAsia="en-US"/>
        </w:rPr>
        <w:t>1710</w:t>
      </w:r>
      <w:r w:rsidRPr="009A67DE">
        <w:rPr>
          <w:rFonts w:eastAsia="Calibri"/>
          <w:lang w:eastAsia="en-US"/>
        </w:rPr>
        <w:t xml:space="preserve"> тыс. руб. за счет </w:t>
      </w:r>
      <w:r>
        <w:rPr>
          <w:rFonts w:eastAsia="Calibri"/>
          <w:lang w:eastAsia="en-US"/>
        </w:rPr>
        <w:t>увеличения ср</w:t>
      </w:r>
      <w:r w:rsidRPr="009A67DE">
        <w:rPr>
          <w:rFonts w:eastAsia="Calibri"/>
          <w:lang w:eastAsia="en-US"/>
        </w:rPr>
        <w:t>едств местного бюджета на проектирование, строительство многофункциональной спортивной площадки в рамках МП «Развитие физической культуры и спорта на территории ЛГО».</w:t>
      </w:r>
    </w:p>
    <w:p w:rsidR="009A67DE" w:rsidRDefault="00B1098E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Обоснование для увеличения бюджетных ассигнований (наличие проектно-сметной документации, место расположени</w:t>
      </w:r>
      <w:r w:rsidR="00487A92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>, стоимость строительных работ</w:t>
      </w:r>
      <w:r w:rsidR="00487A92">
        <w:rPr>
          <w:rFonts w:eastAsia="Calibri"/>
          <w:lang w:eastAsia="en-US"/>
        </w:rPr>
        <w:t xml:space="preserve">, условия </w:t>
      </w:r>
      <w:proofErr w:type="spellStart"/>
      <w:r w:rsidR="00487A92">
        <w:rPr>
          <w:rFonts w:eastAsia="Calibri"/>
          <w:lang w:eastAsia="en-US"/>
        </w:rPr>
        <w:t>софинансирования</w:t>
      </w:r>
      <w:proofErr w:type="spellEnd"/>
      <w:r w:rsidR="00487A92">
        <w:rPr>
          <w:rFonts w:eastAsia="Calibri"/>
          <w:lang w:eastAsia="en-US"/>
        </w:rPr>
        <w:t xml:space="preserve"> с краевым бюджетом</w:t>
      </w:r>
      <w:r>
        <w:rPr>
          <w:rFonts w:eastAsia="Calibri"/>
          <w:lang w:eastAsia="en-US"/>
        </w:rPr>
        <w:t xml:space="preserve">) в сумме 1600 тыс. руб. в пояснительной записке </w:t>
      </w:r>
      <w:r w:rsidR="00487A92">
        <w:rPr>
          <w:rFonts w:eastAsia="Calibri"/>
          <w:lang w:eastAsia="en-US"/>
        </w:rPr>
        <w:t>к проекту решения отсутству</w:t>
      </w:r>
      <w:r w:rsidR="00C309B6">
        <w:rPr>
          <w:rFonts w:eastAsia="Calibri"/>
          <w:lang w:eastAsia="en-US"/>
        </w:rPr>
        <w:t>е</w:t>
      </w:r>
      <w:r w:rsidR="00487A92">
        <w:rPr>
          <w:rFonts w:eastAsia="Calibri"/>
          <w:lang w:eastAsia="en-US"/>
        </w:rPr>
        <w:t>т.</w:t>
      </w:r>
    </w:p>
    <w:p w:rsidR="00B1098E" w:rsidRDefault="00487A92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Изменения в муниципальную программу </w:t>
      </w:r>
      <w:r w:rsidRPr="009A67DE">
        <w:rPr>
          <w:rFonts w:eastAsia="Calibri"/>
          <w:lang w:eastAsia="en-US"/>
        </w:rPr>
        <w:t>«Развитие физической культуры и спорта на территории ЛГО»</w:t>
      </w:r>
      <w:r>
        <w:rPr>
          <w:rFonts w:eastAsia="Calibri"/>
          <w:lang w:eastAsia="en-US"/>
        </w:rPr>
        <w:t xml:space="preserve"> не вносились, программой на 2018 год предусмотрено финансовое обеспечение в сумме 110 тыс. руб. для оплаты технического присоединения спортивной площадки (район ул. </w:t>
      </w:r>
      <w:proofErr w:type="gramStart"/>
      <w:r>
        <w:rPr>
          <w:rFonts w:eastAsia="Calibri"/>
          <w:lang w:eastAsia="en-US"/>
        </w:rPr>
        <w:t>Калининская</w:t>
      </w:r>
      <w:proofErr w:type="gramEnd"/>
      <w:r>
        <w:rPr>
          <w:rFonts w:eastAsia="Calibri"/>
          <w:lang w:eastAsia="en-US"/>
        </w:rPr>
        <w:t>, 35).</w:t>
      </w:r>
    </w:p>
    <w:p w:rsidR="00B1098E" w:rsidRDefault="00B1098E" w:rsidP="004D2307">
      <w:pPr>
        <w:ind w:firstLine="709"/>
        <w:jc w:val="both"/>
        <w:rPr>
          <w:rFonts w:eastAsia="Calibri"/>
          <w:lang w:eastAsia="en-US"/>
        </w:rPr>
      </w:pPr>
    </w:p>
    <w:p w:rsidR="004D2307" w:rsidRDefault="004D2307" w:rsidP="004D2307">
      <w:pPr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lang w:eastAsia="en-US"/>
        </w:rPr>
      </w:pPr>
      <w:r w:rsidRPr="004D2307">
        <w:rPr>
          <w:rFonts w:eastAsiaTheme="minorHAnsi"/>
          <w:b/>
          <w:bCs/>
          <w:lang w:eastAsia="en-US"/>
        </w:rPr>
        <w:t>Анализ изменений, вносимых в финансовое обеспечение муниципальных программ и изменений по непрограммным направлениям деятельности</w:t>
      </w:r>
    </w:p>
    <w:p w:rsidR="00A27219" w:rsidRPr="004D2307" w:rsidRDefault="00A27219" w:rsidP="00A27219">
      <w:pPr>
        <w:autoSpaceDE w:val="0"/>
        <w:autoSpaceDN w:val="0"/>
        <w:adjustRightInd w:val="0"/>
        <w:ind w:left="420"/>
        <w:contextualSpacing/>
        <w:jc w:val="both"/>
        <w:rPr>
          <w:rFonts w:eastAsiaTheme="minorHAnsi"/>
          <w:b/>
          <w:bCs/>
          <w:lang w:eastAsia="en-US"/>
        </w:rPr>
      </w:pPr>
    </w:p>
    <w:p w:rsidR="009B535A" w:rsidRDefault="00837070" w:rsidP="00837070">
      <w:pPr>
        <w:autoSpaceDE w:val="0"/>
        <w:autoSpaceDN w:val="0"/>
        <w:adjustRightInd w:val="0"/>
        <w:ind w:firstLine="4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2018 год </w:t>
      </w:r>
      <w:r w:rsidR="009B535A">
        <w:rPr>
          <w:rFonts w:eastAsiaTheme="minorHAnsi"/>
          <w:lang w:eastAsia="en-US"/>
        </w:rPr>
        <w:t>вносятся изменения 6</w:t>
      </w:r>
      <w:r w:rsidR="009B535A" w:rsidRPr="004D2307">
        <w:rPr>
          <w:rFonts w:eastAsiaTheme="minorHAnsi"/>
          <w:lang w:eastAsia="en-US"/>
        </w:rPr>
        <w:t xml:space="preserve"> муниципальных программ Лесозаводского городского округа.</w:t>
      </w:r>
    </w:p>
    <w:p w:rsidR="004D2307" w:rsidRPr="004D2307" w:rsidRDefault="009B535A" w:rsidP="00837070">
      <w:pPr>
        <w:autoSpaceDE w:val="0"/>
        <w:autoSpaceDN w:val="0"/>
        <w:adjustRightInd w:val="0"/>
        <w:ind w:firstLine="4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4D2307" w:rsidRPr="004D2307">
        <w:rPr>
          <w:rFonts w:eastAsiaTheme="minorHAnsi"/>
          <w:lang w:eastAsia="en-US"/>
        </w:rPr>
        <w:t>роектом решения увелич</w:t>
      </w:r>
      <w:r>
        <w:rPr>
          <w:rFonts w:eastAsiaTheme="minorHAnsi"/>
          <w:lang w:eastAsia="en-US"/>
        </w:rPr>
        <w:t>ивается</w:t>
      </w:r>
      <w:r w:rsidR="004D2307" w:rsidRPr="004D2307">
        <w:rPr>
          <w:rFonts w:eastAsiaTheme="minorHAnsi"/>
          <w:lang w:eastAsia="en-US"/>
        </w:rPr>
        <w:t xml:space="preserve"> финансировани</w:t>
      </w:r>
      <w:r>
        <w:rPr>
          <w:rFonts w:eastAsiaTheme="minorHAnsi"/>
          <w:lang w:eastAsia="en-US"/>
        </w:rPr>
        <w:t>е</w:t>
      </w:r>
      <w:r w:rsidR="004D2307" w:rsidRPr="004D2307">
        <w:rPr>
          <w:rFonts w:eastAsiaTheme="minorHAnsi"/>
          <w:lang w:eastAsia="en-US"/>
        </w:rPr>
        <w:t xml:space="preserve"> муниципальных программ в целом на сумму </w:t>
      </w:r>
      <w:r w:rsidR="003037D5" w:rsidRPr="005758E1">
        <w:rPr>
          <w:rFonts w:eastAsiaTheme="minorHAnsi"/>
          <w:b/>
          <w:lang w:eastAsia="en-US"/>
        </w:rPr>
        <w:t>31301,32</w:t>
      </w:r>
      <w:r w:rsidR="004D2307" w:rsidRPr="004D2307">
        <w:rPr>
          <w:rFonts w:eastAsiaTheme="minorHAnsi"/>
          <w:b/>
          <w:lang w:eastAsia="en-US"/>
        </w:rPr>
        <w:t xml:space="preserve"> тыс. руб.</w:t>
      </w:r>
      <w:r w:rsidR="004D2307" w:rsidRPr="004D2307">
        <w:rPr>
          <w:rFonts w:eastAsiaTheme="minorHAnsi"/>
          <w:lang w:eastAsia="en-US"/>
        </w:rPr>
        <w:t xml:space="preserve"> или на </w:t>
      </w:r>
      <w:r w:rsidR="005758E1">
        <w:rPr>
          <w:rFonts w:eastAsiaTheme="minorHAnsi"/>
          <w:lang w:eastAsia="en-US"/>
        </w:rPr>
        <w:t>4</w:t>
      </w:r>
      <w:r w:rsidR="004D2307" w:rsidRPr="004D2307">
        <w:rPr>
          <w:rFonts w:eastAsiaTheme="minorHAnsi"/>
          <w:lang w:eastAsia="en-US"/>
        </w:rPr>
        <w:t>,6%.</w:t>
      </w:r>
      <w:r>
        <w:rPr>
          <w:rFonts w:eastAsiaTheme="minorHAnsi"/>
          <w:lang w:eastAsia="en-US"/>
        </w:rPr>
        <w:t xml:space="preserve"> </w:t>
      </w:r>
      <w:r w:rsidR="004D2307" w:rsidRPr="004D2307">
        <w:rPr>
          <w:rFonts w:eastAsiaTheme="minorHAnsi"/>
          <w:lang w:eastAsia="en-US"/>
        </w:rPr>
        <w:t xml:space="preserve">С учетом изменений бюджетные ассигнования на реализацию муниципальных программ составят </w:t>
      </w:r>
      <w:r w:rsidR="005758E1" w:rsidRPr="005758E1">
        <w:rPr>
          <w:b/>
          <w:bCs/>
          <w:color w:val="000000"/>
        </w:rPr>
        <w:t>706213,29</w:t>
      </w:r>
      <w:r w:rsidR="005758E1">
        <w:rPr>
          <w:b/>
          <w:bCs/>
          <w:color w:val="000000"/>
          <w:sz w:val="20"/>
          <w:szCs w:val="20"/>
        </w:rPr>
        <w:t xml:space="preserve"> </w:t>
      </w:r>
      <w:r w:rsidR="004D2307" w:rsidRPr="004D2307">
        <w:rPr>
          <w:rFonts w:eastAsiaTheme="minorHAnsi"/>
          <w:lang w:eastAsia="en-US"/>
        </w:rPr>
        <w:t>тыс.</w:t>
      </w:r>
      <w:r w:rsidR="00837070">
        <w:rPr>
          <w:rFonts w:eastAsiaTheme="minorHAnsi"/>
          <w:lang w:eastAsia="en-US"/>
        </w:rPr>
        <w:t xml:space="preserve"> </w:t>
      </w:r>
      <w:r w:rsidR="004D2307" w:rsidRPr="004D2307">
        <w:rPr>
          <w:rFonts w:eastAsiaTheme="minorHAnsi"/>
          <w:lang w:eastAsia="en-US"/>
        </w:rPr>
        <w:t xml:space="preserve">руб., </w:t>
      </w:r>
      <w:r w:rsidR="00837070">
        <w:rPr>
          <w:rFonts w:eastAsiaTheme="minorHAnsi"/>
          <w:lang w:eastAsia="en-US"/>
        </w:rPr>
        <w:t>или</w:t>
      </w:r>
      <w:r w:rsidR="004D2307" w:rsidRPr="004D2307">
        <w:rPr>
          <w:rFonts w:eastAsiaTheme="minorHAnsi"/>
          <w:lang w:eastAsia="en-US"/>
        </w:rPr>
        <w:t xml:space="preserve"> 8</w:t>
      </w:r>
      <w:r w:rsidR="005758E1">
        <w:rPr>
          <w:rFonts w:eastAsiaTheme="minorHAnsi"/>
          <w:lang w:eastAsia="en-US"/>
        </w:rPr>
        <w:t>3</w:t>
      </w:r>
      <w:r w:rsidR="004D2307" w:rsidRPr="004D2307">
        <w:rPr>
          <w:rFonts w:eastAsiaTheme="minorHAnsi"/>
          <w:lang w:eastAsia="en-US"/>
        </w:rPr>
        <w:t>,</w:t>
      </w:r>
      <w:r w:rsidR="005758E1">
        <w:rPr>
          <w:rFonts w:eastAsiaTheme="minorHAnsi"/>
          <w:lang w:eastAsia="en-US"/>
        </w:rPr>
        <w:t>1</w:t>
      </w:r>
      <w:r w:rsidR="004D2307" w:rsidRPr="004D2307">
        <w:rPr>
          <w:rFonts w:eastAsiaTheme="minorHAnsi"/>
          <w:lang w:eastAsia="en-US"/>
        </w:rPr>
        <w:t>% от общего объема расходов местного бюджета.</w:t>
      </w:r>
    </w:p>
    <w:p w:rsidR="00510AD0" w:rsidRPr="004D2307" w:rsidRDefault="00510AD0" w:rsidP="00487A92">
      <w:pPr>
        <w:autoSpaceDE w:val="0"/>
        <w:autoSpaceDN w:val="0"/>
        <w:adjustRightInd w:val="0"/>
        <w:ind w:firstLine="42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D2307">
        <w:rPr>
          <w:rFonts w:eastAsiaTheme="minorHAnsi"/>
          <w:lang w:eastAsia="en-US"/>
        </w:rPr>
        <w:t xml:space="preserve">Непрограммные расходы согласно проекту решения в 2018 году увеличатся на </w:t>
      </w:r>
      <w:r>
        <w:rPr>
          <w:rFonts w:eastAsiaTheme="minorHAnsi"/>
          <w:b/>
          <w:lang w:eastAsia="en-US"/>
        </w:rPr>
        <w:t>185,68</w:t>
      </w:r>
      <w:r w:rsidRPr="004D2307">
        <w:rPr>
          <w:rFonts w:eastAsiaTheme="minorHAnsi"/>
          <w:b/>
          <w:lang w:eastAsia="en-US"/>
        </w:rPr>
        <w:t xml:space="preserve"> тыс. руб. </w:t>
      </w:r>
      <w:r w:rsidRPr="004D2307">
        <w:rPr>
          <w:rFonts w:eastAsiaTheme="minorHAnsi"/>
          <w:lang w:eastAsia="en-US"/>
        </w:rPr>
        <w:t>и составят 14</w:t>
      </w:r>
      <w:r>
        <w:rPr>
          <w:rFonts w:eastAsiaTheme="minorHAnsi"/>
          <w:lang w:eastAsia="en-US"/>
        </w:rPr>
        <w:t>3193,68</w:t>
      </w:r>
      <w:r w:rsidRPr="004D2307">
        <w:rPr>
          <w:rFonts w:eastAsiaTheme="minorHAnsi"/>
          <w:lang w:eastAsia="en-US"/>
        </w:rPr>
        <w:t xml:space="preserve"> тыс. руб.</w:t>
      </w: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</w:p>
    <w:p w:rsidR="004D2307" w:rsidRPr="004D2307" w:rsidRDefault="00510AD0" w:rsidP="00510AD0">
      <w:pPr>
        <w:autoSpaceDE w:val="0"/>
        <w:autoSpaceDN w:val="0"/>
        <w:adjustRightInd w:val="0"/>
        <w:jc w:val="both"/>
        <w:rPr>
          <w:bCs/>
          <w:i/>
          <w:color w:val="000000"/>
        </w:rPr>
      </w:pP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 </w:t>
      </w:r>
      <w:r w:rsidR="004D2307" w:rsidRPr="004D2307">
        <w:t xml:space="preserve">                                                                                                                              (</w:t>
      </w:r>
      <w:proofErr w:type="spellStart"/>
      <w:r w:rsidR="004D2307" w:rsidRPr="004D2307">
        <w:rPr>
          <w:sz w:val="22"/>
          <w:szCs w:val="22"/>
        </w:rPr>
        <w:t>тыс</w:t>
      </w:r>
      <w:proofErr w:type="gramStart"/>
      <w:r w:rsidR="004D2307" w:rsidRPr="004D2307">
        <w:rPr>
          <w:sz w:val="22"/>
          <w:szCs w:val="22"/>
        </w:rPr>
        <w:t>.р</w:t>
      </w:r>
      <w:proofErr w:type="gramEnd"/>
      <w:r w:rsidR="004D2307" w:rsidRPr="004D2307">
        <w:rPr>
          <w:sz w:val="22"/>
          <w:szCs w:val="22"/>
        </w:rPr>
        <w:t>уб</w:t>
      </w:r>
      <w:proofErr w:type="spellEnd"/>
      <w:r w:rsidR="004D2307" w:rsidRPr="004D2307">
        <w:rPr>
          <w:sz w:val="22"/>
          <w:szCs w:val="22"/>
        </w:rPr>
        <w:t>.)</w:t>
      </w:r>
      <w:r w:rsidR="004D2307" w:rsidRPr="004D2307">
        <w:rPr>
          <w:rFonts w:ascii="Calibri" w:hAnsi="Calibri" w:cs="Calibri"/>
          <w:sz w:val="27"/>
          <w:szCs w:val="27"/>
        </w:rPr>
        <w:t xml:space="preserve">          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32"/>
        <w:gridCol w:w="1418"/>
        <w:gridCol w:w="1134"/>
        <w:gridCol w:w="1276"/>
      </w:tblGrid>
      <w:tr w:rsidR="004D2307" w:rsidRPr="004D2307" w:rsidTr="004D2307">
        <w:trPr>
          <w:trHeight w:val="641"/>
        </w:trPr>
        <w:tc>
          <w:tcPr>
            <w:tcW w:w="425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</w:p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  <w:r w:rsidRPr="004D230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2307" w:rsidRPr="004D2307" w:rsidRDefault="004D2307" w:rsidP="004D2307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Утверждено</w:t>
            </w:r>
          </w:p>
          <w:p w:rsidR="004D2307" w:rsidRPr="004D2307" w:rsidRDefault="004D2307" w:rsidP="004D2307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на 2018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2307" w:rsidRPr="004D2307" w:rsidRDefault="004D2307" w:rsidP="004D2307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</w:p>
          <w:p w:rsidR="004D2307" w:rsidRPr="004D2307" w:rsidRDefault="005758E1" w:rsidP="004D2307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Изменения</w:t>
            </w:r>
          </w:p>
          <w:p w:rsidR="004D2307" w:rsidRPr="004D2307" w:rsidRDefault="004D2307" w:rsidP="004D2307">
            <w:pPr>
              <w:tabs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( +/-)</w:t>
            </w:r>
          </w:p>
        </w:tc>
      </w:tr>
      <w:tr w:rsidR="004D2307" w:rsidRPr="004D2307" w:rsidTr="004D2307">
        <w:trPr>
          <w:trHeight w:val="285"/>
        </w:trPr>
        <w:tc>
          <w:tcPr>
            <w:tcW w:w="425" w:type="dxa"/>
          </w:tcPr>
          <w:p w:rsidR="004D2307" w:rsidRPr="004D2307" w:rsidRDefault="004D2307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2014-2020годах"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vAlign w:val="center"/>
          </w:tcPr>
          <w:p w:rsidR="004D2307" w:rsidRPr="004D2307" w:rsidRDefault="005758E1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RPr="004D2307" w:rsidTr="004D2307">
        <w:trPr>
          <w:trHeight w:val="285"/>
        </w:trPr>
        <w:tc>
          <w:tcPr>
            <w:tcW w:w="425" w:type="dxa"/>
          </w:tcPr>
          <w:p w:rsidR="004D2307" w:rsidRPr="004D2307" w:rsidRDefault="004D2307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городского округа" на 2014-2020 годы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D828AC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2</w:t>
            </w:r>
            <w:r w:rsidR="00D828AC">
              <w:rPr>
                <w:color w:val="000000"/>
                <w:sz w:val="20"/>
                <w:szCs w:val="20"/>
              </w:rPr>
              <w:t>1653,44</w:t>
            </w:r>
          </w:p>
        </w:tc>
        <w:tc>
          <w:tcPr>
            <w:tcW w:w="1134" w:type="dxa"/>
            <w:vAlign w:val="center"/>
          </w:tcPr>
          <w:p w:rsidR="004D2307" w:rsidRPr="004D2307" w:rsidRDefault="005758E1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21884,29</w:t>
            </w:r>
          </w:p>
        </w:tc>
        <w:tc>
          <w:tcPr>
            <w:tcW w:w="1276" w:type="dxa"/>
            <w:vAlign w:val="center"/>
          </w:tcPr>
          <w:p w:rsidR="004D2307" w:rsidRPr="004D2307" w:rsidRDefault="005758E1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+230,85</w:t>
            </w:r>
          </w:p>
        </w:tc>
      </w:tr>
      <w:tr w:rsidR="004D2307" w:rsidRPr="004D2307" w:rsidTr="004D2307">
        <w:trPr>
          <w:trHeight w:val="285"/>
        </w:trPr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2014-2020 годы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276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RPr="004D2307" w:rsidTr="004D2307"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2014 - 2020 годы </w:t>
            </w:r>
          </w:p>
        </w:tc>
        <w:tc>
          <w:tcPr>
            <w:tcW w:w="1418" w:type="dxa"/>
            <w:vAlign w:val="center"/>
          </w:tcPr>
          <w:p w:rsidR="004D2307" w:rsidRPr="004D2307" w:rsidRDefault="00D828AC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39678,25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38678,25</w:t>
            </w:r>
          </w:p>
        </w:tc>
        <w:tc>
          <w:tcPr>
            <w:tcW w:w="1276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-1000</w:t>
            </w:r>
          </w:p>
        </w:tc>
      </w:tr>
      <w:tr w:rsidR="004D2307" w:rsidRPr="004D2307" w:rsidTr="004D2307"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"Модернизация дорожной сети Лесозаводского городского округа" на 2014 - 2020 годы и  на период до 2025 года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19421,72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36656,72</w:t>
            </w:r>
          </w:p>
        </w:tc>
        <w:tc>
          <w:tcPr>
            <w:tcW w:w="1276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+17235</w:t>
            </w:r>
          </w:p>
        </w:tc>
      </w:tr>
      <w:tr w:rsidR="004D2307" w:rsidRPr="004D2307" w:rsidTr="004D2307"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2014 - 2020 годы "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21402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21402</w:t>
            </w:r>
          </w:p>
        </w:tc>
        <w:tc>
          <w:tcPr>
            <w:tcW w:w="1276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RPr="004D2307" w:rsidTr="004D2307"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iCs/>
                <w:sz w:val="18"/>
                <w:szCs w:val="18"/>
              </w:rPr>
              <w:t>"</w:t>
            </w:r>
            <w:proofErr w:type="spellStart"/>
            <w:r w:rsidRPr="004D2307">
              <w:rPr>
                <w:bCs/>
                <w:iCs/>
                <w:sz w:val="18"/>
                <w:szCs w:val="18"/>
              </w:rPr>
              <w:t>Энергоэффективность</w:t>
            </w:r>
            <w:proofErr w:type="spellEnd"/>
            <w:r w:rsidRPr="004D2307">
              <w:rPr>
                <w:bCs/>
                <w:iCs/>
                <w:sz w:val="18"/>
                <w:szCs w:val="18"/>
              </w:rPr>
              <w:t>, развитие системы газоснабжения в Лесозаводском городском округе» на 2014 - 2020годы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11139,15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11139,15</w:t>
            </w:r>
          </w:p>
        </w:tc>
        <w:tc>
          <w:tcPr>
            <w:tcW w:w="1276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RPr="004D2307" w:rsidTr="004D2307">
        <w:trPr>
          <w:trHeight w:val="485"/>
        </w:trPr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bCs/>
                <w:iCs/>
                <w:sz w:val="18"/>
                <w:szCs w:val="18"/>
              </w:rPr>
            </w:pPr>
            <w:r w:rsidRPr="004D2307">
              <w:rPr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городском округе на 2014-2020 годы"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RPr="004D2307" w:rsidTr="004D2307">
        <w:tc>
          <w:tcPr>
            <w:tcW w:w="425" w:type="dxa"/>
          </w:tcPr>
          <w:p w:rsidR="004D2307" w:rsidRPr="004D2307" w:rsidRDefault="004D2307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 xml:space="preserve">"Развитие образования Лесозаводского городского округа на 2014-2020 годы" 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469968,71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483504,18</w:t>
            </w:r>
          </w:p>
        </w:tc>
        <w:tc>
          <w:tcPr>
            <w:tcW w:w="1276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+13535,47</w:t>
            </w:r>
          </w:p>
        </w:tc>
      </w:tr>
      <w:tr w:rsidR="004D2307" w:rsidRPr="004D2307" w:rsidTr="004D2307"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 xml:space="preserve">"Сохранение и развитие культуры  на территории </w:t>
            </w:r>
            <w:r w:rsidRPr="004D2307">
              <w:rPr>
                <w:bCs/>
                <w:sz w:val="18"/>
                <w:szCs w:val="18"/>
              </w:rPr>
              <w:lastRenderedPageBreak/>
              <w:t>Лесозаводского городского округа на 2014-2020 годы"</w:t>
            </w:r>
          </w:p>
        </w:tc>
        <w:tc>
          <w:tcPr>
            <w:tcW w:w="1418" w:type="dxa"/>
            <w:vAlign w:val="center"/>
          </w:tcPr>
          <w:p w:rsidR="004D2307" w:rsidRPr="004D2307" w:rsidRDefault="00D828AC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64552,19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64552,19</w:t>
            </w:r>
          </w:p>
        </w:tc>
        <w:tc>
          <w:tcPr>
            <w:tcW w:w="1276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RPr="004D2307" w:rsidTr="004D2307"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городского округа на 2014-2020 годы»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4D2307" w:rsidRPr="004D2307" w:rsidRDefault="005758E1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RPr="004D2307" w:rsidTr="004D2307">
        <w:trPr>
          <w:trHeight w:val="439"/>
        </w:trPr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"Развитие физической культуры и спорта на территории Лесозаводского городского округа на 2014-2020 годы"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8762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10362</w:t>
            </w:r>
          </w:p>
        </w:tc>
        <w:tc>
          <w:tcPr>
            <w:tcW w:w="1276" w:type="dxa"/>
            <w:vAlign w:val="center"/>
          </w:tcPr>
          <w:p w:rsidR="004D2307" w:rsidRPr="004D2307" w:rsidRDefault="008659F5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+1600</w:t>
            </w:r>
          </w:p>
        </w:tc>
      </w:tr>
      <w:tr w:rsidR="004D2307" w:rsidRPr="004D2307" w:rsidTr="004D2307">
        <w:trPr>
          <w:trHeight w:val="439"/>
        </w:trPr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keepNext/>
              <w:keepLines/>
              <w:outlineLvl w:val="2"/>
              <w:rPr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4D2307">
            <w:pPr>
              <w:jc w:val="center"/>
              <w:rPr>
                <w:sz w:val="20"/>
                <w:szCs w:val="20"/>
              </w:rPr>
            </w:pPr>
            <w:r w:rsidRPr="004D2307">
              <w:rPr>
                <w:sz w:val="20"/>
                <w:szCs w:val="20"/>
              </w:rPr>
              <w:t>2036,1</w:t>
            </w:r>
            <w:r w:rsidR="00D828A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D2307" w:rsidRPr="004D2307" w:rsidRDefault="005758E1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1736,14</w:t>
            </w:r>
          </w:p>
        </w:tc>
        <w:tc>
          <w:tcPr>
            <w:tcW w:w="1276" w:type="dxa"/>
            <w:vAlign w:val="center"/>
          </w:tcPr>
          <w:p w:rsidR="004D2307" w:rsidRPr="004D2307" w:rsidRDefault="005758E1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-300</w:t>
            </w:r>
          </w:p>
        </w:tc>
      </w:tr>
      <w:tr w:rsidR="004D2307" w:rsidRPr="004D2307" w:rsidTr="004D2307">
        <w:trPr>
          <w:trHeight w:val="439"/>
        </w:trPr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132" w:type="dxa"/>
          </w:tcPr>
          <w:p w:rsidR="004D2307" w:rsidRPr="004D2307" w:rsidRDefault="004D2307" w:rsidP="004D2307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"Формирование современной городской среды на территории Лесозаводского городского округа на 2018-2022 годы"</w:t>
            </w:r>
          </w:p>
        </w:tc>
        <w:tc>
          <w:tcPr>
            <w:tcW w:w="1418" w:type="dxa"/>
            <w:vAlign w:val="center"/>
          </w:tcPr>
          <w:p w:rsidR="004D2307" w:rsidRPr="004D2307" w:rsidRDefault="00D828AC" w:rsidP="004D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14483,37</w:t>
            </w:r>
          </w:p>
        </w:tc>
        <w:tc>
          <w:tcPr>
            <w:tcW w:w="1134" w:type="dxa"/>
            <w:vAlign w:val="center"/>
          </w:tcPr>
          <w:p w:rsidR="004D2307" w:rsidRPr="004D2307" w:rsidRDefault="005758E1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14483,37</w:t>
            </w:r>
          </w:p>
        </w:tc>
        <w:tc>
          <w:tcPr>
            <w:tcW w:w="1276" w:type="dxa"/>
            <w:vAlign w:val="center"/>
          </w:tcPr>
          <w:p w:rsidR="004D2307" w:rsidRPr="004D2307" w:rsidRDefault="004D2307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RPr="004D2307" w:rsidTr="004D2307">
        <w:trPr>
          <w:trHeight w:val="291"/>
        </w:trPr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32" w:type="dxa"/>
          </w:tcPr>
          <w:p w:rsidR="004D2307" w:rsidRPr="004D2307" w:rsidRDefault="004D2307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8659F5">
            <w:pPr>
              <w:jc w:val="center"/>
              <w:rPr>
                <w:b/>
                <w:sz w:val="20"/>
                <w:szCs w:val="20"/>
              </w:rPr>
            </w:pPr>
            <w:r w:rsidRPr="004D2307">
              <w:rPr>
                <w:b/>
                <w:sz w:val="20"/>
                <w:szCs w:val="20"/>
              </w:rPr>
              <w:t>6</w:t>
            </w:r>
            <w:r w:rsidR="008659F5">
              <w:rPr>
                <w:b/>
                <w:sz w:val="20"/>
                <w:szCs w:val="20"/>
              </w:rPr>
              <w:t>74911</w:t>
            </w:r>
            <w:r w:rsidRPr="004D2307">
              <w:rPr>
                <w:b/>
                <w:sz w:val="20"/>
                <w:szCs w:val="20"/>
              </w:rPr>
              <w:t>,</w:t>
            </w:r>
            <w:r w:rsidR="008659F5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1134" w:type="dxa"/>
            <w:vAlign w:val="center"/>
          </w:tcPr>
          <w:p w:rsidR="004D2307" w:rsidRPr="004D2307" w:rsidRDefault="008659F5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706213,29</w:t>
            </w:r>
          </w:p>
        </w:tc>
        <w:tc>
          <w:tcPr>
            <w:tcW w:w="1276" w:type="dxa"/>
            <w:vAlign w:val="center"/>
          </w:tcPr>
          <w:p w:rsidR="004D2307" w:rsidRPr="004D2307" w:rsidRDefault="005758E1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+31301,32</w:t>
            </w:r>
          </w:p>
        </w:tc>
      </w:tr>
      <w:tr w:rsidR="004D2307" w:rsidRPr="004D2307" w:rsidTr="004D2307">
        <w:trPr>
          <w:trHeight w:val="291"/>
        </w:trPr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32" w:type="dxa"/>
          </w:tcPr>
          <w:p w:rsidR="004D2307" w:rsidRPr="004D2307" w:rsidRDefault="004D2307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vAlign w:val="center"/>
          </w:tcPr>
          <w:p w:rsidR="004D2307" w:rsidRPr="004D2307" w:rsidRDefault="004D2307" w:rsidP="00D828AC">
            <w:pPr>
              <w:jc w:val="center"/>
              <w:rPr>
                <w:b/>
                <w:sz w:val="20"/>
                <w:szCs w:val="20"/>
              </w:rPr>
            </w:pPr>
            <w:r w:rsidRPr="004D2307">
              <w:rPr>
                <w:b/>
                <w:sz w:val="20"/>
                <w:szCs w:val="20"/>
              </w:rPr>
              <w:t>14</w:t>
            </w:r>
            <w:r w:rsidR="00D828AC">
              <w:rPr>
                <w:b/>
                <w:sz w:val="20"/>
                <w:szCs w:val="20"/>
              </w:rPr>
              <w:t>3008</w:t>
            </w:r>
          </w:p>
        </w:tc>
        <w:tc>
          <w:tcPr>
            <w:tcW w:w="1134" w:type="dxa"/>
            <w:vAlign w:val="center"/>
          </w:tcPr>
          <w:p w:rsidR="004D2307" w:rsidRPr="004D2307" w:rsidRDefault="005758E1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143193,68</w:t>
            </w:r>
          </w:p>
        </w:tc>
        <w:tc>
          <w:tcPr>
            <w:tcW w:w="1276" w:type="dxa"/>
            <w:vAlign w:val="center"/>
          </w:tcPr>
          <w:p w:rsidR="004D2307" w:rsidRPr="004D2307" w:rsidRDefault="005758E1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+185,68</w:t>
            </w:r>
          </w:p>
        </w:tc>
      </w:tr>
      <w:tr w:rsidR="004D2307" w:rsidRPr="004D2307" w:rsidTr="004D2307">
        <w:trPr>
          <w:trHeight w:val="291"/>
        </w:trPr>
        <w:tc>
          <w:tcPr>
            <w:tcW w:w="425" w:type="dxa"/>
          </w:tcPr>
          <w:p w:rsidR="004D2307" w:rsidRPr="004D2307" w:rsidRDefault="004D2307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32" w:type="dxa"/>
          </w:tcPr>
          <w:p w:rsidR="004D2307" w:rsidRPr="004D2307" w:rsidRDefault="004D2307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418" w:type="dxa"/>
            <w:vAlign w:val="center"/>
          </w:tcPr>
          <w:p w:rsidR="004D2307" w:rsidRPr="004D2307" w:rsidRDefault="008659F5" w:rsidP="004D2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817919,97</w:t>
            </w:r>
          </w:p>
        </w:tc>
        <w:tc>
          <w:tcPr>
            <w:tcW w:w="1134" w:type="dxa"/>
            <w:vAlign w:val="center"/>
          </w:tcPr>
          <w:p w:rsidR="004D2307" w:rsidRPr="004D2307" w:rsidRDefault="005758E1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849406,97</w:t>
            </w:r>
          </w:p>
        </w:tc>
        <w:tc>
          <w:tcPr>
            <w:tcW w:w="1276" w:type="dxa"/>
            <w:vAlign w:val="center"/>
          </w:tcPr>
          <w:p w:rsidR="004D2307" w:rsidRPr="004D2307" w:rsidRDefault="005758E1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+31487,0</w:t>
            </w:r>
          </w:p>
        </w:tc>
      </w:tr>
    </w:tbl>
    <w:p w:rsidR="004D2307" w:rsidRPr="004D2307" w:rsidRDefault="004D2307" w:rsidP="004D2307">
      <w:pPr>
        <w:spacing w:line="276" w:lineRule="auto"/>
        <w:ind w:firstLine="709"/>
        <w:jc w:val="both"/>
        <w:rPr>
          <w:kern w:val="2"/>
          <w:lang w:eastAsia="ar-SA"/>
        </w:rPr>
      </w:pPr>
    </w:p>
    <w:p w:rsidR="00487A92" w:rsidRDefault="00487A92" w:rsidP="00A72A58">
      <w:pPr>
        <w:autoSpaceDE w:val="0"/>
        <w:autoSpaceDN w:val="0"/>
        <w:adjustRightInd w:val="0"/>
        <w:ind w:firstLine="708"/>
        <w:jc w:val="both"/>
      </w:pPr>
      <w:proofErr w:type="gramStart"/>
      <w:r>
        <w:t>В соответствии с п.2 ст.179 Бюджетного кодекса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образования.</w:t>
      </w:r>
      <w:proofErr w:type="gramEnd"/>
    </w:p>
    <w:p w:rsidR="00487A92" w:rsidRDefault="00487A92" w:rsidP="00C309B6">
      <w:pPr>
        <w:autoSpaceDE w:val="0"/>
        <w:autoSpaceDN w:val="0"/>
        <w:adjustRightInd w:val="0"/>
        <w:ind w:firstLine="709"/>
        <w:jc w:val="both"/>
      </w:pPr>
      <w:r>
        <w:t>В нарушение требований п.2 ст. 179 Бюджетного кодекса РФ перераспределение средств по муниципальным программам в составе проекта решения об изменении бюджета предлагается без утвержденных муниципальных правовых актов администрации городского округа о внесе</w:t>
      </w:r>
      <w:r w:rsidR="00A72A58">
        <w:t>нии изменений в соответствующие программы</w:t>
      </w:r>
      <w:r>
        <w:t>.</w:t>
      </w:r>
    </w:p>
    <w:p w:rsidR="00825DF5" w:rsidRPr="00C309B6" w:rsidRDefault="00825DF5" w:rsidP="004D230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4D2307" w:rsidRDefault="004D2307" w:rsidP="004D2307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lang w:eastAsia="en-US"/>
        </w:rPr>
      </w:pPr>
      <w:r w:rsidRPr="004D2307">
        <w:rPr>
          <w:rFonts w:eastAsiaTheme="minorHAnsi"/>
          <w:b/>
          <w:bCs/>
          <w:lang w:eastAsia="en-US"/>
        </w:rPr>
        <w:t>Дефицит бюджета. Муниципальный долг.</w:t>
      </w:r>
    </w:p>
    <w:p w:rsidR="004C777F" w:rsidRDefault="004C777F" w:rsidP="004C777F">
      <w:pPr>
        <w:autoSpaceDE w:val="0"/>
        <w:autoSpaceDN w:val="0"/>
        <w:adjustRightInd w:val="0"/>
        <w:ind w:left="420"/>
        <w:contextualSpacing/>
        <w:rPr>
          <w:rFonts w:eastAsiaTheme="minorHAnsi"/>
          <w:b/>
          <w:bCs/>
          <w:lang w:eastAsia="en-US"/>
        </w:rPr>
      </w:pPr>
    </w:p>
    <w:p w:rsidR="004C777F" w:rsidRPr="004C777F" w:rsidRDefault="004C777F" w:rsidP="004C777F">
      <w:pPr>
        <w:autoSpaceDE w:val="0"/>
        <w:autoSpaceDN w:val="0"/>
        <w:adjustRightInd w:val="0"/>
        <w:ind w:firstLine="420"/>
        <w:jc w:val="both"/>
        <w:rPr>
          <w:rFonts w:eastAsiaTheme="minorHAnsi"/>
          <w:lang w:eastAsia="en-US"/>
        </w:rPr>
      </w:pPr>
      <w:r w:rsidRPr="004C777F">
        <w:rPr>
          <w:rFonts w:eastAsiaTheme="minorHAnsi"/>
          <w:lang w:eastAsia="en-US"/>
        </w:rPr>
        <w:t>Размер дефицита бюджета (22624 тыс. руб.) и иные показатели бюджета (предельный объем муниципального внутреннего долга в сумме 216000 тыс. руб., верхний предел муниципального внутреннего долга на 1 января 2019 года в сумме 139489 тыс. руб., предельный</w:t>
      </w:r>
      <w:r w:rsidRPr="00967CEB">
        <w:t xml:space="preserve"> </w:t>
      </w:r>
      <w:r w:rsidRPr="004C777F">
        <w:rPr>
          <w:rFonts w:eastAsiaTheme="minorHAnsi"/>
          <w:lang w:eastAsia="en-US"/>
        </w:rPr>
        <w:t>объем расходов на обслуживание муниципального долга в сумме 11740 тыс. руб.) остаются без изменений.</w:t>
      </w:r>
    </w:p>
    <w:p w:rsidR="004D2307" w:rsidRPr="004D2307" w:rsidRDefault="004D2307" w:rsidP="00A72A58">
      <w:pPr>
        <w:autoSpaceDE w:val="0"/>
        <w:autoSpaceDN w:val="0"/>
        <w:adjustRightInd w:val="0"/>
        <w:ind w:firstLine="420"/>
        <w:jc w:val="both"/>
        <w:rPr>
          <w:rFonts w:eastAsiaTheme="minorHAnsi"/>
          <w:b/>
          <w:bCs/>
          <w:lang w:eastAsia="en-US"/>
        </w:rPr>
      </w:pPr>
      <w:r w:rsidRPr="004D2307">
        <w:rPr>
          <w:rFonts w:eastAsia="TimesNewRomanPSMT"/>
          <w:lang w:eastAsia="en-US"/>
        </w:rPr>
        <w:t xml:space="preserve">Проектом решения дефицит бюджета на 2018 год предусматривается в сумме </w:t>
      </w:r>
      <w:r w:rsidRPr="004D2307">
        <w:rPr>
          <w:rFonts w:eastAsiaTheme="minorHAnsi"/>
          <w:lang w:eastAsia="en-US"/>
        </w:rPr>
        <w:t>22624 тыс.</w:t>
      </w:r>
      <w:r w:rsidR="00F90AB8">
        <w:rPr>
          <w:rFonts w:eastAsiaTheme="minorHAnsi"/>
          <w:lang w:eastAsia="en-US"/>
        </w:rPr>
        <w:t xml:space="preserve"> </w:t>
      </w:r>
      <w:r w:rsidRPr="004D2307">
        <w:rPr>
          <w:rFonts w:eastAsiaTheme="minorHAnsi"/>
          <w:lang w:eastAsia="en-US"/>
        </w:rPr>
        <w:t xml:space="preserve">руб. </w:t>
      </w:r>
      <w:r w:rsidRPr="004D2307">
        <w:rPr>
          <w:rFonts w:eastAsia="TimesNewRomanPSMT"/>
          <w:lang w:eastAsia="en-US"/>
        </w:rPr>
        <w:t>или 9,</w:t>
      </w:r>
      <w:r w:rsidR="006F6FAD">
        <w:rPr>
          <w:rFonts w:eastAsia="TimesNewRomanPSMT"/>
          <w:lang w:eastAsia="en-US"/>
        </w:rPr>
        <w:t>4</w:t>
      </w:r>
      <w:r w:rsidRPr="004D2307">
        <w:rPr>
          <w:rFonts w:eastAsia="TimesNewRomanPSMT"/>
          <w:lang w:eastAsia="en-US"/>
        </w:rPr>
        <w:t>% от доходов бюджета без учета безвозмездных поступлений, что соответствует требованиям, установленным абзацем первым пункта 3 статьи 92.1 Бюджетного кодекса Российской Федерации.</w:t>
      </w:r>
    </w:p>
    <w:p w:rsidR="004D2307" w:rsidRPr="004D2307" w:rsidRDefault="00E043D6" w:rsidP="00A72A58">
      <w:pPr>
        <w:autoSpaceDE w:val="0"/>
        <w:autoSpaceDN w:val="0"/>
        <w:adjustRightInd w:val="0"/>
        <w:ind w:firstLine="420"/>
        <w:jc w:val="both"/>
        <w:rPr>
          <w:rFonts w:eastAsiaTheme="minorHAnsi"/>
          <w:lang w:eastAsia="en-US"/>
        </w:rPr>
      </w:pPr>
      <w:r>
        <w:rPr>
          <w:rFonts w:eastAsia="TimesNewRomanPSMT"/>
          <w:lang w:eastAsia="en-US"/>
        </w:rPr>
        <w:t>О</w:t>
      </w:r>
      <w:r w:rsidR="004D2307" w:rsidRPr="004D2307">
        <w:rPr>
          <w:rFonts w:eastAsia="TimesNewRomanPSMT"/>
          <w:lang w:eastAsia="en-US"/>
        </w:rPr>
        <w:t xml:space="preserve">граничения, установленные Бюджетным кодексом Российской Федерации (пункт 3 статьи 107 БК РФ) по предельному объему муниципального долга </w:t>
      </w:r>
      <w:r>
        <w:rPr>
          <w:rFonts w:eastAsia="TimesNewRomanPSMT"/>
          <w:lang w:eastAsia="en-US"/>
        </w:rPr>
        <w:t>в</w:t>
      </w:r>
      <w:r w:rsidRPr="004D2307">
        <w:rPr>
          <w:rFonts w:eastAsia="TimesNewRomanPSMT"/>
          <w:lang w:eastAsia="en-US"/>
        </w:rPr>
        <w:t xml:space="preserve"> проекте решения соблюдены</w:t>
      </w:r>
      <w:r w:rsidR="004D2307" w:rsidRPr="004D2307">
        <w:rPr>
          <w:rFonts w:eastAsia="TimesNewRomanPSMT"/>
          <w:lang w:eastAsia="en-US"/>
        </w:rPr>
        <w:t>.</w:t>
      </w:r>
      <w:r w:rsidR="004D2307" w:rsidRPr="004D2307">
        <w:rPr>
          <w:rFonts w:eastAsiaTheme="minorHAnsi"/>
          <w:lang w:eastAsia="en-US"/>
        </w:rPr>
        <w:t xml:space="preserve"> </w:t>
      </w:r>
    </w:p>
    <w:p w:rsidR="00825DF5" w:rsidRDefault="004D2307" w:rsidP="004D230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</w:p>
    <w:p w:rsidR="00E043D6" w:rsidRDefault="00E043D6" w:rsidP="00E043D6">
      <w:pPr>
        <w:rPr>
          <w:b/>
          <w:bCs/>
          <w:color w:val="000000"/>
        </w:rPr>
      </w:pPr>
      <w:r w:rsidRPr="004D2307">
        <w:rPr>
          <w:b/>
          <w:bCs/>
          <w:color w:val="000000"/>
        </w:rPr>
        <w:t xml:space="preserve">      Предложение:</w:t>
      </w:r>
    </w:p>
    <w:p w:rsidR="00E043D6" w:rsidRPr="004D2307" w:rsidRDefault="00E043D6" w:rsidP="00E043D6">
      <w:pPr>
        <w:rPr>
          <w:color w:val="000000"/>
        </w:rPr>
      </w:pPr>
    </w:p>
    <w:p w:rsidR="00E043D6" w:rsidRDefault="00E043D6" w:rsidP="00E043D6">
      <w:pPr>
        <w:autoSpaceDE w:val="0"/>
        <w:autoSpaceDN w:val="0"/>
        <w:adjustRightInd w:val="0"/>
        <w:ind w:firstLine="540"/>
        <w:jc w:val="both"/>
      </w:pPr>
      <w:r w:rsidRPr="004D2307">
        <w:t>1.</w:t>
      </w:r>
      <w:r w:rsidRPr="004D2307">
        <w:rPr>
          <w:b/>
        </w:rPr>
        <w:t xml:space="preserve"> </w:t>
      </w:r>
      <w:r w:rsidRPr="00E043D6">
        <w:t xml:space="preserve">Представить </w:t>
      </w:r>
      <w:r>
        <w:t>обоснование увеличения доходов от арендной платы</w:t>
      </w:r>
      <w:r w:rsidR="00C309B6">
        <w:t xml:space="preserve"> за земельные участки</w:t>
      </w:r>
      <w:r w:rsidRPr="00E043D6">
        <w:t>:</w:t>
      </w:r>
      <w:r>
        <w:t xml:space="preserve"> предполагаемая дата проведения аукцион</w:t>
      </w:r>
      <w:r w:rsidR="00C309B6">
        <w:t>ов</w:t>
      </w:r>
      <w:r>
        <w:t>, место расположения земельных участков, стоимость.</w:t>
      </w:r>
    </w:p>
    <w:p w:rsidR="00E043D6" w:rsidRDefault="00E043D6" w:rsidP="00E043D6">
      <w:pPr>
        <w:ind w:firstLine="540"/>
        <w:jc w:val="both"/>
        <w:rPr>
          <w:rFonts w:eastAsia="Calibri"/>
          <w:lang w:eastAsia="en-US"/>
        </w:rPr>
      </w:pPr>
      <w:r w:rsidRPr="004D2307">
        <w:rPr>
          <w:rFonts w:eastAsia="Calibri"/>
          <w:color w:val="000000"/>
          <w:lang w:eastAsia="en-US"/>
        </w:rPr>
        <w:t>2.</w:t>
      </w:r>
      <w:r w:rsidRPr="004D2307">
        <w:rPr>
          <w:rFonts w:eastAsia="Calibri"/>
        </w:rPr>
        <w:t xml:space="preserve"> </w:t>
      </w:r>
      <w:r>
        <w:rPr>
          <w:rFonts w:eastAsia="Calibri"/>
        </w:rPr>
        <w:t>Представить обоснование расходов по строительству спортивной площадки</w:t>
      </w:r>
      <w:r w:rsidRPr="00E043D6">
        <w:rPr>
          <w:rFonts w:eastAsia="Calibri"/>
        </w:rPr>
        <w:t xml:space="preserve">: </w:t>
      </w:r>
      <w:r>
        <w:rPr>
          <w:rFonts w:eastAsia="Calibri"/>
        </w:rPr>
        <w:t xml:space="preserve">наличие </w:t>
      </w:r>
      <w:r>
        <w:rPr>
          <w:rFonts w:eastAsia="Calibri"/>
          <w:lang w:eastAsia="en-US"/>
        </w:rPr>
        <w:t xml:space="preserve">проектно-сметной документации, место расположения спортивной площадки, стоимость строительных работ, условия </w:t>
      </w:r>
      <w:proofErr w:type="spellStart"/>
      <w:r>
        <w:rPr>
          <w:rFonts w:eastAsia="Calibri"/>
          <w:lang w:eastAsia="en-US"/>
        </w:rPr>
        <w:t>софинансирования</w:t>
      </w:r>
      <w:proofErr w:type="spellEnd"/>
      <w:r>
        <w:rPr>
          <w:rFonts w:eastAsia="Calibri"/>
          <w:lang w:eastAsia="en-US"/>
        </w:rPr>
        <w:t xml:space="preserve"> из краевого бюджета.</w:t>
      </w:r>
    </w:p>
    <w:p w:rsidR="00E043D6" w:rsidRDefault="00E043D6" w:rsidP="00E043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 Выделить по целевой статье </w:t>
      </w:r>
      <w:r w:rsidRPr="00E043D6">
        <w:rPr>
          <w:rFonts w:eastAsia="Calibri"/>
        </w:rPr>
        <w:t>02200S2340</w:t>
      </w:r>
      <w:r>
        <w:rPr>
          <w:rFonts w:eastAsia="Calibri"/>
        </w:rPr>
        <w:t xml:space="preserve"> средства местного бюджета в сумме 1934,37 тыс. руб. для исполнения условий </w:t>
      </w:r>
      <w:proofErr w:type="spellStart"/>
      <w:r>
        <w:rPr>
          <w:rFonts w:eastAsia="Calibri"/>
        </w:rPr>
        <w:t>софинансирования</w:t>
      </w:r>
      <w:proofErr w:type="spellEnd"/>
      <w:r>
        <w:rPr>
          <w:rFonts w:eastAsia="Calibri"/>
        </w:rPr>
        <w:t xml:space="preserve"> по капитальному ремонту общеобразовательных учреждений.</w:t>
      </w:r>
    </w:p>
    <w:p w:rsidR="00E043D6" w:rsidRDefault="00E043D6" w:rsidP="00E043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E043D6" w:rsidRPr="00E043D6" w:rsidRDefault="00E043D6" w:rsidP="00E043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Ведущий инспектор </w:t>
      </w:r>
      <w:r w:rsidRPr="00E043D6">
        <w:rPr>
          <w:rFonts w:eastAsia="Calibri"/>
        </w:rPr>
        <w:t>Контрольно-счетной палаты</w:t>
      </w:r>
    </w:p>
    <w:p w:rsidR="00E043D6" w:rsidRDefault="00E043D6" w:rsidP="00E043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E043D6">
        <w:rPr>
          <w:rFonts w:eastAsia="Calibri"/>
        </w:rPr>
        <w:t xml:space="preserve">Лесозаводского городского округа                                                   </w:t>
      </w:r>
      <w:proofErr w:type="spellStart"/>
      <w:r>
        <w:rPr>
          <w:rFonts w:eastAsia="Calibri"/>
        </w:rPr>
        <w:t>О.А.Журкова</w:t>
      </w:r>
      <w:proofErr w:type="spellEnd"/>
    </w:p>
    <w:p w:rsidR="007327C2" w:rsidRDefault="007327C2" w:rsidP="00E043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bookmarkStart w:id="0" w:name="_GoBack"/>
      <w:bookmarkEnd w:id="0"/>
    </w:p>
    <w:sectPr w:rsidR="007327C2" w:rsidSect="00832B31">
      <w:headerReference w:type="even" r:id="rId9"/>
      <w:headerReference w:type="default" r:id="rId10"/>
      <w:pgSz w:w="11906" w:h="16838"/>
      <w:pgMar w:top="851" w:right="851" w:bottom="709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92" w:rsidRDefault="00487A92" w:rsidP="004C337E">
      <w:r>
        <w:separator/>
      </w:r>
    </w:p>
  </w:endnote>
  <w:endnote w:type="continuationSeparator" w:id="0">
    <w:p w:rsidR="00487A92" w:rsidRDefault="00487A92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92" w:rsidRDefault="00487A92" w:rsidP="004C337E">
      <w:r>
        <w:separator/>
      </w:r>
    </w:p>
  </w:footnote>
  <w:footnote w:type="continuationSeparator" w:id="0">
    <w:p w:rsidR="00487A92" w:rsidRDefault="00487A92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92" w:rsidRDefault="00487A92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87A92" w:rsidRDefault="00487A92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7638"/>
      <w:docPartObj>
        <w:docPartGallery w:val="Page Numbers (Top of Page)"/>
        <w:docPartUnique/>
      </w:docPartObj>
    </w:sdtPr>
    <w:sdtEndPr/>
    <w:sdtContent>
      <w:p w:rsidR="00487A92" w:rsidRDefault="00487A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58C">
          <w:rPr>
            <w:noProof/>
          </w:rPr>
          <w:t>6</w:t>
        </w:r>
        <w:r>
          <w:fldChar w:fldCharType="end"/>
        </w:r>
      </w:p>
    </w:sdtContent>
  </w:sdt>
  <w:p w:rsidR="00487A92" w:rsidRDefault="00487A92" w:rsidP="00E724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25"/>
  </w:num>
  <w:num w:numId="5">
    <w:abstractNumId w:val="28"/>
  </w:num>
  <w:num w:numId="6">
    <w:abstractNumId w:val="30"/>
  </w:num>
  <w:num w:numId="7">
    <w:abstractNumId w:val="18"/>
  </w:num>
  <w:num w:numId="8">
    <w:abstractNumId w:val="8"/>
  </w:num>
  <w:num w:numId="9">
    <w:abstractNumId w:val="36"/>
  </w:num>
  <w:num w:numId="10">
    <w:abstractNumId w:val="23"/>
  </w:num>
  <w:num w:numId="11">
    <w:abstractNumId w:val="37"/>
  </w:num>
  <w:num w:numId="12">
    <w:abstractNumId w:val="32"/>
  </w:num>
  <w:num w:numId="13">
    <w:abstractNumId w:val="34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9"/>
  </w:num>
  <w:num w:numId="19">
    <w:abstractNumId w:val="26"/>
  </w:num>
  <w:num w:numId="20">
    <w:abstractNumId w:val="3"/>
  </w:num>
  <w:num w:numId="21">
    <w:abstractNumId w:val="33"/>
  </w:num>
  <w:num w:numId="22">
    <w:abstractNumId w:val="17"/>
  </w:num>
  <w:num w:numId="23">
    <w:abstractNumId w:val="14"/>
  </w:num>
  <w:num w:numId="24">
    <w:abstractNumId w:val="20"/>
  </w:num>
  <w:num w:numId="25">
    <w:abstractNumId w:val="24"/>
  </w:num>
  <w:num w:numId="26">
    <w:abstractNumId w:val="15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3"/>
  </w:num>
  <w:num w:numId="34">
    <w:abstractNumId w:val="6"/>
  </w:num>
  <w:num w:numId="35">
    <w:abstractNumId w:val="35"/>
  </w:num>
  <w:num w:numId="36">
    <w:abstractNumId w:val="12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D05"/>
    <w:rsid w:val="000034AE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DC2"/>
    <w:rsid w:val="00043BF3"/>
    <w:rsid w:val="00043D9D"/>
    <w:rsid w:val="00043FA8"/>
    <w:rsid w:val="000453B8"/>
    <w:rsid w:val="00045D82"/>
    <w:rsid w:val="00046B45"/>
    <w:rsid w:val="00046DEE"/>
    <w:rsid w:val="00047107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70B93"/>
    <w:rsid w:val="00070D3E"/>
    <w:rsid w:val="000716F5"/>
    <w:rsid w:val="000718BE"/>
    <w:rsid w:val="0007216F"/>
    <w:rsid w:val="00072570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6317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C9A"/>
    <w:rsid w:val="000B159D"/>
    <w:rsid w:val="000B22A5"/>
    <w:rsid w:val="000B2C32"/>
    <w:rsid w:val="000B4348"/>
    <w:rsid w:val="000B4EC4"/>
    <w:rsid w:val="000B4F31"/>
    <w:rsid w:val="000B5BF1"/>
    <w:rsid w:val="000B6144"/>
    <w:rsid w:val="000B6436"/>
    <w:rsid w:val="000B6D79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B3A"/>
    <w:rsid w:val="000C6C98"/>
    <w:rsid w:val="000C75F9"/>
    <w:rsid w:val="000D0DB3"/>
    <w:rsid w:val="000D11CB"/>
    <w:rsid w:val="000D1202"/>
    <w:rsid w:val="000D1924"/>
    <w:rsid w:val="000D196A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1DE6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CB4"/>
    <w:rsid w:val="001034A2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64C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3890"/>
    <w:rsid w:val="00163A88"/>
    <w:rsid w:val="00165841"/>
    <w:rsid w:val="0016607F"/>
    <w:rsid w:val="00166716"/>
    <w:rsid w:val="00166745"/>
    <w:rsid w:val="0016781F"/>
    <w:rsid w:val="00167B1D"/>
    <w:rsid w:val="00170D59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48"/>
    <w:rsid w:val="00192ACA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113C"/>
    <w:rsid w:val="001C1563"/>
    <w:rsid w:val="001C2C67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983"/>
    <w:rsid w:val="001D41C1"/>
    <w:rsid w:val="001D48E1"/>
    <w:rsid w:val="001D5221"/>
    <w:rsid w:val="001D6398"/>
    <w:rsid w:val="001D6E1D"/>
    <w:rsid w:val="001D7385"/>
    <w:rsid w:val="001D761F"/>
    <w:rsid w:val="001E07DA"/>
    <w:rsid w:val="001E1D0F"/>
    <w:rsid w:val="001E1EC3"/>
    <w:rsid w:val="001E2EA1"/>
    <w:rsid w:val="001E3830"/>
    <w:rsid w:val="001E418A"/>
    <w:rsid w:val="001E440B"/>
    <w:rsid w:val="001E5739"/>
    <w:rsid w:val="001E5C10"/>
    <w:rsid w:val="001E610F"/>
    <w:rsid w:val="001E75E7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C32"/>
    <w:rsid w:val="00223E94"/>
    <w:rsid w:val="00225A40"/>
    <w:rsid w:val="00226F7C"/>
    <w:rsid w:val="0022757F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3446"/>
    <w:rsid w:val="00273A17"/>
    <w:rsid w:val="0027468F"/>
    <w:rsid w:val="002749BB"/>
    <w:rsid w:val="002755FE"/>
    <w:rsid w:val="00276A64"/>
    <w:rsid w:val="00276AE5"/>
    <w:rsid w:val="0027731F"/>
    <w:rsid w:val="0027745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C60"/>
    <w:rsid w:val="002C51C0"/>
    <w:rsid w:val="002C5C21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F5"/>
    <w:rsid w:val="002E2E39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7D5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027"/>
    <w:rsid w:val="00313109"/>
    <w:rsid w:val="0031399E"/>
    <w:rsid w:val="00313A31"/>
    <w:rsid w:val="00313DF0"/>
    <w:rsid w:val="0031531B"/>
    <w:rsid w:val="00316146"/>
    <w:rsid w:val="00316171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4094"/>
    <w:rsid w:val="00364586"/>
    <w:rsid w:val="00364BC9"/>
    <w:rsid w:val="00364EE4"/>
    <w:rsid w:val="00365844"/>
    <w:rsid w:val="00365871"/>
    <w:rsid w:val="00365B71"/>
    <w:rsid w:val="00365BDB"/>
    <w:rsid w:val="00366583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F97"/>
    <w:rsid w:val="00392FF9"/>
    <w:rsid w:val="003930D0"/>
    <w:rsid w:val="00394A9E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67BE"/>
    <w:rsid w:val="003C6BE4"/>
    <w:rsid w:val="003C6C59"/>
    <w:rsid w:val="003C6E92"/>
    <w:rsid w:val="003C7A51"/>
    <w:rsid w:val="003C7F2B"/>
    <w:rsid w:val="003D1EB5"/>
    <w:rsid w:val="003D3629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72B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A03"/>
    <w:rsid w:val="00403B1C"/>
    <w:rsid w:val="00403D0E"/>
    <w:rsid w:val="004055C0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0DB3"/>
    <w:rsid w:val="00441838"/>
    <w:rsid w:val="00441D1D"/>
    <w:rsid w:val="00441EB1"/>
    <w:rsid w:val="00442417"/>
    <w:rsid w:val="004449EE"/>
    <w:rsid w:val="00444AE2"/>
    <w:rsid w:val="004454CE"/>
    <w:rsid w:val="00446214"/>
    <w:rsid w:val="00446F52"/>
    <w:rsid w:val="004509D8"/>
    <w:rsid w:val="00450D38"/>
    <w:rsid w:val="004519FE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2EA"/>
    <w:rsid w:val="004662FC"/>
    <w:rsid w:val="00466304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39D"/>
    <w:rsid w:val="00491561"/>
    <w:rsid w:val="0049328A"/>
    <w:rsid w:val="004937F7"/>
    <w:rsid w:val="004939E0"/>
    <w:rsid w:val="0049521B"/>
    <w:rsid w:val="0049576D"/>
    <w:rsid w:val="00496150"/>
    <w:rsid w:val="0049644F"/>
    <w:rsid w:val="004970E7"/>
    <w:rsid w:val="004A110B"/>
    <w:rsid w:val="004A1F58"/>
    <w:rsid w:val="004A3246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25AC"/>
    <w:rsid w:val="004B2C1D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777F"/>
    <w:rsid w:val="004C7C6C"/>
    <w:rsid w:val="004D00DD"/>
    <w:rsid w:val="004D1144"/>
    <w:rsid w:val="004D131E"/>
    <w:rsid w:val="004D2307"/>
    <w:rsid w:val="004D2653"/>
    <w:rsid w:val="004D3ACE"/>
    <w:rsid w:val="004D4207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33F7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5842"/>
    <w:rsid w:val="00516671"/>
    <w:rsid w:val="0051680A"/>
    <w:rsid w:val="00520268"/>
    <w:rsid w:val="005219CD"/>
    <w:rsid w:val="00521C7C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4D1"/>
    <w:rsid w:val="00556ED4"/>
    <w:rsid w:val="0055758C"/>
    <w:rsid w:val="00557BCC"/>
    <w:rsid w:val="00560643"/>
    <w:rsid w:val="005615D9"/>
    <w:rsid w:val="00561BF8"/>
    <w:rsid w:val="00561EF5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C78"/>
    <w:rsid w:val="00576CA8"/>
    <w:rsid w:val="0057701D"/>
    <w:rsid w:val="005772FE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E99"/>
    <w:rsid w:val="00594D2A"/>
    <w:rsid w:val="00596942"/>
    <w:rsid w:val="00597E91"/>
    <w:rsid w:val="005A03A6"/>
    <w:rsid w:val="005A071F"/>
    <w:rsid w:val="005A0953"/>
    <w:rsid w:val="005A10CF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F15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6C7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279E"/>
    <w:rsid w:val="006038FF"/>
    <w:rsid w:val="0060484D"/>
    <w:rsid w:val="00604CD5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B1"/>
    <w:rsid w:val="006075C4"/>
    <w:rsid w:val="00607C1D"/>
    <w:rsid w:val="00607FA5"/>
    <w:rsid w:val="006106BE"/>
    <w:rsid w:val="00610BF2"/>
    <w:rsid w:val="0061132E"/>
    <w:rsid w:val="006127EB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F2E"/>
    <w:rsid w:val="0066711C"/>
    <w:rsid w:val="00667749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3112"/>
    <w:rsid w:val="00683344"/>
    <w:rsid w:val="00683503"/>
    <w:rsid w:val="00683B69"/>
    <w:rsid w:val="00684100"/>
    <w:rsid w:val="006845E1"/>
    <w:rsid w:val="00684D86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94C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4573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14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1269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F00A9"/>
    <w:rsid w:val="006F12C5"/>
    <w:rsid w:val="006F1B48"/>
    <w:rsid w:val="006F28AE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7CF"/>
    <w:rsid w:val="007238D8"/>
    <w:rsid w:val="00723944"/>
    <w:rsid w:val="00724592"/>
    <w:rsid w:val="007247E4"/>
    <w:rsid w:val="00724CE0"/>
    <w:rsid w:val="00724D38"/>
    <w:rsid w:val="00724E5A"/>
    <w:rsid w:val="00724FBC"/>
    <w:rsid w:val="00726FDE"/>
    <w:rsid w:val="007272DA"/>
    <w:rsid w:val="007301A8"/>
    <w:rsid w:val="0073043C"/>
    <w:rsid w:val="0073062C"/>
    <w:rsid w:val="0073170D"/>
    <w:rsid w:val="00731A14"/>
    <w:rsid w:val="00731ACF"/>
    <w:rsid w:val="00731B47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1B3"/>
    <w:rsid w:val="007D2EBD"/>
    <w:rsid w:val="007D2F48"/>
    <w:rsid w:val="007D329C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8A4"/>
    <w:rsid w:val="007E2DE1"/>
    <w:rsid w:val="007E309B"/>
    <w:rsid w:val="007E468D"/>
    <w:rsid w:val="007E520A"/>
    <w:rsid w:val="007E5527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2E7C"/>
    <w:rsid w:val="008131FF"/>
    <w:rsid w:val="008133F1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DF5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2B31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070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57DD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5DB9"/>
    <w:rsid w:val="00876D85"/>
    <w:rsid w:val="00876F5F"/>
    <w:rsid w:val="00877FEE"/>
    <w:rsid w:val="00880A99"/>
    <w:rsid w:val="00880B1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E9"/>
    <w:rsid w:val="008E2562"/>
    <w:rsid w:val="008E28B3"/>
    <w:rsid w:val="008E35FC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27B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C8B"/>
    <w:rsid w:val="00914643"/>
    <w:rsid w:val="00914B78"/>
    <w:rsid w:val="009154CF"/>
    <w:rsid w:val="00920335"/>
    <w:rsid w:val="00921134"/>
    <w:rsid w:val="009213EE"/>
    <w:rsid w:val="00922809"/>
    <w:rsid w:val="00922CD8"/>
    <w:rsid w:val="00923BE3"/>
    <w:rsid w:val="0092402C"/>
    <w:rsid w:val="009246B8"/>
    <w:rsid w:val="00924726"/>
    <w:rsid w:val="00924A88"/>
    <w:rsid w:val="00925BF4"/>
    <w:rsid w:val="00925EB3"/>
    <w:rsid w:val="00926B9A"/>
    <w:rsid w:val="00926D7B"/>
    <w:rsid w:val="00927E04"/>
    <w:rsid w:val="00930C33"/>
    <w:rsid w:val="0093193E"/>
    <w:rsid w:val="00931A0C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67CEB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E04"/>
    <w:rsid w:val="009A3131"/>
    <w:rsid w:val="009A4DED"/>
    <w:rsid w:val="009A5172"/>
    <w:rsid w:val="009A576C"/>
    <w:rsid w:val="009A61C1"/>
    <w:rsid w:val="009A67DE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7222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A58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32D1"/>
    <w:rsid w:val="00AB4646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4ABD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7834"/>
    <w:rsid w:val="00AE7975"/>
    <w:rsid w:val="00AF0B7B"/>
    <w:rsid w:val="00AF0F12"/>
    <w:rsid w:val="00AF1949"/>
    <w:rsid w:val="00AF1A06"/>
    <w:rsid w:val="00AF1B53"/>
    <w:rsid w:val="00AF2453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5463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503EB"/>
    <w:rsid w:val="00B50A70"/>
    <w:rsid w:val="00B514B6"/>
    <w:rsid w:val="00B524A7"/>
    <w:rsid w:val="00B52B85"/>
    <w:rsid w:val="00B53E9A"/>
    <w:rsid w:val="00B54155"/>
    <w:rsid w:val="00B54400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68E"/>
    <w:rsid w:val="00B66089"/>
    <w:rsid w:val="00B6672C"/>
    <w:rsid w:val="00B667FF"/>
    <w:rsid w:val="00B67781"/>
    <w:rsid w:val="00B67B9D"/>
    <w:rsid w:val="00B70B23"/>
    <w:rsid w:val="00B71163"/>
    <w:rsid w:val="00B728F8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4F8"/>
    <w:rsid w:val="00B96577"/>
    <w:rsid w:val="00B96C29"/>
    <w:rsid w:val="00B971D3"/>
    <w:rsid w:val="00B97DCA"/>
    <w:rsid w:val="00BA1ABB"/>
    <w:rsid w:val="00BA1FBA"/>
    <w:rsid w:val="00BA27E7"/>
    <w:rsid w:val="00BA3BEE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1C8"/>
    <w:rsid w:val="00BB420E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7D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FE1"/>
    <w:rsid w:val="00C00D48"/>
    <w:rsid w:val="00C01BF4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484"/>
    <w:rsid w:val="00C45012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66EF"/>
    <w:rsid w:val="00C66DD5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22D"/>
    <w:rsid w:val="00C87A0D"/>
    <w:rsid w:val="00C87C81"/>
    <w:rsid w:val="00C9009F"/>
    <w:rsid w:val="00C9209F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586C"/>
    <w:rsid w:val="00D26968"/>
    <w:rsid w:val="00D269A2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6CB"/>
    <w:rsid w:val="00D7390A"/>
    <w:rsid w:val="00D73A63"/>
    <w:rsid w:val="00D74616"/>
    <w:rsid w:val="00D750D3"/>
    <w:rsid w:val="00D7575F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2372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AC5"/>
    <w:rsid w:val="00DA2265"/>
    <w:rsid w:val="00DA2E56"/>
    <w:rsid w:val="00DA35BA"/>
    <w:rsid w:val="00DA37D3"/>
    <w:rsid w:val="00DA3F30"/>
    <w:rsid w:val="00DA3FB0"/>
    <w:rsid w:val="00DA47C7"/>
    <w:rsid w:val="00DA5181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779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5BA2"/>
    <w:rsid w:val="00DF5FEB"/>
    <w:rsid w:val="00DF699C"/>
    <w:rsid w:val="00DF70B2"/>
    <w:rsid w:val="00DF70B3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6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E3D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7E9"/>
    <w:rsid w:val="00E43834"/>
    <w:rsid w:val="00E43D03"/>
    <w:rsid w:val="00E44CBA"/>
    <w:rsid w:val="00E45430"/>
    <w:rsid w:val="00E46461"/>
    <w:rsid w:val="00E467D7"/>
    <w:rsid w:val="00E4693B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5E2"/>
    <w:rsid w:val="00E57B7C"/>
    <w:rsid w:val="00E60576"/>
    <w:rsid w:val="00E6066B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2427"/>
    <w:rsid w:val="00E7288E"/>
    <w:rsid w:val="00E729A7"/>
    <w:rsid w:val="00E7339C"/>
    <w:rsid w:val="00E73E88"/>
    <w:rsid w:val="00E74240"/>
    <w:rsid w:val="00E7448A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B23"/>
    <w:rsid w:val="00E91869"/>
    <w:rsid w:val="00E91B69"/>
    <w:rsid w:val="00E91CAC"/>
    <w:rsid w:val="00E921B3"/>
    <w:rsid w:val="00E928EC"/>
    <w:rsid w:val="00E92B74"/>
    <w:rsid w:val="00E93ADD"/>
    <w:rsid w:val="00E94640"/>
    <w:rsid w:val="00E94DD5"/>
    <w:rsid w:val="00E96215"/>
    <w:rsid w:val="00E969E7"/>
    <w:rsid w:val="00E9790C"/>
    <w:rsid w:val="00EA0077"/>
    <w:rsid w:val="00EA0241"/>
    <w:rsid w:val="00EA02FE"/>
    <w:rsid w:val="00EA128F"/>
    <w:rsid w:val="00EA1442"/>
    <w:rsid w:val="00EA2B05"/>
    <w:rsid w:val="00EA3739"/>
    <w:rsid w:val="00EA3A93"/>
    <w:rsid w:val="00EA5B59"/>
    <w:rsid w:val="00EA65F4"/>
    <w:rsid w:val="00EA68BE"/>
    <w:rsid w:val="00EA7409"/>
    <w:rsid w:val="00EA7F50"/>
    <w:rsid w:val="00EB01C2"/>
    <w:rsid w:val="00EB0218"/>
    <w:rsid w:val="00EB0402"/>
    <w:rsid w:val="00EB1D96"/>
    <w:rsid w:val="00EB278C"/>
    <w:rsid w:val="00EB2A2E"/>
    <w:rsid w:val="00EB2AA5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045"/>
    <w:rsid w:val="00ED1981"/>
    <w:rsid w:val="00ED286D"/>
    <w:rsid w:val="00ED29F0"/>
    <w:rsid w:val="00ED2DFF"/>
    <w:rsid w:val="00ED358C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5405"/>
    <w:rsid w:val="00EE5567"/>
    <w:rsid w:val="00EE56A2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F16"/>
    <w:rsid w:val="00EF308A"/>
    <w:rsid w:val="00EF3443"/>
    <w:rsid w:val="00EF379F"/>
    <w:rsid w:val="00EF3BF1"/>
    <w:rsid w:val="00EF43D2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F1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FC76-D01B-49BA-862C-140686D7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6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2018-07-29T06:31:00Z</cp:lastPrinted>
  <dcterms:created xsi:type="dcterms:W3CDTF">2018-06-09T01:11:00Z</dcterms:created>
  <dcterms:modified xsi:type="dcterms:W3CDTF">2018-09-11T23:45:00Z</dcterms:modified>
</cp:coreProperties>
</file>