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8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2"/>
      </w:tblGrid>
      <w:tr w:rsidR="004C337E" w:rsidRPr="00087228" w:rsidTr="009120CF">
        <w:trPr>
          <w:trHeight w:val="1436"/>
        </w:trPr>
        <w:tc>
          <w:tcPr>
            <w:tcW w:w="9822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27108A">
              <w:t>8</w:t>
            </w:r>
            <w:r>
              <w:t xml:space="preserve"> </w:t>
            </w:r>
            <w:r w:rsidRPr="0088719B">
              <w:t>год и плановый период 201</w:t>
            </w:r>
            <w:r w:rsidR="0027108A">
              <w:t>9</w:t>
            </w:r>
            <w:r w:rsidRPr="0088719B">
              <w:t xml:space="preserve"> и 20</w:t>
            </w:r>
            <w:r w:rsidR="0027108A">
              <w:t>20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5429AA">
              <w:t>21</w:t>
            </w:r>
            <w:r>
              <w:t>.12.201</w:t>
            </w:r>
            <w:r w:rsidR="005429AA">
              <w:t>7</w:t>
            </w:r>
            <w:r w:rsidRPr="0088719B">
              <w:t xml:space="preserve"> №</w:t>
            </w:r>
            <w:r w:rsidR="005429AA">
              <w:t>675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A970D9" w:rsidP="000B6436">
            <w:r>
              <w:t>08.06</w:t>
            </w:r>
            <w:r w:rsidR="00E57B7C">
              <w:t>.201</w:t>
            </w:r>
            <w:r w:rsidR="005429AA">
              <w:t>8</w:t>
            </w:r>
            <w:r w:rsidR="000B6436"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="000B6436" w:rsidRPr="00167B1D">
              <w:t xml:space="preserve"> № </w:t>
            </w:r>
            <w:r>
              <w:t>12</w:t>
            </w:r>
          </w:p>
          <w:p w:rsidR="000B6436" w:rsidRPr="0088719B" w:rsidRDefault="000B6436" w:rsidP="000B6436"/>
          <w:p w:rsidR="00ED286D" w:rsidRDefault="00A66AFA" w:rsidP="00A66AFA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        </w:t>
            </w:r>
            <w:proofErr w:type="gramStart"/>
            <w:r w:rsidR="0080496E" w:rsidRPr="00A66AFA">
              <w:rPr>
                <w:rFonts w:eastAsiaTheme="minorHAnsi"/>
                <w:lang w:eastAsia="en-US"/>
              </w:rPr>
              <w:t>Заключение Контрольно-счетной палаты</w:t>
            </w:r>
            <w:r w:rsidR="0080496E" w:rsidRPr="00ED286D">
              <w:t xml:space="preserve"> Лесозаводского городского округа  </w:t>
            </w:r>
            <w:r>
              <w:t>н</w:t>
            </w:r>
            <w:r w:rsidRPr="0088719B">
              <w:t>а проект решения Думы Лесо</w:t>
            </w:r>
            <w:r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2018 </w:t>
            </w:r>
            <w:r w:rsidRPr="0088719B">
              <w:t>год и плановый период 201</w:t>
            </w:r>
            <w:r>
              <w:t>9</w:t>
            </w:r>
            <w:r w:rsidRPr="0088719B">
              <w:t xml:space="preserve"> и 20</w:t>
            </w:r>
            <w:r>
              <w:t>20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21.12.2017</w:t>
            </w:r>
            <w:r w:rsidRPr="0088719B">
              <w:t xml:space="preserve"> №</w:t>
            </w:r>
            <w:r>
              <w:t xml:space="preserve">675-НПА» подготовлено в соответствии с </w:t>
            </w:r>
            <w:r w:rsidRPr="00ED286D">
              <w:rPr>
                <w:rFonts w:eastAsia="Calibri"/>
                <w:lang w:eastAsia="en-US"/>
              </w:rPr>
              <w:t>Федеральны</w:t>
            </w:r>
            <w:r>
              <w:rPr>
                <w:rFonts w:eastAsia="Calibri"/>
                <w:lang w:eastAsia="en-US"/>
              </w:rPr>
              <w:t xml:space="preserve">м </w:t>
            </w:r>
            <w:r w:rsidRPr="00ED286D">
              <w:rPr>
                <w:rFonts w:eastAsia="Calibri"/>
                <w:lang w:eastAsia="en-US"/>
              </w:rPr>
              <w:t>закон</w:t>
            </w:r>
            <w:r>
              <w:rPr>
                <w:rFonts w:eastAsia="Calibri"/>
                <w:lang w:eastAsia="en-US"/>
              </w:rPr>
              <w:t>ом</w:t>
            </w:r>
            <w:r w:rsidRPr="00ED286D">
              <w:rPr>
                <w:rFonts w:eastAsia="Calibri"/>
                <w:lang w:eastAsia="en-US"/>
              </w:rPr>
              <w:t xml:space="preserve"> от 07.02.2011 </w:t>
            </w:r>
            <w:r w:rsidRPr="00ED286D">
              <w:rPr>
                <w:lang w:eastAsia="en-US"/>
              </w:rPr>
              <w:t>№</w:t>
            </w:r>
            <w:r w:rsidRPr="00ED286D">
              <w:rPr>
                <w:rFonts w:eastAsia="Calibri"/>
                <w:lang w:eastAsia="en-US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ED286D">
              <w:rPr>
                <w:rFonts w:eastAsia="Calibri"/>
                <w:lang w:eastAsia="en-US"/>
              </w:rPr>
              <w:t xml:space="preserve"> и муниципальных образований», </w:t>
            </w:r>
            <w:r w:rsidRPr="00B5540F">
              <w:t>ст.6 Положения о  Контрольно-счетной палате Лесозаводского городского округа</w:t>
            </w:r>
            <w:r>
              <w:t>.</w:t>
            </w: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</w:t>
            </w:r>
            <w:r w:rsidR="00E57B7C">
              <w:t>«</w:t>
            </w:r>
            <w:r w:rsidR="00E57B7C" w:rsidRPr="0088719B">
              <w:t>О внесении изменений в бюджет Лесозаво</w:t>
            </w:r>
            <w:r w:rsidR="00E57B7C">
              <w:t xml:space="preserve">дского городского округа на </w:t>
            </w:r>
            <w:r w:rsidR="0027108A">
              <w:t xml:space="preserve">2018 </w:t>
            </w:r>
            <w:r w:rsidR="0027108A" w:rsidRPr="0088719B">
              <w:t>год и плановый период 201</w:t>
            </w:r>
            <w:r w:rsidR="0027108A">
              <w:t>9</w:t>
            </w:r>
            <w:r w:rsidR="0027108A" w:rsidRPr="0088719B">
              <w:t xml:space="preserve"> и 20</w:t>
            </w:r>
            <w:r w:rsidR="0027108A">
              <w:t>20 годов</w:t>
            </w:r>
            <w:r w:rsidR="0027108A" w:rsidRPr="0088719B">
              <w:t xml:space="preserve">, утвержденный решением Думы </w:t>
            </w:r>
            <w:r w:rsidR="0027108A">
              <w:t xml:space="preserve">Лесозаводского </w:t>
            </w:r>
            <w:r w:rsidR="0027108A" w:rsidRPr="0088719B">
              <w:t xml:space="preserve">городского округа от </w:t>
            </w:r>
            <w:r w:rsidR="0027108A">
              <w:t>21.12.2017</w:t>
            </w:r>
            <w:r w:rsidR="0027108A" w:rsidRPr="0088719B">
              <w:t xml:space="preserve"> №</w:t>
            </w:r>
            <w:r w:rsidR="0027108A">
              <w:t xml:space="preserve">675-НПА» </w:t>
            </w:r>
            <w:r w:rsidRPr="0088719B">
              <w:t xml:space="preserve">с пояснительной запиской предоставлен администрацией  </w:t>
            </w:r>
            <w:r w:rsidR="0027108A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A970D9">
              <w:t>01.06.2018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420849" w:rsidRDefault="00420849" w:rsidP="00420849">
            <w:pPr>
              <w:ind w:firstLine="567"/>
              <w:jc w:val="both"/>
            </w:pPr>
            <w:r w:rsidRPr="002B7361">
              <w:t>Изменения в бюджет Лесозаво</w:t>
            </w:r>
            <w:r>
              <w:t>дского городского округа на 2018</w:t>
            </w:r>
            <w:r w:rsidRPr="002B7361">
              <w:t xml:space="preserve"> год и на плановый период 201</w:t>
            </w:r>
            <w:r>
              <w:t>9</w:t>
            </w:r>
            <w:r w:rsidRPr="002B7361">
              <w:t xml:space="preserve"> и 20</w:t>
            </w:r>
            <w:r>
              <w:t>20</w:t>
            </w:r>
            <w:r w:rsidRPr="002B7361">
              <w:t xml:space="preserve"> годов</w:t>
            </w:r>
            <w:r w:rsidR="00593AF7">
              <w:rPr>
                <w:rFonts w:eastAsia="Calibri"/>
                <w:bCs/>
                <w:iCs/>
                <w:lang w:eastAsia="en-US"/>
              </w:rPr>
              <w:t xml:space="preserve">, </w:t>
            </w:r>
            <w:r w:rsidR="00593AF7">
              <w:t>у</w:t>
            </w:r>
            <w:r w:rsidR="00593AF7" w:rsidRPr="005A7E29">
              <w:t>твержден</w:t>
            </w:r>
            <w:r w:rsidR="00593AF7">
              <w:t>ный</w:t>
            </w:r>
            <w:r w:rsidR="00593AF7" w:rsidRPr="005A7E29">
              <w:t xml:space="preserve"> решением Думы Лесозаводского городского округа от 21.12.2017 №675-НПА</w:t>
            </w:r>
            <w:r w:rsidR="00593AF7">
              <w:t xml:space="preserve">, </w:t>
            </w:r>
            <w:r w:rsidRPr="002B7361">
              <w:t xml:space="preserve"> вносятся </w:t>
            </w:r>
            <w:r>
              <w:t>третий</w:t>
            </w:r>
            <w:r w:rsidRPr="002B7361">
              <w:t xml:space="preserve"> раз. </w:t>
            </w:r>
          </w:p>
          <w:p w:rsidR="00420849" w:rsidRDefault="00420849" w:rsidP="00420849">
            <w:pPr>
              <w:ind w:firstLine="709"/>
              <w:jc w:val="both"/>
              <w:rPr>
                <w:color w:val="000000"/>
              </w:rPr>
            </w:pPr>
            <w:r w:rsidRPr="002B7361">
              <w:t xml:space="preserve">Проектом решения предусмотрено изменение основных характеристик бюджета </w:t>
            </w:r>
            <w:r w:rsidRPr="005A7E29">
              <w:t xml:space="preserve">Лесозаводского городского округа </w:t>
            </w:r>
            <w:r w:rsidRPr="002B7361">
              <w:t>на 201</w:t>
            </w:r>
            <w:r>
              <w:t>8</w:t>
            </w:r>
            <w:r w:rsidRPr="002B7361">
              <w:t xml:space="preserve"> год</w:t>
            </w:r>
            <w:r w:rsidR="00B81D59">
              <w:t xml:space="preserve">, уточненные решением </w:t>
            </w:r>
            <w:r w:rsidR="00A434A5" w:rsidRPr="005A7E29">
              <w:t>Думы Лесозаводского городского округа</w:t>
            </w:r>
            <w:r w:rsidR="00A434A5">
              <w:t xml:space="preserve"> от 16.05.2018 №705-НПА.</w:t>
            </w:r>
            <w:r>
              <w:t xml:space="preserve"> </w:t>
            </w:r>
            <w:r w:rsidRPr="00BB54E9">
              <w:rPr>
                <w:color w:val="000000"/>
              </w:rPr>
              <w:t xml:space="preserve">На плановый период </w:t>
            </w:r>
            <w:r w:rsidRPr="00BB54E9">
              <w:t>201</w:t>
            </w:r>
            <w:r>
              <w:t>9</w:t>
            </w:r>
            <w:r w:rsidRPr="00BB54E9">
              <w:t xml:space="preserve"> и 20</w:t>
            </w:r>
            <w:r>
              <w:t>20</w:t>
            </w:r>
            <w:r w:rsidRPr="00BB54E9">
              <w:t xml:space="preserve"> годов</w:t>
            </w:r>
            <w:r w:rsidRPr="00BB54E9">
              <w:rPr>
                <w:color w:val="000000"/>
              </w:rPr>
              <w:t xml:space="preserve"> общая сумма доходов и расходов бюджета не изменяется.</w:t>
            </w:r>
          </w:p>
          <w:p w:rsidR="009D4421" w:rsidRPr="002B7361" w:rsidRDefault="009D4421" w:rsidP="009D4421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Pr="00880B19">
              <w:rPr>
                <w:rFonts w:eastAsiaTheme="minorHAnsi"/>
                <w:lang w:eastAsia="en-US"/>
              </w:rPr>
              <w:t>Общий анализ изменений основных характеристик бюджета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>городского округа на 201</w:t>
            </w:r>
            <w:r>
              <w:rPr>
                <w:color w:val="000000"/>
              </w:rPr>
              <w:t>8</w:t>
            </w:r>
            <w:r w:rsidRPr="002B7361">
              <w:rPr>
                <w:color w:val="000000"/>
              </w:rPr>
              <w:t xml:space="preserve"> год представлен в таблице:      </w:t>
            </w:r>
          </w:p>
          <w:p w:rsidR="009D4421" w:rsidRPr="002B7361" w:rsidRDefault="009D4421" w:rsidP="009D442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2B7361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2B7361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B7361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2B7361">
              <w:rPr>
                <w:color w:val="000000"/>
                <w:sz w:val="20"/>
                <w:szCs w:val="20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275"/>
              <w:gridCol w:w="1276"/>
              <w:gridCol w:w="1134"/>
            </w:tblGrid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21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</w:t>
                  </w:r>
                  <w:r>
                    <w:rPr>
                      <w:sz w:val="20"/>
                      <w:szCs w:val="20"/>
                    </w:rPr>
                    <w:t>7 №675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16.05.2018 №705-</w:t>
                  </w:r>
                  <w:r w:rsidRPr="002B7361">
                    <w:rPr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роект решения </w:t>
                  </w:r>
                </w:p>
              </w:tc>
              <w:tc>
                <w:tcPr>
                  <w:tcW w:w="2410" w:type="dxa"/>
                  <w:gridSpan w:val="2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сумм</w:t>
                  </w:r>
                  <w:r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Темп роста 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728822,9</w:t>
                  </w:r>
                </w:p>
              </w:tc>
              <w:tc>
                <w:tcPr>
                  <w:tcW w:w="1985" w:type="dxa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784563,3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794419,3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0A2D35" w:rsidRDefault="009D4421" w:rsidP="009D4421">
                  <w:pPr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9856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0A2D35" w:rsidRDefault="009D4421" w:rsidP="009D4421">
                  <w:pPr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101,2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750355,9</w:t>
                  </w:r>
                </w:p>
              </w:tc>
              <w:tc>
                <w:tcPr>
                  <w:tcW w:w="1985" w:type="dxa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807187,2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817043,2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0A2D35" w:rsidRDefault="009D4421" w:rsidP="009D4421">
                  <w:pPr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9856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0A2D35" w:rsidRDefault="009D4421" w:rsidP="009D4421">
                  <w:pPr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101,2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21533</w:t>
                  </w:r>
                </w:p>
              </w:tc>
              <w:tc>
                <w:tcPr>
                  <w:tcW w:w="1985" w:type="dxa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22624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22624</w:t>
                  </w:r>
                </w:p>
              </w:tc>
              <w:tc>
                <w:tcPr>
                  <w:tcW w:w="1276" w:type="dxa"/>
                </w:tcPr>
                <w:p w:rsidR="009D4421" w:rsidRPr="000A2D35" w:rsidRDefault="009D4421" w:rsidP="009D4421">
                  <w:pPr>
                    <w:jc w:val="center"/>
                  </w:pPr>
                  <w:r w:rsidRPr="000A2D3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D4421" w:rsidRPr="000A2D35" w:rsidRDefault="009D4421" w:rsidP="009D4421">
                  <w:pPr>
                    <w:jc w:val="center"/>
                  </w:pPr>
                  <w:r w:rsidRPr="000A2D35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9D4421" w:rsidRDefault="009D4421" w:rsidP="009D4421">
            <w:pPr>
              <w:ind w:firstLine="709"/>
              <w:jc w:val="both"/>
            </w:pPr>
          </w:p>
          <w:p w:rsidR="009932BA" w:rsidRPr="009932BA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  <w:r w:rsidRPr="009932BA">
              <w:rPr>
                <w:rFonts w:eastAsiaTheme="minorHAnsi"/>
                <w:lang w:eastAsia="en-US"/>
              </w:rPr>
              <w:t>Согласно проекту решения, изменяются следующие основные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32BA">
              <w:rPr>
                <w:rFonts w:eastAsiaTheme="minorHAnsi"/>
                <w:lang w:eastAsia="en-US"/>
              </w:rPr>
              <w:t>характеристики бюджета на 2018 год:</w:t>
            </w:r>
          </w:p>
          <w:p w:rsidR="009932BA" w:rsidRPr="009932BA" w:rsidRDefault="007A1DAD" w:rsidP="007A1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9932BA" w:rsidRPr="009932BA">
              <w:rPr>
                <w:rFonts w:eastAsiaTheme="minorHAnsi"/>
                <w:lang w:eastAsia="en-US"/>
              </w:rPr>
              <w:t>- доходы бюджета в целом увеличиваются на 9856 тыс. руб.</w:t>
            </w:r>
            <w:r w:rsidR="009932BA">
              <w:rPr>
                <w:rFonts w:eastAsiaTheme="minorHAnsi"/>
                <w:lang w:eastAsia="en-US"/>
              </w:rPr>
              <w:t xml:space="preserve"> или на 1,2%</w:t>
            </w:r>
            <w:r w:rsidR="009932BA" w:rsidRPr="009932BA">
              <w:rPr>
                <w:rFonts w:eastAsiaTheme="minorHAnsi"/>
                <w:lang w:eastAsia="en-US"/>
              </w:rPr>
              <w:t xml:space="preserve">: с </w:t>
            </w:r>
            <w:r w:rsidR="009932BA" w:rsidRPr="009932BA">
              <w:rPr>
                <w:color w:val="000000"/>
              </w:rPr>
              <w:t>784563,3</w:t>
            </w:r>
            <w:r>
              <w:rPr>
                <w:color w:val="000000"/>
              </w:rPr>
              <w:t xml:space="preserve"> </w:t>
            </w:r>
            <w:r w:rsidR="009932BA" w:rsidRPr="009932BA">
              <w:rPr>
                <w:rFonts w:eastAsiaTheme="minorHAnsi"/>
                <w:lang w:eastAsia="en-US"/>
              </w:rPr>
              <w:t xml:space="preserve">тыс. руб.  до </w:t>
            </w:r>
            <w:r w:rsidR="009932BA" w:rsidRPr="009932BA">
              <w:rPr>
                <w:color w:val="000000"/>
              </w:rPr>
              <w:t xml:space="preserve">794419,3 </w:t>
            </w:r>
            <w:r w:rsidR="009932BA" w:rsidRPr="009932BA">
              <w:rPr>
                <w:rFonts w:eastAsiaTheme="minorHAnsi"/>
                <w:lang w:eastAsia="en-US"/>
              </w:rPr>
              <w:t xml:space="preserve">тыс. руб.  в связи с увеличением объема безвозмездных поступлений из краевого бюджета на 3321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</w:t>
            </w:r>
            <w:proofErr w:type="gramStart"/>
            <w:r w:rsidR="009932BA" w:rsidRPr="009932BA">
              <w:rPr>
                <w:rFonts w:eastAsiaTheme="minorHAnsi"/>
                <w:lang w:eastAsia="en-US"/>
              </w:rPr>
              <w:t>.р</w:t>
            </w:r>
            <w:proofErr w:type="gramEnd"/>
            <w:r w:rsidR="009932BA" w:rsidRPr="009932BA">
              <w:rPr>
                <w:rFonts w:eastAsiaTheme="minorHAnsi"/>
                <w:lang w:eastAsia="en-US"/>
              </w:rPr>
              <w:t>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 xml:space="preserve">., налоговых и неналоговых доходов – на 6535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>.;</w:t>
            </w:r>
          </w:p>
          <w:p w:rsidR="009932BA" w:rsidRPr="009932BA" w:rsidRDefault="007A1DAD" w:rsidP="00993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9932BA" w:rsidRPr="009932BA">
              <w:rPr>
                <w:rFonts w:eastAsiaTheme="minorHAnsi"/>
                <w:lang w:eastAsia="en-US"/>
              </w:rPr>
              <w:t>- расходы бюджета увеличиваются на 9856 тыс. руб.</w:t>
            </w:r>
            <w:r w:rsidR="009932BA">
              <w:rPr>
                <w:rFonts w:eastAsiaTheme="minorHAnsi"/>
                <w:lang w:eastAsia="en-US"/>
              </w:rPr>
              <w:t xml:space="preserve"> или на 1,2%</w:t>
            </w:r>
            <w:r w:rsidR="009932BA" w:rsidRPr="009932BA">
              <w:rPr>
                <w:rFonts w:eastAsiaTheme="minorHAnsi"/>
                <w:lang w:eastAsia="en-US"/>
              </w:rPr>
              <w:t xml:space="preserve">: с </w:t>
            </w:r>
            <w:r w:rsidR="009932BA" w:rsidRPr="009932BA">
              <w:rPr>
                <w:color w:val="000000"/>
              </w:rPr>
              <w:t xml:space="preserve">807187,2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</w:t>
            </w:r>
            <w:proofErr w:type="gramStart"/>
            <w:r w:rsidR="009932BA" w:rsidRPr="009932BA">
              <w:rPr>
                <w:rFonts w:eastAsiaTheme="minorHAnsi"/>
                <w:lang w:eastAsia="en-US"/>
              </w:rPr>
              <w:t>.р</w:t>
            </w:r>
            <w:proofErr w:type="gramEnd"/>
            <w:r w:rsidR="009932BA" w:rsidRPr="009932BA">
              <w:rPr>
                <w:rFonts w:eastAsiaTheme="minorHAnsi"/>
                <w:lang w:eastAsia="en-US"/>
              </w:rPr>
              <w:t>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 xml:space="preserve">. до </w:t>
            </w:r>
            <w:r w:rsidR="009932BA" w:rsidRPr="009932BA">
              <w:rPr>
                <w:color w:val="000000"/>
              </w:rPr>
              <w:t>817043,2</w:t>
            </w:r>
            <w:r w:rsidR="009932BA">
              <w:rPr>
                <w:color w:val="000000"/>
              </w:rPr>
              <w:t xml:space="preserve">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>.;</w:t>
            </w:r>
          </w:p>
          <w:p w:rsidR="009932BA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932BA">
              <w:rPr>
                <w:rFonts w:eastAsiaTheme="minorHAnsi"/>
                <w:lang w:eastAsia="en-US"/>
              </w:rPr>
              <w:lastRenderedPageBreak/>
              <w:t xml:space="preserve">        Прогнозируемый </w:t>
            </w:r>
            <w:r w:rsidRPr="00880B19">
              <w:rPr>
                <w:rFonts w:eastAsiaTheme="minorHAnsi"/>
                <w:u w:val="single"/>
                <w:lang w:eastAsia="en-US"/>
              </w:rPr>
              <w:t>дефицит бюджета</w:t>
            </w:r>
            <w:r w:rsidRPr="009932BA">
              <w:rPr>
                <w:rFonts w:eastAsiaTheme="minorHAnsi"/>
                <w:lang w:eastAsia="en-US"/>
              </w:rPr>
              <w:t xml:space="preserve"> (22624 тыс. руб.), </w:t>
            </w:r>
            <w:r w:rsidR="007A1DAD">
              <w:rPr>
                <w:rFonts w:eastAsiaTheme="minorHAnsi"/>
                <w:lang w:eastAsia="en-US"/>
              </w:rPr>
              <w:t xml:space="preserve">а также иные характеристики бюджета: </w:t>
            </w:r>
            <w:r w:rsidRPr="00880B19">
              <w:rPr>
                <w:rFonts w:eastAsiaTheme="minorHAnsi"/>
                <w:u w:val="single"/>
                <w:lang w:eastAsia="en-US"/>
              </w:rPr>
              <w:t>предельный объем муниципального внутреннего долга</w:t>
            </w:r>
            <w:r w:rsidRPr="009932BA">
              <w:rPr>
                <w:rFonts w:eastAsiaTheme="minorHAnsi"/>
                <w:lang w:eastAsia="en-US"/>
              </w:rPr>
              <w:t xml:space="preserve"> (216000 тыс. руб.), </w:t>
            </w:r>
            <w:r w:rsidRPr="00880B19">
              <w:rPr>
                <w:rFonts w:eastAsiaTheme="minorHAnsi"/>
                <w:u w:val="single"/>
                <w:lang w:eastAsia="en-US"/>
              </w:rPr>
              <w:t>верхний предел муниципального внутреннего долга</w:t>
            </w:r>
            <w:r w:rsidRPr="009932BA">
              <w:rPr>
                <w:rFonts w:eastAsiaTheme="minorHAnsi"/>
                <w:lang w:eastAsia="en-US"/>
              </w:rPr>
              <w:t xml:space="preserve"> на 1 января 2019 года (139489 тыс. руб.), в том числе </w:t>
            </w:r>
            <w:r w:rsidRPr="007A1DAD">
              <w:rPr>
                <w:rFonts w:eastAsiaTheme="minorHAnsi"/>
                <w:u w:val="single"/>
                <w:lang w:eastAsia="en-US"/>
              </w:rPr>
              <w:t>верхний предел долга по муниципальным гарантиям</w:t>
            </w:r>
            <w:r w:rsidRPr="009932BA">
              <w:rPr>
                <w:rFonts w:eastAsiaTheme="minorHAnsi"/>
                <w:lang w:eastAsia="en-US"/>
              </w:rPr>
              <w:t xml:space="preserve"> (0,0 тыс. руб.</w:t>
            </w:r>
            <w:r w:rsidR="00880B19">
              <w:rPr>
                <w:rFonts w:eastAsiaTheme="minorHAnsi"/>
                <w:lang w:eastAsia="en-US"/>
              </w:rPr>
              <w:t>)</w:t>
            </w:r>
            <w:r w:rsidRPr="009932BA">
              <w:rPr>
                <w:rFonts w:eastAsiaTheme="minorHAnsi"/>
                <w:lang w:eastAsia="en-US"/>
              </w:rPr>
              <w:t xml:space="preserve"> - оста</w:t>
            </w:r>
            <w:r w:rsidR="00880B19">
              <w:rPr>
                <w:rFonts w:eastAsiaTheme="minorHAnsi"/>
                <w:lang w:eastAsia="en-US"/>
              </w:rPr>
              <w:t>ют</w:t>
            </w:r>
            <w:r w:rsidRPr="009932BA">
              <w:rPr>
                <w:rFonts w:eastAsiaTheme="minorHAnsi"/>
                <w:lang w:eastAsia="en-US"/>
              </w:rPr>
              <w:t>ся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32BA">
              <w:rPr>
                <w:rFonts w:eastAsiaTheme="minorHAnsi"/>
                <w:lang w:eastAsia="en-US"/>
              </w:rPr>
              <w:t>без изменений.</w:t>
            </w:r>
          </w:p>
          <w:p w:rsidR="00880B19" w:rsidRDefault="006A2F9C" w:rsidP="006A2F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     </w:t>
            </w:r>
            <w:r>
              <w:rPr>
                <w:rFonts w:eastAsiaTheme="minorHAnsi"/>
                <w:lang w:eastAsia="en-US"/>
              </w:rPr>
              <w:t xml:space="preserve">    </w:t>
            </w:r>
            <w:r w:rsidR="00880B19">
              <w:rPr>
                <w:rFonts w:eastAsiaTheme="minorHAnsi"/>
                <w:lang w:eastAsia="en-US"/>
              </w:rPr>
              <w:t>Положением "О бюджетном устройстве и бюджетном процессе в Лесозаводском городском округе", утвержденн</w:t>
            </w:r>
            <w:r w:rsidR="005225A1">
              <w:rPr>
                <w:rFonts w:eastAsiaTheme="minorHAnsi"/>
                <w:lang w:eastAsia="en-US"/>
              </w:rPr>
              <w:t>ы</w:t>
            </w:r>
            <w:r w:rsidR="00880B19">
              <w:rPr>
                <w:rFonts w:eastAsiaTheme="minorHAnsi"/>
                <w:lang w:eastAsia="en-US"/>
              </w:rPr>
              <w:t xml:space="preserve">м решением Думы Лесозаводского городского округа от 24.04.2014 N 114-НПА, </w:t>
            </w:r>
            <w:r w:rsidR="007A1DAD">
              <w:rPr>
                <w:rFonts w:eastAsiaTheme="minorHAnsi"/>
                <w:lang w:eastAsia="en-US"/>
              </w:rPr>
              <w:t>к</w:t>
            </w:r>
            <w:r w:rsidR="00880B19">
              <w:rPr>
                <w:rFonts w:eastAsiaTheme="minorHAnsi"/>
                <w:lang w:eastAsia="en-US"/>
              </w:rPr>
              <w:t xml:space="preserve"> ины</w:t>
            </w:r>
            <w:r w:rsidR="007A1DAD">
              <w:rPr>
                <w:rFonts w:eastAsiaTheme="minorHAnsi"/>
                <w:lang w:eastAsia="en-US"/>
              </w:rPr>
              <w:t>м</w:t>
            </w:r>
            <w:r w:rsidR="00880B19">
              <w:rPr>
                <w:rFonts w:eastAsiaTheme="minorHAnsi"/>
                <w:lang w:eastAsia="en-US"/>
              </w:rPr>
              <w:t xml:space="preserve"> характеристики бюджета городского округа относится </w:t>
            </w:r>
            <w:r w:rsidR="007A1DAD">
              <w:rPr>
                <w:rFonts w:eastAsiaTheme="minorHAnsi"/>
                <w:lang w:eastAsia="en-US"/>
              </w:rPr>
              <w:t xml:space="preserve"> также </w:t>
            </w:r>
            <w:r w:rsidR="00880B19" w:rsidRPr="00880B19">
              <w:rPr>
                <w:rFonts w:eastAsiaTheme="minorHAnsi"/>
                <w:u w:val="single"/>
                <w:lang w:eastAsia="en-US"/>
              </w:rPr>
              <w:t>предельный объем расходов на обслуживание муниципального долга</w:t>
            </w:r>
            <w:r w:rsidR="00880B19">
              <w:rPr>
                <w:rFonts w:eastAsiaTheme="minorHAnsi"/>
                <w:lang w:eastAsia="en-US"/>
              </w:rPr>
              <w:t>.</w:t>
            </w:r>
          </w:p>
          <w:p w:rsidR="004454CE" w:rsidRPr="005225A1" w:rsidRDefault="00516671" w:rsidP="004454CE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rFonts w:eastAsiaTheme="minorHAnsi"/>
                <w:lang w:eastAsia="en-US"/>
              </w:rPr>
              <w:t xml:space="preserve">          </w:t>
            </w:r>
            <w:r w:rsidRPr="004454CE">
              <w:rPr>
                <w:rFonts w:eastAsiaTheme="minorHAnsi"/>
                <w:lang w:eastAsia="en-US"/>
              </w:rPr>
              <w:t xml:space="preserve">Согласно проекту решения </w:t>
            </w:r>
            <w:r w:rsidR="009932BA" w:rsidRPr="004454CE">
              <w:rPr>
                <w:rFonts w:eastAsiaTheme="minorHAnsi"/>
                <w:lang w:eastAsia="en-US"/>
              </w:rPr>
              <w:t xml:space="preserve">объем расходов на обслуживание муниципального долга </w:t>
            </w:r>
            <w:r w:rsidRPr="004454CE">
              <w:rPr>
                <w:rFonts w:eastAsiaTheme="minorHAnsi"/>
                <w:lang w:eastAsia="en-US"/>
              </w:rPr>
              <w:t xml:space="preserve">увеличивается на 640 </w:t>
            </w:r>
            <w:proofErr w:type="spellStart"/>
            <w:r w:rsidRPr="004454CE">
              <w:rPr>
                <w:rFonts w:eastAsiaTheme="minorHAnsi"/>
                <w:lang w:eastAsia="en-US"/>
              </w:rPr>
              <w:t>тыс</w:t>
            </w:r>
            <w:proofErr w:type="gramStart"/>
            <w:r w:rsidRPr="004454CE">
              <w:rPr>
                <w:rFonts w:eastAsiaTheme="minorHAnsi"/>
                <w:lang w:eastAsia="en-US"/>
              </w:rPr>
              <w:t>.р</w:t>
            </w:r>
            <w:proofErr w:type="gramEnd"/>
            <w:r w:rsidRPr="004454CE">
              <w:rPr>
                <w:rFonts w:eastAsiaTheme="minorHAnsi"/>
                <w:lang w:eastAsia="en-US"/>
              </w:rPr>
              <w:t>уб</w:t>
            </w:r>
            <w:proofErr w:type="spellEnd"/>
            <w:r w:rsidRPr="004454CE">
              <w:rPr>
                <w:rFonts w:eastAsiaTheme="minorHAnsi"/>
                <w:lang w:eastAsia="en-US"/>
              </w:rPr>
              <w:t>. или на 5,8%</w:t>
            </w:r>
            <w:r w:rsidR="007A1DAD" w:rsidRPr="004454CE">
              <w:rPr>
                <w:rFonts w:eastAsiaTheme="minorHAnsi"/>
                <w:lang w:eastAsia="en-US"/>
              </w:rPr>
              <w:t xml:space="preserve"> </w:t>
            </w:r>
            <w:r w:rsidR="007A1DAD">
              <w:rPr>
                <w:rFonts w:eastAsiaTheme="minorHAnsi"/>
                <w:lang w:eastAsia="en-US"/>
              </w:rPr>
              <w:t xml:space="preserve">и </w:t>
            </w:r>
            <w:r w:rsidR="007A1DAD" w:rsidRPr="004454CE">
              <w:rPr>
                <w:rFonts w:eastAsiaTheme="minorHAnsi"/>
                <w:lang w:eastAsia="en-US"/>
              </w:rPr>
              <w:t xml:space="preserve">составит 11740 </w:t>
            </w:r>
            <w:proofErr w:type="spellStart"/>
            <w:r w:rsidR="007A1DAD" w:rsidRPr="004454CE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7A1DAD">
              <w:rPr>
                <w:rFonts w:eastAsiaTheme="minorHAnsi"/>
                <w:lang w:eastAsia="en-US"/>
              </w:rPr>
              <w:t xml:space="preserve">. </w:t>
            </w:r>
            <w:r w:rsidR="004454CE" w:rsidRPr="004454CE">
              <w:rPr>
                <w:rFonts w:eastAsiaTheme="minorHAnsi"/>
                <w:lang w:eastAsia="en-US"/>
              </w:rPr>
              <w:t xml:space="preserve"> </w:t>
            </w:r>
            <w:r w:rsidR="004454CE" w:rsidRPr="005225A1">
              <w:rPr>
                <w:u w:val="single"/>
              </w:rPr>
              <w:t>При этом</w:t>
            </w:r>
            <w:r w:rsidR="007A1DAD" w:rsidRPr="005225A1">
              <w:rPr>
                <w:u w:val="single"/>
              </w:rPr>
              <w:t xml:space="preserve">, </w:t>
            </w:r>
            <w:r w:rsidR="00E33AD7">
              <w:rPr>
                <w:u w:val="single"/>
              </w:rPr>
              <w:t xml:space="preserve"> </w:t>
            </w:r>
            <w:r w:rsidR="006A2F9C">
              <w:rPr>
                <w:u w:val="single"/>
              </w:rPr>
              <w:t xml:space="preserve">пункт 4 </w:t>
            </w:r>
            <w:r w:rsidR="004454CE" w:rsidRPr="005225A1">
              <w:rPr>
                <w:u w:val="single"/>
              </w:rPr>
              <w:t xml:space="preserve"> </w:t>
            </w:r>
            <w:r w:rsidR="006A2F9C">
              <w:rPr>
                <w:u w:val="single"/>
              </w:rPr>
              <w:t xml:space="preserve">части 3 </w:t>
            </w:r>
            <w:r w:rsidR="007A1DAD" w:rsidRPr="005225A1">
              <w:rPr>
                <w:rFonts w:eastAsia="Calibri"/>
                <w:u w:val="single"/>
                <w:lang w:eastAsia="en-US"/>
              </w:rPr>
              <w:t>стать</w:t>
            </w:r>
            <w:r w:rsidR="006A2F9C">
              <w:rPr>
                <w:rFonts w:eastAsia="Calibri"/>
                <w:u w:val="single"/>
                <w:lang w:eastAsia="en-US"/>
              </w:rPr>
              <w:t>и</w:t>
            </w:r>
            <w:r w:rsidR="007A1DAD" w:rsidRPr="005225A1">
              <w:rPr>
                <w:rFonts w:eastAsia="Calibri"/>
                <w:u w:val="single"/>
                <w:lang w:eastAsia="en-US"/>
              </w:rPr>
              <w:t xml:space="preserve">  1</w:t>
            </w:r>
            <w:r w:rsidR="007A1DAD" w:rsidRPr="005225A1">
              <w:rPr>
                <w:color w:val="000000"/>
                <w:u w:val="single"/>
              </w:rPr>
              <w:t xml:space="preserve"> Бюджета</w:t>
            </w:r>
            <w:r w:rsidR="005225A1" w:rsidRPr="005225A1">
              <w:rPr>
                <w:color w:val="000000"/>
                <w:u w:val="single"/>
              </w:rPr>
              <w:t>, котор</w:t>
            </w:r>
            <w:r w:rsidR="006A2F9C">
              <w:rPr>
                <w:color w:val="000000"/>
                <w:u w:val="single"/>
              </w:rPr>
              <w:t>ым</w:t>
            </w:r>
            <w:r w:rsidR="005225A1" w:rsidRPr="005225A1">
              <w:rPr>
                <w:color w:val="000000"/>
                <w:u w:val="single"/>
              </w:rPr>
              <w:t xml:space="preserve"> утвержден </w:t>
            </w:r>
            <w:r w:rsidR="007A1DAD" w:rsidRPr="005225A1">
              <w:rPr>
                <w:color w:val="000000"/>
                <w:u w:val="single"/>
              </w:rPr>
              <w:t xml:space="preserve"> </w:t>
            </w:r>
            <w:r w:rsidR="004454CE" w:rsidRPr="005225A1">
              <w:rPr>
                <w:rFonts w:eastAsiaTheme="minorHAnsi"/>
                <w:u w:val="single"/>
                <w:lang w:eastAsia="en-US"/>
              </w:rPr>
              <w:t>предельный объем расходов на обслуживание муниципального</w:t>
            </w:r>
            <w:r w:rsidR="00A11DBB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4454CE" w:rsidRPr="005225A1">
              <w:rPr>
                <w:rFonts w:eastAsiaTheme="minorHAnsi"/>
                <w:u w:val="single"/>
                <w:lang w:eastAsia="en-US"/>
              </w:rPr>
              <w:t xml:space="preserve"> долга</w:t>
            </w:r>
            <w:r w:rsidR="004454CE" w:rsidRPr="005225A1">
              <w:rPr>
                <w:rFonts w:eastAsia="Calibri"/>
                <w:u w:val="single"/>
                <w:lang w:eastAsia="en-US"/>
              </w:rPr>
              <w:t xml:space="preserve"> на 2018 год</w:t>
            </w:r>
            <w:r w:rsidR="005225A1" w:rsidRPr="005225A1">
              <w:rPr>
                <w:color w:val="000000"/>
                <w:u w:val="single"/>
              </w:rPr>
              <w:t xml:space="preserve"> в сумме 11100 </w:t>
            </w:r>
            <w:proofErr w:type="spellStart"/>
            <w:r w:rsidR="005225A1" w:rsidRPr="005225A1">
              <w:rPr>
                <w:color w:val="000000"/>
                <w:u w:val="single"/>
              </w:rPr>
              <w:t>тыс.руб</w:t>
            </w:r>
            <w:proofErr w:type="spellEnd"/>
            <w:r w:rsidR="005225A1" w:rsidRPr="005225A1">
              <w:rPr>
                <w:rFonts w:eastAsia="Calibri"/>
                <w:u w:val="single"/>
                <w:lang w:eastAsia="en-US"/>
              </w:rPr>
              <w:t xml:space="preserve">., </w:t>
            </w:r>
            <w:r w:rsidR="004454CE" w:rsidRPr="005225A1">
              <w:rPr>
                <w:u w:val="single"/>
              </w:rPr>
              <w:t xml:space="preserve">проектом решения </w:t>
            </w:r>
            <w:r w:rsidR="009C3456">
              <w:rPr>
                <w:b/>
                <w:u w:val="single"/>
              </w:rPr>
              <w:t xml:space="preserve">не корректируется,  следует внести изменение </w:t>
            </w:r>
            <w:r w:rsidR="00A11DBB" w:rsidRPr="00365871">
              <w:rPr>
                <w:u w:val="single"/>
              </w:rPr>
              <w:t xml:space="preserve">и </w:t>
            </w:r>
            <w:r w:rsidR="008B50E8">
              <w:rPr>
                <w:u w:val="single"/>
              </w:rPr>
              <w:t xml:space="preserve"> указать</w:t>
            </w:r>
            <w:r w:rsidR="00A11DBB" w:rsidRPr="005225A1">
              <w:rPr>
                <w:color w:val="000000"/>
                <w:u w:val="single"/>
              </w:rPr>
              <w:t xml:space="preserve"> </w:t>
            </w:r>
            <w:r w:rsidR="008B50E8">
              <w:rPr>
                <w:color w:val="000000"/>
                <w:u w:val="single"/>
              </w:rPr>
              <w:t>«</w:t>
            </w:r>
            <w:r w:rsidR="00A11DBB" w:rsidRPr="005225A1">
              <w:rPr>
                <w:color w:val="000000"/>
                <w:u w:val="single"/>
              </w:rPr>
              <w:t xml:space="preserve">в сумме </w:t>
            </w:r>
            <w:r w:rsidR="009C3456">
              <w:rPr>
                <w:b/>
                <w:u w:val="single"/>
              </w:rPr>
              <w:t xml:space="preserve">11740 </w:t>
            </w:r>
            <w:proofErr w:type="spellStart"/>
            <w:r w:rsidR="009C3456">
              <w:rPr>
                <w:b/>
                <w:u w:val="single"/>
              </w:rPr>
              <w:t>тыс</w:t>
            </w:r>
            <w:proofErr w:type="gramStart"/>
            <w:r w:rsidR="009C3456">
              <w:rPr>
                <w:b/>
                <w:u w:val="single"/>
              </w:rPr>
              <w:t>.р</w:t>
            </w:r>
            <w:proofErr w:type="gramEnd"/>
            <w:r w:rsidR="009C3456">
              <w:rPr>
                <w:b/>
                <w:u w:val="single"/>
              </w:rPr>
              <w:t>уб</w:t>
            </w:r>
            <w:proofErr w:type="spellEnd"/>
            <w:r w:rsidR="009C3456">
              <w:rPr>
                <w:b/>
                <w:u w:val="single"/>
              </w:rPr>
              <w:t>.</w:t>
            </w:r>
            <w:r w:rsidR="00A11DBB">
              <w:rPr>
                <w:b/>
                <w:u w:val="single"/>
              </w:rPr>
              <w:t>».</w:t>
            </w:r>
          </w:p>
          <w:p w:rsidR="006A2F9C" w:rsidRDefault="00420849" w:rsidP="006A2F9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B7361">
              <w:rPr>
                <w:color w:val="000000"/>
              </w:rPr>
              <w:t xml:space="preserve">         </w:t>
            </w:r>
            <w:r w:rsidR="006A2F9C">
              <w:rPr>
                <w:rFonts w:eastAsia="Calibri"/>
                <w:kern w:val="2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 xml:space="preserve">В результате </w:t>
            </w:r>
            <w:r w:rsidR="006A2F9C">
              <w:rPr>
                <w:rFonts w:eastAsiaTheme="minorHAnsi"/>
                <w:lang w:eastAsia="en-US"/>
              </w:rPr>
              <w:t xml:space="preserve">уточнения доходной и расходной части бюджета, </w:t>
            </w:r>
            <w:r w:rsidR="006A2F9C" w:rsidRPr="00316874">
              <w:rPr>
                <w:rFonts w:eastAsiaTheme="minorHAnsi"/>
                <w:lang w:eastAsia="en-US"/>
              </w:rPr>
              <w:t>перераспределения бюджетных ассигнований между</w:t>
            </w:r>
            <w:r w:rsidR="006A2F9C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главными распорядителями бюджетных средств</w:t>
            </w:r>
            <w:r w:rsidR="006A2F9C">
              <w:rPr>
                <w:rFonts w:eastAsiaTheme="minorHAnsi"/>
                <w:lang w:eastAsia="en-US"/>
              </w:rPr>
              <w:t>,</w:t>
            </w:r>
            <w:r w:rsidR="006A2F9C" w:rsidRPr="00316874">
              <w:rPr>
                <w:rFonts w:eastAsiaTheme="minorHAnsi"/>
                <w:lang w:eastAsia="en-US"/>
              </w:rPr>
              <w:t xml:space="preserve"> изменений бюджетных</w:t>
            </w:r>
            <w:r w:rsidR="006A2F9C" w:rsidRPr="0080496E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назначений</w:t>
            </w:r>
            <w:r w:rsidR="006A2F9C" w:rsidRPr="0080496E">
              <w:rPr>
                <w:rFonts w:eastAsiaTheme="minorHAnsi"/>
                <w:lang w:eastAsia="en-US"/>
              </w:rPr>
              <w:t xml:space="preserve"> муниципальных</w:t>
            </w:r>
            <w:r w:rsidR="006A2F9C" w:rsidRPr="00316874">
              <w:rPr>
                <w:rFonts w:eastAsiaTheme="minorHAnsi"/>
                <w:lang w:eastAsia="en-US"/>
              </w:rPr>
              <w:t xml:space="preserve"> программ</w:t>
            </w:r>
            <w:r w:rsidR="006A2F9C">
              <w:rPr>
                <w:rFonts w:eastAsiaTheme="minorHAnsi"/>
                <w:lang w:eastAsia="en-US"/>
              </w:rPr>
              <w:t>, источников финансирования бюджета</w:t>
            </w:r>
            <w:r w:rsidR="006A2F9C" w:rsidRPr="00316874">
              <w:rPr>
                <w:rFonts w:eastAsiaTheme="minorHAnsi"/>
                <w:lang w:eastAsia="en-US"/>
              </w:rPr>
              <w:t xml:space="preserve"> утверждены новые редакции </w:t>
            </w:r>
            <w:r w:rsidR="006A2F9C">
              <w:rPr>
                <w:rFonts w:eastAsiaTheme="minorHAnsi"/>
                <w:lang w:eastAsia="en-US"/>
              </w:rPr>
              <w:t>5</w:t>
            </w:r>
            <w:r w:rsidR="006A2F9C" w:rsidRPr="0080496E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приложений</w:t>
            </w:r>
            <w:r w:rsidR="006A2F9C" w:rsidRPr="0080496E">
              <w:rPr>
                <w:rFonts w:eastAsiaTheme="minorHAnsi"/>
                <w:lang w:eastAsia="en-US"/>
              </w:rPr>
              <w:t>.</w:t>
            </w:r>
            <w:r w:rsidR="006A2F9C" w:rsidRPr="009D4421">
              <w:rPr>
                <w:rFonts w:eastAsia="TimesNewRomanPSMT"/>
                <w:lang w:eastAsia="en-US"/>
              </w:rPr>
              <w:t xml:space="preserve"> </w:t>
            </w:r>
          </w:p>
          <w:p w:rsidR="006A2F9C" w:rsidRPr="00316874" w:rsidRDefault="006A2F9C" w:rsidP="006A2F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        В</w:t>
            </w:r>
            <w:r w:rsidRPr="009D4421">
              <w:rPr>
                <w:rFonts w:eastAsiaTheme="minorHAnsi"/>
                <w:bCs/>
                <w:lang w:eastAsia="en-US"/>
              </w:rPr>
              <w:t xml:space="preserve"> текст</w:t>
            </w:r>
            <w:r>
              <w:rPr>
                <w:rFonts w:eastAsiaTheme="minorHAnsi"/>
                <w:bCs/>
                <w:lang w:eastAsia="en-US"/>
              </w:rPr>
              <w:t xml:space="preserve">овую часть </w:t>
            </w:r>
            <w:r w:rsidRPr="009D4421">
              <w:rPr>
                <w:rFonts w:eastAsiaTheme="minorHAnsi"/>
                <w:bCs/>
                <w:lang w:eastAsia="en-US"/>
              </w:rPr>
              <w:t xml:space="preserve"> </w:t>
            </w:r>
            <w:r w:rsidRPr="00776C4C">
              <w:rPr>
                <w:rFonts w:eastAsia="Calibri"/>
                <w:lang w:eastAsia="en-US"/>
              </w:rPr>
              <w:t>Бюджета  Лесозаводского городского округа на 2018 год и плановый период 2019 и 2020 годов</w:t>
            </w:r>
            <w:r>
              <w:rPr>
                <w:rFonts w:eastAsia="TimesNewRomanPSMT"/>
                <w:lang w:eastAsia="en-US"/>
              </w:rPr>
              <w:t xml:space="preserve"> вносятся изменения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4421">
              <w:rPr>
                <w:rFonts w:eastAsia="TimesNewRomanPSMT"/>
                <w:lang w:eastAsia="en-US"/>
              </w:rPr>
              <w:t xml:space="preserve"> в </w:t>
            </w:r>
            <w:r>
              <w:rPr>
                <w:rFonts w:eastAsia="TimesNewRomanPSMT"/>
                <w:lang w:eastAsia="en-US"/>
              </w:rPr>
              <w:t>части</w:t>
            </w:r>
            <w:r w:rsidRPr="009D4421">
              <w:rPr>
                <w:rFonts w:eastAsia="TimesNewRomanPSMT"/>
                <w:lang w:eastAsia="en-US"/>
              </w:rPr>
              <w:t xml:space="preserve"> 1</w:t>
            </w:r>
            <w:r>
              <w:rPr>
                <w:rFonts w:eastAsia="TimesNewRomanPSMT"/>
                <w:lang w:eastAsia="en-US"/>
              </w:rPr>
              <w:t xml:space="preserve"> и  3 статьи 1;  </w:t>
            </w:r>
            <w:r>
              <w:rPr>
                <w:rFonts w:eastAsia="Calibri"/>
                <w:lang w:eastAsia="en-US"/>
              </w:rPr>
              <w:t>п</w:t>
            </w:r>
            <w:r w:rsidRPr="00776C4C">
              <w:rPr>
                <w:rFonts w:eastAsia="Calibri"/>
                <w:lang w:eastAsia="en-US"/>
              </w:rPr>
              <w:t>ункт 5 статьи 12</w:t>
            </w:r>
            <w:r>
              <w:rPr>
                <w:rFonts w:eastAsia="Calibri"/>
                <w:lang w:eastAsia="en-US"/>
              </w:rPr>
              <w:t xml:space="preserve"> излагается в новой редакции.</w:t>
            </w:r>
          </w:p>
          <w:p w:rsidR="00316874" w:rsidRDefault="00316874" w:rsidP="0031687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  <w:p w:rsidR="004C337E" w:rsidRDefault="00464751" w:rsidP="00464751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4751">
              <w:rPr>
                <w:rFonts w:eastAsiaTheme="minorHAnsi"/>
                <w:b/>
                <w:bCs/>
                <w:lang w:eastAsia="en-US"/>
              </w:rPr>
              <w:t>Анализ изменений, вносимых в доход</w:t>
            </w:r>
            <w:r w:rsidR="00524FAA">
              <w:rPr>
                <w:rFonts w:eastAsiaTheme="minorHAnsi"/>
                <w:b/>
                <w:bCs/>
                <w:lang w:eastAsia="en-US"/>
              </w:rPr>
              <w:t>ную часть</w:t>
            </w:r>
            <w:r w:rsidRPr="00464751">
              <w:rPr>
                <w:rFonts w:eastAsiaTheme="minorHAnsi"/>
                <w:b/>
                <w:bCs/>
                <w:lang w:eastAsia="en-US"/>
              </w:rPr>
              <w:t xml:space="preserve"> бюджета</w:t>
            </w:r>
            <w:r w:rsidR="004C337E" w:rsidRPr="00464751">
              <w:rPr>
                <w:b/>
              </w:rPr>
              <w:t xml:space="preserve"> </w:t>
            </w:r>
            <w:r w:rsidR="00A87D48" w:rsidRPr="00464751">
              <w:rPr>
                <w:b/>
              </w:rPr>
              <w:t>Лесозаводского</w:t>
            </w:r>
            <w:r w:rsidR="004C337E" w:rsidRPr="00464751">
              <w:rPr>
                <w:b/>
              </w:rPr>
              <w:t xml:space="preserve"> городского округа</w:t>
            </w:r>
          </w:p>
          <w:p w:rsidR="00420849" w:rsidRPr="00420849" w:rsidRDefault="00420849" w:rsidP="004208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932BA" w:rsidRPr="002D0DE7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 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На 2018 год проектом </w:t>
            </w:r>
            <w:r>
              <w:rPr>
                <w:rFonts w:eastAsia="Calibri"/>
                <w:kern w:val="2"/>
                <w:lang w:eastAsia="en-US"/>
              </w:rPr>
              <w:t>р</w:t>
            </w:r>
            <w:r w:rsidRPr="00782DAF">
              <w:rPr>
                <w:rFonts w:eastAsia="Calibri"/>
                <w:kern w:val="2"/>
                <w:lang w:eastAsia="en-US"/>
              </w:rPr>
              <w:t>ешения предлагается увеличить</w:t>
            </w:r>
            <w:r w:rsidRPr="005C76C7">
              <w:rPr>
                <w:rFonts w:eastAsia="Calibri"/>
                <w:kern w:val="2"/>
                <w:lang w:eastAsia="en-US"/>
              </w:rPr>
              <w:t xml:space="preserve"> доходы </w:t>
            </w:r>
            <w:r w:rsidRPr="00464751">
              <w:rPr>
                <w:rFonts w:eastAsia="Calibri"/>
                <w:kern w:val="2"/>
                <w:lang w:eastAsia="en-US"/>
              </w:rPr>
              <w:t xml:space="preserve">бюджета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на сумму </w:t>
            </w:r>
            <w:r w:rsidRPr="00C01BF4">
              <w:rPr>
                <w:rFonts w:eastAsia="Calibri"/>
                <w:b/>
                <w:kern w:val="2"/>
                <w:lang w:eastAsia="en-US"/>
              </w:rPr>
              <w:t>9</w:t>
            </w:r>
            <w:r>
              <w:rPr>
                <w:rFonts w:eastAsia="Calibri"/>
                <w:b/>
                <w:kern w:val="2"/>
                <w:lang w:eastAsia="en-US"/>
              </w:rPr>
              <w:t>8</w:t>
            </w:r>
            <w:r w:rsidRPr="00C01BF4">
              <w:rPr>
                <w:rFonts w:eastAsia="Calibri"/>
                <w:b/>
                <w:kern w:val="2"/>
                <w:lang w:eastAsia="en-US"/>
              </w:rPr>
              <w:t>56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 тыс. руб. или на </w:t>
            </w:r>
            <w:r>
              <w:rPr>
                <w:rFonts w:eastAsia="Calibri"/>
                <w:kern w:val="2"/>
                <w:lang w:eastAsia="en-US"/>
              </w:rPr>
              <w:t>1</w:t>
            </w:r>
            <w:r w:rsidRPr="00782DAF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3</w:t>
            </w:r>
            <w:r w:rsidRPr="00782DAF">
              <w:rPr>
                <w:rFonts w:eastAsia="Calibri"/>
                <w:kern w:val="2"/>
                <w:lang w:eastAsia="en-US"/>
              </w:rPr>
              <w:t>%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="00C321D2" w:rsidRPr="00C321D2">
              <w:t>в связи с увеличением:</w:t>
            </w:r>
            <w:r w:rsidR="00C321D2">
              <w:rPr>
                <w:sz w:val="28"/>
                <w:szCs w:val="28"/>
              </w:rPr>
              <w:t xml:space="preserve"> </w:t>
            </w:r>
          </w:p>
          <w:p w:rsidR="009932BA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  <w:r w:rsidRPr="006738EE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безвозмездных поступлений от других бюджетов бюджетной системы РФ на</w:t>
            </w:r>
            <w:r w:rsidR="00C321D2">
              <w:rPr>
                <w:rFonts w:eastAsia="Calibri"/>
                <w:kern w:val="2"/>
                <w:lang w:eastAsia="en-US"/>
              </w:rPr>
              <w:t xml:space="preserve"> сумму </w:t>
            </w:r>
            <w:r>
              <w:rPr>
                <w:rFonts w:eastAsia="Calibri"/>
                <w:kern w:val="2"/>
                <w:lang w:eastAsia="en-US"/>
              </w:rPr>
              <w:t xml:space="preserve"> 3321 тыс. руб.,</w:t>
            </w:r>
            <w:r>
              <w:rPr>
                <w:kern w:val="2"/>
                <w:lang w:eastAsia="ar-SA"/>
              </w:rPr>
              <w:t xml:space="preserve"> </w:t>
            </w:r>
          </w:p>
          <w:p w:rsidR="00C321D2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-</w:t>
            </w:r>
            <w:r w:rsidR="00C321D2">
              <w:rPr>
                <w:sz w:val="28"/>
                <w:szCs w:val="28"/>
              </w:rPr>
              <w:t xml:space="preserve"> </w:t>
            </w:r>
            <w:r w:rsidR="00C321D2" w:rsidRPr="00C321D2">
              <w:t>налоговых доходов</w:t>
            </w:r>
            <w:r w:rsidR="00C321D2">
              <w:rPr>
                <w:kern w:val="2"/>
                <w:lang w:eastAsia="ar-SA"/>
              </w:rPr>
              <w:t xml:space="preserve"> на сумму 5000 </w:t>
            </w:r>
            <w:proofErr w:type="spellStart"/>
            <w:r w:rsidR="00C321D2">
              <w:rPr>
                <w:kern w:val="2"/>
                <w:lang w:eastAsia="ar-SA"/>
              </w:rPr>
              <w:t>тыс</w:t>
            </w:r>
            <w:proofErr w:type="gramStart"/>
            <w:r w:rsidR="00C321D2">
              <w:rPr>
                <w:kern w:val="2"/>
                <w:lang w:eastAsia="ar-SA"/>
              </w:rPr>
              <w:t>.р</w:t>
            </w:r>
            <w:proofErr w:type="gramEnd"/>
            <w:r w:rsidR="00C321D2">
              <w:rPr>
                <w:kern w:val="2"/>
                <w:lang w:eastAsia="ar-SA"/>
              </w:rPr>
              <w:t>уб</w:t>
            </w:r>
            <w:proofErr w:type="spellEnd"/>
            <w:r w:rsidR="00C321D2">
              <w:rPr>
                <w:kern w:val="2"/>
                <w:lang w:eastAsia="ar-SA"/>
              </w:rPr>
              <w:t xml:space="preserve">., </w:t>
            </w:r>
          </w:p>
          <w:p w:rsidR="009932BA" w:rsidRDefault="00C321D2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- </w:t>
            </w:r>
            <w:r w:rsidR="009932BA">
              <w:rPr>
                <w:kern w:val="2"/>
                <w:lang w:eastAsia="ar-SA"/>
              </w:rPr>
              <w:t xml:space="preserve">неналоговых доходов на </w:t>
            </w:r>
            <w:r>
              <w:rPr>
                <w:kern w:val="2"/>
                <w:lang w:eastAsia="ar-SA"/>
              </w:rPr>
              <w:t xml:space="preserve"> сумму 1</w:t>
            </w:r>
            <w:r w:rsidR="009932BA">
              <w:rPr>
                <w:kern w:val="2"/>
                <w:lang w:eastAsia="ar-SA"/>
              </w:rPr>
              <w:t>535 тыс. руб.</w:t>
            </w:r>
          </w:p>
          <w:p w:rsidR="003F5F5E" w:rsidRDefault="003F5F5E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</w:p>
          <w:p w:rsidR="009932BA" w:rsidRPr="00420CEB" w:rsidRDefault="009932BA" w:rsidP="009932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20CEB">
              <w:rPr>
                <w:color w:val="000000"/>
              </w:rPr>
              <w:t>Анализ вносимых изменений по доходам бюджета городского округа на 201</w:t>
            </w:r>
            <w:r>
              <w:rPr>
                <w:color w:val="000000"/>
              </w:rPr>
              <w:t>8</w:t>
            </w:r>
            <w:r w:rsidRPr="00420CEB">
              <w:rPr>
                <w:color w:val="000000"/>
              </w:rPr>
              <w:t xml:space="preserve"> год:   </w:t>
            </w:r>
          </w:p>
          <w:p w:rsidR="009932BA" w:rsidRPr="00420CEB" w:rsidRDefault="009932BA" w:rsidP="009932BA">
            <w:pPr>
              <w:rPr>
                <w:color w:val="000000"/>
                <w:sz w:val="20"/>
                <w:szCs w:val="20"/>
              </w:rPr>
            </w:pPr>
            <w:r w:rsidRPr="00420CEB">
              <w:rPr>
                <w:color w:val="000000"/>
              </w:rPr>
              <w:t xml:space="preserve"> </w:t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  <w:sz w:val="20"/>
                <w:szCs w:val="20"/>
              </w:rPr>
              <w:t xml:space="preserve">            (</w:t>
            </w:r>
            <w:proofErr w:type="spellStart"/>
            <w:r w:rsidRPr="00420C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20C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20CEB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20CEB">
              <w:rPr>
                <w:color w:val="000000"/>
                <w:sz w:val="20"/>
                <w:szCs w:val="20"/>
              </w:rPr>
              <w:t>.)</w:t>
            </w:r>
          </w:p>
          <w:tbl>
            <w:tblPr>
              <w:tblW w:w="96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5"/>
              <w:gridCol w:w="1559"/>
              <w:gridCol w:w="1134"/>
              <w:gridCol w:w="1276"/>
              <w:gridCol w:w="1275"/>
            </w:tblGrid>
            <w:tr w:rsidR="009932BA" w:rsidRPr="00420CEB" w:rsidTr="00042093">
              <w:trPr>
                <w:tblCellSpacing w:w="0" w:type="dxa"/>
              </w:trPr>
              <w:tc>
                <w:tcPr>
                  <w:tcW w:w="4405" w:type="dxa"/>
                  <w:vMerge w:val="restart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Утверждено </w:t>
                  </w:r>
                  <w:r>
                    <w:rPr>
                      <w:sz w:val="20"/>
                      <w:szCs w:val="20"/>
                    </w:rPr>
                    <w:t>на 2018 год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Изменение </w:t>
                  </w:r>
                </w:p>
              </w:tc>
            </w:tr>
            <w:tr w:rsidR="009932BA" w:rsidRPr="00420CEB" w:rsidTr="00042093">
              <w:trPr>
                <w:tblCellSpacing w:w="0" w:type="dxa"/>
              </w:trPr>
              <w:tc>
                <w:tcPr>
                  <w:tcW w:w="4405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в %</w:t>
                  </w:r>
                </w:p>
              </w:tc>
            </w:tr>
            <w:tr w:rsidR="009932BA" w:rsidRPr="00420CEB" w:rsidTr="00042093">
              <w:trPr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Доходы, всего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784563,26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794419,26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+9856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Default="009932BA" w:rsidP="0004209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101,3</w:t>
                  </w:r>
                </w:p>
              </w:tc>
            </w:tr>
            <w:tr w:rsidR="009932BA" w:rsidRPr="00420CEB" w:rsidTr="00042093">
              <w:trPr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Налоговые и неналоговые доходы, в </w:t>
                  </w:r>
                  <w:proofErr w:type="spellStart"/>
                  <w:r w:rsidRPr="00420CEB">
                    <w:rPr>
                      <w:sz w:val="20"/>
                      <w:szCs w:val="20"/>
                    </w:rPr>
                    <w:t>т.ч</w:t>
                  </w:r>
                  <w:proofErr w:type="spellEnd"/>
                  <w:r w:rsidRPr="00420CEB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420227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426762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>+6535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Pr="00836CEC" w:rsidRDefault="009932BA" w:rsidP="00042093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101,6</w:t>
                  </w:r>
                </w:p>
              </w:tc>
            </w:tr>
            <w:tr w:rsidR="009932BA" w:rsidRPr="00420CEB" w:rsidTr="00042093">
              <w:trPr>
                <w:trHeight w:val="292"/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376469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381469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+5000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Default="009932BA" w:rsidP="0004209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101,3</w:t>
                  </w:r>
                </w:p>
              </w:tc>
            </w:tr>
            <w:tr w:rsidR="009932BA" w:rsidRPr="00420CEB" w:rsidTr="00042093">
              <w:trPr>
                <w:trHeight w:val="285"/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5225A1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281636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286636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sz w:val="20"/>
                      <w:szCs w:val="20"/>
                    </w:rPr>
                    <w:t>+5000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bCs/>
                      <w:color w:val="000000"/>
                      <w:sz w:val="20"/>
                      <w:szCs w:val="20"/>
                    </w:rPr>
                    <w:t>101,8</w:t>
                  </w:r>
                </w:p>
              </w:tc>
            </w:tr>
            <w:tr w:rsidR="009932BA" w:rsidRPr="00420CEB" w:rsidTr="00042093">
              <w:trPr>
                <w:trHeight w:val="391"/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Неналоговые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43758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45293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+1535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Default="009932BA" w:rsidP="0004209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</w:tr>
            <w:tr w:rsidR="009932BA" w:rsidRPr="00420CEB" w:rsidTr="00042093">
              <w:trPr>
                <w:trHeight w:val="391"/>
                <w:tblCellSpacing w:w="0" w:type="dxa"/>
              </w:trPr>
              <w:tc>
                <w:tcPr>
                  <w:tcW w:w="4405" w:type="dxa"/>
                  <w:vAlign w:val="center"/>
                </w:tcPr>
                <w:p w:rsidR="009932BA" w:rsidRPr="005225A1" w:rsidRDefault="009932BA" w:rsidP="00042093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sz w:val="20"/>
                      <w:szCs w:val="20"/>
                    </w:rPr>
                    <w:t>+600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bCs/>
                      <w:color w:val="000000"/>
                      <w:sz w:val="20"/>
                      <w:szCs w:val="20"/>
                    </w:rPr>
                    <w:t>в 13раз</w:t>
                  </w:r>
                </w:p>
              </w:tc>
            </w:tr>
            <w:tr w:rsidR="009932BA" w:rsidRPr="00420CEB" w:rsidTr="00042093">
              <w:trPr>
                <w:trHeight w:val="391"/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5225A1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225A1">
                    <w:rPr>
                      <w:kern w:val="2"/>
                      <w:sz w:val="20"/>
                      <w:szCs w:val="20"/>
                    </w:rPr>
                    <w:t xml:space="preserve">Прочие доходы </w:t>
                  </w: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>от компенсации затрат бюджетов городских округов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sz w:val="20"/>
                      <w:szCs w:val="20"/>
                    </w:rPr>
                    <w:t>+305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932BA" w:rsidRPr="00420CEB" w:rsidTr="00042093">
              <w:trPr>
                <w:trHeight w:val="256"/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5225A1" w:rsidRDefault="009932BA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5225A1">
                    <w:rPr>
                      <w:kern w:val="2"/>
                      <w:sz w:val="20"/>
                      <w:szCs w:val="20"/>
                    </w:rPr>
                    <w:t>доходы</w:t>
                  </w: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от прочих неналоговых доходов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2048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2678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sz w:val="20"/>
                      <w:szCs w:val="20"/>
                    </w:rPr>
                    <w:t>+630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Pr="005225A1" w:rsidRDefault="009932BA" w:rsidP="0004209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25A1">
                    <w:rPr>
                      <w:bCs/>
                      <w:color w:val="000000"/>
                      <w:sz w:val="20"/>
                      <w:szCs w:val="20"/>
                    </w:rPr>
                    <w:t>130,8</w:t>
                  </w:r>
                </w:p>
              </w:tc>
            </w:tr>
            <w:tr w:rsidR="009932BA" w:rsidRPr="00420CEB" w:rsidTr="00042093">
              <w:trPr>
                <w:tblCellSpacing w:w="0" w:type="dxa"/>
              </w:trPr>
              <w:tc>
                <w:tcPr>
                  <w:tcW w:w="440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364336,26</w:t>
                  </w:r>
                </w:p>
              </w:tc>
              <w:tc>
                <w:tcPr>
                  <w:tcW w:w="1134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367657,26</w:t>
                  </w:r>
                </w:p>
              </w:tc>
              <w:tc>
                <w:tcPr>
                  <w:tcW w:w="1276" w:type="dxa"/>
                  <w:vAlign w:val="center"/>
                </w:tcPr>
                <w:p w:rsidR="009932BA" w:rsidRPr="00420CEB" w:rsidRDefault="009932BA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+3321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2BA" w:rsidRDefault="009932BA" w:rsidP="0004209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100,9</w:t>
                  </w:r>
                </w:p>
              </w:tc>
            </w:tr>
          </w:tbl>
          <w:p w:rsidR="009932BA" w:rsidRPr="00782DAF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</w:p>
          <w:p w:rsidR="00A33942" w:rsidRPr="00A33942" w:rsidRDefault="009932BA" w:rsidP="00A33942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782DAF">
              <w:rPr>
                <w:rFonts w:eastAsia="Calibri"/>
                <w:kern w:val="2"/>
                <w:lang w:eastAsia="en-US"/>
              </w:rPr>
              <w:t xml:space="preserve">         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gramStart"/>
            <w:r w:rsidR="003F5F5E" w:rsidRPr="00E33AD7">
              <w:rPr>
                <w:rFonts w:eastAsia="Calibri"/>
                <w:b/>
                <w:kern w:val="2"/>
                <w:lang w:eastAsia="en-US"/>
              </w:rPr>
              <w:t>Б</w:t>
            </w:r>
            <w:r w:rsidR="00A33942" w:rsidRPr="005225A1">
              <w:rPr>
                <w:rFonts w:eastAsiaTheme="minorHAnsi"/>
                <w:b/>
                <w:lang w:eastAsia="en-US"/>
              </w:rPr>
              <w:t>езвозмездны</w:t>
            </w:r>
            <w:r w:rsidR="003F5F5E">
              <w:rPr>
                <w:rFonts w:eastAsiaTheme="minorHAnsi"/>
                <w:b/>
                <w:lang w:eastAsia="en-US"/>
              </w:rPr>
              <w:t>е</w:t>
            </w:r>
            <w:r w:rsidR="00A33942" w:rsidRPr="005225A1">
              <w:rPr>
                <w:rFonts w:eastAsiaTheme="minorHAnsi"/>
                <w:b/>
                <w:lang w:eastAsia="en-US"/>
              </w:rPr>
              <w:t xml:space="preserve"> поступлени</w:t>
            </w:r>
            <w:r w:rsidR="003F5F5E">
              <w:rPr>
                <w:rFonts w:eastAsiaTheme="minorHAnsi"/>
                <w:b/>
                <w:lang w:eastAsia="en-US"/>
              </w:rPr>
              <w:t>я</w:t>
            </w:r>
            <w:r w:rsidR="00A33942" w:rsidRPr="005225A1">
              <w:rPr>
                <w:rFonts w:eastAsiaTheme="minorHAnsi"/>
                <w:lang w:eastAsia="en-US"/>
              </w:rPr>
              <w:t xml:space="preserve"> из краевого бюджета </w:t>
            </w:r>
            <w:r w:rsidR="003F5F5E" w:rsidRPr="00A33942">
              <w:rPr>
                <w:rFonts w:eastAsiaTheme="minorHAnsi"/>
                <w:lang w:eastAsia="en-US"/>
              </w:rPr>
              <w:t xml:space="preserve">на 2018 год </w:t>
            </w:r>
            <w:r w:rsidR="00A33942" w:rsidRPr="005225A1">
              <w:rPr>
                <w:rFonts w:eastAsiaTheme="minorHAnsi"/>
                <w:lang w:eastAsia="en-US"/>
              </w:rPr>
              <w:t>увелич</w:t>
            </w:r>
            <w:r w:rsidR="003F5F5E">
              <w:rPr>
                <w:rFonts w:eastAsiaTheme="minorHAnsi"/>
                <w:lang w:eastAsia="en-US"/>
              </w:rPr>
              <w:t>иваются</w:t>
            </w:r>
            <w:r w:rsidR="00A33942" w:rsidRPr="005225A1">
              <w:rPr>
                <w:rFonts w:eastAsiaTheme="minorHAnsi"/>
                <w:lang w:eastAsia="en-US"/>
              </w:rPr>
              <w:t xml:space="preserve"> на сумму </w:t>
            </w:r>
            <w:r w:rsidR="00A33942" w:rsidRPr="005225A1">
              <w:rPr>
                <w:rFonts w:eastAsiaTheme="minorHAnsi"/>
                <w:b/>
                <w:lang w:eastAsia="en-US"/>
              </w:rPr>
              <w:t>3321 тыс. руб.</w:t>
            </w:r>
            <w:r w:rsidR="00A33942" w:rsidRPr="005225A1">
              <w:rPr>
                <w:rFonts w:eastAsiaTheme="minorHAnsi"/>
                <w:lang w:eastAsia="en-US"/>
              </w:rPr>
              <w:t xml:space="preserve"> </w:t>
            </w:r>
            <w:r w:rsidR="00A33942" w:rsidRPr="00A33942">
              <w:rPr>
                <w:rFonts w:eastAsiaTheme="minorHAnsi"/>
                <w:lang w:eastAsia="en-US"/>
              </w:rPr>
              <w:t xml:space="preserve">или на  0,9%  </w:t>
            </w:r>
            <w:r w:rsidR="00E33AD7">
              <w:rPr>
                <w:rFonts w:eastAsiaTheme="minorHAnsi"/>
                <w:lang w:eastAsia="en-US"/>
              </w:rPr>
              <w:t xml:space="preserve">- </w:t>
            </w:r>
            <w:r w:rsidR="00A33942" w:rsidRPr="00A33942">
              <w:rPr>
                <w:rFonts w:eastAsiaTheme="minorHAnsi"/>
                <w:lang w:eastAsia="en-US"/>
              </w:rPr>
              <w:t>за счет</w:t>
            </w:r>
            <w:r w:rsidR="00A33942">
              <w:rPr>
                <w:rFonts w:eastAsia="Calibri"/>
                <w:kern w:val="2"/>
                <w:lang w:eastAsia="en-US"/>
              </w:rPr>
              <w:t xml:space="preserve">  </w:t>
            </w:r>
            <w:r w:rsidR="00A33942" w:rsidRPr="00A33942">
              <w:rPr>
                <w:rFonts w:eastAsia="Calibri"/>
                <w:kern w:val="2"/>
                <w:lang w:eastAsia="en-US"/>
              </w:rPr>
              <w:t xml:space="preserve">увеличения дотации на поддержку мер по </w:t>
            </w:r>
            <w:r w:rsidR="00A33942" w:rsidRPr="00A33942">
              <w:rPr>
                <w:rFonts w:eastAsia="Calibri"/>
                <w:kern w:val="2"/>
                <w:lang w:eastAsia="en-US"/>
              </w:rPr>
              <w:lastRenderedPageBreak/>
              <w:t>обеспечению сбалансированности бюджетов муниципальных образований Приморского края</w:t>
            </w:r>
            <w:r w:rsidR="00E33AD7">
              <w:rPr>
                <w:rFonts w:eastAsia="Calibri"/>
                <w:kern w:val="2"/>
                <w:lang w:eastAsia="en-US"/>
              </w:rPr>
              <w:t xml:space="preserve">, </w:t>
            </w:r>
            <w:r w:rsidR="00A33942">
              <w:rPr>
                <w:rFonts w:eastAsia="Calibri"/>
                <w:kern w:val="2"/>
                <w:lang w:eastAsia="en-US"/>
              </w:rPr>
              <w:t xml:space="preserve"> </w:t>
            </w:r>
            <w:r w:rsidR="00A33942">
              <w:rPr>
                <w:rFonts w:eastAsiaTheme="minorHAnsi"/>
                <w:lang w:eastAsia="en-US"/>
              </w:rPr>
              <w:t>в целях исполнения мероприятий, направленных на повышение средней заработной платы работников муниципальных учреждений культуры (п</w:t>
            </w:r>
            <w:r w:rsidR="00A33942" w:rsidRPr="00A33942">
              <w:rPr>
                <w:rFonts w:eastAsia="Calibri"/>
                <w:kern w:val="2"/>
                <w:lang w:eastAsia="en-US"/>
              </w:rPr>
              <w:t xml:space="preserve">остановление </w:t>
            </w:r>
            <w:r w:rsidR="00A33942">
              <w:rPr>
                <w:rFonts w:eastAsia="Calibri"/>
                <w:kern w:val="2"/>
                <w:lang w:eastAsia="en-US"/>
              </w:rPr>
              <w:t>а</w:t>
            </w:r>
            <w:r w:rsidR="00A33942" w:rsidRPr="00A33942">
              <w:rPr>
                <w:rFonts w:eastAsia="Calibri"/>
                <w:kern w:val="2"/>
                <w:lang w:eastAsia="en-US"/>
              </w:rPr>
              <w:t>дминистрации Приморского края от 16.05.2018 №225-па</w:t>
            </w:r>
            <w:r w:rsidR="00A33942">
              <w:rPr>
                <w:rFonts w:eastAsia="Calibri"/>
                <w:kern w:val="2"/>
                <w:lang w:eastAsia="en-US"/>
              </w:rPr>
              <w:t>)</w:t>
            </w:r>
            <w:r w:rsidR="00A33942" w:rsidRPr="00A33942">
              <w:rPr>
                <w:rFonts w:eastAsia="Calibri"/>
                <w:kern w:val="2"/>
                <w:lang w:eastAsia="en-US"/>
              </w:rPr>
              <w:t>.</w:t>
            </w:r>
            <w:proofErr w:type="gramEnd"/>
          </w:p>
          <w:p w:rsidR="009932BA" w:rsidRPr="004D23F3" w:rsidRDefault="00A33942" w:rsidP="00E33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</w:t>
            </w:r>
            <w:r w:rsidR="003F5F5E" w:rsidRPr="003F5F5E">
              <w:rPr>
                <w:rFonts w:eastAsia="Calibri"/>
                <w:b/>
                <w:lang w:eastAsia="en-US"/>
              </w:rPr>
              <w:t>Н</w:t>
            </w:r>
            <w:r w:rsidR="009932BA" w:rsidRPr="00A10E19">
              <w:rPr>
                <w:rFonts w:eastAsia="Calibri"/>
                <w:b/>
                <w:lang w:eastAsia="en-US"/>
              </w:rPr>
              <w:t>алоговы</w:t>
            </w:r>
            <w:r w:rsidR="003F5F5E">
              <w:rPr>
                <w:rFonts w:eastAsia="Calibri"/>
                <w:b/>
                <w:lang w:eastAsia="en-US"/>
              </w:rPr>
              <w:t>е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 xml:space="preserve"> </w:t>
            </w:r>
            <w:r w:rsidR="009932BA" w:rsidRPr="00A10E19">
              <w:rPr>
                <w:b/>
                <w:color w:val="000000"/>
              </w:rPr>
              <w:t>и неналоговы</w:t>
            </w:r>
            <w:r w:rsidR="003F5F5E">
              <w:rPr>
                <w:b/>
                <w:color w:val="000000"/>
              </w:rPr>
              <w:t>е</w:t>
            </w:r>
            <w:r w:rsidR="009932BA" w:rsidRPr="00A10E19">
              <w:rPr>
                <w:b/>
                <w:color w:val="000000"/>
              </w:rPr>
              <w:t xml:space="preserve"> доход</w:t>
            </w:r>
            <w:r w:rsidR="003F5F5E">
              <w:rPr>
                <w:b/>
                <w:color w:val="000000"/>
              </w:rPr>
              <w:t>ы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 xml:space="preserve"> </w:t>
            </w:r>
            <w:r w:rsidR="009932BA" w:rsidRPr="00A10E19">
              <w:rPr>
                <w:rFonts w:eastAsia="Calibri"/>
                <w:kern w:val="2"/>
                <w:lang w:eastAsia="en-US"/>
              </w:rPr>
              <w:t>на 2018 год проектом решения увеличи</w:t>
            </w:r>
            <w:r w:rsidR="00E33AD7">
              <w:rPr>
                <w:rFonts w:eastAsia="Calibri"/>
                <w:kern w:val="2"/>
                <w:lang w:eastAsia="en-US"/>
              </w:rPr>
              <w:t>ваются</w:t>
            </w:r>
            <w:r w:rsidR="009932BA" w:rsidRPr="00A10E19">
              <w:rPr>
                <w:rFonts w:eastAsia="Calibri"/>
                <w:kern w:val="2"/>
                <w:lang w:eastAsia="en-US"/>
              </w:rPr>
              <w:t xml:space="preserve"> на</w:t>
            </w:r>
            <w:r w:rsidR="00C321D2" w:rsidRPr="00A10E19">
              <w:rPr>
                <w:rFonts w:eastAsia="Calibri"/>
                <w:kern w:val="2"/>
                <w:lang w:eastAsia="en-US"/>
              </w:rPr>
              <w:t xml:space="preserve"> общую сумму </w:t>
            </w:r>
            <w:r w:rsidR="009932BA" w:rsidRPr="00A10E19">
              <w:rPr>
                <w:rFonts w:eastAsia="Calibri"/>
                <w:kern w:val="2"/>
                <w:lang w:eastAsia="en-US"/>
              </w:rPr>
              <w:t xml:space="preserve"> 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>6535 тыс. руб</w:t>
            </w:r>
            <w:r w:rsidR="009932BA" w:rsidRPr="004D23F3">
              <w:rPr>
                <w:rFonts w:eastAsia="Calibri"/>
                <w:kern w:val="2"/>
                <w:lang w:eastAsia="en-US"/>
              </w:rPr>
              <w:t>. или на 1,6% от назначений, утвержденных бюджетом</w:t>
            </w:r>
            <w:r w:rsidR="00C321D2">
              <w:rPr>
                <w:rFonts w:eastAsia="Calibri"/>
                <w:kern w:val="2"/>
                <w:lang w:eastAsia="en-US"/>
              </w:rPr>
              <w:t xml:space="preserve">, в том числе: </w:t>
            </w:r>
          </w:p>
          <w:p w:rsidR="00320273" w:rsidRDefault="009932BA" w:rsidP="009932BA">
            <w:pPr>
              <w:autoSpaceDE w:val="0"/>
              <w:autoSpaceDN w:val="0"/>
              <w:adjustRightInd w:val="0"/>
              <w:jc w:val="both"/>
            </w:pPr>
            <w:r w:rsidRPr="004D23F3">
              <w:rPr>
                <w:rFonts w:eastAsia="Calibri"/>
                <w:lang w:eastAsia="en-US"/>
              </w:rPr>
              <w:t xml:space="preserve">         </w:t>
            </w:r>
            <w:r w:rsidR="00C321D2">
              <w:rPr>
                <w:rFonts w:eastAsia="Calibri"/>
                <w:lang w:eastAsia="en-US"/>
              </w:rPr>
              <w:t xml:space="preserve">- </w:t>
            </w:r>
            <w:r w:rsidR="00C321D2" w:rsidRPr="001377CE">
              <w:rPr>
                <w:rFonts w:eastAsia="Calibri"/>
                <w:b/>
                <w:lang w:eastAsia="en-US"/>
              </w:rPr>
              <w:t>н</w:t>
            </w:r>
            <w:r w:rsidRPr="001377CE">
              <w:rPr>
                <w:rFonts w:eastAsia="Calibri"/>
                <w:b/>
                <w:lang w:eastAsia="en-US"/>
              </w:rPr>
              <w:t>алоговые доходы</w:t>
            </w:r>
            <w:r w:rsidRPr="004D23F3">
              <w:rPr>
                <w:rFonts w:eastAsia="Calibri"/>
                <w:lang w:eastAsia="en-US"/>
              </w:rPr>
              <w:t xml:space="preserve"> бюджета увеличиваются на </w:t>
            </w:r>
            <w:r w:rsidRPr="00223E94">
              <w:rPr>
                <w:rFonts w:eastAsia="Calibri"/>
                <w:b/>
                <w:lang w:eastAsia="en-US"/>
              </w:rPr>
              <w:t>5000</w:t>
            </w:r>
            <w:r w:rsidRPr="004D23F3">
              <w:rPr>
                <w:rFonts w:eastAsia="Calibri"/>
                <w:lang w:eastAsia="en-US"/>
              </w:rPr>
              <w:t xml:space="preserve"> тыс. руб. или на 1,6% </w:t>
            </w:r>
            <w:r w:rsidRPr="004D23F3">
              <w:rPr>
                <w:rFonts w:eastAsia="Calibri"/>
                <w:kern w:val="2"/>
                <w:lang w:eastAsia="en-US"/>
              </w:rPr>
              <w:t>за счет увеличения поступлений по налогу на доходы физических лиц</w:t>
            </w:r>
            <w:r w:rsidR="00320273">
              <w:rPr>
                <w:rFonts w:eastAsia="Calibri"/>
                <w:kern w:val="2"/>
                <w:lang w:eastAsia="en-US"/>
              </w:rPr>
              <w:t xml:space="preserve"> (НДФЛ)</w:t>
            </w:r>
            <w:r w:rsidR="00223E94">
              <w:rPr>
                <w:rFonts w:eastAsia="Calibri"/>
                <w:kern w:val="2"/>
                <w:lang w:eastAsia="en-US"/>
              </w:rPr>
              <w:t>.  П</w:t>
            </w:r>
            <w:r w:rsidRPr="004D23F3">
              <w:rPr>
                <w:rFonts w:eastAsia="Calibri"/>
                <w:kern w:val="2"/>
                <w:lang w:eastAsia="en-US"/>
              </w:rPr>
              <w:t xml:space="preserve">лан </w:t>
            </w:r>
            <w:r w:rsidR="00E33AD7">
              <w:rPr>
                <w:rFonts w:eastAsia="Calibri"/>
                <w:kern w:val="2"/>
                <w:lang w:eastAsia="en-US"/>
              </w:rPr>
              <w:t xml:space="preserve">на 2018 год </w:t>
            </w:r>
            <w:r w:rsidRPr="004D23F3">
              <w:rPr>
                <w:rFonts w:eastAsia="Calibri"/>
                <w:kern w:val="2"/>
                <w:lang w:eastAsia="en-US"/>
              </w:rPr>
              <w:t xml:space="preserve">по </w:t>
            </w:r>
            <w:r w:rsidRPr="001377CE">
              <w:rPr>
                <w:rFonts w:eastAsia="Calibri"/>
                <w:b/>
                <w:i/>
                <w:kern w:val="2"/>
                <w:lang w:eastAsia="en-US"/>
              </w:rPr>
              <w:t>НДФЛ</w:t>
            </w:r>
            <w:r w:rsidR="00223E94">
              <w:rPr>
                <w:rFonts w:eastAsia="Calibri"/>
                <w:kern w:val="2"/>
                <w:lang w:eastAsia="en-US"/>
              </w:rPr>
              <w:t xml:space="preserve"> увеличивается на </w:t>
            </w:r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 xml:space="preserve">5000 </w:t>
            </w:r>
            <w:proofErr w:type="spellStart"/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>тыс</w:t>
            </w:r>
            <w:proofErr w:type="gramStart"/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>.р</w:t>
            </w:r>
            <w:proofErr w:type="gramEnd"/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>уб</w:t>
            </w:r>
            <w:proofErr w:type="spellEnd"/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>.</w:t>
            </w:r>
            <w:r w:rsidR="00223E94">
              <w:rPr>
                <w:rFonts w:eastAsia="Calibri"/>
                <w:kern w:val="2"/>
                <w:lang w:eastAsia="en-US"/>
              </w:rPr>
              <w:t xml:space="preserve"> или на 1,8% и</w:t>
            </w:r>
            <w:r w:rsidRPr="004D23F3">
              <w:rPr>
                <w:rFonts w:eastAsia="Calibri"/>
                <w:kern w:val="2"/>
                <w:lang w:eastAsia="en-US"/>
              </w:rPr>
              <w:t xml:space="preserve"> составит </w:t>
            </w:r>
            <w:r w:rsidRPr="00223E94">
              <w:rPr>
                <w:bCs/>
                <w:color w:val="000000"/>
              </w:rPr>
              <w:t>286636</w:t>
            </w:r>
            <w:r w:rsidRPr="004D23F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20273">
              <w:rPr>
                <w:rFonts w:eastAsia="Calibri"/>
                <w:kern w:val="2"/>
                <w:lang w:eastAsia="en-US"/>
              </w:rPr>
              <w:t>тыс.</w:t>
            </w:r>
            <w:r w:rsidRPr="004D23F3">
              <w:rPr>
                <w:rFonts w:eastAsia="Calibri"/>
                <w:kern w:val="2"/>
                <w:lang w:eastAsia="en-US"/>
              </w:rPr>
              <w:t>руб</w:t>
            </w:r>
            <w:proofErr w:type="spellEnd"/>
            <w:r w:rsidRPr="004D23F3">
              <w:rPr>
                <w:rFonts w:eastAsia="Calibri"/>
                <w:kern w:val="2"/>
                <w:lang w:eastAsia="en-US"/>
              </w:rPr>
              <w:t>.</w:t>
            </w:r>
            <w:r w:rsidR="00C321D2">
              <w:rPr>
                <w:rFonts w:eastAsia="Calibri"/>
                <w:kern w:val="2"/>
                <w:lang w:eastAsia="en-US"/>
              </w:rPr>
              <w:t xml:space="preserve"> </w:t>
            </w:r>
            <w:r w:rsidRPr="004D23F3">
              <w:t xml:space="preserve">Согласно пояснительной записке </w:t>
            </w:r>
            <w:r w:rsidR="005A316A">
              <w:t>основание для увеличения плана по</w:t>
            </w:r>
            <w:r w:rsidRPr="004D23F3">
              <w:t xml:space="preserve"> НДФЛ </w:t>
            </w:r>
            <w:r w:rsidR="005A316A">
              <w:t xml:space="preserve"> - </w:t>
            </w:r>
            <w:r w:rsidRPr="004D23F3">
              <w:t xml:space="preserve"> динамик</w:t>
            </w:r>
            <w:r w:rsidR="00E33AD7">
              <w:t>а</w:t>
            </w:r>
            <w:r w:rsidRPr="004D23F3">
              <w:t xml:space="preserve"> поступлений по сравнению с аналогичным периодом прошлого года</w:t>
            </w:r>
            <w:r w:rsidR="00320273">
              <w:t xml:space="preserve">. </w:t>
            </w:r>
          </w:p>
          <w:p w:rsidR="009932BA" w:rsidRPr="00223E94" w:rsidRDefault="00320273" w:rsidP="009932BA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 xml:space="preserve">             </w:t>
            </w:r>
            <w:r w:rsidR="00E33AD7">
              <w:rPr>
                <w:rFonts w:eastAsiaTheme="minorHAnsi"/>
                <w:color w:val="000000"/>
                <w:lang w:eastAsia="en-US"/>
              </w:rPr>
              <w:t xml:space="preserve">Контрольно-счетная палата отмечает, что </w:t>
            </w:r>
            <w:r>
              <w:t xml:space="preserve">по данным Отчета по поступлениям и выбытиям, предоставленного  Управлением Федерального казначейства, фактические поступления НДФЛ </w:t>
            </w:r>
            <w:r w:rsidR="002D3FFD">
              <w:t>за 5 месяцев 2018 года</w:t>
            </w:r>
            <w:r>
              <w:t xml:space="preserve"> составляют 116781,9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или 41,5% от утвержденного плана (281636 </w:t>
            </w:r>
            <w:proofErr w:type="spellStart"/>
            <w:r>
              <w:t>тыс.руб</w:t>
            </w:r>
            <w:proofErr w:type="spellEnd"/>
            <w:r>
              <w:t xml:space="preserve">.). </w:t>
            </w:r>
            <w:r w:rsidR="002D3FFD">
              <w:t xml:space="preserve">За 6 месяцев 2017 года поступления НДФЛ составляли 126606,6 </w:t>
            </w:r>
            <w:proofErr w:type="spellStart"/>
            <w:r w:rsidR="002D3FFD">
              <w:t>тыс</w:t>
            </w:r>
            <w:proofErr w:type="gramStart"/>
            <w:r w:rsidR="002D3FFD">
              <w:t>.р</w:t>
            </w:r>
            <w:proofErr w:type="gramEnd"/>
            <w:r w:rsidR="002D3FFD">
              <w:t>уб</w:t>
            </w:r>
            <w:proofErr w:type="spellEnd"/>
            <w:r w:rsidR="002D3FFD">
              <w:t xml:space="preserve">. или 47,9% от плана </w:t>
            </w:r>
            <w:r w:rsidR="002D3FFD" w:rsidRPr="002D3FFD">
              <w:t>(</w:t>
            </w:r>
            <w:r w:rsidR="002D3FFD" w:rsidRPr="002D3FFD">
              <w:rPr>
                <w:color w:val="000000"/>
              </w:rPr>
              <w:t>260637</w:t>
            </w:r>
            <w:r w:rsidR="002D3FFD" w:rsidRPr="002D3FFD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2D3FFD" w:rsidRPr="002D3FFD">
              <w:rPr>
                <w:bCs/>
                <w:iCs/>
                <w:color w:val="000000"/>
              </w:rPr>
              <w:t>тыс.руб</w:t>
            </w:r>
            <w:proofErr w:type="spellEnd"/>
            <w:r w:rsidR="002D3FFD" w:rsidRPr="002D3FFD">
              <w:rPr>
                <w:bCs/>
                <w:iCs/>
                <w:color w:val="000000"/>
              </w:rPr>
              <w:t>.).</w:t>
            </w:r>
            <w:r>
              <w:t xml:space="preserve">  </w:t>
            </w:r>
            <w:r w:rsidR="002D3FFD" w:rsidRPr="00223E94">
              <w:rPr>
                <w:u w:val="single"/>
              </w:rPr>
              <w:t xml:space="preserve">Темп роста среднемесячных поступлений </w:t>
            </w:r>
            <w:r w:rsidR="00E33AD7">
              <w:rPr>
                <w:u w:val="single"/>
              </w:rPr>
              <w:t xml:space="preserve">НДФЛ за текущий период  2018 года </w:t>
            </w:r>
            <w:r w:rsidR="002D3FFD" w:rsidRPr="00223E94">
              <w:rPr>
                <w:u w:val="single"/>
              </w:rPr>
              <w:t xml:space="preserve"> составляет 110,7% к предыдущему году, </w:t>
            </w:r>
            <w:r w:rsidR="00E33AD7">
              <w:rPr>
                <w:u w:val="single"/>
              </w:rPr>
              <w:t xml:space="preserve">таким </w:t>
            </w:r>
            <w:proofErr w:type="gramStart"/>
            <w:r w:rsidR="00E33AD7">
              <w:rPr>
                <w:u w:val="single"/>
              </w:rPr>
              <w:t>образом</w:t>
            </w:r>
            <w:proofErr w:type="gramEnd"/>
            <w:r w:rsidR="00E33AD7">
              <w:rPr>
                <w:u w:val="single"/>
              </w:rPr>
              <w:t xml:space="preserve"> имеется</w:t>
            </w:r>
            <w:r w:rsidR="00223E94" w:rsidRPr="00223E94">
              <w:rPr>
                <w:u w:val="single"/>
              </w:rPr>
              <w:t xml:space="preserve"> п</w:t>
            </w:r>
            <w:r w:rsidR="002D3FFD" w:rsidRPr="00223E94">
              <w:rPr>
                <w:u w:val="single"/>
              </w:rPr>
              <w:t>оложительн</w:t>
            </w:r>
            <w:r w:rsidR="00E33AD7">
              <w:rPr>
                <w:u w:val="single"/>
              </w:rPr>
              <w:t xml:space="preserve">ая </w:t>
            </w:r>
            <w:r w:rsidR="002D3FFD" w:rsidRPr="00223E94">
              <w:rPr>
                <w:u w:val="single"/>
              </w:rPr>
              <w:t xml:space="preserve"> динамик</w:t>
            </w:r>
            <w:r w:rsidR="00E33AD7">
              <w:rPr>
                <w:u w:val="single"/>
              </w:rPr>
              <w:t>а</w:t>
            </w:r>
            <w:r w:rsidR="002D3FFD" w:rsidRPr="00223E94">
              <w:rPr>
                <w:u w:val="single"/>
              </w:rPr>
              <w:t xml:space="preserve"> поступлени</w:t>
            </w:r>
            <w:r w:rsidR="00223E94" w:rsidRPr="00223E94">
              <w:rPr>
                <w:u w:val="single"/>
              </w:rPr>
              <w:t>й НДФЛ;</w:t>
            </w:r>
          </w:p>
          <w:p w:rsidR="009932BA" w:rsidRDefault="009932BA" w:rsidP="005A316A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4D23F3">
              <w:rPr>
                <w:color w:val="000000"/>
                <w:kern w:val="2"/>
                <w:lang w:eastAsia="ar-SA"/>
              </w:rPr>
              <w:t xml:space="preserve">         </w:t>
            </w:r>
            <w:r w:rsidR="00C321D2">
              <w:rPr>
                <w:rFonts w:eastAsia="Calibri"/>
                <w:b/>
                <w:i/>
                <w:lang w:eastAsia="en-US"/>
              </w:rPr>
              <w:t>-</w:t>
            </w:r>
            <w:r w:rsidR="00C321D2" w:rsidRPr="001377CE">
              <w:rPr>
                <w:rFonts w:eastAsia="Calibri"/>
                <w:b/>
                <w:lang w:eastAsia="en-US"/>
              </w:rPr>
              <w:t>н</w:t>
            </w:r>
            <w:r w:rsidRPr="001377CE">
              <w:rPr>
                <w:rFonts w:eastAsia="Calibri"/>
                <w:b/>
                <w:lang w:eastAsia="en-US"/>
              </w:rPr>
              <w:t>еналоговые доходы</w:t>
            </w:r>
            <w:r w:rsidRPr="004D23F3">
              <w:rPr>
                <w:rFonts w:eastAsia="Calibri"/>
                <w:lang w:eastAsia="en-US"/>
              </w:rPr>
              <w:t xml:space="preserve"> на 2018 год по сравнению с утвержденными назначениями планируется увеличить на </w:t>
            </w:r>
            <w:r w:rsidR="001377CE">
              <w:rPr>
                <w:rFonts w:eastAsia="Calibri"/>
                <w:b/>
                <w:lang w:eastAsia="en-US"/>
              </w:rPr>
              <w:t xml:space="preserve">1535 </w:t>
            </w:r>
            <w:proofErr w:type="spellStart"/>
            <w:r w:rsidR="001377CE">
              <w:rPr>
                <w:rFonts w:eastAsia="Calibri"/>
                <w:b/>
                <w:lang w:eastAsia="en-US"/>
              </w:rPr>
              <w:t>тыс</w:t>
            </w:r>
            <w:proofErr w:type="gramStart"/>
            <w:r w:rsidR="001377CE">
              <w:rPr>
                <w:rFonts w:eastAsia="Calibri"/>
                <w:b/>
                <w:lang w:eastAsia="en-US"/>
              </w:rPr>
              <w:t>.</w:t>
            </w:r>
            <w:r w:rsidRPr="001377CE">
              <w:rPr>
                <w:rFonts w:eastAsia="Calibri"/>
                <w:b/>
                <w:lang w:eastAsia="en-US"/>
              </w:rPr>
              <w:t>р</w:t>
            </w:r>
            <w:proofErr w:type="gramEnd"/>
            <w:r w:rsidRPr="001377CE">
              <w:rPr>
                <w:rFonts w:eastAsia="Calibri"/>
                <w:b/>
                <w:lang w:eastAsia="en-US"/>
              </w:rPr>
              <w:t>уб</w:t>
            </w:r>
            <w:proofErr w:type="spellEnd"/>
            <w:r w:rsidRPr="004D23F3">
              <w:rPr>
                <w:rFonts w:eastAsia="Calibri"/>
                <w:lang w:eastAsia="en-US"/>
              </w:rPr>
              <w:t xml:space="preserve">. или на 3,5%. План по неналоговым доходам составит </w:t>
            </w:r>
            <w:r w:rsidRPr="001377CE">
              <w:rPr>
                <w:rFonts w:eastAsia="Calibri"/>
                <w:lang w:eastAsia="en-US"/>
              </w:rPr>
              <w:t>45293</w:t>
            </w:r>
            <w:r w:rsidRPr="004D23F3">
              <w:rPr>
                <w:rFonts w:eastAsia="Calibri"/>
                <w:b/>
                <w:lang w:eastAsia="en-US"/>
              </w:rPr>
              <w:t xml:space="preserve"> </w:t>
            </w:r>
            <w:r w:rsidRPr="004D23F3">
              <w:rPr>
                <w:rFonts w:eastAsia="Calibri"/>
                <w:lang w:eastAsia="en-US"/>
              </w:rPr>
              <w:t>тыс. руб.</w:t>
            </w:r>
            <w:r w:rsidR="005A316A">
              <w:rPr>
                <w:rFonts w:eastAsia="Calibri"/>
                <w:lang w:eastAsia="en-US"/>
              </w:rPr>
              <w:t xml:space="preserve"> </w:t>
            </w:r>
            <w:r w:rsidRPr="004D23F3">
              <w:rPr>
                <w:kern w:val="2"/>
              </w:rPr>
              <w:t xml:space="preserve">Увеличение </w:t>
            </w:r>
            <w:r w:rsidR="00223E94">
              <w:rPr>
                <w:kern w:val="2"/>
              </w:rPr>
              <w:t xml:space="preserve">плана </w:t>
            </w:r>
            <w:r w:rsidRPr="004D23F3">
              <w:rPr>
                <w:kern w:val="2"/>
              </w:rPr>
              <w:t>поступлений планируется</w:t>
            </w:r>
            <w:r w:rsidRPr="00EE20DC">
              <w:rPr>
                <w:kern w:val="2"/>
              </w:rPr>
              <w:t xml:space="preserve"> по </w:t>
            </w:r>
            <w:r>
              <w:rPr>
                <w:kern w:val="2"/>
              </w:rPr>
              <w:t>следующим источникам</w:t>
            </w:r>
            <w:r w:rsidRPr="00460ADD">
              <w:rPr>
                <w:kern w:val="2"/>
              </w:rPr>
              <w:t>:</w:t>
            </w:r>
          </w:p>
          <w:p w:rsidR="00995357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kern w:val="2"/>
              </w:rPr>
              <w:t xml:space="preserve">- </w:t>
            </w:r>
            <w:r w:rsidRPr="001377CE">
              <w:rPr>
                <w:b/>
                <w:i/>
                <w:kern w:val="2"/>
              </w:rPr>
              <w:t>доходы от перечисления части прибыли</w:t>
            </w:r>
            <w:r w:rsidRPr="00867054">
              <w:rPr>
                <w:kern w:val="2"/>
              </w:rPr>
              <w:t>, остающейся после уплаты налогов и иных обязательных платежей муниципальных унитарных предприятий</w:t>
            </w:r>
            <w:r>
              <w:rPr>
                <w:kern w:val="2"/>
              </w:rPr>
              <w:t xml:space="preserve"> –</w:t>
            </w:r>
            <w:r w:rsidR="005A316A">
              <w:rPr>
                <w:kern w:val="2"/>
              </w:rPr>
              <w:t xml:space="preserve"> </w:t>
            </w:r>
            <w:r>
              <w:rPr>
                <w:kern w:val="2"/>
              </w:rPr>
              <w:t>увелич</w:t>
            </w:r>
            <w:r w:rsidR="005A316A">
              <w:rPr>
                <w:kern w:val="2"/>
              </w:rPr>
              <w:t xml:space="preserve">иваются </w:t>
            </w:r>
            <w:r w:rsidR="001377CE">
              <w:rPr>
                <w:kern w:val="2"/>
              </w:rPr>
              <w:t xml:space="preserve"> на </w:t>
            </w:r>
            <w:r w:rsidR="001377CE" w:rsidRPr="001377CE">
              <w:rPr>
                <w:b/>
                <w:i/>
                <w:kern w:val="2"/>
              </w:rPr>
              <w:t xml:space="preserve">600 </w:t>
            </w:r>
            <w:proofErr w:type="spellStart"/>
            <w:r w:rsidR="001377CE" w:rsidRPr="001377CE">
              <w:rPr>
                <w:b/>
                <w:i/>
                <w:kern w:val="2"/>
              </w:rPr>
              <w:t>тыс</w:t>
            </w:r>
            <w:proofErr w:type="gramStart"/>
            <w:r w:rsidR="001377CE" w:rsidRPr="001377CE">
              <w:rPr>
                <w:b/>
                <w:i/>
                <w:kern w:val="2"/>
              </w:rPr>
              <w:t>.</w:t>
            </w:r>
            <w:r w:rsidRPr="001377CE">
              <w:rPr>
                <w:b/>
                <w:i/>
                <w:kern w:val="2"/>
              </w:rPr>
              <w:t>р</w:t>
            </w:r>
            <w:proofErr w:type="gramEnd"/>
            <w:r w:rsidRPr="001377CE">
              <w:rPr>
                <w:b/>
                <w:i/>
                <w:kern w:val="2"/>
              </w:rPr>
              <w:t>уб</w:t>
            </w:r>
            <w:proofErr w:type="spellEnd"/>
            <w:r w:rsidRPr="001377CE">
              <w:rPr>
                <w:b/>
                <w:i/>
                <w:kern w:val="2"/>
              </w:rPr>
              <w:t>.</w:t>
            </w:r>
            <w:r>
              <w:rPr>
                <w:kern w:val="2"/>
              </w:rPr>
              <w:t xml:space="preserve"> или в 13 раз</w:t>
            </w:r>
            <w:r w:rsidR="006E1269">
              <w:rPr>
                <w:kern w:val="2"/>
              </w:rPr>
              <w:t xml:space="preserve">, основание </w:t>
            </w:r>
            <w:r w:rsidR="006E1269">
              <w:t xml:space="preserve">увеличения плана </w:t>
            </w:r>
            <w:r w:rsidR="006E1269">
              <w:rPr>
                <w:kern w:val="2"/>
              </w:rPr>
              <w:t>– ожидаемые доходы от</w:t>
            </w:r>
            <w:r>
              <w:rPr>
                <w:kern w:val="2"/>
              </w:rPr>
              <w:t xml:space="preserve"> МУП</w:t>
            </w:r>
            <w:r w:rsidR="005A316A">
              <w:rPr>
                <w:kern w:val="2"/>
              </w:rPr>
              <w:t>Т ЛГО</w:t>
            </w:r>
            <w:r>
              <w:rPr>
                <w:kern w:val="2"/>
              </w:rPr>
              <w:t xml:space="preserve"> </w:t>
            </w:r>
            <w:r w:rsidR="005A316A">
              <w:rPr>
                <w:kern w:val="2"/>
              </w:rPr>
              <w:t>«</w:t>
            </w:r>
            <w:r>
              <w:rPr>
                <w:kern w:val="2"/>
              </w:rPr>
              <w:t>Гастроном</w:t>
            </w:r>
            <w:r w:rsidR="005A316A">
              <w:rPr>
                <w:kern w:val="2"/>
              </w:rPr>
              <w:t>»</w:t>
            </w:r>
            <w:r w:rsidR="00E33AD7">
              <w:rPr>
                <w:kern w:val="2"/>
              </w:rPr>
              <w:t>.</w:t>
            </w:r>
            <w:r w:rsidR="00BF3A31"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  <w:p w:rsidR="009932BA" w:rsidRPr="00407BFA" w:rsidRDefault="00BF3A31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u w:val="single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Контрольно-счетная палата отмечает, что </w:t>
            </w:r>
            <w:r w:rsidR="00EF1C08">
              <w:rPr>
                <w:rFonts w:eastAsiaTheme="minorHAnsi"/>
                <w:color w:val="000000"/>
                <w:lang w:eastAsia="en-US"/>
              </w:rPr>
              <w:t xml:space="preserve">по результатам </w:t>
            </w:r>
            <w:r>
              <w:rPr>
                <w:rFonts w:eastAsiaTheme="minorHAnsi"/>
                <w:color w:val="000000"/>
                <w:lang w:eastAsia="en-US"/>
              </w:rPr>
              <w:t>проведенн</w:t>
            </w:r>
            <w:r w:rsidR="00EF1C08">
              <w:rPr>
                <w:rFonts w:eastAsiaTheme="minorHAnsi"/>
                <w:color w:val="000000"/>
                <w:lang w:eastAsia="en-US"/>
              </w:rPr>
              <w:t>ого</w:t>
            </w:r>
            <w:r>
              <w:rPr>
                <w:rFonts w:eastAsiaTheme="minorHAnsi"/>
                <w:color w:val="000000"/>
                <w:lang w:eastAsia="en-US"/>
              </w:rPr>
              <w:t xml:space="preserve"> в 1 квартале 2018 года контрольн</w:t>
            </w:r>
            <w:r w:rsidR="00EF1C08">
              <w:rPr>
                <w:rFonts w:eastAsiaTheme="minorHAnsi"/>
                <w:color w:val="000000"/>
                <w:lang w:eastAsia="en-US"/>
              </w:rPr>
              <w:t>ого</w:t>
            </w:r>
            <w:r>
              <w:rPr>
                <w:rFonts w:eastAsiaTheme="minorHAnsi"/>
                <w:color w:val="000000"/>
                <w:lang w:eastAsia="en-US"/>
              </w:rPr>
              <w:t xml:space="preserve"> мероприяти</w:t>
            </w:r>
            <w:r w:rsidR="00EF1C08">
              <w:rPr>
                <w:rFonts w:eastAsiaTheme="minorHAnsi"/>
                <w:color w:val="000000"/>
                <w:lang w:eastAsia="en-US"/>
              </w:rPr>
              <w:t>я,</w:t>
            </w:r>
            <w:r>
              <w:rPr>
                <w:rFonts w:eastAsiaTheme="minorHAnsi"/>
                <w:color w:val="000000"/>
                <w:lang w:eastAsia="en-US"/>
              </w:rPr>
              <w:t xml:space="preserve"> установ</w:t>
            </w:r>
            <w:r w:rsidR="00EF1C08">
              <w:rPr>
                <w:rFonts w:eastAsiaTheme="minorHAnsi"/>
                <w:color w:val="000000"/>
                <w:lang w:eastAsia="en-US"/>
              </w:rPr>
              <w:t>ивше</w:t>
            </w:r>
            <w:r w:rsidR="00407BFA">
              <w:rPr>
                <w:rFonts w:eastAsiaTheme="minorHAnsi"/>
                <w:color w:val="000000"/>
                <w:lang w:eastAsia="en-US"/>
              </w:rPr>
              <w:t>го</w:t>
            </w:r>
            <w:r w:rsidR="00EF1C08">
              <w:rPr>
                <w:rFonts w:eastAsiaTheme="minorHAnsi"/>
                <w:color w:val="000000"/>
                <w:lang w:eastAsia="en-US"/>
              </w:rPr>
              <w:t xml:space="preserve"> нарушения по формированию прибыли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F1C08">
              <w:rPr>
                <w:kern w:val="2"/>
              </w:rPr>
              <w:t xml:space="preserve">МУПТ ЛГО «Гастроном» за 2016 и 2017 годы, </w:t>
            </w:r>
            <w:r w:rsidR="00995357">
              <w:rPr>
                <w:rFonts w:eastAsiaTheme="minorHAnsi"/>
                <w:color w:val="000000"/>
                <w:lang w:eastAsia="en-US"/>
              </w:rPr>
              <w:t xml:space="preserve">предприятием </w:t>
            </w:r>
            <w:r>
              <w:rPr>
                <w:kern w:val="2"/>
              </w:rPr>
              <w:t xml:space="preserve">МУПТ ЛГО «Гастроном» </w:t>
            </w:r>
            <w:r w:rsidR="00EF1C08">
              <w:rPr>
                <w:kern w:val="2"/>
              </w:rPr>
              <w:t xml:space="preserve">за 2017 год  предоставлена уточненная годовая отчетность, в которой </w:t>
            </w:r>
            <w:r>
              <w:rPr>
                <w:kern w:val="2"/>
              </w:rPr>
              <w:t xml:space="preserve">сумма </w:t>
            </w:r>
            <w:r w:rsidRPr="00EF1C08">
              <w:rPr>
                <w:kern w:val="2"/>
                <w:u w:val="single"/>
              </w:rPr>
              <w:t>чистой прибыли, подлежащ</w:t>
            </w:r>
            <w:r w:rsidR="00995357" w:rsidRPr="00EF1C08">
              <w:rPr>
                <w:kern w:val="2"/>
                <w:u w:val="single"/>
              </w:rPr>
              <w:t>ая</w:t>
            </w:r>
            <w:r w:rsidRPr="00EF1C08">
              <w:rPr>
                <w:kern w:val="2"/>
                <w:u w:val="single"/>
              </w:rPr>
              <w:t xml:space="preserve"> перечислению в бюджет  городского округа</w:t>
            </w:r>
            <w:r w:rsidR="00EF1C08" w:rsidRPr="00EF1C08">
              <w:rPr>
                <w:kern w:val="2"/>
                <w:u w:val="single"/>
              </w:rPr>
              <w:t>,</w:t>
            </w:r>
            <w:r w:rsidR="00040A11" w:rsidRPr="00EF1C08">
              <w:rPr>
                <w:kern w:val="2"/>
                <w:u w:val="single"/>
              </w:rPr>
              <w:t xml:space="preserve"> за 2017 год</w:t>
            </w:r>
            <w:r w:rsidR="00EF1C08" w:rsidRPr="00EF1C08">
              <w:rPr>
                <w:kern w:val="2"/>
                <w:u w:val="single"/>
              </w:rPr>
              <w:t xml:space="preserve"> составила</w:t>
            </w:r>
            <w:r w:rsidR="00040A11" w:rsidRPr="00EF1C08">
              <w:rPr>
                <w:kern w:val="2"/>
                <w:u w:val="single"/>
              </w:rPr>
              <w:t xml:space="preserve"> в сумме </w:t>
            </w:r>
            <w:r w:rsidR="00EF1C08" w:rsidRPr="00EF1C08">
              <w:rPr>
                <w:kern w:val="2"/>
                <w:u w:val="single"/>
              </w:rPr>
              <w:t xml:space="preserve">822 </w:t>
            </w:r>
            <w:proofErr w:type="spellStart"/>
            <w:r w:rsidR="00EF1C08" w:rsidRPr="00EF1C08">
              <w:rPr>
                <w:kern w:val="2"/>
                <w:u w:val="single"/>
              </w:rPr>
              <w:t>тыс</w:t>
            </w:r>
            <w:proofErr w:type="gramStart"/>
            <w:r w:rsidR="00EF1C08" w:rsidRPr="00EF1C08">
              <w:rPr>
                <w:kern w:val="2"/>
                <w:u w:val="single"/>
              </w:rPr>
              <w:t>.р</w:t>
            </w:r>
            <w:proofErr w:type="gramEnd"/>
            <w:r w:rsidR="00EF1C08" w:rsidRPr="00EF1C08">
              <w:rPr>
                <w:kern w:val="2"/>
                <w:u w:val="single"/>
              </w:rPr>
              <w:t>уб</w:t>
            </w:r>
            <w:proofErr w:type="spellEnd"/>
            <w:r w:rsidR="00EF1C08" w:rsidRPr="00EF1C08">
              <w:rPr>
                <w:kern w:val="2"/>
                <w:u w:val="single"/>
              </w:rPr>
              <w:t>.</w:t>
            </w:r>
            <w:r w:rsidR="00EF1C08">
              <w:rPr>
                <w:kern w:val="2"/>
                <w:u w:val="single"/>
              </w:rPr>
              <w:t xml:space="preserve"> По устному пояснению директора </w:t>
            </w:r>
            <w:r w:rsidR="00EF1C08" w:rsidRPr="00EF1C08">
              <w:rPr>
                <w:kern w:val="2"/>
                <w:u w:val="single"/>
              </w:rPr>
              <w:t>МУПТ ЛГО «Гастроном» перечислен</w:t>
            </w:r>
            <w:r w:rsidR="00EF1C08">
              <w:rPr>
                <w:kern w:val="2"/>
                <w:u w:val="single"/>
              </w:rPr>
              <w:t>ие прибыли производ</w:t>
            </w:r>
            <w:r w:rsidR="00407BFA">
              <w:rPr>
                <w:kern w:val="2"/>
                <w:u w:val="single"/>
              </w:rPr>
              <w:t>и</w:t>
            </w:r>
            <w:r w:rsidR="00EF1C08">
              <w:rPr>
                <w:kern w:val="2"/>
                <w:u w:val="single"/>
              </w:rPr>
              <w:t xml:space="preserve">тся </w:t>
            </w:r>
            <w:r w:rsidR="00EF1C08" w:rsidRPr="00EF1C08">
              <w:rPr>
                <w:kern w:val="2"/>
                <w:u w:val="single"/>
              </w:rPr>
              <w:t xml:space="preserve"> в бюджет </w:t>
            </w:r>
            <w:r w:rsidR="00EF1C08">
              <w:rPr>
                <w:kern w:val="2"/>
                <w:u w:val="single"/>
              </w:rPr>
              <w:t>с апреля 2018 года</w:t>
            </w:r>
            <w:r w:rsidR="00EF1C08" w:rsidRPr="00407BFA">
              <w:rPr>
                <w:kern w:val="2"/>
                <w:u w:val="single"/>
              </w:rPr>
              <w:t>.</w:t>
            </w:r>
            <w:r w:rsidR="00407BFA" w:rsidRPr="00407BF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</w:t>
            </w:r>
            <w:r w:rsidR="00407BFA" w:rsidRPr="00407BFA">
              <w:rPr>
                <w:color w:val="000000"/>
                <w:u w:val="single"/>
              </w:rPr>
              <w:t xml:space="preserve">На 01.06.2018 перечислено </w:t>
            </w:r>
            <w:r w:rsidR="00407BFA">
              <w:rPr>
                <w:color w:val="000000"/>
                <w:u w:val="single"/>
              </w:rPr>
              <w:t xml:space="preserve">прибыли </w:t>
            </w:r>
            <w:r w:rsidR="00407BFA" w:rsidRPr="00407BFA">
              <w:rPr>
                <w:color w:val="000000"/>
                <w:u w:val="single"/>
              </w:rPr>
              <w:t>в бюджет в сумме 157 796 руб.</w:t>
            </w:r>
          </w:p>
          <w:p w:rsidR="009932BA" w:rsidRPr="00867054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1377CE">
              <w:rPr>
                <w:b/>
                <w:i/>
                <w:kern w:val="2"/>
              </w:rPr>
              <w:t>прочие доходы от компенсации затрат</w:t>
            </w:r>
            <w:r w:rsidRPr="00867054">
              <w:rPr>
                <w:kern w:val="2"/>
              </w:rPr>
              <w:t xml:space="preserve"> бюджетов городских округов</w:t>
            </w:r>
            <w:r>
              <w:rPr>
                <w:kern w:val="2"/>
              </w:rPr>
              <w:t xml:space="preserve"> – увелич</w:t>
            </w:r>
            <w:r w:rsidR="005A316A">
              <w:rPr>
                <w:kern w:val="2"/>
              </w:rPr>
              <w:t>иваются</w:t>
            </w:r>
            <w:r>
              <w:rPr>
                <w:kern w:val="2"/>
              </w:rPr>
              <w:t xml:space="preserve"> на </w:t>
            </w:r>
            <w:r w:rsidRPr="001377CE">
              <w:rPr>
                <w:b/>
                <w:i/>
                <w:kern w:val="2"/>
              </w:rPr>
              <w:t>305 тыс. руб</w:t>
            </w:r>
            <w:r>
              <w:rPr>
                <w:kern w:val="2"/>
              </w:rPr>
              <w:t xml:space="preserve">., </w:t>
            </w:r>
            <w:r w:rsidR="006E1269">
              <w:rPr>
                <w:kern w:val="2"/>
              </w:rPr>
              <w:t xml:space="preserve">основание </w:t>
            </w:r>
            <w:r w:rsidR="006E1269">
              <w:t xml:space="preserve">увеличения плана - </w:t>
            </w:r>
            <w:r w:rsidR="006E1269">
              <w:rPr>
                <w:kern w:val="2"/>
              </w:rPr>
              <w:t>ожидаемые</w:t>
            </w:r>
            <w:r>
              <w:rPr>
                <w:kern w:val="2"/>
              </w:rPr>
              <w:t xml:space="preserve"> поступлени</w:t>
            </w:r>
            <w:r w:rsidR="005A316A">
              <w:rPr>
                <w:kern w:val="2"/>
              </w:rPr>
              <w:t>я</w:t>
            </w:r>
            <w:r>
              <w:rPr>
                <w:kern w:val="2"/>
              </w:rPr>
              <w:t xml:space="preserve"> по решению суд</w:t>
            </w:r>
            <w:r w:rsidR="006E1269">
              <w:rPr>
                <w:kern w:val="2"/>
              </w:rPr>
              <w:t>а;</w:t>
            </w:r>
          </w:p>
          <w:p w:rsidR="00C321D2" w:rsidRPr="005A316A" w:rsidRDefault="009932BA" w:rsidP="00407BFA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u w:val="single"/>
                <w:lang w:eastAsia="en-US"/>
              </w:rPr>
            </w:pPr>
            <w:r>
              <w:rPr>
                <w:kern w:val="2"/>
              </w:rPr>
              <w:t>-</w:t>
            </w:r>
            <w:r w:rsidRPr="00867054">
              <w:rPr>
                <w:kern w:val="2"/>
              </w:rPr>
              <w:t xml:space="preserve"> </w:t>
            </w:r>
            <w:r w:rsidRPr="001377CE">
              <w:rPr>
                <w:b/>
                <w:i/>
                <w:kern w:val="2"/>
              </w:rPr>
              <w:t>прочи</w:t>
            </w:r>
            <w:r w:rsidR="00DA37D3" w:rsidRPr="001377CE">
              <w:rPr>
                <w:b/>
                <w:i/>
                <w:kern w:val="2"/>
              </w:rPr>
              <w:t>е</w:t>
            </w:r>
            <w:r w:rsidRPr="001377CE">
              <w:rPr>
                <w:b/>
                <w:i/>
                <w:kern w:val="2"/>
              </w:rPr>
              <w:t xml:space="preserve"> неналоговы</w:t>
            </w:r>
            <w:r w:rsidR="00DA37D3" w:rsidRPr="001377CE">
              <w:rPr>
                <w:b/>
                <w:i/>
                <w:kern w:val="2"/>
              </w:rPr>
              <w:t>е</w:t>
            </w:r>
            <w:r w:rsidRPr="001377CE">
              <w:rPr>
                <w:b/>
                <w:i/>
                <w:kern w:val="2"/>
              </w:rPr>
              <w:t xml:space="preserve"> доход</w:t>
            </w:r>
            <w:r w:rsidR="00DA37D3" w:rsidRPr="001377CE">
              <w:rPr>
                <w:b/>
                <w:i/>
                <w:kern w:val="2"/>
              </w:rPr>
              <w:t>ы</w:t>
            </w:r>
            <w:r>
              <w:rPr>
                <w:kern w:val="2"/>
              </w:rPr>
              <w:t xml:space="preserve"> – </w:t>
            </w:r>
            <w:r w:rsidR="005A316A">
              <w:rPr>
                <w:kern w:val="2"/>
              </w:rPr>
              <w:t xml:space="preserve">увеличиваются </w:t>
            </w:r>
            <w:r w:rsidR="001377CE">
              <w:rPr>
                <w:kern w:val="2"/>
              </w:rPr>
              <w:t xml:space="preserve">на </w:t>
            </w:r>
            <w:r w:rsidR="001377CE" w:rsidRPr="001377CE">
              <w:rPr>
                <w:b/>
                <w:i/>
                <w:kern w:val="2"/>
              </w:rPr>
              <w:t xml:space="preserve">630 </w:t>
            </w:r>
            <w:proofErr w:type="spellStart"/>
            <w:r w:rsidR="001377CE" w:rsidRPr="001377CE">
              <w:rPr>
                <w:b/>
                <w:i/>
                <w:kern w:val="2"/>
              </w:rPr>
              <w:t>тыс</w:t>
            </w:r>
            <w:proofErr w:type="gramStart"/>
            <w:r w:rsidR="001377CE" w:rsidRPr="001377CE">
              <w:rPr>
                <w:b/>
                <w:i/>
                <w:kern w:val="2"/>
              </w:rPr>
              <w:t>.</w:t>
            </w:r>
            <w:r w:rsidRPr="001377CE">
              <w:rPr>
                <w:b/>
                <w:i/>
                <w:kern w:val="2"/>
              </w:rPr>
              <w:t>р</w:t>
            </w:r>
            <w:proofErr w:type="gramEnd"/>
            <w:r w:rsidRPr="001377CE">
              <w:rPr>
                <w:b/>
                <w:i/>
                <w:kern w:val="2"/>
              </w:rPr>
              <w:t>уб</w:t>
            </w:r>
            <w:proofErr w:type="spellEnd"/>
            <w:r>
              <w:rPr>
                <w:kern w:val="2"/>
              </w:rPr>
              <w:t>.,</w:t>
            </w:r>
            <w:r w:rsidR="006E1269">
              <w:rPr>
                <w:kern w:val="2"/>
              </w:rPr>
              <w:t xml:space="preserve"> основание </w:t>
            </w:r>
            <w:r w:rsidR="006E1269">
              <w:t xml:space="preserve">увеличения плана - </w:t>
            </w:r>
            <w:r>
              <w:rPr>
                <w:kern w:val="2"/>
              </w:rPr>
              <w:t xml:space="preserve"> </w:t>
            </w:r>
            <w:r w:rsidR="006E1269">
              <w:rPr>
                <w:kern w:val="2"/>
              </w:rPr>
              <w:t xml:space="preserve">фактические </w:t>
            </w:r>
            <w:r w:rsidR="006E1269">
              <w:t xml:space="preserve">поступления доходов за выдачу разрешения на снос зеленых насаждений. </w:t>
            </w:r>
            <w:r w:rsidR="006E1269">
              <w:rPr>
                <w:kern w:val="2"/>
              </w:rPr>
              <w:t xml:space="preserve"> </w:t>
            </w:r>
            <w:r w:rsidR="00DA37D3">
              <w:rPr>
                <w:kern w:val="2"/>
              </w:rPr>
              <w:t>Утвержденный</w:t>
            </w:r>
            <w:r>
              <w:rPr>
                <w:kern w:val="2"/>
              </w:rPr>
              <w:t xml:space="preserve"> план</w:t>
            </w:r>
            <w:r w:rsidR="00DA37D3">
              <w:rPr>
                <w:kern w:val="2"/>
              </w:rPr>
              <w:t xml:space="preserve"> на 2018 год по </w:t>
            </w:r>
            <w:r w:rsidR="00DA37D3" w:rsidRPr="00867054">
              <w:rPr>
                <w:kern w:val="2"/>
              </w:rPr>
              <w:t>прочи</w:t>
            </w:r>
            <w:r w:rsidR="00DA37D3">
              <w:rPr>
                <w:kern w:val="2"/>
              </w:rPr>
              <w:t>м</w:t>
            </w:r>
            <w:r w:rsidR="00DA37D3" w:rsidRPr="00867054">
              <w:rPr>
                <w:kern w:val="2"/>
              </w:rPr>
              <w:t xml:space="preserve"> неналоговы</w:t>
            </w:r>
            <w:r w:rsidR="00DA37D3">
              <w:rPr>
                <w:kern w:val="2"/>
              </w:rPr>
              <w:t>м</w:t>
            </w:r>
            <w:r w:rsidR="00DA37D3" w:rsidRPr="00867054">
              <w:rPr>
                <w:kern w:val="2"/>
              </w:rPr>
              <w:t xml:space="preserve"> доход</w:t>
            </w:r>
            <w:r w:rsidR="00DA37D3">
              <w:rPr>
                <w:kern w:val="2"/>
              </w:rPr>
              <w:t xml:space="preserve">ам на 01.05.2018 </w:t>
            </w:r>
            <w:r w:rsidR="00E33AD7">
              <w:rPr>
                <w:kern w:val="2"/>
              </w:rPr>
              <w:t>пере</w:t>
            </w:r>
            <w:r w:rsidR="00DA37D3">
              <w:rPr>
                <w:kern w:val="2"/>
              </w:rPr>
              <w:t xml:space="preserve">выполнен </w:t>
            </w:r>
            <w:r w:rsidR="00E33AD7">
              <w:rPr>
                <w:kern w:val="2"/>
              </w:rPr>
              <w:t xml:space="preserve"> - </w:t>
            </w:r>
            <w:r w:rsidR="00DA37D3">
              <w:rPr>
                <w:kern w:val="2"/>
              </w:rPr>
              <w:t>при</w:t>
            </w:r>
            <w:r>
              <w:rPr>
                <w:kern w:val="2"/>
              </w:rPr>
              <w:t xml:space="preserve"> плане в сумме 2048 тыс. руб.</w:t>
            </w:r>
            <w:r w:rsidR="00DA37D3">
              <w:rPr>
                <w:kern w:val="2"/>
              </w:rPr>
              <w:t>,</w:t>
            </w:r>
            <w:r>
              <w:rPr>
                <w:kern w:val="2"/>
              </w:rPr>
              <w:t xml:space="preserve"> фактически по</w:t>
            </w:r>
            <w:r w:rsidR="005A316A">
              <w:rPr>
                <w:kern w:val="2"/>
              </w:rPr>
              <w:t>ступило</w:t>
            </w:r>
            <w:r>
              <w:rPr>
                <w:kern w:val="2"/>
              </w:rPr>
              <w:t xml:space="preserve"> 2121,8 тыс. руб.</w:t>
            </w:r>
            <w:r w:rsidR="00E33AD7">
              <w:rPr>
                <w:kern w:val="2"/>
              </w:rPr>
              <w:t xml:space="preserve">  или 103,6%</w:t>
            </w:r>
            <w:r w:rsidR="00DA37D3">
              <w:rPr>
                <w:kern w:val="2"/>
              </w:rPr>
              <w:t>.</w:t>
            </w:r>
            <w:r w:rsidR="00B62042">
              <w:rPr>
                <w:kern w:val="2"/>
              </w:rPr>
              <w:t xml:space="preserve"> </w:t>
            </w:r>
            <w:r w:rsidR="00C321D2" w:rsidRPr="00C321D2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</w:t>
            </w:r>
          </w:p>
          <w:p w:rsidR="00C321D2" w:rsidRPr="00A10E19" w:rsidRDefault="00C321D2" w:rsidP="00C321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C321D2">
              <w:rPr>
                <w:rFonts w:eastAsiaTheme="minorHAnsi"/>
                <w:color w:val="000000"/>
                <w:lang w:eastAsia="en-US"/>
              </w:rPr>
              <w:t xml:space="preserve">    </w:t>
            </w:r>
            <w:r>
              <w:rPr>
                <w:rFonts w:eastAsiaTheme="minorHAnsi"/>
                <w:color w:val="000000"/>
                <w:lang w:eastAsia="en-US"/>
              </w:rPr>
              <w:t>Контрольно-счетная палата Лесозаводского городского округа</w:t>
            </w:r>
            <w:r w:rsidRPr="00C321D2">
              <w:rPr>
                <w:rFonts w:eastAsiaTheme="minorHAnsi"/>
                <w:color w:val="000000"/>
                <w:lang w:eastAsia="en-US"/>
              </w:rPr>
              <w:t xml:space="preserve"> отмечает, </w:t>
            </w:r>
            <w:r>
              <w:rPr>
                <w:rFonts w:eastAsiaTheme="minorHAnsi"/>
                <w:color w:val="000000"/>
                <w:lang w:eastAsia="en-US"/>
              </w:rPr>
              <w:t xml:space="preserve">что </w:t>
            </w:r>
            <w:r w:rsidRPr="00C321D2">
              <w:rPr>
                <w:rFonts w:eastAsiaTheme="minorHAnsi"/>
                <w:color w:val="000000"/>
                <w:lang w:eastAsia="en-US"/>
              </w:rPr>
              <w:t xml:space="preserve">корректировка плановых показателей налоговых и неналоговых доходов 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производится </w:t>
            </w:r>
            <w:r w:rsidR="00223E94">
              <w:rPr>
                <w:rFonts w:eastAsiaTheme="minorHAnsi"/>
                <w:color w:val="000000"/>
                <w:lang w:eastAsia="en-US"/>
              </w:rPr>
              <w:t xml:space="preserve">во 2 квартале 2018 года </w:t>
            </w:r>
            <w:r w:rsidR="00DF5BA2">
              <w:rPr>
                <w:rFonts w:eastAsiaTheme="minorHAnsi"/>
                <w:color w:val="000000"/>
                <w:lang w:eastAsia="en-US"/>
              </w:rPr>
              <w:t>второй раз</w:t>
            </w:r>
            <w:r w:rsidR="00223E94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в том числе повторно </w:t>
            </w:r>
            <w:r w:rsidR="00B62042">
              <w:rPr>
                <w:rFonts w:eastAsiaTheme="minorHAnsi"/>
                <w:color w:val="000000"/>
                <w:lang w:eastAsia="en-US"/>
              </w:rPr>
              <w:t xml:space="preserve">увеличивается </w:t>
            </w:r>
            <w:r w:rsidR="00223E94">
              <w:rPr>
                <w:rFonts w:eastAsiaTheme="minorHAnsi"/>
                <w:color w:val="000000"/>
                <w:lang w:eastAsia="en-US"/>
              </w:rPr>
              <w:t>план доходов</w:t>
            </w:r>
            <w:r w:rsidR="00B62042">
              <w:rPr>
                <w:rFonts w:eastAsiaTheme="minorHAnsi"/>
                <w:color w:val="000000"/>
                <w:lang w:eastAsia="en-US"/>
              </w:rPr>
              <w:t xml:space="preserve"> по 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 НДФЛ и прочи</w:t>
            </w:r>
            <w:r w:rsidR="00223E94">
              <w:rPr>
                <w:rFonts w:eastAsiaTheme="minorHAnsi"/>
                <w:color w:val="000000"/>
                <w:lang w:eastAsia="en-US"/>
              </w:rPr>
              <w:t>м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 неналоговы</w:t>
            </w:r>
            <w:r w:rsidR="00223E94">
              <w:rPr>
                <w:rFonts w:eastAsiaTheme="minorHAnsi"/>
                <w:color w:val="000000"/>
                <w:lang w:eastAsia="en-US"/>
              </w:rPr>
              <w:t>м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 доход</w:t>
            </w:r>
            <w:r w:rsidR="00223E94">
              <w:rPr>
                <w:rFonts w:eastAsiaTheme="minorHAnsi"/>
                <w:color w:val="000000"/>
                <w:lang w:eastAsia="en-US"/>
              </w:rPr>
              <w:t>ам,</w:t>
            </w:r>
            <w:r w:rsidR="00DF5BA2">
              <w:rPr>
                <w:rFonts w:eastAsiaTheme="minorHAnsi"/>
                <w:color w:val="000000"/>
                <w:lang w:eastAsia="en-US"/>
              </w:rPr>
              <w:t xml:space="preserve"> что </w:t>
            </w:r>
            <w:r w:rsidR="00223E94" w:rsidRPr="00A10E19">
              <w:rPr>
                <w:rFonts w:eastAsiaTheme="minorHAnsi"/>
                <w:color w:val="000000"/>
                <w:u w:val="single"/>
                <w:lang w:eastAsia="en-US"/>
              </w:rPr>
              <w:t>требует повышения</w:t>
            </w:r>
            <w:r w:rsidRPr="00A10E19">
              <w:rPr>
                <w:rFonts w:eastAsiaTheme="minorHAnsi"/>
                <w:color w:val="000000"/>
                <w:u w:val="single"/>
                <w:lang w:eastAsia="en-US"/>
              </w:rPr>
              <w:t xml:space="preserve"> качеств</w:t>
            </w:r>
            <w:r w:rsidR="00223E94" w:rsidRPr="00A10E19">
              <w:rPr>
                <w:rFonts w:eastAsiaTheme="minorHAnsi"/>
                <w:color w:val="000000"/>
                <w:u w:val="single"/>
                <w:lang w:eastAsia="en-US"/>
              </w:rPr>
              <w:t>а</w:t>
            </w:r>
            <w:r w:rsidRPr="00A10E19">
              <w:rPr>
                <w:rFonts w:eastAsiaTheme="minorHAnsi"/>
                <w:color w:val="000000"/>
                <w:u w:val="single"/>
                <w:lang w:eastAsia="en-US"/>
              </w:rPr>
              <w:t xml:space="preserve"> планирования доходной части бюджета</w:t>
            </w:r>
            <w:r w:rsidR="00223E94" w:rsidRPr="00A10E19">
              <w:rPr>
                <w:rFonts w:eastAsiaTheme="minorHAnsi"/>
                <w:color w:val="000000"/>
                <w:u w:val="single"/>
                <w:lang w:eastAsia="en-US"/>
              </w:rPr>
              <w:t>.</w:t>
            </w:r>
          </w:p>
          <w:p w:rsidR="00341BEE" w:rsidRDefault="002503AF" w:rsidP="00464751">
            <w:pPr>
              <w:ind w:firstLine="709"/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441F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441F3">
              <w:t xml:space="preserve"> </w:t>
            </w:r>
          </w:p>
          <w:p w:rsidR="00132796" w:rsidRPr="00284011" w:rsidRDefault="00284011" w:rsidP="00284011">
            <w:pPr>
              <w:pStyle w:val="ae"/>
              <w:numPr>
                <w:ilvl w:val="0"/>
                <w:numId w:val="36"/>
              </w:numPr>
              <w:jc w:val="center"/>
              <w:rPr>
                <w:rFonts w:eastAsia="Calibri"/>
                <w:kern w:val="2"/>
                <w:lang w:eastAsia="en-US"/>
              </w:rPr>
            </w:pPr>
            <w:r w:rsidRPr="00284011">
              <w:rPr>
                <w:rFonts w:eastAsiaTheme="minorHAnsi"/>
                <w:b/>
                <w:bCs/>
                <w:lang w:eastAsia="en-US"/>
              </w:rPr>
              <w:t>Анализ изменений, вносимых в расход</w:t>
            </w:r>
            <w:r w:rsidR="00B62042">
              <w:rPr>
                <w:rFonts w:eastAsiaTheme="minorHAnsi"/>
                <w:b/>
                <w:bCs/>
                <w:lang w:eastAsia="en-US"/>
              </w:rPr>
              <w:t>ную часть</w:t>
            </w:r>
            <w:r w:rsidRPr="00284011">
              <w:rPr>
                <w:b/>
              </w:rPr>
              <w:t xml:space="preserve"> бюджета Лесозаводского городского округа</w:t>
            </w:r>
          </w:p>
          <w:p w:rsidR="00B62042" w:rsidRDefault="00B62042" w:rsidP="00464751">
            <w:pPr>
              <w:ind w:firstLine="709"/>
              <w:contextualSpacing/>
              <w:jc w:val="both"/>
            </w:pPr>
          </w:p>
          <w:p w:rsidR="00B62042" w:rsidRPr="004B5F7D" w:rsidRDefault="000556E7" w:rsidP="000556E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    </w:t>
            </w:r>
            <w:r w:rsidR="00B62042" w:rsidRPr="004B5F7D">
              <w:rPr>
                <w:rFonts w:eastAsiaTheme="minorHAnsi"/>
                <w:lang w:eastAsia="en-US"/>
              </w:rPr>
              <w:t xml:space="preserve"> </w:t>
            </w:r>
            <w:r w:rsidRPr="002E1320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огласно проекту решения </w:t>
            </w:r>
            <w:r w:rsidRPr="002E1320">
              <w:rPr>
                <w:rFonts w:eastAsia="Calibri"/>
                <w:lang w:eastAsia="en-US"/>
              </w:rPr>
              <w:t>расходы бюджета на 201</w:t>
            </w:r>
            <w:r>
              <w:rPr>
                <w:rFonts w:eastAsia="Calibri"/>
                <w:lang w:eastAsia="en-US"/>
              </w:rPr>
              <w:t>8</w:t>
            </w:r>
            <w:r w:rsidRPr="002E1320">
              <w:rPr>
                <w:rFonts w:eastAsia="Calibri"/>
                <w:lang w:eastAsia="en-US"/>
              </w:rPr>
              <w:t xml:space="preserve"> год состав</w:t>
            </w:r>
            <w:r>
              <w:rPr>
                <w:rFonts w:eastAsia="Calibri"/>
                <w:lang w:eastAsia="en-US"/>
              </w:rPr>
              <w:t>ляют 817043,2</w:t>
            </w:r>
            <w:r w:rsidRPr="002E1320">
              <w:rPr>
                <w:rFonts w:eastAsia="Calibri"/>
                <w:lang w:eastAsia="en-US"/>
              </w:rPr>
              <w:t xml:space="preserve"> тыс. руб</w:t>
            </w:r>
            <w:r>
              <w:rPr>
                <w:rFonts w:eastAsia="Calibri"/>
                <w:lang w:eastAsia="en-US"/>
              </w:rPr>
              <w:t xml:space="preserve">., </w:t>
            </w:r>
            <w:r w:rsidR="000D196A">
              <w:t>р</w:t>
            </w:r>
            <w:r w:rsidR="000D196A" w:rsidRPr="00553757">
              <w:t xml:space="preserve">асходная часть бюджета увеличивается на </w:t>
            </w:r>
            <w:r w:rsidR="000D196A">
              <w:t xml:space="preserve">сумму </w:t>
            </w:r>
            <w:r w:rsidR="00B62042" w:rsidRPr="00A10E19">
              <w:rPr>
                <w:rFonts w:eastAsiaTheme="minorHAnsi"/>
                <w:b/>
                <w:lang w:eastAsia="en-US"/>
              </w:rPr>
              <w:t>9856</w:t>
            </w:r>
            <w:r w:rsidR="00B62042" w:rsidRPr="004B5F7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B62042" w:rsidRPr="00A10E19">
              <w:rPr>
                <w:rFonts w:eastAsiaTheme="minorHAnsi"/>
                <w:b/>
                <w:lang w:eastAsia="en-US"/>
              </w:rPr>
              <w:t>тыс</w:t>
            </w:r>
            <w:proofErr w:type="gramStart"/>
            <w:r w:rsidR="00B62042" w:rsidRPr="00A10E19">
              <w:rPr>
                <w:rFonts w:eastAsiaTheme="minorHAnsi"/>
                <w:b/>
                <w:lang w:eastAsia="en-US"/>
              </w:rPr>
              <w:t>.р</w:t>
            </w:r>
            <w:proofErr w:type="gramEnd"/>
            <w:r w:rsidR="00B62042" w:rsidRPr="00A10E19">
              <w:rPr>
                <w:rFonts w:eastAsiaTheme="minorHAnsi"/>
                <w:b/>
                <w:lang w:eastAsia="en-US"/>
              </w:rPr>
              <w:t>уб</w:t>
            </w:r>
            <w:proofErr w:type="spellEnd"/>
            <w:r w:rsidR="00B62042" w:rsidRPr="004B5F7D">
              <w:rPr>
                <w:rFonts w:eastAsiaTheme="minorHAnsi"/>
                <w:lang w:eastAsia="en-US"/>
              </w:rPr>
              <w:t>.</w:t>
            </w:r>
            <w:r w:rsidR="00E928EC">
              <w:rPr>
                <w:rFonts w:eastAsiaTheme="minorHAnsi"/>
                <w:lang w:eastAsia="en-US"/>
              </w:rPr>
              <w:t xml:space="preserve"> или на 1,2%</w:t>
            </w:r>
            <w:r w:rsidR="00B62042" w:rsidRPr="004B5F7D">
              <w:rPr>
                <w:rFonts w:eastAsiaTheme="minorHAnsi"/>
                <w:lang w:eastAsia="en-US"/>
              </w:rPr>
              <w:t>, в том числе:</w:t>
            </w:r>
          </w:p>
          <w:p w:rsidR="00B62042" w:rsidRDefault="00A10E19" w:rsidP="00A10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="004B5F7D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B5F7D" w:rsidRPr="004B5F7D">
              <w:rPr>
                <w:rFonts w:eastAsiaTheme="minorHAnsi"/>
                <w:lang w:eastAsia="en-US"/>
              </w:rPr>
              <w:t xml:space="preserve">МКУ </w:t>
            </w:r>
            <w:r w:rsidR="004B5F7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62042" w:rsidRPr="004B5F7D">
              <w:rPr>
                <w:rFonts w:eastAsiaTheme="minorHAnsi"/>
                <w:lang w:eastAsia="en-US"/>
              </w:rPr>
              <w:t>Управлени</w:t>
            </w:r>
            <w:r w:rsidR="004B5F7D">
              <w:rPr>
                <w:rFonts w:eastAsiaTheme="minorHAnsi"/>
                <w:lang w:eastAsia="en-US"/>
              </w:rPr>
              <w:t>е</w:t>
            </w:r>
            <w:r w:rsidR="00B62042" w:rsidRPr="004B5F7D">
              <w:rPr>
                <w:rFonts w:eastAsiaTheme="minorHAnsi"/>
                <w:lang w:eastAsia="en-US"/>
              </w:rPr>
              <w:t xml:space="preserve"> </w:t>
            </w:r>
            <w:r w:rsidR="004B5F7D" w:rsidRPr="004B5F7D">
              <w:rPr>
                <w:rFonts w:eastAsiaTheme="minorHAnsi"/>
                <w:lang w:eastAsia="en-US"/>
              </w:rPr>
              <w:t>культуры, молодежной политики и спорта</w:t>
            </w:r>
            <w:r w:rsidR="004B5F7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увеличиваются</w:t>
            </w:r>
            <w:r w:rsidR="004B5F7D">
              <w:rPr>
                <w:rFonts w:eastAsiaTheme="minorHAnsi"/>
                <w:lang w:eastAsia="en-US"/>
              </w:rPr>
              <w:t xml:space="preserve"> </w:t>
            </w:r>
            <w:r w:rsidR="000D196A">
              <w:rPr>
                <w:rFonts w:eastAsiaTheme="minorHAnsi"/>
                <w:lang w:eastAsia="en-US"/>
              </w:rPr>
              <w:t xml:space="preserve">расходы </w:t>
            </w:r>
            <w:r w:rsidR="000D196A" w:rsidRPr="004B5F7D">
              <w:rPr>
                <w:rFonts w:eastAsiaTheme="minorHAnsi"/>
                <w:lang w:eastAsia="en-US"/>
              </w:rPr>
              <w:t>на 3321 тыс. руб.</w:t>
            </w:r>
            <w:r w:rsidR="000D196A">
              <w:rPr>
                <w:rFonts w:eastAsiaTheme="minorHAnsi"/>
                <w:lang w:eastAsia="en-US"/>
              </w:rPr>
              <w:t xml:space="preserve"> - </w:t>
            </w:r>
            <w:r w:rsidR="004B5F7D">
              <w:rPr>
                <w:rFonts w:eastAsiaTheme="minorHAnsi"/>
                <w:lang w:eastAsia="en-US"/>
              </w:rPr>
              <w:t xml:space="preserve">субсидии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B5F7D">
              <w:rPr>
                <w:rFonts w:eastAsiaTheme="minorHAnsi"/>
                <w:lang w:eastAsia="en-US"/>
              </w:rPr>
              <w:t>бюджетным учреждениям</w:t>
            </w:r>
            <w:r>
              <w:rPr>
                <w:rFonts w:eastAsiaTheme="minorHAnsi"/>
                <w:lang w:eastAsia="en-US"/>
              </w:rPr>
              <w:t xml:space="preserve"> на повышение средней заработной платы работников культуры</w:t>
            </w:r>
            <w:r w:rsidR="004B5F7D">
              <w:rPr>
                <w:rFonts w:eastAsiaTheme="minorHAnsi"/>
                <w:lang w:eastAsia="en-US"/>
              </w:rPr>
              <w:t>;</w:t>
            </w:r>
          </w:p>
          <w:p w:rsidR="004B5F7D" w:rsidRDefault="00A10E19" w:rsidP="00B620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Pr="000D196A">
              <w:rPr>
                <w:rFonts w:eastAsiaTheme="minorHAnsi"/>
                <w:lang w:eastAsia="en-US"/>
              </w:rPr>
              <w:t xml:space="preserve">    - </w:t>
            </w:r>
            <w:r w:rsidR="000D196A" w:rsidRPr="000D196A">
              <w:rPr>
                <w:rFonts w:eastAsiaTheme="minorHAnsi"/>
                <w:lang w:eastAsia="en-US"/>
              </w:rPr>
              <w:t>администраци</w:t>
            </w:r>
            <w:r w:rsidR="000D196A">
              <w:rPr>
                <w:rFonts w:eastAsiaTheme="minorHAnsi"/>
                <w:lang w:eastAsia="en-US"/>
              </w:rPr>
              <w:t xml:space="preserve">я </w:t>
            </w:r>
            <w:r w:rsidR="000D196A" w:rsidRPr="000D196A">
              <w:rPr>
                <w:rFonts w:eastAsiaTheme="minorHAnsi"/>
                <w:lang w:eastAsia="en-US"/>
              </w:rPr>
              <w:t xml:space="preserve"> городского округа</w:t>
            </w:r>
            <w:r w:rsidR="000D196A">
              <w:rPr>
                <w:rFonts w:eastAsiaTheme="minorHAnsi"/>
                <w:lang w:eastAsia="en-US"/>
              </w:rPr>
              <w:t xml:space="preserve"> - </w:t>
            </w:r>
            <w:r w:rsidR="000D196A" w:rsidRPr="000D196A">
              <w:rPr>
                <w:rFonts w:eastAsiaTheme="minorHAnsi"/>
                <w:lang w:eastAsia="en-US"/>
              </w:rPr>
              <w:t xml:space="preserve"> увеличиваются расходы на 5</w:t>
            </w:r>
            <w:r w:rsidR="000D196A">
              <w:rPr>
                <w:rFonts w:eastAsiaTheme="minorHAnsi"/>
                <w:lang w:eastAsia="en-US"/>
              </w:rPr>
              <w:t xml:space="preserve">795 </w:t>
            </w:r>
            <w:proofErr w:type="spellStart"/>
            <w:r w:rsidR="000D196A" w:rsidRPr="000D196A">
              <w:rPr>
                <w:rFonts w:eastAsiaTheme="minorHAnsi"/>
                <w:lang w:eastAsia="en-US"/>
              </w:rPr>
              <w:t>тыс</w:t>
            </w:r>
            <w:proofErr w:type="gramStart"/>
            <w:r w:rsidR="000D196A" w:rsidRPr="000D196A">
              <w:rPr>
                <w:rFonts w:eastAsiaTheme="minorHAnsi"/>
                <w:lang w:eastAsia="en-US"/>
              </w:rPr>
              <w:t>.р</w:t>
            </w:r>
            <w:proofErr w:type="gramEnd"/>
            <w:r w:rsidR="000D196A" w:rsidRPr="000D196A">
              <w:rPr>
                <w:rFonts w:eastAsiaTheme="minorHAnsi"/>
                <w:lang w:eastAsia="en-US"/>
              </w:rPr>
              <w:t>уб</w:t>
            </w:r>
            <w:proofErr w:type="spellEnd"/>
            <w:r w:rsidR="000D196A" w:rsidRPr="000D196A">
              <w:rPr>
                <w:rFonts w:eastAsiaTheme="minorHAnsi"/>
                <w:lang w:eastAsia="en-US"/>
              </w:rPr>
              <w:t>.</w:t>
            </w:r>
            <w:r w:rsidR="000D196A">
              <w:rPr>
                <w:rFonts w:eastAsiaTheme="minorHAnsi"/>
                <w:lang w:eastAsia="en-US"/>
              </w:rPr>
              <w:t>;</w:t>
            </w:r>
          </w:p>
          <w:p w:rsidR="000D196A" w:rsidRDefault="000D196A" w:rsidP="00B620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- финансовое управление </w:t>
            </w:r>
            <w:r w:rsidR="00E928EC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eastAsia="en-US"/>
              </w:rPr>
              <w:t xml:space="preserve">-   </w:t>
            </w:r>
            <w:r w:rsidRPr="000D196A">
              <w:rPr>
                <w:rFonts w:eastAsiaTheme="minorHAnsi"/>
                <w:lang w:eastAsia="en-US"/>
              </w:rPr>
              <w:t>увеличиваются расходы на</w:t>
            </w:r>
            <w:r>
              <w:rPr>
                <w:rFonts w:eastAsiaTheme="minorHAnsi"/>
                <w:lang w:eastAsia="en-US"/>
              </w:rPr>
              <w:t xml:space="preserve"> 740 </w:t>
            </w:r>
            <w:proofErr w:type="spellStart"/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.р</w:t>
            </w:r>
            <w:proofErr w:type="gramEnd"/>
            <w:r>
              <w:rPr>
                <w:rFonts w:eastAsiaTheme="minorHAnsi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lang w:eastAsia="en-US"/>
              </w:rPr>
              <w:t xml:space="preserve">. </w:t>
            </w:r>
            <w:r>
              <w:t xml:space="preserve"> </w:t>
            </w:r>
          </w:p>
          <w:p w:rsidR="000D196A" w:rsidRPr="000D196A" w:rsidRDefault="000D196A" w:rsidP="00B620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CA1D06" w:rsidRDefault="00553757" w:rsidP="005537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F7430E"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</w:t>
            </w:r>
            <w:r>
              <w:rPr>
                <w:rFonts w:eastAsia="Calibri"/>
                <w:lang w:eastAsia="en-US"/>
              </w:rPr>
              <w:t>8</w:t>
            </w:r>
            <w:r w:rsidR="00F7430E" w:rsidRPr="008D556E">
              <w:rPr>
                <w:rFonts w:eastAsia="Calibri"/>
                <w:lang w:eastAsia="en-US"/>
              </w:rPr>
              <w:t xml:space="preserve"> года по</w:t>
            </w:r>
            <w:r>
              <w:rPr>
                <w:rFonts w:eastAsia="Calibri"/>
                <w:lang w:eastAsia="en-US"/>
              </w:rPr>
              <w:t xml:space="preserve"> расходам по </w:t>
            </w:r>
            <w:r w:rsidR="00F7430E" w:rsidRPr="008D556E">
              <w:rPr>
                <w:rFonts w:eastAsia="Calibri"/>
                <w:lang w:eastAsia="en-US"/>
              </w:rPr>
              <w:t xml:space="preserve"> разделам </w:t>
            </w:r>
            <w:r w:rsidR="00C87A0D">
              <w:rPr>
                <w:rFonts w:eastAsia="Calibri"/>
                <w:lang w:eastAsia="en-US"/>
              </w:rPr>
              <w:t xml:space="preserve">бюджетной </w:t>
            </w:r>
            <w:r w:rsidR="00F7430E" w:rsidRPr="008D556E">
              <w:rPr>
                <w:rFonts w:eastAsia="Calibri"/>
                <w:lang w:eastAsia="en-US"/>
              </w:rPr>
              <w:t>класси</w:t>
            </w:r>
            <w:r w:rsidR="008D556E" w:rsidRPr="008D556E">
              <w:rPr>
                <w:rFonts w:eastAsia="Calibri"/>
                <w:lang w:eastAsia="en-US"/>
              </w:rPr>
              <w:t>фикации расходов представлен в т</w:t>
            </w:r>
            <w:r w:rsidR="00F7430E" w:rsidRPr="008D556E">
              <w:rPr>
                <w:rFonts w:eastAsia="Calibri"/>
                <w:lang w:eastAsia="en-US"/>
              </w:rPr>
              <w:t>аблице</w:t>
            </w:r>
            <w:r w:rsidR="00CA1D06">
              <w:rPr>
                <w:rFonts w:eastAsia="Calibri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</w:p>
          <w:p w:rsidR="00E928EC" w:rsidRDefault="00CA1D06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55C2">
              <w:rPr>
                <w:rFonts w:eastAsia="Calibri"/>
                <w:lang w:eastAsia="en-US"/>
              </w:rPr>
              <w:t xml:space="preserve"> </w:t>
            </w:r>
            <w:r w:rsidR="00DD7D45">
              <w:rPr>
                <w:rFonts w:eastAsia="Calibri"/>
                <w:lang w:eastAsia="en-US"/>
              </w:rPr>
              <w:t>(</w:t>
            </w:r>
            <w:proofErr w:type="spellStart"/>
            <w:r w:rsidR="00DD7D45">
              <w:rPr>
                <w:rFonts w:eastAsia="Calibri"/>
                <w:lang w:eastAsia="en-US"/>
              </w:rPr>
              <w:t>тыс</w:t>
            </w:r>
            <w:proofErr w:type="gramStart"/>
            <w:r w:rsidR="00DD7D45">
              <w:rPr>
                <w:rFonts w:eastAsia="Calibri"/>
                <w:lang w:eastAsia="en-US"/>
              </w:rPr>
              <w:t>.р</w:t>
            </w:r>
            <w:proofErr w:type="gramEnd"/>
            <w:r w:rsidR="00DD7D45">
              <w:rPr>
                <w:rFonts w:eastAsia="Calibri"/>
                <w:lang w:eastAsia="en-US"/>
              </w:rPr>
              <w:t>уб</w:t>
            </w:r>
            <w:proofErr w:type="spellEnd"/>
            <w:r w:rsidR="00DD7D45">
              <w:rPr>
                <w:rFonts w:eastAsia="Calibri"/>
                <w:lang w:eastAsia="en-US"/>
              </w:rPr>
              <w:t>.)</w:t>
            </w:r>
            <w:r w:rsidR="008D556E">
              <w:rPr>
                <w:rFonts w:eastAsia="Calibri"/>
                <w:lang w:eastAsia="en-US"/>
              </w:rPr>
              <w:t xml:space="preserve"> </w:t>
            </w:r>
          </w:p>
          <w:p w:rsidR="008D556E" w:rsidRPr="008D556E" w:rsidRDefault="008D556E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</w:t>
            </w:r>
          </w:p>
          <w:tbl>
            <w:tblPr>
              <w:tblW w:w="9364" w:type="dxa"/>
              <w:jc w:val="center"/>
              <w:tblInd w:w="2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  <w:gridCol w:w="1913"/>
              <w:gridCol w:w="1774"/>
              <w:gridCol w:w="1227"/>
              <w:gridCol w:w="1135"/>
            </w:tblGrid>
            <w:tr w:rsidR="008D556E" w:rsidRPr="007F2EB1" w:rsidTr="003079D8">
              <w:trPr>
                <w:trHeight w:val="211"/>
                <w:jc w:val="center"/>
              </w:trPr>
              <w:tc>
                <w:tcPr>
                  <w:tcW w:w="3315" w:type="dxa"/>
                  <w:vMerge w:val="restart"/>
                  <w:vAlign w:val="center"/>
                  <w:hideMark/>
                </w:tcPr>
                <w:p w:rsidR="008D556E" w:rsidRPr="007F2EB1" w:rsidRDefault="008D556E" w:rsidP="00280570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13" w:type="dxa"/>
                  <w:vMerge w:val="restart"/>
                  <w:hideMark/>
                </w:tcPr>
                <w:p w:rsidR="008D556E" w:rsidRPr="007F2EB1" w:rsidRDefault="0053560B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2018 год</w:t>
                  </w:r>
                </w:p>
              </w:tc>
              <w:tc>
                <w:tcPr>
                  <w:tcW w:w="1774" w:type="dxa"/>
                  <w:vMerge w:val="restart"/>
                  <w:hideMark/>
                </w:tcPr>
                <w:p w:rsidR="0053560B" w:rsidRPr="007F2EB1" w:rsidRDefault="0071145B" w:rsidP="0053560B">
                  <w:pPr>
                    <w:suppressAutoHyphens/>
                    <w:spacing w:line="276" w:lineRule="auto"/>
                    <w:ind w:hanging="109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8D556E" w:rsidRPr="007F2EB1" w:rsidRDefault="008D556E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2" w:type="dxa"/>
                  <w:gridSpan w:val="2"/>
                </w:tcPr>
                <w:p w:rsidR="008D556E" w:rsidRPr="0053560B" w:rsidRDefault="0053560B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53560B">
                    <w:rPr>
                      <w:b/>
                      <w:i/>
                      <w:sz w:val="18"/>
                      <w:szCs w:val="18"/>
                    </w:rPr>
                    <w:t>И</w:t>
                  </w:r>
                  <w:r w:rsidR="008D556E" w:rsidRPr="0053560B">
                    <w:rPr>
                      <w:b/>
                      <w:i/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8D556E" w:rsidRPr="007F2EB1" w:rsidTr="003079D8">
              <w:trPr>
                <w:trHeight w:val="243"/>
                <w:jc w:val="center"/>
              </w:trPr>
              <w:tc>
                <w:tcPr>
                  <w:tcW w:w="3315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  <w:vMerge/>
                  <w:hideMark/>
                </w:tcPr>
                <w:p w:rsidR="008D556E" w:rsidRPr="007F2EB1" w:rsidRDefault="008D556E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hideMark/>
                </w:tcPr>
                <w:p w:rsidR="008D556E" w:rsidRPr="007F2EB1" w:rsidRDefault="0071145B" w:rsidP="005356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</w:t>
                  </w:r>
                  <w:r w:rsidR="008D556E" w:rsidRPr="0071145B">
                    <w:rPr>
                      <w:b/>
                      <w:i/>
                      <w:sz w:val="18"/>
                      <w:szCs w:val="18"/>
                    </w:rPr>
                    <w:t>умма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E928EC" w:rsidRPr="005B2C8A" w:rsidTr="00E928EC">
              <w:trPr>
                <w:trHeight w:val="309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104842,93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105097,93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+255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88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274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274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393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815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815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19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26675,06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26675,06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4E10FA">
              <w:trPr>
                <w:trHeight w:val="183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69895,15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75535,15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+5640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15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509181,15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509181,15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85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49920,69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53241,69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+3321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63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21991,2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21991,2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13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8762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8762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306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  <w:color w:val="000000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3730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3730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384"/>
                <w:jc w:val="center"/>
              </w:trPr>
              <w:tc>
                <w:tcPr>
                  <w:tcW w:w="3315" w:type="dxa"/>
                  <w:hideMark/>
                </w:tcPr>
                <w:p w:rsidR="00E928EC" w:rsidRPr="0053560B" w:rsidRDefault="00E928EC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11100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11740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+640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Default="00E928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28EC" w:rsidRPr="005B2C8A" w:rsidTr="003079D8">
              <w:trPr>
                <w:trHeight w:val="233"/>
                <w:jc w:val="center"/>
              </w:trPr>
              <w:tc>
                <w:tcPr>
                  <w:tcW w:w="3315" w:type="dxa"/>
                  <w:hideMark/>
                </w:tcPr>
                <w:p w:rsidR="00E928EC" w:rsidRPr="007F2EB1" w:rsidRDefault="00E928EC" w:rsidP="0053560B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13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807187,18</w:t>
                  </w:r>
                </w:p>
              </w:tc>
              <w:tc>
                <w:tcPr>
                  <w:tcW w:w="1774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817043,18</w:t>
                  </w:r>
                </w:p>
              </w:tc>
              <w:tc>
                <w:tcPr>
                  <w:tcW w:w="1227" w:type="dxa"/>
                  <w:vAlign w:val="center"/>
                </w:tcPr>
                <w:p w:rsidR="00E928EC" w:rsidRDefault="00E928EC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+9856 </w:t>
                  </w:r>
                </w:p>
              </w:tc>
              <w:tc>
                <w:tcPr>
                  <w:tcW w:w="1135" w:type="dxa"/>
                  <w:vAlign w:val="center"/>
                </w:tcPr>
                <w:p w:rsidR="00E928EC" w:rsidRPr="00A35F27" w:rsidRDefault="00E928E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04CD5" w:rsidRDefault="00604CD5" w:rsidP="00604CD5">
            <w:pPr>
              <w:ind w:firstLine="709"/>
              <w:jc w:val="both"/>
            </w:pPr>
          </w:p>
          <w:p w:rsidR="001E3830" w:rsidRDefault="001E3830" w:rsidP="001E3830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021BD">
              <w:rPr>
                <w:rFonts w:eastAsia="Calibri"/>
                <w:lang w:eastAsia="en-US"/>
              </w:rPr>
              <w:t>о разделу</w:t>
            </w:r>
            <w:r w:rsidRPr="00892CAA">
              <w:rPr>
                <w:rFonts w:eastAsia="Calibri"/>
                <w:b/>
                <w:lang w:eastAsia="en-US"/>
              </w:rPr>
              <w:t xml:space="preserve"> «</w:t>
            </w:r>
            <w:r>
              <w:rPr>
                <w:rFonts w:eastAsia="Calibri"/>
                <w:b/>
                <w:lang w:eastAsia="en-US"/>
              </w:rPr>
              <w:t>О</w:t>
            </w:r>
            <w:r w:rsidRPr="00892CAA">
              <w:rPr>
                <w:b/>
              </w:rPr>
              <w:t>бщегосударственные вопросы»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расходы </w:t>
            </w:r>
            <w:r w:rsidRPr="00424D0C">
              <w:rPr>
                <w:rFonts w:eastAsia="Calibri"/>
                <w:lang w:eastAsia="en-US"/>
              </w:rPr>
              <w:t>увелич</w:t>
            </w:r>
            <w:r>
              <w:rPr>
                <w:rFonts w:eastAsia="Calibri"/>
                <w:lang w:eastAsia="en-US"/>
              </w:rPr>
              <w:t>иваются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="000F727A">
              <w:rPr>
                <w:rFonts w:eastAsia="Calibri"/>
                <w:lang w:eastAsia="en-US"/>
              </w:rPr>
              <w:t xml:space="preserve">в целом </w:t>
            </w:r>
            <w:r>
              <w:rPr>
                <w:rFonts w:eastAsia="Calibri"/>
                <w:lang w:eastAsia="en-US"/>
              </w:rPr>
              <w:t xml:space="preserve">на </w:t>
            </w:r>
            <w:r w:rsidRPr="000556E7">
              <w:rPr>
                <w:rFonts w:eastAsia="Calibri"/>
                <w:b/>
                <w:lang w:eastAsia="en-US"/>
              </w:rPr>
              <w:t xml:space="preserve">255 </w:t>
            </w:r>
            <w:proofErr w:type="spellStart"/>
            <w:r w:rsidR="000F727A">
              <w:rPr>
                <w:rFonts w:eastAsia="Calibri"/>
                <w:lang w:eastAsia="en-US"/>
              </w:rPr>
              <w:t>тыс</w:t>
            </w:r>
            <w:proofErr w:type="gramStart"/>
            <w:r w:rsidR="000F727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>. и составят 105097,93 тыс. руб., в том числе</w:t>
            </w:r>
            <w:r w:rsidRPr="00006D3E">
              <w:rPr>
                <w:rFonts w:eastAsia="Calibri"/>
                <w:lang w:eastAsia="en-US"/>
              </w:rPr>
              <w:t>:</w:t>
            </w:r>
          </w:p>
          <w:p w:rsidR="000F727A" w:rsidRPr="000F727A" w:rsidRDefault="000F727A" w:rsidP="001E3830">
            <w:pPr>
              <w:ind w:firstLine="708"/>
              <w:jc w:val="both"/>
              <w:rPr>
                <w:rFonts w:eastAsia="Calibri"/>
                <w:u w:val="single"/>
                <w:lang w:eastAsia="en-US"/>
              </w:rPr>
            </w:pPr>
            <w:r w:rsidRPr="000F727A">
              <w:rPr>
                <w:rFonts w:eastAsia="Calibri"/>
                <w:u w:val="single"/>
                <w:lang w:eastAsia="en-US"/>
              </w:rPr>
              <w:t xml:space="preserve">увеличены расходы </w:t>
            </w:r>
          </w:p>
          <w:p w:rsidR="001E3830" w:rsidRPr="00963783" w:rsidRDefault="000F727A" w:rsidP="001E3830">
            <w:pPr>
              <w:ind w:firstLine="7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F727A">
              <w:rPr>
                <w:rFonts w:eastAsia="Calibri"/>
                <w:b/>
              </w:rPr>
              <w:t>105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тыс</w:t>
            </w:r>
            <w:proofErr w:type="gramStart"/>
            <w:r>
              <w:rPr>
                <w:rFonts w:eastAsia="Calibri"/>
              </w:rPr>
              <w:t>.</w:t>
            </w:r>
            <w:r w:rsidR="001E3830">
              <w:rPr>
                <w:rFonts w:eastAsia="Calibri"/>
              </w:rPr>
              <w:t>р</w:t>
            </w:r>
            <w:proofErr w:type="gramEnd"/>
            <w:r w:rsidR="001E3830">
              <w:rPr>
                <w:rFonts w:eastAsia="Calibri"/>
              </w:rPr>
              <w:t>уб</w:t>
            </w:r>
            <w:proofErr w:type="spellEnd"/>
            <w:r w:rsidR="001E3830">
              <w:rPr>
                <w:rFonts w:eastAsia="Calibri"/>
              </w:rPr>
              <w:t xml:space="preserve">. на мероприятия муниципальной программы «Экономическое развитие ЛГО» на содержание многофункционального центра предоставления государственных и муниципальных услуг за счет средств местного бюджета. </w:t>
            </w:r>
            <w:r w:rsidR="001E3830" w:rsidRPr="00B0153C">
              <w:rPr>
                <w:rFonts w:eastAsia="Calibri"/>
                <w:u w:val="single"/>
              </w:rPr>
              <w:t xml:space="preserve">По устному пояснению начальника бюджетного отдела увеличение финансирования учреждения связано с увеличением штатной численности (добавлением одной ставки </w:t>
            </w:r>
            <w:proofErr w:type="spellStart"/>
            <w:r w:rsidR="001E3830" w:rsidRPr="00B0153C">
              <w:rPr>
                <w:rFonts w:eastAsia="Calibri"/>
                <w:u w:val="single"/>
              </w:rPr>
              <w:t>документоведа</w:t>
            </w:r>
            <w:proofErr w:type="spellEnd"/>
            <w:r w:rsidR="001E3830">
              <w:rPr>
                <w:rFonts w:eastAsia="Calibri"/>
              </w:rPr>
              <w:t>).</w:t>
            </w:r>
          </w:p>
          <w:p w:rsidR="001E3830" w:rsidRDefault="001E3830" w:rsidP="001E3830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0F727A">
              <w:rPr>
                <w:rFonts w:eastAsia="Calibri"/>
                <w:b/>
                <w:lang w:eastAsia="en-US"/>
              </w:rPr>
              <w:t>200</w:t>
            </w:r>
            <w:r>
              <w:rPr>
                <w:rFonts w:eastAsia="Calibri"/>
                <w:lang w:eastAsia="en-US"/>
              </w:rPr>
              <w:t xml:space="preserve"> тыс. руб. непрограммные расходы, </w:t>
            </w:r>
            <w:r w:rsidRPr="00184012">
              <w:rPr>
                <w:rFonts w:eastAsia="Calibri"/>
                <w:lang w:eastAsia="en-US"/>
              </w:rPr>
              <w:t>связанные с исполнением решений, принятых судебными органами</w:t>
            </w:r>
            <w:r>
              <w:rPr>
                <w:rFonts w:eastAsia="Calibri"/>
                <w:lang w:eastAsia="en-US"/>
              </w:rPr>
              <w:t>.</w:t>
            </w:r>
          </w:p>
          <w:p w:rsidR="001E3830" w:rsidRPr="00442618" w:rsidRDefault="001E3830" w:rsidP="001E3830">
            <w:pPr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Согласно</w:t>
            </w:r>
            <w:proofErr w:type="gramEnd"/>
            <w:r>
              <w:rPr>
                <w:rFonts w:eastAsia="Calibri"/>
                <w:lang w:eastAsia="en-US"/>
              </w:rPr>
              <w:t xml:space="preserve"> планируемого распределения бюджетных ассигнований по ведомственной структуре (приложение №4 к проекту решения) увеличение расходов на исполнение судебных решений распределено </w:t>
            </w:r>
            <w:r w:rsidR="000F727A">
              <w:rPr>
                <w:rFonts w:eastAsia="Calibri"/>
                <w:lang w:eastAsia="en-US"/>
              </w:rPr>
              <w:t xml:space="preserve"> </w:t>
            </w:r>
            <w:r w:rsidR="004C2B07">
              <w:rPr>
                <w:rFonts w:eastAsia="Calibri"/>
                <w:lang w:eastAsia="en-US"/>
              </w:rPr>
              <w:t xml:space="preserve">ГРБС: </w:t>
            </w:r>
            <w:r w:rsidRPr="000F727A">
              <w:rPr>
                <w:rFonts w:eastAsia="Calibri"/>
                <w:lang w:eastAsia="en-US"/>
              </w:rPr>
              <w:t>финансово</w:t>
            </w:r>
            <w:r w:rsidR="004C2B07">
              <w:rPr>
                <w:rFonts w:eastAsia="Calibri"/>
                <w:lang w:eastAsia="en-US"/>
              </w:rPr>
              <w:t>е</w:t>
            </w:r>
            <w:r w:rsidRPr="000F727A">
              <w:rPr>
                <w:rFonts w:eastAsia="Calibri"/>
                <w:lang w:eastAsia="en-US"/>
              </w:rPr>
              <w:t xml:space="preserve"> управлени</w:t>
            </w:r>
            <w:r w:rsidR="004C2B07">
              <w:rPr>
                <w:rFonts w:eastAsia="Calibri"/>
                <w:lang w:eastAsia="en-US"/>
              </w:rPr>
              <w:t>е</w:t>
            </w:r>
            <w:r w:rsidRPr="000F727A">
              <w:rPr>
                <w:rFonts w:eastAsia="Calibri"/>
                <w:lang w:eastAsia="en-US"/>
              </w:rPr>
              <w:t xml:space="preserve"> (</w:t>
            </w:r>
            <w:r w:rsidR="000F727A">
              <w:rPr>
                <w:rFonts w:eastAsia="Calibri"/>
                <w:lang w:eastAsia="en-US"/>
              </w:rPr>
              <w:t>+</w:t>
            </w:r>
            <w:r w:rsidRPr="000F727A">
              <w:rPr>
                <w:rFonts w:eastAsia="Calibri"/>
                <w:lang w:eastAsia="en-US"/>
              </w:rPr>
              <w:t xml:space="preserve"> 100 тыс. руб.)</w:t>
            </w:r>
            <w:r w:rsidR="004C2B07">
              <w:rPr>
                <w:rFonts w:eastAsia="Calibri"/>
                <w:lang w:eastAsia="en-US"/>
              </w:rPr>
              <w:t xml:space="preserve">, </w:t>
            </w:r>
            <w:r w:rsidRPr="000F727A">
              <w:rPr>
                <w:rFonts w:eastAsia="Calibri"/>
                <w:lang w:eastAsia="en-US"/>
              </w:rPr>
              <w:t xml:space="preserve"> администраци</w:t>
            </w:r>
            <w:r w:rsidR="004C2B07">
              <w:rPr>
                <w:rFonts w:eastAsia="Calibri"/>
                <w:lang w:eastAsia="en-US"/>
              </w:rPr>
              <w:t>я</w:t>
            </w:r>
            <w:r w:rsidRPr="000F727A">
              <w:rPr>
                <w:rFonts w:eastAsia="Calibri"/>
                <w:lang w:eastAsia="en-US"/>
              </w:rPr>
              <w:t xml:space="preserve"> ЛГО</w:t>
            </w:r>
            <w:r>
              <w:rPr>
                <w:rFonts w:eastAsia="Calibri"/>
                <w:lang w:eastAsia="en-US"/>
              </w:rPr>
              <w:t xml:space="preserve"> (</w:t>
            </w:r>
            <w:r w:rsidR="000F727A">
              <w:rPr>
                <w:rFonts w:eastAsia="Calibri"/>
                <w:lang w:eastAsia="en-US"/>
              </w:rPr>
              <w:t>+</w:t>
            </w:r>
            <w:r>
              <w:rPr>
                <w:rFonts w:eastAsia="Calibri"/>
                <w:lang w:eastAsia="en-US"/>
              </w:rPr>
              <w:t xml:space="preserve"> 100 тыс. руб.).</w:t>
            </w:r>
            <w:r w:rsidR="00B0153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 качестве обоснования увеличения указанных расходов в Контрольно-счетную палату представлены копии следующих документов</w:t>
            </w:r>
            <w:r w:rsidRPr="00442618">
              <w:rPr>
                <w:rFonts w:eastAsia="Calibri"/>
                <w:lang w:eastAsia="en-US"/>
              </w:rPr>
              <w:t>:</w:t>
            </w:r>
          </w:p>
          <w:p w:rsidR="00B0153C" w:rsidRDefault="000556E7" w:rsidP="001E383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1E3830">
              <w:rPr>
                <w:rFonts w:eastAsia="Calibri"/>
                <w:lang w:eastAsia="en-US"/>
              </w:rPr>
              <w:t xml:space="preserve">1) копия исполнительного листа от 21.11.2017 о взыскании из бюджета ЛГО </w:t>
            </w:r>
            <w:r w:rsidR="001E3830" w:rsidRPr="008B50E8">
              <w:rPr>
                <w:rFonts w:eastAsia="Calibri"/>
                <w:u w:val="single"/>
                <w:lang w:eastAsia="en-US"/>
              </w:rPr>
              <w:t xml:space="preserve">возмещения ущерба и судебных издержек по гражданскому делу </w:t>
            </w:r>
            <w:r w:rsidRPr="008B50E8">
              <w:rPr>
                <w:rFonts w:eastAsia="Calibri"/>
                <w:u w:val="single"/>
                <w:lang w:eastAsia="en-US"/>
              </w:rPr>
              <w:t xml:space="preserve">по иску </w:t>
            </w:r>
            <w:proofErr w:type="spellStart"/>
            <w:r w:rsidRPr="008B50E8">
              <w:rPr>
                <w:rFonts w:eastAsia="Calibri"/>
                <w:u w:val="single"/>
                <w:lang w:eastAsia="en-US"/>
              </w:rPr>
              <w:t>Миняйло</w:t>
            </w:r>
            <w:proofErr w:type="spellEnd"/>
            <w:r w:rsidRPr="008B50E8">
              <w:rPr>
                <w:rFonts w:eastAsia="Calibri"/>
                <w:u w:val="single"/>
                <w:lang w:eastAsia="en-US"/>
              </w:rPr>
              <w:t xml:space="preserve"> К.О.</w:t>
            </w:r>
            <w:r>
              <w:rPr>
                <w:rFonts w:eastAsia="Calibri"/>
                <w:lang w:eastAsia="en-US"/>
              </w:rPr>
              <w:t xml:space="preserve"> </w:t>
            </w:r>
            <w:r w:rsidR="001E3830">
              <w:rPr>
                <w:rFonts w:eastAsia="Calibri"/>
                <w:lang w:eastAsia="en-US"/>
              </w:rPr>
              <w:t xml:space="preserve">в сумме </w:t>
            </w:r>
            <w:r w:rsidR="001E3830" w:rsidRPr="000F727A">
              <w:rPr>
                <w:rFonts w:eastAsia="Calibri"/>
                <w:b/>
                <w:lang w:eastAsia="en-US"/>
              </w:rPr>
              <w:t xml:space="preserve">157 </w:t>
            </w:r>
            <w:proofErr w:type="spellStart"/>
            <w:r w:rsidR="001E3830" w:rsidRPr="000F727A">
              <w:rPr>
                <w:rFonts w:eastAsia="Calibri"/>
                <w:b/>
                <w:lang w:eastAsia="en-US"/>
              </w:rPr>
              <w:t>т</w:t>
            </w:r>
            <w:r w:rsidR="000F727A" w:rsidRPr="000F727A">
              <w:rPr>
                <w:rFonts w:eastAsia="Calibri"/>
                <w:b/>
                <w:lang w:eastAsia="en-US"/>
              </w:rPr>
              <w:t>ыс</w:t>
            </w:r>
            <w:proofErr w:type="gramStart"/>
            <w:r w:rsidR="000F727A" w:rsidRPr="000F727A">
              <w:rPr>
                <w:rFonts w:eastAsia="Calibri"/>
                <w:b/>
                <w:lang w:eastAsia="en-US"/>
              </w:rPr>
              <w:t>.</w:t>
            </w:r>
            <w:r w:rsidR="001E3830" w:rsidRPr="000F727A">
              <w:rPr>
                <w:rFonts w:eastAsia="Calibri"/>
                <w:b/>
                <w:lang w:eastAsia="en-US"/>
              </w:rPr>
              <w:t>р</w:t>
            </w:r>
            <w:proofErr w:type="gramEnd"/>
            <w:r w:rsidR="001E3830" w:rsidRPr="000F727A">
              <w:rPr>
                <w:rFonts w:eastAsia="Calibri"/>
                <w:b/>
                <w:lang w:eastAsia="en-US"/>
              </w:rPr>
              <w:t>уб</w:t>
            </w:r>
            <w:proofErr w:type="spellEnd"/>
            <w:r w:rsidR="001E3830">
              <w:rPr>
                <w:rFonts w:eastAsia="Calibri"/>
                <w:lang w:eastAsia="en-US"/>
              </w:rPr>
              <w:t xml:space="preserve">. </w:t>
            </w:r>
          </w:p>
          <w:p w:rsidR="001E3830" w:rsidRDefault="00B0153C" w:rsidP="001E383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        </w:t>
            </w:r>
            <w:r w:rsidR="004C2B07">
              <w:rPr>
                <w:rFonts w:eastAsiaTheme="minorHAnsi"/>
                <w:iCs/>
                <w:lang w:eastAsia="en-US"/>
              </w:rPr>
              <w:t>Д</w:t>
            </w:r>
            <w:r w:rsidR="001E3830" w:rsidRPr="001E3830">
              <w:rPr>
                <w:rFonts w:eastAsiaTheme="minorHAnsi"/>
                <w:iCs/>
                <w:lang w:eastAsia="en-US"/>
              </w:rPr>
              <w:t>анные расходы осуществляются во исполнение решения</w:t>
            </w:r>
            <w:r w:rsidR="001E3830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E3830">
              <w:rPr>
                <w:rFonts w:eastAsia="Calibri"/>
                <w:lang w:eastAsia="en-US"/>
              </w:rPr>
              <w:t xml:space="preserve">Лесозаводского районного суда  о взыскании из бюджета ЛГО возмещения ущерба физическому лицу на восстановительный ремонт автомобиля, понесенного истцом в результате ДТП по причине несоответствия состояния дорог установленным техническим регламентам и другими нормативными документами, которым взысканы: </w:t>
            </w:r>
          </w:p>
          <w:p w:rsidR="001E3830" w:rsidRPr="000F727A" w:rsidRDefault="001E3830" w:rsidP="001E3830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0F727A">
              <w:rPr>
                <w:rFonts w:eastAsiaTheme="minorHAnsi"/>
                <w:iCs/>
                <w:lang w:eastAsia="en-US"/>
              </w:rPr>
              <w:t>-</w:t>
            </w:r>
            <w:r w:rsidR="000F727A" w:rsidRPr="000F727A">
              <w:rPr>
                <w:rFonts w:eastAsiaTheme="minorHAnsi"/>
                <w:iCs/>
                <w:lang w:eastAsia="en-US"/>
              </w:rPr>
              <w:t xml:space="preserve">возмещение ущерба </w:t>
            </w:r>
            <w:r w:rsidRPr="000F727A">
              <w:rPr>
                <w:rFonts w:eastAsiaTheme="minorHAnsi"/>
                <w:iCs/>
                <w:lang w:eastAsia="en-US"/>
              </w:rPr>
              <w:t xml:space="preserve"> в сумме </w:t>
            </w:r>
            <w:r w:rsidR="000F727A" w:rsidRPr="000F727A">
              <w:rPr>
                <w:rFonts w:eastAsiaTheme="minorHAnsi"/>
                <w:iCs/>
                <w:lang w:eastAsia="en-US"/>
              </w:rPr>
              <w:t xml:space="preserve">147739 </w:t>
            </w:r>
            <w:r w:rsidRPr="000F727A">
              <w:rPr>
                <w:rFonts w:eastAsiaTheme="minorHAnsi"/>
                <w:iCs/>
                <w:lang w:eastAsia="en-US"/>
              </w:rPr>
              <w:t>руб.;</w:t>
            </w:r>
          </w:p>
          <w:p w:rsidR="001E3830" w:rsidRPr="000F727A" w:rsidRDefault="001E3830" w:rsidP="000F727A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0F727A">
              <w:rPr>
                <w:rFonts w:eastAsiaTheme="minorHAnsi"/>
                <w:iCs/>
                <w:lang w:eastAsia="en-US"/>
              </w:rPr>
              <w:lastRenderedPageBreak/>
              <w:t>-</w:t>
            </w:r>
            <w:r w:rsidR="000F727A" w:rsidRPr="000F727A">
              <w:rPr>
                <w:rFonts w:eastAsiaTheme="minorHAnsi"/>
                <w:iCs/>
                <w:lang w:eastAsia="en-US"/>
              </w:rPr>
              <w:t>судебные расходы в сумме 9255 руб.</w:t>
            </w:r>
          </w:p>
          <w:p w:rsidR="001E3830" w:rsidRDefault="000F727A" w:rsidP="004C2B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F727A">
              <w:rPr>
                <w:rFonts w:eastAsiaTheme="minorHAnsi"/>
                <w:iCs/>
                <w:lang w:eastAsia="en-US"/>
              </w:rPr>
              <w:t xml:space="preserve">         </w:t>
            </w:r>
            <w:r w:rsidR="001E3830">
              <w:rPr>
                <w:rFonts w:eastAsia="Calibri"/>
                <w:lang w:eastAsia="en-US"/>
              </w:rPr>
              <w:t xml:space="preserve">2) копии 2-х </w:t>
            </w:r>
            <w:r w:rsidR="001E3830" w:rsidRPr="008B50E8">
              <w:rPr>
                <w:rFonts w:eastAsia="Calibri"/>
                <w:u w:val="single"/>
                <w:lang w:eastAsia="en-US"/>
              </w:rPr>
              <w:t>постановлений судебного пристава-исполнителя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 </w:t>
            </w:r>
            <w:r w:rsidR="0079723E" w:rsidRPr="0079723E">
              <w:rPr>
                <w:u w:val="single"/>
              </w:rPr>
              <w:t>(</w:t>
            </w:r>
            <w:r w:rsidR="0079723E" w:rsidRPr="0079723E">
              <w:rPr>
                <w:rFonts w:eastAsia="Calibri"/>
                <w:u w:val="single"/>
                <w:lang w:eastAsia="en-US"/>
              </w:rPr>
              <w:t>от 24.03.2016, 18.05.2016)</w:t>
            </w:r>
            <w:r w:rsidR="0079723E">
              <w:rPr>
                <w:rFonts w:eastAsia="Calibri"/>
                <w:lang w:eastAsia="en-US"/>
              </w:rPr>
              <w:t xml:space="preserve"> </w:t>
            </w:r>
            <w:r w:rsidR="001E3830" w:rsidRPr="008B50E8">
              <w:rPr>
                <w:rFonts w:eastAsia="Calibri"/>
                <w:u w:val="single"/>
                <w:lang w:eastAsia="en-US"/>
              </w:rPr>
              <w:t xml:space="preserve"> о взыскании с администрации ЛГО исполнительс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кого сбора в размере по 50 </w:t>
            </w:r>
            <w:proofErr w:type="spellStart"/>
            <w:r w:rsidR="0079723E">
              <w:rPr>
                <w:rFonts w:eastAsia="Calibri"/>
                <w:u w:val="single"/>
                <w:lang w:eastAsia="en-US"/>
              </w:rPr>
              <w:t>тыс</w:t>
            </w:r>
            <w:proofErr w:type="gramStart"/>
            <w:r w:rsidR="0079723E">
              <w:rPr>
                <w:rFonts w:eastAsia="Calibri"/>
                <w:u w:val="single"/>
                <w:lang w:eastAsia="en-US"/>
              </w:rPr>
              <w:t>.</w:t>
            </w:r>
            <w:r w:rsidR="001E3830" w:rsidRPr="008B50E8">
              <w:rPr>
                <w:rFonts w:eastAsia="Calibri"/>
                <w:u w:val="single"/>
                <w:lang w:eastAsia="en-US"/>
              </w:rPr>
              <w:t>р</w:t>
            </w:r>
            <w:proofErr w:type="gramEnd"/>
            <w:r w:rsidR="001E3830" w:rsidRPr="008B50E8">
              <w:rPr>
                <w:rFonts w:eastAsia="Calibri"/>
                <w:u w:val="single"/>
                <w:lang w:eastAsia="en-US"/>
              </w:rPr>
              <w:t>уб</w:t>
            </w:r>
            <w:proofErr w:type="spellEnd"/>
            <w:r w:rsidR="001E3830" w:rsidRPr="008B50E8">
              <w:rPr>
                <w:rFonts w:eastAsia="Calibri"/>
                <w:u w:val="single"/>
                <w:lang w:eastAsia="en-US"/>
              </w:rPr>
              <w:t>.</w:t>
            </w:r>
            <w:r w:rsidR="001E3830">
              <w:rPr>
                <w:rFonts w:eastAsia="Calibri"/>
                <w:lang w:eastAsia="en-US"/>
              </w:rPr>
              <w:t xml:space="preserve"> за н</w:t>
            </w:r>
            <w:r w:rsidR="001E3830" w:rsidRPr="00A22C0E">
              <w:t>еисполнение администрацией</w:t>
            </w:r>
            <w:r w:rsidR="001E3830">
              <w:t xml:space="preserve"> городского округа </w:t>
            </w:r>
            <w:r w:rsidR="001E3830" w:rsidRPr="00A22C0E">
              <w:t xml:space="preserve"> исполнительных документов</w:t>
            </w:r>
            <w:r w:rsidR="001E3830">
              <w:t xml:space="preserve"> в срок, установленный для добровольного исполнения</w:t>
            </w:r>
            <w:r w:rsidR="0079723E">
              <w:t>:</w:t>
            </w:r>
            <w:r>
              <w:t xml:space="preserve">  </w:t>
            </w:r>
          </w:p>
          <w:p w:rsidR="001E3830" w:rsidRDefault="001E3830" w:rsidP="001E3830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проведению капитального ремонта квартиры №2 в д.3 по ул. Известковой в г. Лесозаводске (срок был установлен до 22.10.2015), </w:t>
            </w:r>
          </w:p>
          <w:p w:rsidR="001E3830" w:rsidRDefault="001E3830" w:rsidP="001E3830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проведению работ по замене участка тепловых сетей от ТК 55 (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ушкинская</w:t>
            </w:r>
            <w:proofErr w:type="spellEnd"/>
            <w:r>
              <w:rPr>
                <w:rFonts w:eastAsia="Calibri"/>
                <w:lang w:eastAsia="en-US"/>
              </w:rPr>
              <w:t xml:space="preserve"> д.23) до ТК 3 (</w:t>
            </w:r>
            <w:proofErr w:type="spellStart"/>
            <w:r>
              <w:rPr>
                <w:rFonts w:eastAsia="Calibri"/>
                <w:lang w:eastAsia="en-US"/>
              </w:rPr>
              <w:t>ул.Пушкинская</w:t>
            </w:r>
            <w:proofErr w:type="spellEnd"/>
            <w:r>
              <w:rPr>
                <w:rFonts w:eastAsia="Calibri"/>
                <w:lang w:eastAsia="en-US"/>
              </w:rPr>
              <w:t xml:space="preserve"> д.14) протяженностью 54,9м (срок был установлен – до 15.08.2015). </w:t>
            </w:r>
          </w:p>
          <w:p w:rsidR="001E3830" w:rsidRDefault="001E3830" w:rsidP="001E3830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712078">
              <w:rPr>
                <w:rFonts w:eastAsia="Calibri"/>
                <w:u w:val="single"/>
                <w:lang w:eastAsia="en-US"/>
              </w:rPr>
              <w:t>До настоящего времени указанные работы не выполнены</w:t>
            </w:r>
            <w:r w:rsidR="000F727A" w:rsidRPr="00712078">
              <w:rPr>
                <w:rFonts w:eastAsia="Calibri"/>
                <w:u w:val="single"/>
                <w:lang w:eastAsia="en-US"/>
              </w:rPr>
              <w:t xml:space="preserve"> (решения суда не исполнены)</w:t>
            </w:r>
            <w:r w:rsidRPr="00712078">
              <w:rPr>
                <w:rFonts w:eastAsia="Calibri"/>
                <w:u w:val="single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По пояснению начальника отдела ЖКХ  работы будут выполнены в текущем 2018 году.</w:t>
            </w:r>
          </w:p>
          <w:p w:rsidR="000F727A" w:rsidRDefault="000F727A" w:rsidP="001E3830">
            <w:pPr>
              <w:ind w:firstLine="708"/>
              <w:jc w:val="both"/>
              <w:rPr>
                <w:rFonts w:eastAsiaTheme="minorHAnsi"/>
                <w:iCs/>
                <w:u w:val="single"/>
                <w:lang w:eastAsia="en-US"/>
              </w:rPr>
            </w:pPr>
            <w:proofErr w:type="gramStart"/>
            <w:r w:rsidRPr="000F727A">
              <w:rPr>
                <w:u w:val="single"/>
              </w:rPr>
              <w:t>Контрольно-счетная палата отмечает</w:t>
            </w:r>
            <w:r w:rsidRPr="000F727A">
              <w:rPr>
                <w:rFonts w:eastAsiaTheme="minorHAnsi"/>
                <w:iCs/>
                <w:u w:val="single"/>
                <w:lang w:eastAsia="en-US"/>
              </w:rPr>
              <w:t xml:space="preserve">, что расходы </w:t>
            </w:r>
            <w:r w:rsidR="008B50E8" w:rsidRPr="007D21B3">
              <w:rPr>
                <w:rFonts w:eastAsiaTheme="minorHAnsi"/>
                <w:u w:val="single"/>
                <w:lang w:eastAsia="en-US"/>
              </w:rPr>
              <w:t>на компенсацию ущерба</w:t>
            </w:r>
            <w:r w:rsidR="008B50E8" w:rsidRPr="00B12716">
              <w:rPr>
                <w:rFonts w:eastAsiaTheme="minorHAnsi"/>
                <w:lang w:eastAsia="en-US"/>
              </w:rPr>
              <w:t xml:space="preserve"> </w:t>
            </w:r>
            <w:r w:rsidR="008B50E8" w:rsidRPr="008B50E8">
              <w:rPr>
                <w:rFonts w:eastAsia="Calibri"/>
                <w:u w:val="single"/>
                <w:lang w:eastAsia="en-US"/>
              </w:rPr>
              <w:t xml:space="preserve">и судебных издержек </w:t>
            </w:r>
            <w:r w:rsidR="008B50E8" w:rsidRPr="00515842">
              <w:rPr>
                <w:rFonts w:eastAsia="Calibri"/>
                <w:u w:val="single"/>
                <w:lang w:eastAsia="en-US"/>
              </w:rPr>
              <w:t>(</w:t>
            </w:r>
            <w:r w:rsidR="008B50E8" w:rsidRPr="00515842">
              <w:rPr>
                <w:rFonts w:eastAsiaTheme="minorHAnsi"/>
                <w:u w:val="single"/>
                <w:lang w:eastAsia="en-US"/>
              </w:rPr>
              <w:t xml:space="preserve">в пользу физического лица), </w:t>
            </w:r>
            <w:r w:rsidR="00515842" w:rsidRPr="00515842">
              <w:rPr>
                <w:rFonts w:eastAsiaTheme="minorHAnsi"/>
                <w:u w:val="single"/>
                <w:lang w:eastAsia="en-US"/>
              </w:rPr>
              <w:t>на оплату</w:t>
            </w:r>
            <w:r w:rsidR="00515842">
              <w:rPr>
                <w:rFonts w:eastAsiaTheme="minorHAnsi"/>
                <w:lang w:eastAsia="en-US"/>
              </w:rPr>
              <w:t xml:space="preserve"> </w:t>
            </w:r>
            <w:r w:rsidR="00515842" w:rsidRPr="008B50E8">
              <w:rPr>
                <w:rFonts w:eastAsia="Calibri"/>
                <w:u w:val="single"/>
                <w:lang w:eastAsia="en-US"/>
              </w:rPr>
              <w:t>исполнительского сбора</w:t>
            </w:r>
            <w:r w:rsidR="008B50E8" w:rsidRPr="00B12716">
              <w:rPr>
                <w:rFonts w:eastAsiaTheme="minorHAnsi"/>
                <w:lang w:eastAsia="en-US"/>
              </w:rPr>
              <w:t xml:space="preserve"> </w:t>
            </w:r>
            <w:r w:rsidR="00515842" w:rsidRPr="008B50E8">
              <w:rPr>
                <w:rFonts w:eastAsia="Calibri"/>
                <w:u w:val="single"/>
                <w:lang w:eastAsia="en-US"/>
              </w:rPr>
              <w:t xml:space="preserve">судебного пристава-исполнителя </w:t>
            </w:r>
            <w:r w:rsidR="00515842">
              <w:rPr>
                <w:rFonts w:eastAsia="Calibri"/>
                <w:u w:val="single"/>
                <w:lang w:eastAsia="en-US"/>
              </w:rPr>
              <w:t xml:space="preserve"> </w:t>
            </w:r>
            <w:r w:rsidR="00712078">
              <w:rPr>
                <w:rFonts w:eastAsia="Calibri"/>
                <w:u w:val="single"/>
                <w:lang w:eastAsia="en-US"/>
              </w:rPr>
              <w:t xml:space="preserve">  </w:t>
            </w:r>
            <w:r w:rsidRPr="000F727A">
              <w:rPr>
                <w:rFonts w:eastAsiaTheme="minorHAnsi"/>
                <w:iCs/>
                <w:u w:val="single"/>
                <w:lang w:eastAsia="en-US"/>
              </w:rPr>
              <w:t>не соответствуют принципу эффективности бюджетных расходов, определенному ст. 34 Бюджетного кодекса РФ, согласно которому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</w:t>
            </w:r>
            <w:proofErr w:type="gramEnd"/>
            <w:r w:rsidRPr="000F727A">
              <w:rPr>
                <w:rFonts w:eastAsiaTheme="minorHAnsi"/>
                <w:iCs/>
                <w:u w:val="single"/>
                <w:lang w:eastAsia="en-US"/>
              </w:rPr>
              <w:t xml:space="preserve"> средств (экономности).</w:t>
            </w:r>
          </w:p>
          <w:p w:rsidR="001E3830" w:rsidRPr="004C2B07" w:rsidRDefault="001E3830" w:rsidP="001E3830">
            <w:pPr>
              <w:ind w:firstLine="708"/>
              <w:jc w:val="both"/>
              <w:rPr>
                <w:rFonts w:eastAsia="Calibri"/>
              </w:rPr>
            </w:pPr>
            <w:r w:rsidRPr="004C2B07">
              <w:t>В соответствии с  Приказом Минфина России от 01.07.2013 N 65н "Об утверждении Указаний о порядке применения бюджетной классификации Российской Федерации" административные платежи и сборы, включая исполнительский сбор, отражаются по виду расходов 853 «</w:t>
            </w:r>
            <w:r w:rsidRPr="004C2B07">
              <w:rPr>
                <w:rFonts w:eastAsia="Calibri"/>
              </w:rPr>
              <w:t>Уплата иных платежей».</w:t>
            </w:r>
          </w:p>
          <w:p w:rsidR="001E3830" w:rsidRDefault="004C2B07" w:rsidP="001E3830">
            <w:pPr>
              <w:ind w:firstLine="708"/>
              <w:jc w:val="both"/>
              <w:rPr>
                <w:rFonts w:eastAsia="Calibri"/>
              </w:rPr>
            </w:pPr>
            <w:r w:rsidRPr="004C2B07">
              <w:rPr>
                <w:rFonts w:eastAsia="Calibri"/>
                <w:u w:val="single"/>
                <w:lang w:eastAsia="en-US"/>
              </w:rPr>
              <w:t xml:space="preserve">Согласно </w:t>
            </w:r>
            <w:r w:rsidRPr="004C2B07">
              <w:rPr>
                <w:rFonts w:eastAsia="Calibri"/>
                <w:u w:val="single"/>
              </w:rPr>
              <w:t xml:space="preserve">приложений №3, 4 к проекту решения </w:t>
            </w:r>
            <w:r w:rsidRPr="006A33D0">
              <w:rPr>
                <w:b/>
                <w:u w:val="single"/>
              </w:rPr>
              <w:t>суммы расходов на оплату исполнительского сбора</w:t>
            </w:r>
            <w:r w:rsidRPr="006A33D0">
              <w:rPr>
                <w:b/>
                <w:i/>
                <w:u w:val="single"/>
              </w:rPr>
              <w:t xml:space="preserve"> </w:t>
            </w:r>
            <w:r w:rsidR="00712078">
              <w:rPr>
                <w:b/>
                <w:i/>
                <w:u w:val="single"/>
              </w:rPr>
              <w:t xml:space="preserve">в размере 100 </w:t>
            </w:r>
            <w:proofErr w:type="spellStart"/>
            <w:r w:rsidR="00712078">
              <w:rPr>
                <w:b/>
                <w:i/>
                <w:u w:val="single"/>
              </w:rPr>
              <w:t>тыс</w:t>
            </w:r>
            <w:proofErr w:type="gramStart"/>
            <w:r w:rsidR="00712078">
              <w:rPr>
                <w:b/>
                <w:i/>
                <w:u w:val="single"/>
              </w:rPr>
              <w:t>.р</w:t>
            </w:r>
            <w:proofErr w:type="gramEnd"/>
            <w:r w:rsidR="00712078">
              <w:rPr>
                <w:b/>
                <w:i/>
                <w:u w:val="single"/>
              </w:rPr>
              <w:t>уб</w:t>
            </w:r>
            <w:proofErr w:type="spellEnd"/>
            <w:r w:rsidR="00712078">
              <w:rPr>
                <w:b/>
                <w:i/>
                <w:u w:val="single"/>
              </w:rPr>
              <w:t xml:space="preserve">. </w:t>
            </w:r>
            <w:r w:rsidRPr="004C2B07">
              <w:rPr>
                <w:rFonts w:eastAsia="Calibri"/>
                <w:b/>
                <w:u w:val="single"/>
              </w:rPr>
              <w:t>неверно отражены</w:t>
            </w:r>
            <w:r w:rsidRPr="004C2B07">
              <w:rPr>
                <w:u w:val="single"/>
              </w:rPr>
              <w:t xml:space="preserve"> </w:t>
            </w:r>
            <w:r w:rsidRPr="006A33D0">
              <w:rPr>
                <w:b/>
                <w:u w:val="single"/>
              </w:rPr>
              <w:t>по виду расходов 830</w:t>
            </w:r>
            <w:r w:rsidRPr="004C2B07">
              <w:rPr>
                <w:i/>
                <w:u w:val="single"/>
              </w:rPr>
              <w:t xml:space="preserve"> </w:t>
            </w:r>
            <w:r w:rsidRPr="004C2B07">
              <w:rPr>
                <w:u w:val="single"/>
              </w:rPr>
              <w:t>«</w:t>
            </w:r>
            <w:r w:rsidRPr="004C2B07">
              <w:rPr>
                <w:rFonts w:eastAsia="Calibri"/>
                <w:u w:val="single"/>
              </w:rPr>
              <w:t>Исполнение судебных актов</w:t>
            </w:r>
            <w:r w:rsidRPr="004C2B07">
              <w:rPr>
                <w:u w:val="single"/>
              </w:rPr>
              <w:t>». Р</w:t>
            </w:r>
            <w:r w:rsidR="001E3830" w:rsidRPr="004C2B07">
              <w:rPr>
                <w:rFonts w:eastAsia="Calibri"/>
                <w:u w:val="single"/>
                <w:lang w:eastAsia="en-US"/>
              </w:rPr>
              <w:t>асходы</w:t>
            </w:r>
            <w:r w:rsidR="001E3830" w:rsidRPr="004C2B07">
              <w:rPr>
                <w:u w:val="single"/>
              </w:rPr>
              <w:t xml:space="preserve"> на оплату исполнительского сбора</w:t>
            </w:r>
            <w:r w:rsidR="001E3830" w:rsidRPr="004C2B07">
              <w:rPr>
                <w:rFonts w:eastAsia="Calibri"/>
                <w:u w:val="single"/>
                <w:lang w:eastAsia="en-US"/>
              </w:rPr>
              <w:t xml:space="preserve"> </w:t>
            </w:r>
            <w:r w:rsidR="001E3830" w:rsidRPr="004C2B07">
              <w:rPr>
                <w:u w:val="single"/>
              </w:rPr>
              <w:t>следует</w:t>
            </w:r>
            <w:r w:rsidR="001E3830" w:rsidRPr="004C2B07">
              <w:rPr>
                <w:rFonts w:eastAsia="Calibri"/>
                <w:u w:val="single"/>
                <w:lang w:eastAsia="en-US"/>
              </w:rPr>
              <w:t xml:space="preserve"> указывать </w:t>
            </w:r>
            <w:r w:rsidR="001E3830" w:rsidRPr="004C2B07">
              <w:rPr>
                <w:u w:val="single"/>
              </w:rPr>
              <w:t>по виду расходов 850 «</w:t>
            </w:r>
            <w:r w:rsidR="001E3830" w:rsidRPr="004C2B07">
              <w:rPr>
                <w:rFonts w:eastAsia="Calibri"/>
                <w:u w:val="single"/>
              </w:rPr>
              <w:t>Уплата налогов, сборов и иных платежей».</w:t>
            </w:r>
            <w:r w:rsidR="00515842" w:rsidRPr="00515842">
              <w:rPr>
                <w:rFonts w:eastAsia="Calibri"/>
              </w:rPr>
              <w:t xml:space="preserve"> </w:t>
            </w:r>
            <w:r w:rsidR="001E3830" w:rsidRPr="0051246E">
              <w:rPr>
                <w:rFonts w:eastAsia="Calibri"/>
              </w:rPr>
              <w:t xml:space="preserve">Данный факт несоответствия </w:t>
            </w:r>
            <w:r w:rsidR="00515842">
              <w:rPr>
                <w:rFonts w:eastAsia="Calibri"/>
              </w:rPr>
              <w:t xml:space="preserve">уже </w:t>
            </w:r>
            <w:r>
              <w:rPr>
                <w:rFonts w:eastAsia="Calibri"/>
              </w:rPr>
              <w:t xml:space="preserve"> </w:t>
            </w:r>
            <w:r w:rsidR="001E3830" w:rsidRPr="0051246E">
              <w:rPr>
                <w:rFonts w:eastAsia="Calibri"/>
              </w:rPr>
              <w:t xml:space="preserve">отмечался Контрольно-счетной палатой в </w:t>
            </w:r>
            <w:r>
              <w:rPr>
                <w:rFonts w:eastAsia="Calibri"/>
              </w:rPr>
              <w:t xml:space="preserve"> </w:t>
            </w:r>
            <w:r w:rsidR="001E3830" w:rsidRPr="0051246E">
              <w:rPr>
                <w:rFonts w:eastAsia="Calibri"/>
              </w:rPr>
              <w:t>заключени</w:t>
            </w:r>
            <w:proofErr w:type="gramStart"/>
            <w:r w:rsidR="001E3830" w:rsidRPr="0051246E">
              <w:rPr>
                <w:rFonts w:eastAsia="Calibri"/>
              </w:rPr>
              <w:t>и</w:t>
            </w:r>
            <w:proofErr w:type="gramEnd"/>
            <w:r w:rsidR="001E3830" w:rsidRPr="0051246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№7 от  16.04.2018 </w:t>
            </w:r>
            <w:r w:rsidR="001E3830" w:rsidRPr="0051246E">
              <w:rPr>
                <w:rFonts w:eastAsia="Calibri"/>
              </w:rPr>
              <w:t>на проект решения о внесении изменений в бюджет ЛГО на 2018 год и плановый период 2019</w:t>
            </w:r>
            <w:r w:rsidR="006A33D0">
              <w:rPr>
                <w:rFonts w:eastAsia="Calibri"/>
              </w:rPr>
              <w:t>-</w:t>
            </w:r>
            <w:r w:rsidR="001E3830" w:rsidRPr="0051246E">
              <w:rPr>
                <w:rFonts w:eastAsia="Calibri"/>
              </w:rPr>
              <w:t xml:space="preserve"> 2020 год</w:t>
            </w:r>
            <w:r w:rsidR="001E3830">
              <w:rPr>
                <w:rFonts w:eastAsia="Calibri"/>
              </w:rPr>
              <w:t>ов</w:t>
            </w:r>
            <w:r w:rsidR="001E3830" w:rsidRPr="0051246E">
              <w:rPr>
                <w:rFonts w:eastAsia="Calibri"/>
              </w:rPr>
              <w:t xml:space="preserve">. </w:t>
            </w:r>
          </w:p>
          <w:p w:rsidR="000F727A" w:rsidRPr="000F727A" w:rsidRDefault="000F727A" w:rsidP="000F727A">
            <w:pPr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          </w:t>
            </w:r>
            <w:r w:rsidR="001E3830" w:rsidRPr="000F727A">
              <w:rPr>
                <w:rFonts w:eastAsia="Calibri"/>
                <w:u w:val="single"/>
              </w:rPr>
              <w:t xml:space="preserve">уменьшены </w:t>
            </w:r>
            <w:r w:rsidRPr="000F727A">
              <w:rPr>
                <w:rFonts w:eastAsia="Calibri"/>
                <w:u w:val="single"/>
              </w:rPr>
              <w:t>расходы</w:t>
            </w:r>
          </w:p>
          <w:p w:rsidR="001E3830" w:rsidRDefault="000F727A" w:rsidP="000F727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- </w:t>
            </w:r>
            <w:r w:rsidRPr="000F727A">
              <w:rPr>
                <w:rFonts w:eastAsia="Calibri"/>
                <w:b/>
              </w:rPr>
              <w:t>50 тыс. руб</w:t>
            </w:r>
            <w:r>
              <w:rPr>
                <w:rFonts w:eastAsia="Calibri"/>
                <w:b/>
              </w:rPr>
              <w:t>.</w:t>
            </w:r>
            <w:r w:rsidR="001E3830" w:rsidRPr="00852F17">
              <w:rPr>
                <w:rFonts w:eastAsia="Calibri"/>
              </w:rPr>
              <w:t xml:space="preserve"> </w:t>
            </w:r>
            <w:r w:rsidR="001E3830">
              <w:rPr>
                <w:rFonts w:eastAsia="Calibri"/>
              </w:rPr>
              <w:t>по целевой статье «</w:t>
            </w:r>
            <w:r w:rsidR="001E3830" w:rsidRPr="00852F17">
              <w:rPr>
                <w:rFonts w:eastAsia="Calibri"/>
              </w:rPr>
              <w:t>Оценка недвижимости, признание прав и регулирование отношений с муниципальной собственностью</w:t>
            </w:r>
            <w:r w:rsidR="001E3830">
              <w:rPr>
                <w:rFonts w:eastAsia="Calibri"/>
              </w:rPr>
              <w:t xml:space="preserve">» и </w:t>
            </w:r>
            <w:r w:rsidR="001E3830" w:rsidRPr="00852F17">
              <w:rPr>
                <w:rFonts w:eastAsia="Calibri"/>
              </w:rPr>
              <w:t>перемещены в раздел 0</w:t>
            </w:r>
            <w:r w:rsidR="001E3830">
              <w:rPr>
                <w:rFonts w:eastAsia="Calibri"/>
              </w:rPr>
              <w:t>5</w:t>
            </w:r>
            <w:r w:rsidR="001E3830" w:rsidRPr="00852F17">
              <w:rPr>
                <w:rFonts w:eastAsia="Calibri"/>
              </w:rPr>
              <w:t>0</w:t>
            </w:r>
            <w:r w:rsidR="001E3830">
              <w:rPr>
                <w:rFonts w:eastAsia="Calibri"/>
              </w:rPr>
              <w:t xml:space="preserve">1 «Жилищное хозяйство для оплаты за </w:t>
            </w:r>
            <w:proofErr w:type="spellStart"/>
            <w:r w:rsidR="001E3830">
              <w:rPr>
                <w:rFonts w:eastAsia="Calibri"/>
              </w:rPr>
              <w:t>теплоэнергию</w:t>
            </w:r>
            <w:proofErr w:type="spellEnd"/>
            <w:r w:rsidR="001E3830">
              <w:rPr>
                <w:rFonts w:eastAsia="Calibri"/>
              </w:rPr>
              <w:t xml:space="preserve"> за незаселенное муниципальное жилье</w:t>
            </w:r>
            <w:r w:rsidR="001E3830" w:rsidRPr="00852F17">
              <w:rPr>
                <w:rFonts w:eastAsia="Calibri"/>
              </w:rPr>
              <w:t>.</w:t>
            </w:r>
          </w:p>
          <w:p w:rsidR="004C2B07" w:rsidRPr="004C2B07" w:rsidRDefault="004C2B07" w:rsidP="004C2B07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>По разделу</w:t>
            </w:r>
            <w:r w:rsidRPr="004C2B07">
              <w:rPr>
                <w:rFonts w:eastAsia="Calibri"/>
                <w:b/>
                <w:lang w:eastAsia="en-US"/>
              </w:rPr>
              <w:t xml:space="preserve"> «</w:t>
            </w:r>
            <w:r w:rsidRPr="004C2B07">
              <w:rPr>
                <w:b/>
              </w:rPr>
              <w:t>Жилищно-коммунальное хозяйство»</w:t>
            </w:r>
            <w:r w:rsidRPr="004C2B07">
              <w:rPr>
                <w:rFonts w:eastAsia="Calibri"/>
                <w:lang w:eastAsia="en-US"/>
              </w:rPr>
              <w:t xml:space="preserve"> увеличены расходы на </w:t>
            </w:r>
            <w:r w:rsidRPr="004C2B07">
              <w:rPr>
                <w:rFonts w:eastAsia="Calibri"/>
                <w:b/>
                <w:lang w:eastAsia="en-US"/>
              </w:rPr>
              <w:t>5640</w:t>
            </w:r>
            <w:r w:rsidRPr="004C2B07">
              <w:rPr>
                <w:rFonts w:eastAsia="Calibri"/>
                <w:lang w:eastAsia="en-US"/>
              </w:rPr>
              <w:t xml:space="preserve"> тыс. руб., в том числе:</w:t>
            </w:r>
          </w:p>
          <w:p w:rsidR="00843A3B" w:rsidRDefault="004C2B07" w:rsidP="004C2B07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 xml:space="preserve"> - </w:t>
            </w:r>
            <w:r w:rsidRPr="004C2B07">
              <w:rPr>
                <w:rFonts w:eastAsia="Calibri"/>
                <w:b/>
                <w:lang w:eastAsia="en-US"/>
              </w:rPr>
              <w:t>5000 тыс. руб</w:t>
            </w:r>
            <w:r w:rsidRPr="004C2B07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за счет</w:t>
            </w:r>
            <w:r w:rsidRPr="004C2B07">
              <w:rPr>
                <w:rFonts w:eastAsia="Calibri"/>
                <w:lang w:eastAsia="en-US"/>
              </w:rPr>
              <w:t xml:space="preserve"> средств местного бюджета увеличиваются расходы на оплату кредиторской задолженности на обеспечение мероприятий по переселению граждан из аварийного жилищного фонда по МП «Обеспечение доступным жильем отдельных категорий граждан и развитие жилищного строительства на территории ЛГО». </w:t>
            </w:r>
          </w:p>
          <w:p w:rsidR="004C2B07" w:rsidRPr="008B50E8" w:rsidRDefault="004C2B07" w:rsidP="004C2B07">
            <w:pPr>
              <w:ind w:firstLine="708"/>
              <w:jc w:val="both"/>
              <w:rPr>
                <w:rFonts w:eastAsia="Calibri"/>
                <w:u w:val="single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>В соответствии с постановлением</w:t>
            </w:r>
            <w:r>
              <w:rPr>
                <w:rFonts w:eastAsia="Calibri"/>
                <w:lang w:eastAsia="en-US"/>
              </w:rPr>
              <w:t xml:space="preserve"> администрации</w:t>
            </w:r>
            <w:r w:rsidRPr="004C2B07">
              <w:rPr>
                <w:rFonts w:eastAsia="Calibri"/>
                <w:lang w:eastAsia="en-US"/>
              </w:rPr>
              <w:t xml:space="preserve"> от </w:t>
            </w:r>
            <w:r w:rsidRPr="004C2B07">
              <w:t>23.04.2018 №611</w:t>
            </w:r>
            <w:r w:rsidR="00843A3B">
              <w:t xml:space="preserve"> </w:t>
            </w:r>
            <w:r w:rsidR="0079723E" w:rsidRPr="0079723E">
              <w:rPr>
                <w:rFonts w:eastAsia="Calibri"/>
                <w:lang w:eastAsia="en-US"/>
              </w:rPr>
              <w:t>для завершения мероприятий по переселению</w:t>
            </w:r>
            <w:r w:rsidR="0079723E">
              <w:t xml:space="preserve"> </w:t>
            </w:r>
            <w:r w:rsidR="00843A3B">
              <w:t xml:space="preserve">объем </w:t>
            </w:r>
            <w:r w:rsidRPr="004C2B07">
              <w:t>финан</w:t>
            </w:r>
            <w:r w:rsidR="00843A3B">
              <w:t xml:space="preserve">сирования </w:t>
            </w:r>
            <w:r w:rsidR="00012DEA" w:rsidRPr="00012DEA">
              <w:rPr>
                <w:rFonts w:eastAsia="Calibri"/>
                <w:lang w:eastAsia="en-US"/>
              </w:rPr>
              <w:t xml:space="preserve">подпрограммы №3 </w:t>
            </w:r>
            <w:r w:rsidR="00843A3B" w:rsidRPr="00012DEA">
              <w:t xml:space="preserve">на </w:t>
            </w:r>
            <w:r w:rsidR="00843A3B" w:rsidRPr="004C2B07">
              <w:t xml:space="preserve">2018 год </w:t>
            </w:r>
            <w:r w:rsidR="0079723E">
              <w:rPr>
                <w:rFonts w:eastAsia="Calibri"/>
                <w:lang w:eastAsia="en-US"/>
              </w:rPr>
              <w:t>составляет</w:t>
            </w:r>
            <w:r w:rsidR="00DF70B3">
              <w:rPr>
                <w:rFonts w:eastAsia="Calibri"/>
                <w:lang w:eastAsia="en-US"/>
              </w:rPr>
              <w:t xml:space="preserve"> 26100 </w:t>
            </w:r>
            <w:proofErr w:type="spellStart"/>
            <w:r w:rsidR="00DF70B3">
              <w:rPr>
                <w:rFonts w:eastAsia="Calibri"/>
                <w:lang w:eastAsia="en-US"/>
              </w:rPr>
              <w:t>тыс</w:t>
            </w:r>
            <w:proofErr w:type="gramStart"/>
            <w:r w:rsidR="00DF70B3">
              <w:rPr>
                <w:rFonts w:eastAsia="Calibri"/>
                <w:lang w:eastAsia="en-US"/>
              </w:rPr>
              <w:t>.р</w:t>
            </w:r>
            <w:proofErr w:type="gramEnd"/>
            <w:r w:rsidR="00DF70B3">
              <w:rPr>
                <w:rFonts w:eastAsia="Calibri"/>
                <w:lang w:eastAsia="en-US"/>
              </w:rPr>
              <w:t>уб</w:t>
            </w:r>
            <w:proofErr w:type="spellEnd"/>
            <w:r w:rsidR="00DF70B3">
              <w:rPr>
                <w:rFonts w:eastAsia="Calibri"/>
                <w:lang w:eastAsia="en-US"/>
              </w:rPr>
              <w:t xml:space="preserve">., в том числе: </w:t>
            </w:r>
            <w:r w:rsidR="0054146E">
              <w:rPr>
                <w:rFonts w:eastAsia="Calibri"/>
                <w:lang w:eastAsia="en-US"/>
              </w:rPr>
              <w:t>местн</w:t>
            </w:r>
            <w:r w:rsidR="00AC2335">
              <w:rPr>
                <w:rFonts w:eastAsia="Calibri"/>
                <w:lang w:eastAsia="en-US"/>
              </w:rPr>
              <w:t>ый</w:t>
            </w:r>
            <w:r w:rsidR="0054146E">
              <w:rPr>
                <w:rFonts w:eastAsia="Calibri"/>
                <w:lang w:eastAsia="en-US"/>
              </w:rPr>
              <w:t xml:space="preserve"> бюджет  </w:t>
            </w:r>
            <w:r w:rsidR="00DF70B3">
              <w:rPr>
                <w:rFonts w:eastAsia="Calibri"/>
                <w:lang w:eastAsia="en-US"/>
              </w:rPr>
              <w:t xml:space="preserve">- </w:t>
            </w:r>
            <w:r w:rsidR="0054146E">
              <w:rPr>
                <w:rFonts w:eastAsia="Calibri"/>
                <w:lang w:eastAsia="en-US"/>
              </w:rPr>
              <w:t xml:space="preserve">25009 </w:t>
            </w:r>
            <w:proofErr w:type="spellStart"/>
            <w:r w:rsidR="0054146E">
              <w:rPr>
                <w:rFonts w:eastAsia="Calibri"/>
                <w:lang w:eastAsia="en-US"/>
              </w:rPr>
              <w:t>тыс.</w:t>
            </w:r>
            <w:r w:rsidRPr="004C2B07">
              <w:rPr>
                <w:rFonts w:eastAsia="Calibri"/>
                <w:lang w:eastAsia="en-US"/>
              </w:rPr>
              <w:t>руб</w:t>
            </w:r>
            <w:proofErr w:type="spellEnd"/>
            <w:r w:rsidRPr="004C2B07">
              <w:rPr>
                <w:rFonts w:eastAsia="Calibri"/>
                <w:lang w:eastAsia="en-US"/>
              </w:rPr>
              <w:t>.</w:t>
            </w:r>
            <w:r w:rsidR="00DF70B3">
              <w:rPr>
                <w:rFonts w:eastAsia="Calibri"/>
                <w:lang w:eastAsia="en-US"/>
              </w:rPr>
              <w:t>, краево</w:t>
            </w:r>
            <w:r w:rsidR="00AC2335">
              <w:rPr>
                <w:rFonts w:eastAsia="Calibri"/>
                <w:lang w:eastAsia="en-US"/>
              </w:rPr>
              <w:t>й</w:t>
            </w:r>
            <w:r w:rsidR="00DF70B3">
              <w:rPr>
                <w:rFonts w:eastAsia="Calibri"/>
                <w:lang w:eastAsia="en-US"/>
              </w:rPr>
              <w:t xml:space="preserve"> бюджет – 218 </w:t>
            </w:r>
            <w:proofErr w:type="spellStart"/>
            <w:r w:rsidR="00DF70B3">
              <w:rPr>
                <w:rFonts w:eastAsia="Calibri"/>
                <w:lang w:eastAsia="en-US"/>
              </w:rPr>
              <w:t>тыс.руб</w:t>
            </w:r>
            <w:proofErr w:type="spellEnd"/>
            <w:r w:rsidR="00DF70B3">
              <w:rPr>
                <w:rFonts w:eastAsia="Calibri"/>
                <w:lang w:eastAsia="en-US"/>
              </w:rPr>
              <w:t xml:space="preserve">., Фонд реформирования ЖКХ - 873 </w:t>
            </w:r>
            <w:proofErr w:type="spellStart"/>
            <w:r w:rsidR="00DF70B3">
              <w:rPr>
                <w:rFonts w:eastAsia="Calibri"/>
                <w:lang w:eastAsia="en-US"/>
              </w:rPr>
              <w:t>тыс.руб</w:t>
            </w:r>
            <w:proofErr w:type="spellEnd"/>
            <w:r w:rsidR="00DF70B3">
              <w:rPr>
                <w:rFonts w:eastAsia="Calibri"/>
                <w:lang w:eastAsia="en-US"/>
              </w:rPr>
              <w:t>.</w:t>
            </w:r>
            <w:r w:rsidRPr="004C2B07">
              <w:rPr>
                <w:rFonts w:eastAsia="Calibri"/>
                <w:lang w:eastAsia="en-US"/>
              </w:rPr>
              <w:t xml:space="preserve"> </w:t>
            </w:r>
            <w:r w:rsidR="00DF70B3">
              <w:rPr>
                <w:rFonts w:eastAsia="Calibri"/>
                <w:lang w:eastAsia="en-US"/>
              </w:rPr>
              <w:t xml:space="preserve"> </w:t>
            </w:r>
            <w:r w:rsidRPr="00AC2335">
              <w:rPr>
                <w:rFonts w:eastAsia="Calibri"/>
                <w:u w:val="single"/>
                <w:lang w:eastAsia="en-US"/>
              </w:rPr>
              <w:t>С учетом изменений</w:t>
            </w:r>
            <w:r w:rsidR="00AC2335" w:rsidRPr="00AC2335">
              <w:rPr>
                <w:rFonts w:eastAsia="Calibri"/>
                <w:u w:val="single"/>
                <w:lang w:eastAsia="en-US"/>
              </w:rPr>
              <w:t xml:space="preserve">, вносимых проектом решения, </w:t>
            </w:r>
            <w:r w:rsidRPr="00AC2335">
              <w:rPr>
                <w:rFonts w:eastAsia="Calibri"/>
                <w:u w:val="single"/>
                <w:lang w:eastAsia="en-US"/>
              </w:rPr>
              <w:t xml:space="preserve"> расходы</w:t>
            </w:r>
            <w:r w:rsidR="00DF70B3" w:rsidRPr="00AC2335">
              <w:rPr>
                <w:rFonts w:eastAsia="Calibri"/>
                <w:u w:val="single"/>
                <w:lang w:eastAsia="en-US"/>
              </w:rPr>
              <w:t xml:space="preserve"> 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местного бюджета </w:t>
            </w:r>
            <w:r w:rsidR="00DF70B3" w:rsidRPr="00AC2335">
              <w:rPr>
                <w:rFonts w:eastAsia="Calibri"/>
                <w:u w:val="single"/>
                <w:lang w:eastAsia="en-US"/>
              </w:rPr>
              <w:t xml:space="preserve">на подпрограмму №3 </w:t>
            </w:r>
            <w:r w:rsidRPr="00AC2335">
              <w:rPr>
                <w:rFonts w:eastAsia="Calibri"/>
                <w:u w:val="single"/>
                <w:lang w:eastAsia="en-US"/>
              </w:rPr>
              <w:t xml:space="preserve">составят 20500 тыс. руб., </w:t>
            </w:r>
            <w:r w:rsidRPr="0079723E">
              <w:rPr>
                <w:rFonts w:eastAsia="Calibri"/>
                <w:u w:val="single"/>
                <w:lang w:eastAsia="en-US"/>
              </w:rPr>
              <w:t xml:space="preserve">что 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на 4509 </w:t>
            </w:r>
            <w:proofErr w:type="spellStart"/>
            <w:r w:rsidR="0079723E">
              <w:rPr>
                <w:rFonts w:eastAsia="Calibri"/>
                <w:u w:val="single"/>
                <w:lang w:eastAsia="en-US"/>
              </w:rPr>
              <w:t>тыс</w:t>
            </w:r>
            <w:proofErr w:type="gramStart"/>
            <w:r w:rsidR="0079723E">
              <w:rPr>
                <w:rFonts w:eastAsia="Calibri"/>
                <w:u w:val="single"/>
                <w:lang w:eastAsia="en-US"/>
              </w:rPr>
              <w:t>.р</w:t>
            </w:r>
            <w:proofErr w:type="gramEnd"/>
            <w:r w:rsidR="0079723E">
              <w:rPr>
                <w:rFonts w:eastAsia="Calibri"/>
                <w:u w:val="single"/>
                <w:lang w:eastAsia="en-US"/>
              </w:rPr>
              <w:t>уб</w:t>
            </w:r>
            <w:proofErr w:type="spellEnd"/>
            <w:r w:rsidR="0079723E">
              <w:rPr>
                <w:rFonts w:eastAsia="Calibri"/>
                <w:u w:val="single"/>
                <w:lang w:eastAsia="en-US"/>
              </w:rPr>
              <w:t xml:space="preserve">. </w:t>
            </w:r>
            <w:r w:rsidR="0079723E" w:rsidRPr="0079723E">
              <w:rPr>
                <w:rFonts w:eastAsia="Calibri"/>
                <w:u w:val="single"/>
                <w:lang w:eastAsia="en-US"/>
              </w:rPr>
              <w:t>меньше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 объема финансирования, утвержденного </w:t>
            </w:r>
            <w:r w:rsidR="0079723E" w:rsidRPr="0079723E">
              <w:rPr>
                <w:rFonts w:eastAsia="Calibri"/>
                <w:u w:val="single"/>
                <w:lang w:eastAsia="en-US"/>
              </w:rPr>
              <w:t xml:space="preserve">постановлением администрации от </w:t>
            </w:r>
            <w:r w:rsidR="0079723E" w:rsidRPr="0079723E">
              <w:rPr>
                <w:u w:val="single"/>
              </w:rPr>
              <w:t xml:space="preserve">23.04.2018 №611 </w:t>
            </w:r>
            <w:r w:rsidR="0079723E">
              <w:rPr>
                <w:rFonts w:eastAsia="Calibri"/>
                <w:u w:val="single"/>
                <w:lang w:eastAsia="en-US"/>
              </w:rPr>
              <w:t xml:space="preserve"> </w:t>
            </w:r>
            <w:r w:rsidRPr="008B50E8">
              <w:rPr>
                <w:rFonts w:eastAsia="Calibri"/>
                <w:u w:val="single"/>
                <w:lang w:eastAsia="en-US"/>
              </w:rPr>
              <w:t xml:space="preserve"> </w:t>
            </w:r>
            <w:r w:rsidR="00AC2335">
              <w:rPr>
                <w:rFonts w:eastAsia="Calibri"/>
                <w:u w:val="single"/>
                <w:lang w:eastAsia="en-US"/>
              </w:rPr>
              <w:t xml:space="preserve">(25009 </w:t>
            </w:r>
            <w:proofErr w:type="spellStart"/>
            <w:r w:rsidR="00AC2335">
              <w:rPr>
                <w:rFonts w:eastAsia="Calibri"/>
                <w:u w:val="single"/>
                <w:lang w:eastAsia="en-US"/>
              </w:rPr>
              <w:t>тыс.руб</w:t>
            </w:r>
            <w:proofErr w:type="spellEnd"/>
            <w:r w:rsidR="00AC2335">
              <w:rPr>
                <w:rFonts w:eastAsia="Calibri"/>
                <w:u w:val="single"/>
                <w:lang w:eastAsia="en-US"/>
              </w:rPr>
              <w:t>.)</w:t>
            </w:r>
            <w:r w:rsidRPr="008B50E8">
              <w:rPr>
                <w:rFonts w:eastAsia="Calibri"/>
                <w:u w:val="single"/>
                <w:lang w:eastAsia="en-US"/>
              </w:rPr>
              <w:t>.</w:t>
            </w:r>
          </w:p>
          <w:p w:rsidR="004C2B07" w:rsidRDefault="004C2B07" w:rsidP="004C2B07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 xml:space="preserve">- </w:t>
            </w:r>
            <w:r w:rsidRPr="004C2B07">
              <w:rPr>
                <w:rFonts w:eastAsia="Calibri"/>
                <w:b/>
                <w:lang w:eastAsia="en-US"/>
              </w:rPr>
              <w:t>500 тыс. руб</w:t>
            </w:r>
            <w:r w:rsidRPr="004C2B07">
              <w:rPr>
                <w:rFonts w:eastAsia="Calibri"/>
                <w:lang w:eastAsia="en-US"/>
              </w:rPr>
              <w:t>. расходы на предоставление субсидии МУП Уссури на частичное возмещение затрат, связанных с предоставлением услуг населению по водоснабжению и водоотведению</w:t>
            </w:r>
            <w:r w:rsidR="005F4105">
              <w:rPr>
                <w:rFonts w:eastAsia="Calibri"/>
                <w:lang w:eastAsia="en-US"/>
              </w:rPr>
              <w:t xml:space="preserve">,  </w:t>
            </w:r>
            <w:r w:rsidR="007D5C02">
              <w:rPr>
                <w:rFonts w:eastAsia="Calibri"/>
                <w:lang w:eastAsia="en-US"/>
              </w:rPr>
              <w:t xml:space="preserve">с учетом увеличения расходы </w:t>
            </w:r>
            <w:r w:rsidR="005F4105">
              <w:rPr>
                <w:rFonts w:eastAsia="Calibri"/>
                <w:lang w:eastAsia="en-US"/>
              </w:rPr>
              <w:t xml:space="preserve">   на 2018 год </w:t>
            </w:r>
            <w:r w:rsidR="007D5C02">
              <w:rPr>
                <w:rFonts w:eastAsia="Calibri"/>
                <w:lang w:eastAsia="en-US"/>
              </w:rPr>
              <w:t xml:space="preserve">составят </w:t>
            </w:r>
            <w:r w:rsidR="005F4105">
              <w:rPr>
                <w:rFonts w:eastAsia="Calibri"/>
                <w:lang w:eastAsia="en-US"/>
              </w:rPr>
              <w:t xml:space="preserve"> 650 </w:t>
            </w:r>
            <w:proofErr w:type="spellStart"/>
            <w:r w:rsidR="005F4105">
              <w:rPr>
                <w:rFonts w:eastAsia="Calibri"/>
                <w:lang w:eastAsia="en-US"/>
              </w:rPr>
              <w:t>тыс</w:t>
            </w:r>
            <w:proofErr w:type="gramStart"/>
            <w:r w:rsidR="005F4105">
              <w:rPr>
                <w:rFonts w:eastAsia="Calibri"/>
                <w:lang w:eastAsia="en-US"/>
              </w:rPr>
              <w:t>.р</w:t>
            </w:r>
            <w:proofErr w:type="gramEnd"/>
            <w:r w:rsidR="005F4105">
              <w:rPr>
                <w:rFonts w:eastAsia="Calibri"/>
                <w:lang w:eastAsia="en-US"/>
              </w:rPr>
              <w:t>уб</w:t>
            </w:r>
            <w:proofErr w:type="spellEnd"/>
            <w:r w:rsidRPr="004C2B07">
              <w:rPr>
                <w:rFonts w:eastAsia="Calibri"/>
                <w:lang w:eastAsia="en-US"/>
              </w:rPr>
              <w:t>.</w:t>
            </w:r>
            <w:r w:rsidR="00093C2A">
              <w:rPr>
                <w:rFonts w:eastAsia="Calibri"/>
                <w:lang w:eastAsia="en-US"/>
              </w:rPr>
              <w:t xml:space="preserve"> </w:t>
            </w:r>
          </w:p>
          <w:p w:rsidR="00715565" w:rsidRPr="008B50E8" w:rsidRDefault="00703059" w:rsidP="000B6D79">
            <w:pPr>
              <w:pStyle w:val="af1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703059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отмечает</w:t>
            </w:r>
            <w:r w:rsidRPr="0070305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, </w:t>
            </w:r>
            <w:r w:rsidRPr="0070305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что в</w:t>
            </w:r>
            <w:r w:rsidR="00510C72" w:rsidRPr="00510C72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составе представленных документов </w:t>
            </w:r>
            <w:r w:rsidR="000B6D79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 xml:space="preserve">обоснования для увеличения субсидии на сумму 500 </w:t>
            </w:r>
            <w:proofErr w:type="spellStart"/>
            <w:r w:rsidR="000B6D79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>тыс</w:t>
            </w:r>
            <w:proofErr w:type="gramStart"/>
            <w:r w:rsidR="000B6D79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 w:rsidR="000B6D79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>уб</w:t>
            </w:r>
            <w:proofErr w:type="spellEnd"/>
            <w:r w:rsidR="000B6D79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. </w:t>
            </w:r>
            <w:r w:rsidR="00510C72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>отсутствуют</w:t>
            </w:r>
            <w:r w:rsidR="005F34A8" w:rsidRPr="008B50E8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 w:rsidR="00C8722D" w:rsidRPr="008B50E8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:rsidR="006127EB" w:rsidRDefault="00192ACA" w:rsidP="000B6D79">
            <w:pPr>
              <w:jc w:val="both"/>
              <w:rPr>
                <w:rFonts w:eastAsia="Calibri"/>
                <w:lang w:eastAsia="en-US"/>
              </w:rPr>
            </w:pPr>
            <w:r>
              <w:t xml:space="preserve">         </w:t>
            </w:r>
            <w:r w:rsidR="00800E7B">
              <w:rPr>
                <w:rFonts w:eastAsia="Calibri"/>
                <w:b/>
                <w:lang w:eastAsia="en-US"/>
              </w:rPr>
              <w:t xml:space="preserve">   </w:t>
            </w:r>
            <w:r w:rsidR="006127EB" w:rsidRPr="006127EB">
              <w:rPr>
                <w:rFonts w:eastAsia="Calibri"/>
                <w:lang w:eastAsia="en-US"/>
              </w:rPr>
              <w:t>Постановлением</w:t>
            </w:r>
            <w:r w:rsidR="006127EB">
              <w:rPr>
                <w:rFonts w:eastAsia="Calibri"/>
                <w:lang w:eastAsia="en-US"/>
              </w:rPr>
              <w:t xml:space="preserve"> администрации городского округа от 05.02.2018 №152 утвержден</w:t>
            </w:r>
            <w:r w:rsidR="006127EB" w:rsidRPr="006127EB">
              <w:rPr>
                <w:rFonts w:eastAsia="Calibri"/>
                <w:lang w:eastAsia="en-US"/>
              </w:rPr>
              <w:t xml:space="preserve"> </w:t>
            </w:r>
            <w:r w:rsidR="006127EB">
              <w:rPr>
                <w:rFonts w:eastAsia="Calibri"/>
                <w:lang w:eastAsia="en-US"/>
              </w:rPr>
              <w:t>«</w:t>
            </w:r>
            <w:r w:rsidR="006127EB" w:rsidRPr="006127EB">
              <w:rPr>
                <w:rFonts w:eastAsia="Calibri"/>
                <w:lang w:eastAsia="en-US"/>
              </w:rPr>
              <w:t>Поряд</w:t>
            </w:r>
            <w:r w:rsidR="006127EB">
              <w:rPr>
                <w:rFonts w:eastAsia="Calibri"/>
                <w:lang w:eastAsia="en-US"/>
              </w:rPr>
              <w:t>ок</w:t>
            </w:r>
            <w:r w:rsidR="006127EB" w:rsidRPr="006127EB">
              <w:rPr>
                <w:rFonts w:eastAsia="Calibri"/>
                <w:lang w:eastAsia="en-US"/>
              </w:rPr>
              <w:t xml:space="preserve"> предоставления субсидии из бюджета </w:t>
            </w:r>
            <w:r w:rsidR="006127EB" w:rsidRPr="004C2B07">
              <w:rPr>
                <w:rFonts w:eastAsia="Calibri"/>
                <w:lang w:eastAsia="en-US"/>
              </w:rPr>
              <w:t>Лесозаводского городского округа</w:t>
            </w:r>
            <w:r w:rsidR="006127EB">
              <w:rPr>
                <w:rFonts w:eastAsia="Calibri"/>
                <w:lang w:eastAsia="en-US"/>
              </w:rPr>
              <w:t xml:space="preserve"> муниципальному унитарному предприятию, оказывающему услуги по осуществлению водоснабжения сел  </w:t>
            </w:r>
            <w:r w:rsidR="006127EB" w:rsidRPr="004C2B07">
              <w:rPr>
                <w:rFonts w:eastAsia="Calibri"/>
                <w:lang w:eastAsia="en-US"/>
              </w:rPr>
              <w:t>Лесозаводского городского округа</w:t>
            </w:r>
            <w:r w:rsidR="006127EB">
              <w:rPr>
                <w:rFonts w:eastAsia="Calibri"/>
                <w:lang w:eastAsia="en-US"/>
              </w:rPr>
              <w:t>, на возмещение недополученных доходов или затрат, возникающих в связи с установлением тарифов для населения, не обеспечивающих возмещение полных затрат предприятия»</w:t>
            </w:r>
            <w:r w:rsidR="007E62D5">
              <w:rPr>
                <w:rFonts w:eastAsia="Calibri"/>
                <w:lang w:eastAsia="en-US"/>
              </w:rPr>
              <w:t xml:space="preserve"> (далее –</w:t>
            </w:r>
            <w:r w:rsidR="00CC210F">
              <w:rPr>
                <w:rFonts w:eastAsia="Calibri"/>
                <w:lang w:eastAsia="en-US"/>
              </w:rPr>
              <w:t xml:space="preserve"> </w:t>
            </w:r>
            <w:r w:rsidR="007E62D5">
              <w:rPr>
                <w:rFonts w:eastAsia="Calibri"/>
                <w:lang w:eastAsia="en-US"/>
              </w:rPr>
              <w:t>Порядок)</w:t>
            </w:r>
            <w:r w:rsidR="006127EB">
              <w:rPr>
                <w:rFonts w:eastAsia="Calibri"/>
                <w:lang w:eastAsia="en-US"/>
              </w:rPr>
              <w:t>.</w:t>
            </w:r>
          </w:p>
          <w:p w:rsidR="00C6255C" w:rsidRPr="00C6255C" w:rsidRDefault="00C6255C" w:rsidP="000B6D79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C6255C">
              <w:rPr>
                <w:sz w:val="26"/>
                <w:szCs w:val="26"/>
              </w:rPr>
              <w:t xml:space="preserve">          </w:t>
            </w:r>
            <w:r w:rsidRPr="00C6255C">
              <w:t>Согласно п.2 Порядка с</w:t>
            </w:r>
            <w:r w:rsidRPr="00C6255C">
              <w:t>убсидия выделяется из  бюджета Лесозаводского городского округа с целью возмещения</w:t>
            </w:r>
            <w:r w:rsidRPr="00C6255C">
              <w:rPr>
                <w:color w:val="000000"/>
              </w:rPr>
              <w:t xml:space="preserve"> недополученных доходов или</w:t>
            </w:r>
            <w:r w:rsidRPr="00C6255C">
              <w:t xml:space="preserve"> затрат</w:t>
            </w:r>
            <w:r w:rsidRPr="00C6255C">
              <w:rPr>
                <w:color w:val="000000"/>
              </w:rPr>
              <w:t xml:space="preserve"> муниципальному унитарному предприятию</w:t>
            </w:r>
            <w:r w:rsidRPr="00C6255C">
              <w:t xml:space="preserve">, </w:t>
            </w:r>
            <w:r w:rsidRPr="00C6255C">
              <w:rPr>
                <w:u w:val="single"/>
              </w:rPr>
              <w:t>осуществляющему водоснабжение сел Лесозаводского городского округа - подвоз воды населению по  установленным тарифам ниже фак</w:t>
            </w:r>
            <w:r w:rsidRPr="00C6255C">
              <w:rPr>
                <w:u w:val="single"/>
              </w:rPr>
              <w:t>тических</w:t>
            </w:r>
            <w:r w:rsidRPr="00C6255C">
              <w:rPr>
                <w:u w:val="single"/>
              </w:rPr>
              <w:t xml:space="preserve"> затрат</w:t>
            </w:r>
            <w:r w:rsidRPr="00C6255C">
              <w:rPr>
                <w:u w:val="single"/>
              </w:rPr>
              <w:t>.</w:t>
            </w:r>
          </w:p>
          <w:p w:rsidR="00AE6ABA" w:rsidRPr="00C6255C" w:rsidRDefault="00CC210F" w:rsidP="00AE6ABA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C6255C">
              <w:rPr>
                <w:rFonts w:eastAsia="Calibri"/>
                <w:lang w:eastAsia="en-US"/>
              </w:rPr>
              <w:t>Согласно п.4 Порядка размер субсидии рассчитывается исходя из фактических затрат на услуги по подвозу воды населению, тарифа, установленного департаментом по тарифам Приморского края</w:t>
            </w:r>
            <w:r w:rsidR="00AE6ABA" w:rsidRPr="00C6255C">
              <w:rPr>
                <w:rFonts w:eastAsia="Calibri"/>
                <w:lang w:eastAsia="en-US"/>
              </w:rPr>
              <w:t xml:space="preserve"> на подвоз воды </w:t>
            </w:r>
            <w:r w:rsidRPr="00C6255C">
              <w:rPr>
                <w:rFonts w:eastAsia="Calibri"/>
                <w:lang w:eastAsia="en-US"/>
              </w:rPr>
              <w:t xml:space="preserve"> и объема воды, подвезенного населению</w:t>
            </w:r>
            <w:r w:rsidR="00AE6ABA" w:rsidRPr="00C6255C">
              <w:rPr>
                <w:rFonts w:eastAsia="Calibri"/>
                <w:lang w:eastAsia="en-US"/>
              </w:rPr>
              <w:t>, проживающему в сельской местности</w:t>
            </w:r>
            <w:r w:rsidRPr="00C6255C">
              <w:rPr>
                <w:rFonts w:eastAsia="Calibri"/>
                <w:lang w:eastAsia="en-US"/>
              </w:rPr>
              <w:t>.</w:t>
            </w:r>
            <w:r w:rsidR="00AE6ABA" w:rsidRPr="00C6255C">
              <w:rPr>
                <w:rFonts w:eastAsia="Calibri"/>
                <w:lang w:eastAsia="en-US"/>
              </w:rPr>
              <w:t xml:space="preserve"> </w:t>
            </w:r>
          </w:p>
          <w:p w:rsidR="00AE6ABA" w:rsidRDefault="00C6255C" w:rsidP="00AE6ABA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Следовательно</w:t>
            </w:r>
            <w:r w:rsidR="00AE6ABA">
              <w:rPr>
                <w:rFonts w:eastAsia="Calibri"/>
                <w:lang w:eastAsia="en-US"/>
              </w:rPr>
              <w:t xml:space="preserve">, </w:t>
            </w:r>
            <w:r w:rsidR="00AE6ABA" w:rsidRPr="00C6255C">
              <w:rPr>
                <w:rFonts w:eastAsia="Calibri"/>
                <w:lang w:eastAsia="en-US"/>
              </w:rPr>
              <w:t xml:space="preserve">в соответствии с Порядком можно рассчитать </w:t>
            </w:r>
            <w:r w:rsidR="00AE6ABA" w:rsidRPr="00C6255C">
              <w:rPr>
                <w:rFonts w:eastAsia="Calibri"/>
                <w:lang w:eastAsia="en-US"/>
              </w:rPr>
              <w:t>размер субсидии</w:t>
            </w:r>
            <w:r w:rsidR="00AE6ABA" w:rsidRPr="00C6255C">
              <w:rPr>
                <w:rFonts w:eastAsia="Calibri"/>
                <w:lang w:eastAsia="en-US"/>
              </w:rPr>
              <w:t xml:space="preserve"> только на возмещение затрат по подвозу воды.</w:t>
            </w:r>
            <w:r w:rsidR="00AE6ABA" w:rsidRPr="00AE6ABA">
              <w:rPr>
                <w:rFonts w:eastAsia="Calibri"/>
                <w:u w:val="single"/>
                <w:lang w:eastAsia="en-US"/>
              </w:rPr>
              <w:t xml:space="preserve"> </w:t>
            </w:r>
            <w:r w:rsidR="00AE6ABA" w:rsidRPr="00AE6ABA">
              <w:rPr>
                <w:rFonts w:eastAsia="Calibri"/>
                <w:u w:val="single"/>
                <w:lang w:eastAsia="en-US"/>
              </w:rPr>
              <w:t xml:space="preserve"> </w:t>
            </w:r>
            <w:r w:rsidR="00AE6ABA" w:rsidRPr="00AE6ABA">
              <w:rPr>
                <w:rFonts w:eastAsia="Calibri"/>
                <w:u w:val="single"/>
                <w:lang w:eastAsia="en-US"/>
              </w:rPr>
              <w:t>Р</w:t>
            </w:r>
            <w:r w:rsidR="00AE6ABA" w:rsidRPr="00AE6ABA">
              <w:rPr>
                <w:rFonts w:eastAsia="Calibri"/>
                <w:u w:val="single"/>
                <w:lang w:eastAsia="en-US"/>
              </w:rPr>
              <w:t>ассчитать размер субсидии на возмещение других затрат МУП</w:t>
            </w:r>
            <w:r w:rsidR="00AE6ABA">
              <w:rPr>
                <w:rFonts w:eastAsia="Calibri"/>
                <w:lang w:eastAsia="en-US"/>
              </w:rPr>
              <w:t xml:space="preserve"> (</w:t>
            </w:r>
            <w:r w:rsidR="00AE6ABA" w:rsidRPr="00FE030E">
              <w:rPr>
                <w:u w:val="single"/>
              </w:rPr>
              <w:t>водоснабжение, водоотведение</w:t>
            </w:r>
            <w:r w:rsidR="00AE6ABA">
              <w:rPr>
                <w:u w:val="single"/>
              </w:rPr>
              <w:t xml:space="preserve">) </w:t>
            </w:r>
            <w:r w:rsidR="00AE6ABA" w:rsidRPr="00AE6ABA">
              <w:rPr>
                <w:b/>
                <w:u w:val="single"/>
              </w:rPr>
              <w:t>не представляется возможным</w:t>
            </w:r>
            <w:r w:rsidR="00AE6ABA">
              <w:rPr>
                <w:u w:val="single"/>
              </w:rPr>
              <w:t xml:space="preserve">, т.к. </w:t>
            </w:r>
            <w:r w:rsidR="00AE6ABA">
              <w:rPr>
                <w:u w:val="single"/>
              </w:rPr>
              <w:t xml:space="preserve">в Порядке </w:t>
            </w:r>
            <w:r w:rsidR="00AE6ABA">
              <w:rPr>
                <w:u w:val="single"/>
              </w:rPr>
              <w:t>показатели формулы расчета относятся только к подвозу воды.</w:t>
            </w:r>
          </w:p>
          <w:p w:rsidR="00EA0241" w:rsidRDefault="00EA0241" w:rsidP="00FE030E">
            <w:pPr>
              <w:ind w:firstLine="708"/>
              <w:jc w:val="both"/>
            </w:pPr>
            <w:r w:rsidRPr="005F4105">
              <w:t xml:space="preserve">Контрольно-счетной палатой </w:t>
            </w:r>
            <w:r>
              <w:t>в целях</w:t>
            </w:r>
            <w:r w:rsidRPr="005F4105">
              <w:t xml:space="preserve"> проверки обоснованности данных расходов запрошены подтверждающие документы.</w:t>
            </w:r>
            <w:r w:rsidRPr="005F34A8">
              <w:t xml:space="preserve"> </w:t>
            </w:r>
          </w:p>
          <w:p w:rsidR="00EA0241" w:rsidRPr="00703059" w:rsidRDefault="00EA0241" w:rsidP="00FE030E">
            <w:pPr>
              <w:ind w:firstLine="708"/>
              <w:jc w:val="both"/>
              <w:rPr>
                <w:rFonts w:eastAsia="Calibri"/>
                <w:i/>
                <w:u w:val="single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>Управлением имущественных отношений представлены письма МУП Уссури</w:t>
            </w:r>
            <w:r>
              <w:rPr>
                <w:rFonts w:eastAsia="Calibri"/>
                <w:lang w:eastAsia="en-US"/>
              </w:rPr>
              <w:t xml:space="preserve"> о предоставлении субсидии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в которых указано</w:t>
            </w:r>
            <w:r>
              <w:rPr>
                <w:rFonts w:eastAsia="Calibri"/>
                <w:lang w:eastAsia="en-US"/>
              </w:rPr>
              <w:t xml:space="preserve">, что </w:t>
            </w:r>
            <w:r w:rsidRPr="005F34A8">
              <w:rPr>
                <w:rFonts w:eastAsia="Calibri"/>
                <w:lang w:eastAsia="en-US"/>
              </w:rPr>
              <w:t xml:space="preserve"> выручка</w:t>
            </w:r>
            <w:r>
              <w:rPr>
                <w:rFonts w:eastAsia="Calibri"/>
                <w:lang w:eastAsia="en-US"/>
              </w:rPr>
              <w:t xml:space="preserve"> предприятия </w:t>
            </w:r>
            <w:r w:rsidRPr="005F34A8">
              <w:rPr>
                <w:rFonts w:eastAsia="Calibri"/>
                <w:lang w:eastAsia="en-US"/>
              </w:rPr>
              <w:t xml:space="preserve"> </w:t>
            </w:r>
            <w:r w:rsidRPr="004C2B07">
              <w:rPr>
                <w:rFonts w:eastAsia="Calibri"/>
                <w:lang w:eastAsia="en-US"/>
              </w:rPr>
              <w:t xml:space="preserve">за 1 квартал 2018 года </w:t>
            </w:r>
            <w:r w:rsidRPr="005F34A8">
              <w:rPr>
                <w:rFonts w:eastAsia="Calibri"/>
                <w:lang w:eastAsia="en-US"/>
              </w:rPr>
              <w:t xml:space="preserve">за оказанные услуги составила -  </w:t>
            </w:r>
            <w:r>
              <w:rPr>
                <w:rFonts w:eastAsia="Calibri"/>
                <w:lang w:eastAsia="en-US"/>
              </w:rPr>
              <w:t>2096,6</w:t>
            </w:r>
            <w:r w:rsidRPr="005F34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F34A8">
              <w:rPr>
                <w:rFonts w:eastAsia="Calibri"/>
                <w:lang w:eastAsia="en-US"/>
              </w:rPr>
              <w:t>тыс</w:t>
            </w:r>
            <w:proofErr w:type="gramStart"/>
            <w:r w:rsidRPr="005F34A8">
              <w:rPr>
                <w:rFonts w:eastAsia="Calibri"/>
                <w:lang w:eastAsia="en-US"/>
              </w:rPr>
              <w:t>.р</w:t>
            </w:r>
            <w:proofErr w:type="gramEnd"/>
            <w:r w:rsidRPr="005F34A8">
              <w:rPr>
                <w:rFonts w:eastAsia="Calibri"/>
                <w:lang w:eastAsia="en-US"/>
              </w:rPr>
              <w:t>уб</w:t>
            </w:r>
            <w:proofErr w:type="spellEnd"/>
            <w:r w:rsidRPr="005F34A8">
              <w:rPr>
                <w:rFonts w:eastAsia="Calibri"/>
                <w:lang w:eastAsia="en-US"/>
              </w:rPr>
              <w:t xml:space="preserve">., </w:t>
            </w:r>
            <w:r>
              <w:rPr>
                <w:rFonts w:eastAsia="Calibri"/>
                <w:lang w:eastAsia="en-US"/>
              </w:rPr>
              <w:t xml:space="preserve">расходы </w:t>
            </w:r>
            <w:r w:rsidRPr="005F34A8">
              <w:rPr>
                <w:rFonts w:eastAsia="Calibri"/>
                <w:lang w:eastAsia="en-US"/>
              </w:rPr>
              <w:t xml:space="preserve">– </w:t>
            </w:r>
            <w:r>
              <w:rPr>
                <w:rFonts w:eastAsia="Calibri"/>
                <w:lang w:eastAsia="en-US"/>
              </w:rPr>
              <w:t>4775,7</w:t>
            </w:r>
            <w:r w:rsidRPr="005F34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F34A8">
              <w:rPr>
                <w:rFonts w:eastAsia="Calibri"/>
                <w:lang w:eastAsia="en-US"/>
              </w:rPr>
              <w:t>тыс.руб</w:t>
            </w:r>
            <w:proofErr w:type="spellEnd"/>
            <w:r w:rsidRPr="00703059">
              <w:rPr>
                <w:rFonts w:eastAsia="Calibri"/>
                <w:i/>
                <w:lang w:eastAsia="en-US"/>
              </w:rPr>
              <w:t>., убытки – 2679,1 тыс. руб., в том числе убытки: по водоснабжению составили  1357,8 тыс. руб., по водоотведению – 1045,3 тыс. руб., по подвозу воды – 276 тыс. руб.</w:t>
            </w:r>
          </w:p>
          <w:p w:rsidR="00800E7B" w:rsidRPr="00703059" w:rsidRDefault="00800E7B" w:rsidP="00800E7B">
            <w:pPr>
              <w:jc w:val="both"/>
              <w:rPr>
                <w:u w:val="single"/>
              </w:rPr>
            </w:pPr>
            <w:r w:rsidRPr="00703059">
              <w:t xml:space="preserve">          </w:t>
            </w:r>
            <w:r w:rsidRPr="00703059">
              <w:rPr>
                <w:u w:val="single"/>
              </w:rPr>
              <w:t xml:space="preserve"> </w:t>
            </w:r>
            <w:r w:rsidR="00FE030E" w:rsidRPr="00703059">
              <w:rPr>
                <w:u w:val="single"/>
              </w:rPr>
              <w:t>Контрольно-счетная палата отмечает</w:t>
            </w:r>
            <w:r w:rsidR="00FE030E" w:rsidRPr="00703059">
              <w:rPr>
                <w:rFonts w:eastAsiaTheme="minorHAnsi"/>
                <w:iCs/>
                <w:u w:val="single"/>
                <w:lang w:eastAsia="en-US"/>
              </w:rPr>
              <w:t>, что</w:t>
            </w:r>
            <w:r w:rsidR="00FE030E" w:rsidRPr="00703059">
              <w:rPr>
                <w:rFonts w:eastAsia="Calibri"/>
                <w:u w:val="single"/>
                <w:lang w:eastAsia="en-US"/>
              </w:rPr>
              <w:t xml:space="preserve"> </w:t>
            </w:r>
            <w:r w:rsidRPr="00703059">
              <w:rPr>
                <w:rFonts w:eastAsia="Calibri"/>
                <w:u w:val="single"/>
                <w:lang w:eastAsia="en-US"/>
              </w:rPr>
              <w:t xml:space="preserve">данных писем недостаточно </w:t>
            </w:r>
            <w:r w:rsidR="00EA0241" w:rsidRPr="00703059">
              <w:rPr>
                <w:u w:val="single"/>
              </w:rPr>
              <w:t xml:space="preserve">для </w:t>
            </w:r>
            <w:r w:rsidR="00F4484F">
              <w:rPr>
                <w:u w:val="single"/>
              </w:rPr>
              <w:t xml:space="preserve">внесения изменений в бюджет в целях </w:t>
            </w:r>
            <w:r w:rsidR="00EA0241" w:rsidRPr="00703059">
              <w:rPr>
                <w:u w:val="single"/>
              </w:rPr>
              <w:t xml:space="preserve"> увеличения размера субсидии на 500 </w:t>
            </w:r>
            <w:proofErr w:type="spellStart"/>
            <w:r w:rsidR="00EA0241" w:rsidRPr="00703059">
              <w:rPr>
                <w:u w:val="single"/>
              </w:rPr>
              <w:t>тыс</w:t>
            </w:r>
            <w:proofErr w:type="gramStart"/>
            <w:r w:rsidR="00EA0241" w:rsidRPr="00703059">
              <w:rPr>
                <w:u w:val="single"/>
              </w:rPr>
              <w:t>.р</w:t>
            </w:r>
            <w:proofErr w:type="gramEnd"/>
            <w:r w:rsidR="00EA0241" w:rsidRPr="00703059">
              <w:rPr>
                <w:u w:val="single"/>
              </w:rPr>
              <w:t>уб</w:t>
            </w:r>
            <w:proofErr w:type="spellEnd"/>
            <w:r w:rsidR="00EA0241" w:rsidRPr="00703059">
              <w:rPr>
                <w:u w:val="single"/>
              </w:rPr>
              <w:t>.</w:t>
            </w:r>
            <w:r w:rsidRPr="00703059">
              <w:rPr>
                <w:u w:val="single"/>
              </w:rPr>
              <w:t xml:space="preserve"> </w:t>
            </w:r>
            <w:r w:rsidR="00F4484F">
              <w:rPr>
                <w:u w:val="single"/>
              </w:rPr>
              <w:t>(предприятие и раньше имело убытки).</w:t>
            </w:r>
            <w:r w:rsidRPr="00703059">
              <w:rPr>
                <w:u w:val="single"/>
              </w:rPr>
              <w:t xml:space="preserve">   Проверочных</w:t>
            </w:r>
            <w:r w:rsidRPr="00703059">
              <w:rPr>
                <w:u w:val="single"/>
              </w:rPr>
              <w:t xml:space="preserve"> мероприятий в целях подтверждения </w:t>
            </w:r>
            <w:r w:rsidRPr="00703059">
              <w:rPr>
                <w:u w:val="single"/>
              </w:rPr>
              <w:t>размера полученных</w:t>
            </w:r>
            <w:r w:rsidRPr="00703059">
              <w:rPr>
                <w:u w:val="single"/>
              </w:rPr>
              <w:t xml:space="preserve"> убытков</w:t>
            </w:r>
            <w:r w:rsidRPr="00703059">
              <w:rPr>
                <w:u w:val="single"/>
              </w:rPr>
              <w:t xml:space="preserve"> МУП Уссури</w:t>
            </w:r>
            <w:r w:rsidRPr="00703059">
              <w:rPr>
                <w:u w:val="single"/>
              </w:rPr>
              <w:t xml:space="preserve"> администрацией городского округа не проводилось</w:t>
            </w:r>
            <w:r w:rsidRPr="00703059">
              <w:rPr>
                <w:sz w:val="25"/>
                <w:szCs w:val="25"/>
                <w:u w:val="single"/>
              </w:rPr>
              <w:t>.</w:t>
            </w:r>
          </w:p>
          <w:p w:rsidR="00800E7B" w:rsidRDefault="00800E7B" w:rsidP="00FE030E">
            <w:pPr>
              <w:ind w:firstLine="708"/>
              <w:jc w:val="both"/>
            </w:pPr>
            <w:r>
              <w:t>В ходе контрольных мероприятий</w:t>
            </w:r>
            <w:r w:rsidR="00F4484F">
              <w:t xml:space="preserve">, проведенных </w:t>
            </w:r>
            <w:r w:rsidR="00F4484F" w:rsidRPr="005F4105">
              <w:t>Контрольно-счетной палатой</w:t>
            </w:r>
            <w:r>
              <w:t xml:space="preserve"> в МУП Уссури</w:t>
            </w:r>
            <w:r w:rsidR="00F4484F">
              <w:t>,</w:t>
            </w:r>
            <w:r>
              <w:t xml:space="preserve"> было установлено, что раздельный </w:t>
            </w:r>
            <w:r w:rsidR="00EA0241" w:rsidRPr="00C6255C">
              <w:rPr>
                <w:rFonts w:eastAsia="Calibri"/>
                <w:lang w:eastAsia="en-US"/>
              </w:rPr>
              <w:t>у</w:t>
            </w:r>
            <w:r w:rsidR="00EA0241" w:rsidRPr="00C6255C">
              <w:t>чет фактических расходов по видам услуг (водоснабжение, водоотведение, подвоз воды) на предприятии не ведется</w:t>
            </w:r>
            <w:r>
              <w:t xml:space="preserve">, что </w:t>
            </w:r>
            <w:r w:rsidRPr="00703059">
              <w:rPr>
                <w:b/>
              </w:rPr>
              <w:t>не позволяет признать достоверность убытков</w:t>
            </w:r>
            <w:r>
              <w:t>,  указанных в письмах МУП Уссури</w:t>
            </w:r>
            <w:r w:rsidR="00093C2A">
              <w:t>.</w:t>
            </w:r>
          </w:p>
          <w:p w:rsidR="00FE030E" w:rsidRDefault="00800E7B" w:rsidP="00FE030E">
            <w:pPr>
              <w:ind w:firstLine="708"/>
              <w:jc w:val="both"/>
              <w:rPr>
                <w:rFonts w:eastAsia="Calibri"/>
                <w:u w:val="single"/>
                <w:lang w:eastAsia="en-US"/>
              </w:rPr>
            </w:pPr>
            <w:r>
              <w:t xml:space="preserve">Приложенные к письмам </w:t>
            </w:r>
            <w:r w:rsidRPr="00800E7B">
              <w:t>р</w:t>
            </w:r>
            <w:r w:rsidR="00FE030E" w:rsidRPr="00800E7B">
              <w:rPr>
                <w:rFonts w:eastAsia="Calibri"/>
                <w:lang w:eastAsia="en-US"/>
              </w:rPr>
              <w:t>асчеты затрат и убытков МУП Уссури за 1 квартал 2018 года не соответствуют по форме и содержанию расчету, предусмотренному  Порядком</w:t>
            </w:r>
            <w:r w:rsidR="00703059">
              <w:rPr>
                <w:rFonts w:eastAsia="Calibri"/>
                <w:lang w:eastAsia="en-US"/>
              </w:rPr>
              <w:t>.</w:t>
            </w:r>
          </w:p>
          <w:p w:rsidR="00AE6ABA" w:rsidRDefault="00721DD5" w:rsidP="00715565">
            <w:pPr>
              <w:jc w:val="both"/>
              <w:rPr>
                <w:iCs/>
                <w:u w:val="single"/>
              </w:rPr>
            </w:pPr>
            <w:r w:rsidRPr="00721DD5">
              <w:rPr>
                <w:rFonts w:eastAsia="Calibri"/>
                <w:lang w:eastAsia="en-US"/>
              </w:rPr>
              <w:t xml:space="preserve">         </w:t>
            </w:r>
            <w:r w:rsidR="00093C2A">
              <w:rPr>
                <w:u w:val="single"/>
              </w:rPr>
              <w:t>Таким образом,</w:t>
            </w:r>
            <w:r w:rsidR="00C6255C">
              <w:rPr>
                <w:iCs/>
                <w:u w:val="single"/>
              </w:rPr>
              <w:t xml:space="preserve"> </w:t>
            </w:r>
            <w:r w:rsidR="000B6D79">
              <w:rPr>
                <w:iCs/>
                <w:u w:val="single"/>
              </w:rPr>
              <w:t xml:space="preserve">  </w:t>
            </w:r>
            <w:r w:rsidR="000B6D79" w:rsidRPr="003454FB">
              <w:rPr>
                <w:iCs/>
                <w:u w:val="single"/>
              </w:rPr>
              <w:t>п</w:t>
            </w:r>
            <w:r w:rsidR="00093C2A">
              <w:rPr>
                <w:iCs/>
                <w:u w:val="single"/>
              </w:rPr>
              <w:t xml:space="preserve">роверить </w:t>
            </w:r>
            <w:r w:rsidR="000B6D79" w:rsidRPr="003454FB">
              <w:rPr>
                <w:iCs/>
                <w:u w:val="single"/>
              </w:rPr>
              <w:t>обоснованность предлагаемых изменений</w:t>
            </w:r>
            <w:r w:rsidR="0089588A">
              <w:rPr>
                <w:iCs/>
                <w:u w:val="single"/>
              </w:rPr>
              <w:t xml:space="preserve"> в бюджет </w:t>
            </w:r>
            <w:r w:rsidR="000B6D79" w:rsidRPr="003454FB">
              <w:rPr>
                <w:iCs/>
                <w:u w:val="single"/>
              </w:rPr>
              <w:t xml:space="preserve"> </w:t>
            </w:r>
            <w:r w:rsidR="000B6D79">
              <w:rPr>
                <w:iCs/>
                <w:u w:val="single"/>
              </w:rPr>
              <w:t>по</w:t>
            </w:r>
            <w:r w:rsidR="000B6D79" w:rsidRPr="003454FB">
              <w:rPr>
                <w:iCs/>
                <w:u w:val="single"/>
              </w:rPr>
              <w:t xml:space="preserve"> </w:t>
            </w:r>
            <w:r w:rsidR="000B6D79">
              <w:rPr>
                <w:iCs/>
                <w:u w:val="single"/>
              </w:rPr>
              <w:t xml:space="preserve">увеличению </w:t>
            </w:r>
            <w:r w:rsidR="000B6D79" w:rsidRPr="003454FB">
              <w:rPr>
                <w:rFonts w:eastAsia="Calibri"/>
                <w:u w:val="single"/>
                <w:lang w:eastAsia="en-US"/>
              </w:rPr>
              <w:t xml:space="preserve">субсидии </w:t>
            </w:r>
            <w:r w:rsidR="00192ACA">
              <w:rPr>
                <w:iCs/>
                <w:u w:val="single"/>
              </w:rPr>
              <w:t>на</w:t>
            </w:r>
            <w:r w:rsidR="0089588A">
              <w:rPr>
                <w:iCs/>
                <w:u w:val="single"/>
              </w:rPr>
              <w:t xml:space="preserve">  500 </w:t>
            </w:r>
            <w:proofErr w:type="spellStart"/>
            <w:r w:rsidR="0089588A">
              <w:rPr>
                <w:iCs/>
                <w:u w:val="single"/>
              </w:rPr>
              <w:t>тыс</w:t>
            </w:r>
            <w:proofErr w:type="gramStart"/>
            <w:r w:rsidR="0089588A">
              <w:rPr>
                <w:iCs/>
                <w:u w:val="single"/>
              </w:rPr>
              <w:t>.р</w:t>
            </w:r>
            <w:proofErr w:type="gramEnd"/>
            <w:r w:rsidR="0089588A">
              <w:rPr>
                <w:iCs/>
                <w:u w:val="single"/>
              </w:rPr>
              <w:t>уб</w:t>
            </w:r>
            <w:proofErr w:type="spellEnd"/>
            <w:r w:rsidR="0089588A">
              <w:rPr>
                <w:iCs/>
                <w:u w:val="single"/>
              </w:rPr>
              <w:t>.,</w:t>
            </w:r>
            <w:r w:rsidR="000B6D79" w:rsidRPr="003454FB">
              <w:rPr>
                <w:iCs/>
                <w:u w:val="single"/>
              </w:rPr>
              <w:t xml:space="preserve"> не представляется возможным.</w:t>
            </w:r>
          </w:p>
          <w:p w:rsidR="004C2B07" w:rsidRPr="00BC17D4" w:rsidRDefault="00BC17D4" w:rsidP="00BC17D4">
            <w:pPr>
              <w:shd w:val="clear" w:color="auto" w:fill="FFFFFF" w:themeFill="background1"/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4C2B07" w:rsidRPr="00BC17D4">
              <w:rPr>
                <w:rFonts w:eastAsia="Calibri"/>
                <w:lang w:eastAsia="en-US"/>
              </w:rPr>
              <w:t xml:space="preserve"> </w:t>
            </w:r>
            <w:r w:rsidR="004C2B07" w:rsidRPr="00BC17D4">
              <w:rPr>
                <w:rFonts w:eastAsia="Calibri"/>
                <w:b/>
                <w:lang w:eastAsia="en-US"/>
              </w:rPr>
              <w:t xml:space="preserve">90 тыс. руб. </w:t>
            </w:r>
            <w:r w:rsidR="004C2B07" w:rsidRPr="00BC17D4">
              <w:rPr>
                <w:rFonts w:eastAsia="Calibri"/>
                <w:lang w:eastAsia="en-US"/>
              </w:rPr>
              <w:t xml:space="preserve">администрации </w:t>
            </w:r>
            <w:r w:rsidR="00931A0C">
              <w:rPr>
                <w:rFonts w:eastAsia="Calibri"/>
                <w:lang w:eastAsia="en-US"/>
              </w:rPr>
              <w:t xml:space="preserve">городского округа </w:t>
            </w:r>
            <w:r w:rsidR="004C2B07" w:rsidRPr="00BC17D4">
              <w:rPr>
                <w:rFonts w:eastAsia="Calibri"/>
                <w:lang w:eastAsia="en-US"/>
              </w:rPr>
              <w:t>увеличены непрограммные расходы по целевой статье «Оценка недвижимости, признание прав и регулирование отношений с муниципальн</w:t>
            </w:r>
            <w:r>
              <w:rPr>
                <w:rFonts w:eastAsia="Calibri"/>
                <w:lang w:eastAsia="en-US"/>
              </w:rPr>
              <w:t xml:space="preserve">ой собственностью» для оплаты  </w:t>
            </w:r>
            <w:r w:rsidR="004C2B07" w:rsidRPr="00BC17D4">
              <w:rPr>
                <w:rFonts w:eastAsia="Calibri"/>
                <w:lang w:eastAsia="en-US"/>
              </w:rPr>
              <w:t>тепло</w:t>
            </w:r>
            <w:r>
              <w:rPr>
                <w:rFonts w:eastAsia="Calibri"/>
                <w:lang w:eastAsia="en-US"/>
              </w:rPr>
              <w:t xml:space="preserve"> </w:t>
            </w:r>
            <w:r w:rsidR="004C2B07" w:rsidRPr="00BC17D4">
              <w:rPr>
                <w:rFonts w:eastAsia="Calibri"/>
                <w:lang w:eastAsia="en-US"/>
              </w:rPr>
              <w:t>энерги</w:t>
            </w:r>
            <w:r>
              <w:rPr>
                <w:rFonts w:eastAsia="Calibri"/>
                <w:lang w:eastAsia="en-US"/>
              </w:rPr>
              <w:t>и</w:t>
            </w:r>
            <w:r w:rsidR="004C2B07" w:rsidRPr="00BC17D4">
              <w:rPr>
                <w:rFonts w:eastAsia="Calibri"/>
                <w:lang w:eastAsia="en-US"/>
              </w:rPr>
              <w:t xml:space="preserve"> за незаселенное муниципальное жилье за 2016-2017 годы</w:t>
            </w:r>
            <w:r w:rsidRPr="00BC17D4">
              <w:rPr>
                <w:rFonts w:eastAsia="Calibri"/>
                <w:lang w:eastAsia="en-US"/>
              </w:rPr>
              <w:t xml:space="preserve"> по счетам</w:t>
            </w:r>
            <w:r>
              <w:rPr>
                <w:rFonts w:eastAsia="Calibri"/>
                <w:lang w:eastAsia="en-US"/>
              </w:rPr>
              <w:t>,</w:t>
            </w:r>
            <w:r w:rsidRPr="00BC17D4">
              <w:rPr>
                <w:rFonts w:eastAsia="Calibri"/>
                <w:lang w:eastAsia="en-US"/>
              </w:rPr>
              <w:t xml:space="preserve"> предъявленным</w:t>
            </w:r>
            <w:r>
              <w:rPr>
                <w:rFonts w:eastAsia="Calibri"/>
                <w:lang w:eastAsia="en-US"/>
              </w:rPr>
              <w:t xml:space="preserve"> КГУП Примтеплоэнерго на сумму  161,2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="004C2B07" w:rsidRPr="00BC17D4">
              <w:rPr>
                <w:rFonts w:eastAsia="Calibri"/>
                <w:lang w:eastAsia="en-US"/>
              </w:rPr>
              <w:t xml:space="preserve"> </w:t>
            </w:r>
          </w:p>
          <w:p w:rsidR="004C2B07" w:rsidRPr="004C2B07" w:rsidRDefault="004C2B07" w:rsidP="00BC17D4">
            <w:pPr>
              <w:shd w:val="clear" w:color="auto" w:fill="FFFFFF" w:themeFill="background1"/>
              <w:ind w:firstLine="708"/>
              <w:jc w:val="both"/>
              <w:rPr>
                <w:rFonts w:eastAsia="Calibri"/>
                <w:lang w:eastAsia="en-US"/>
              </w:rPr>
            </w:pPr>
            <w:r w:rsidRPr="00BC17D4">
              <w:rPr>
                <w:rFonts w:eastAsia="Calibri"/>
                <w:lang w:eastAsia="en-US"/>
              </w:rPr>
              <w:t xml:space="preserve">- </w:t>
            </w:r>
            <w:r w:rsidRPr="00BC17D4">
              <w:rPr>
                <w:rFonts w:eastAsia="Calibri"/>
                <w:b/>
                <w:lang w:eastAsia="en-US"/>
              </w:rPr>
              <w:t>50 тыс. руб</w:t>
            </w:r>
            <w:r w:rsidRPr="00BC17D4">
              <w:rPr>
                <w:rFonts w:eastAsia="Calibri"/>
                <w:lang w:eastAsia="en-US"/>
              </w:rPr>
              <w:t xml:space="preserve">. Управлению имущественных отношений </w:t>
            </w:r>
            <w:r w:rsidR="00596942">
              <w:rPr>
                <w:rFonts w:eastAsia="Calibri"/>
                <w:lang w:eastAsia="en-US"/>
              </w:rPr>
              <w:t xml:space="preserve"> </w:t>
            </w:r>
            <w:r w:rsidRPr="00BC17D4">
              <w:rPr>
                <w:rFonts w:eastAsia="Calibri"/>
                <w:lang w:eastAsia="en-US"/>
              </w:rPr>
              <w:t xml:space="preserve">расходы </w:t>
            </w:r>
            <w:r w:rsidR="00931A0C">
              <w:rPr>
                <w:rFonts w:eastAsia="Calibri"/>
                <w:lang w:eastAsia="en-US"/>
              </w:rPr>
              <w:t xml:space="preserve">для оплаты  </w:t>
            </w:r>
            <w:r w:rsidR="00931A0C" w:rsidRPr="00BC17D4">
              <w:rPr>
                <w:rFonts w:eastAsia="Calibri"/>
                <w:lang w:eastAsia="en-US"/>
              </w:rPr>
              <w:t>тепло</w:t>
            </w:r>
            <w:r w:rsidR="00931A0C">
              <w:rPr>
                <w:rFonts w:eastAsia="Calibri"/>
                <w:lang w:eastAsia="en-US"/>
              </w:rPr>
              <w:t xml:space="preserve"> </w:t>
            </w:r>
            <w:r w:rsidR="00931A0C" w:rsidRPr="00BC17D4">
              <w:rPr>
                <w:rFonts w:eastAsia="Calibri"/>
                <w:lang w:eastAsia="en-US"/>
              </w:rPr>
              <w:t>энерги</w:t>
            </w:r>
            <w:r w:rsidR="00931A0C">
              <w:rPr>
                <w:rFonts w:eastAsia="Calibri"/>
                <w:lang w:eastAsia="en-US"/>
              </w:rPr>
              <w:t>и</w:t>
            </w:r>
            <w:r w:rsidR="00931A0C" w:rsidRPr="00BC17D4">
              <w:rPr>
                <w:rFonts w:eastAsia="Calibri"/>
                <w:lang w:eastAsia="en-US"/>
              </w:rPr>
              <w:t xml:space="preserve"> за незаселенное муниципальное </w:t>
            </w:r>
            <w:r w:rsidR="00596942" w:rsidRPr="00BC17D4">
              <w:rPr>
                <w:rFonts w:eastAsia="Calibri"/>
                <w:lang w:eastAsia="en-US"/>
              </w:rPr>
              <w:t xml:space="preserve">жилье </w:t>
            </w:r>
            <w:r w:rsidR="00931A0C">
              <w:rPr>
                <w:rFonts w:eastAsia="Calibri"/>
                <w:lang w:eastAsia="en-US"/>
              </w:rPr>
              <w:t xml:space="preserve">перемещены </w:t>
            </w:r>
            <w:r w:rsidR="00BC17D4">
              <w:rPr>
                <w:rFonts w:eastAsia="Calibri"/>
                <w:lang w:eastAsia="en-US"/>
              </w:rPr>
              <w:t>из под</w:t>
            </w:r>
            <w:r w:rsidRPr="00BC17D4">
              <w:rPr>
                <w:rFonts w:eastAsia="Calibri"/>
                <w:lang w:eastAsia="en-US"/>
              </w:rPr>
              <w:t>раздела 0113 «Другие общегосударс</w:t>
            </w:r>
            <w:r w:rsidR="00BC17D4">
              <w:rPr>
                <w:rFonts w:eastAsia="Calibri"/>
                <w:lang w:eastAsia="en-US"/>
              </w:rPr>
              <w:t>твенные вопросы» в под</w:t>
            </w:r>
            <w:r w:rsidRPr="00BC17D4">
              <w:rPr>
                <w:rFonts w:eastAsia="Calibri"/>
                <w:lang w:eastAsia="en-US"/>
              </w:rPr>
              <w:t>раздел 0501 «Жилищное хозяйство».</w:t>
            </w:r>
          </w:p>
          <w:p w:rsidR="004C2B07" w:rsidRPr="004C2B07" w:rsidRDefault="004C2B07" w:rsidP="004C2B07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C2B07">
              <w:rPr>
                <w:rFonts w:eastAsia="Calibri"/>
                <w:lang w:eastAsia="en-US"/>
              </w:rPr>
              <w:t>По разделу «</w:t>
            </w:r>
            <w:r w:rsidRPr="004C2B07">
              <w:rPr>
                <w:rFonts w:eastAsia="Calibri"/>
                <w:b/>
                <w:lang w:eastAsia="en-US"/>
              </w:rPr>
              <w:t>Культура, кинематография</w:t>
            </w:r>
            <w:r w:rsidRPr="004C2B07">
              <w:rPr>
                <w:rFonts w:eastAsia="Calibri"/>
                <w:lang w:eastAsia="en-US"/>
              </w:rPr>
              <w:t xml:space="preserve">» увеличены расходы по МП «Сохранение и развитие культуры в ЛГО» на сумму </w:t>
            </w:r>
            <w:r w:rsidRPr="004C2B07">
              <w:rPr>
                <w:rFonts w:eastAsia="Calibri"/>
                <w:b/>
                <w:lang w:eastAsia="en-US"/>
              </w:rPr>
              <w:t>3321 тыс. руб</w:t>
            </w:r>
            <w:r w:rsidRPr="004C2B07">
              <w:rPr>
                <w:rFonts w:eastAsia="Calibri"/>
                <w:lang w:eastAsia="en-US"/>
              </w:rPr>
              <w:t xml:space="preserve">. за счет поступления дотации на поддержку мер по обеспечению сбалансированности бюджетов на </w:t>
            </w:r>
            <w:r w:rsidRPr="004C2B07">
              <w:rPr>
                <w:rFonts w:eastAsia="Calibri"/>
                <w:kern w:val="2"/>
                <w:lang w:eastAsia="en-US"/>
              </w:rPr>
              <w:t>повышение заработной платы работников муниципальных бюджетных учреждений культуры</w:t>
            </w:r>
            <w:r w:rsidRPr="004C2B07">
              <w:rPr>
                <w:rFonts w:eastAsia="Calibri"/>
                <w:lang w:eastAsia="en-US"/>
              </w:rPr>
              <w:t xml:space="preserve">. </w:t>
            </w:r>
          </w:p>
          <w:p w:rsidR="00596942" w:rsidRPr="004C2B07" w:rsidRDefault="0054146E" w:rsidP="00596942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Кроме того, без изменения общей суммы расходов</w:t>
            </w:r>
            <w:r w:rsidR="00596942" w:rsidRPr="004C2B07">
              <w:rPr>
                <w:rFonts w:eastAsia="Calibri"/>
                <w:lang w:eastAsia="en-US"/>
              </w:rPr>
              <w:t xml:space="preserve"> п</w:t>
            </w:r>
            <w:r w:rsidR="00596942">
              <w:rPr>
                <w:rFonts w:eastAsia="Calibri"/>
                <w:lang w:eastAsia="en-US"/>
              </w:rPr>
              <w:t>роизводится</w:t>
            </w:r>
            <w:r w:rsidR="00596942" w:rsidRPr="004C2B07">
              <w:rPr>
                <w:rFonts w:eastAsia="Calibri"/>
                <w:lang w:eastAsia="en-US"/>
              </w:rPr>
              <w:t xml:space="preserve"> перемещение </w:t>
            </w:r>
            <w:r w:rsidR="00596942" w:rsidRPr="004C2B07">
              <w:rPr>
                <w:rFonts w:eastAsia="Calibri"/>
                <w:lang w:eastAsia="en-US"/>
              </w:rPr>
              <w:lastRenderedPageBreak/>
              <w:t>бюджетных а</w:t>
            </w:r>
            <w:r w:rsidR="00596942">
              <w:rPr>
                <w:rFonts w:eastAsia="Calibri"/>
                <w:lang w:eastAsia="en-US"/>
              </w:rPr>
              <w:t xml:space="preserve">ссигнований в сумме </w:t>
            </w:r>
            <w:r w:rsidR="00596942" w:rsidRPr="0054146E">
              <w:rPr>
                <w:rFonts w:eastAsia="Calibri"/>
                <w:b/>
                <w:lang w:eastAsia="en-US"/>
              </w:rPr>
              <w:t xml:space="preserve">363,65 </w:t>
            </w:r>
            <w:proofErr w:type="spellStart"/>
            <w:r w:rsidR="00596942" w:rsidRPr="0054146E">
              <w:rPr>
                <w:rFonts w:eastAsia="Calibri"/>
                <w:b/>
                <w:lang w:eastAsia="en-US"/>
              </w:rPr>
              <w:t>тыс</w:t>
            </w:r>
            <w:proofErr w:type="gramStart"/>
            <w:r w:rsidR="00596942" w:rsidRPr="0054146E">
              <w:rPr>
                <w:rFonts w:eastAsia="Calibri"/>
                <w:b/>
                <w:lang w:eastAsia="en-US"/>
              </w:rPr>
              <w:t>.</w:t>
            </w:r>
            <w:r w:rsidR="00596942" w:rsidRPr="004C2B07">
              <w:rPr>
                <w:rFonts w:eastAsia="Calibri"/>
                <w:b/>
                <w:lang w:eastAsia="en-US"/>
              </w:rPr>
              <w:t>р</w:t>
            </w:r>
            <w:proofErr w:type="gramEnd"/>
            <w:r w:rsidR="00596942" w:rsidRPr="004C2B07">
              <w:rPr>
                <w:rFonts w:eastAsia="Calibri"/>
                <w:b/>
                <w:lang w:eastAsia="en-US"/>
              </w:rPr>
              <w:t>уб</w:t>
            </w:r>
            <w:proofErr w:type="spellEnd"/>
            <w:r w:rsidR="00596942" w:rsidRPr="004C2B07">
              <w:rPr>
                <w:rFonts w:eastAsia="Calibri"/>
                <w:b/>
                <w:lang w:eastAsia="en-US"/>
              </w:rPr>
              <w:t>.</w:t>
            </w:r>
            <w:r w:rsidR="00596942">
              <w:rPr>
                <w:rFonts w:eastAsia="Calibri"/>
                <w:b/>
                <w:lang w:eastAsia="en-US"/>
              </w:rPr>
              <w:t xml:space="preserve"> </w:t>
            </w:r>
            <w:r w:rsidR="0089588A">
              <w:rPr>
                <w:rFonts w:eastAsia="Calibri"/>
                <w:lang w:eastAsia="en-US"/>
              </w:rPr>
              <w:t>п</w:t>
            </w:r>
            <w:r w:rsidR="0089588A" w:rsidRPr="004C2B07">
              <w:rPr>
                <w:rFonts w:eastAsia="Calibri"/>
                <w:lang w:eastAsia="en-US"/>
              </w:rPr>
              <w:t>о разделу «</w:t>
            </w:r>
            <w:r w:rsidR="0089588A" w:rsidRPr="004C2B07">
              <w:rPr>
                <w:rFonts w:eastAsia="Calibri"/>
                <w:b/>
                <w:lang w:eastAsia="en-US"/>
              </w:rPr>
              <w:t>Образование</w:t>
            </w:r>
            <w:r w:rsidR="0089588A" w:rsidRPr="004C2B07">
              <w:rPr>
                <w:rFonts w:eastAsia="Calibri"/>
                <w:lang w:eastAsia="en-US"/>
              </w:rPr>
              <w:t xml:space="preserve">» </w:t>
            </w:r>
            <w:r w:rsidR="00596942" w:rsidRPr="004C2B07">
              <w:rPr>
                <w:rFonts w:eastAsia="Calibri"/>
                <w:lang w:eastAsia="en-US"/>
              </w:rPr>
              <w:t xml:space="preserve"> </w:t>
            </w:r>
            <w:r w:rsidR="004C2B07" w:rsidRPr="004C2B07">
              <w:rPr>
                <w:rFonts w:eastAsia="Calibri"/>
                <w:lang w:eastAsia="en-US"/>
              </w:rPr>
              <w:t xml:space="preserve">с подраздела «Общее образование» на подраздел «Молодежная политика и оздоровление детей» </w:t>
            </w:r>
            <w:r w:rsidR="00596942" w:rsidRPr="004C2B07">
              <w:rPr>
                <w:rFonts w:eastAsia="Calibri"/>
                <w:lang w:eastAsia="en-US"/>
              </w:rPr>
              <w:t xml:space="preserve">в рамках муниципальной программы «Развитие образования ЛГО на 2014-2020 годы» </w:t>
            </w:r>
            <w:r w:rsidR="00596942">
              <w:rPr>
                <w:rFonts w:eastAsia="Calibri"/>
                <w:lang w:eastAsia="en-US"/>
              </w:rPr>
              <w:t xml:space="preserve">на проведение </w:t>
            </w:r>
            <w:r w:rsidR="00596942" w:rsidRPr="004C2B07">
              <w:rPr>
                <w:rFonts w:eastAsia="Calibri"/>
                <w:lang w:eastAsia="en-US"/>
              </w:rPr>
              <w:t xml:space="preserve">медосмотров педагогических работников летних лагерей. </w:t>
            </w:r>
          </w:p>
          <w:p w:rsidR="007E309B" w:rsidRPr="00C07F0D" w:rsidRDefault="00424D0C" w:rsidP="00604CD5">
            <w:pPr>
              <w:ind w:firstLine="708"/>
              <w:rPr>
                <w:rFonts w:eastAsia="Calibri"/>
                <w:lang w:eastAsia="en-US"/>
              </w:rPr>
            </w:pPr>
            <w:r w:rsidRPr="00424D0C">
              <w:rPr>
                <w:rFonts w:eastAsia="Calibri"/>
                <w:lang w:eastAsia="en-US"/>
              </w:rPr>
              <w:t xml:space="preserve">  </w:t>
            </w:r>
          </w:p>
          <w:p w:rsidR="005315AA" w:rsidRPr="005315AA" w:rsidRDefault="005315AA" w:rsidP="00604CD5">
            <w:pPr>
              <w:pStyle w:val="ae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315AA">
              <w:rPr>
                <w:rFonts w:eastAsiaTheme="minorHAnsi"/>
                <w:b/>
                <w:bCs/>
                <w:lang w:eastAsia="en-US"/>
              </w:rPr>
              <w:t>Анализ изменений, вносимых в финансовое обеспечение муниципальных программ и изменений по непрограммным направлениям деятельности</w:t>
            </w:r>
          </w:p>
          <w:p w:rsidR="00ED72BC" w:rsidRPr="00ED72BC" w:rsidRDefault="00ED72BC" w:rsidP="00ED72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</w:t>
            </w:r>
            <w:r w:rsidRPr="00ED72BC">
              <w:rPr>
                <w:rFonts w:eastAsiaTheme="minorHAnsi"/>
                <w:lang w:eastAsia="en-US"/>
              </w:rPr>
              <w:t>В соответствии с проектом решения вносятся изменения в части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72BC">
              <w:rPr>
                <w:rFonts w:eastAsiaTheme="minorHAnsi"/>
                <w:lang w:eastAsia="en-US"/>
              </w:rPr>
              <w:t>муниципальных программ на 2018 год и на плановый период 2019 и 2020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72BC">
              <w:rPr>
                <w:rFonts w:eastAsiaTheme="minorHAnsi"/>
                <w:lang w:eastAsia="en-US"/>
              </w:rPr>
              <w:t>годов.</w:t>
            </w:r>
          </w:p>
          <w:p w:rsidR="00ED72BC" w:rsidRDefault="00ED72BC" w:rsidP="00ED72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</w:t>
            </w:r>
            <w:r w:rsidRPr="00ED72BC">
              <w:rPr>
                <w:rFonts w:eastAsiaTheme="minorHAnsi"/>
                <w:lang w:eastAsia="en-US"/>
              </w:rPr>
              <w:t>Проектом решения предусматривается увеличение ассигнований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72BC">
              <w:rPr>
                <w:rFonts w:eastAsiaTheme="minorHAnsi"/>
                <w:lang w:eastAsia="en-US"/>
              </w:rPr>
              <w:t>финансирование муниципальных программ в 2018 году в целом на сумму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4507E">
              <w:rPr>
                <w:rFonts w:eastAsiaTheme="minorHAnsi"/>
                <w:b/>
                <w:lang w:eastAsia="en-US"/>
              </w:rPr>
              <w:t>9066 тыс. руб.</w:t>
            </w:r>
            <w:r w:rsidRPr="00ED72BC">
              <w:rPr>
                <w:rFonts w:eastAsiaTheme="minorHAnsi"/>
                <w:lang w:eastAsia="en-US"/>
              </w:rPr>
              <w:t xml:space="preserve"> или на 1,</w:t>
            </w:r>
            <w:r>
              <w:rPr>
                <w:rFonts w:eastAsiaTheme="minorHAnsi"/>
                <w:lang w:eastAsia="en-US"/>
              </w:rPr>
              <w:t>36</w:t>
            </w:r>
            <w:r w:rsidRPr="00ED72BC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>.</w:t>
            </w:r>
            <w:r w:rsidRPr="00E94640">
              <w:rPr>
                <w:rFonts w:eastAsiaTheme="minorHAnsi"/>
                <w:lang w:eastAsia="en-US"/>
              </w:rPr>
              <w:t xml:space="preserve"> С учетом изменений бюджетные ассигнования на реализацию муниципальных программ составят </w:t>
            </w:r>
            <w:r>
              <w:rPr>
                <w:rFonts w:eastAsiaTheme="minorHAnsi"/>
                <w:b/>
                <w:lang w:eastAsia="en-US"/>
              </w:rPr>
              <w:t>674050,2</w:t>
            </w:r>
            <w:r w:rsidRPr="00E9464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94640">
              <w:rPr>
                <w:rFonts w:eastAsiaTheme="minorHAnsi"/>
                <w:lang w:eastAsia="en-US"/>
              </w:rPr>
              <w:t>тыс</w:t>
            </w:r>
            <w:proofErr w:type="gramStart"/>
            <w:r w:rsidRPr="00E94640">
              <w:rPr>
                <w:rFonts w:eastAsiaTheme="minorHAnsi"/>
                <w:lang w:eastAsia="en-US"/>
              </w:rPr>
              <w:t>.р</w:t>
            </w:r>
            <w:proofErr w:type="gramEnd"/>
            <w:r w:rsidRPr="00E94640">
              <w:rPr>
                <w:rFonts w:eastAsiaTheme="minorHAnsi"/>
                <w:lang w:eastAsia="en-US"/>
              </w:rPr>
              <w:t>уб</w:t>
            </w:r>
            <w:proofErr w:type="spellEnd"/>
            <w:r w:rsidRPr="00E94640">
              <w:rPr>
                <w:rFonts w:eastAsiaTheme="minorHAnsi"/>
                <w:lang w:eastAsia="en-US"/>
              </w:rPr>
              <w:t>., что составляет 82</w:t>
            </w:r>
            <w:r>
              <w:rPr>
                <w:rFonts w:eastAsiaTheme="minorHAnsi"/>
                <w:lang w:eastAsia="en-US"/>
              </w:rPr>
              <w:t>,5</w:t>
            </w:r>
            <w:r w:rsidRPr="00E94640">
              <w:rPr>
                <w:rFonts w:eastAsiaTheme="minorHAnsi"/>
                <w:lang w:eastAsia="en-US"/>
              </w:rPr>
              <w:t>% от общего объема расходов местного бюджета.</w:t>
            </w:r>
          </w:p>
          <w:p w:rsidR="00E94640" w:rsidRPr="00E94640" w:rsidRDefault="00ED72BC" w:rsidP="00604C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Pr="00ED72B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4484F">
              <w:rPr>
                <w:rFonts w:eastAsiaTheme="minorHAnsi"/>
                <w:lang w:eastAsia="en-US"/>
              </w:rPr>
              <w:t xml:space="preserve">   </w:t>
            </w:r>
            <w:r w:rsidR="00E94640" w:rsidRPr="00E94640">
              <w:rPr>
                <w:rFonts w:eastAsiaTheme="minorHAnsi"/>
                <w:lang w:eastAsia="en-US"/>
              </w:rPr>
              <w:t xml:space="preserve">Проектом решения вносятся изменения, </w:t>
            </w:r>
            <w:r w:rsidR="00C32544" w:rsidRPr="00E94640">
              <w:rPr>
                <w:rFonts w:eastAsiaTheme="minorHAnsi"/>
                <w:lang w:eastAsia="en-US"/>
              </w:rPr>
              <w:t>предусматрива</w:t>
            </w:r>
            <w:r w:rsidR="00C32544">
              <w:rPr>
                <w:rFonts w:eastAsiaTheme="minorHAnsi"/>
                <w:lang w:eastAsia="en-US"/>
              </w:rPr>
              <w:t>ющие</w:t>
            </w:r>
            <w:r w:rsidR="00C32544" w:rsidRPr="00E94640">
              <w:rPr>
                <w:rFonts w:eastAsiaTheme="minorHAnsi"/>
                <w:lang w:eastAsia="en-US"/>
              </w:rPr>
              <w:t xml:space="preserve"> увеличение</w:t>
            </w:r>
            <w:r w:rsidR="00E94640" w:rsidRPr="00E94640">
              <w:rPr>
                <w:rFonts w:eastAsiaTheme="minorHAnsi"/>
                <w:lang w:eastAsia="en-US"/>
              </w:rPr>
              <w:t xml:space="preserve"> финансово</w:t>
            </w:r>
            <w:r w:rsidR="00C32544">
              <w:rPr>
                <w:rFonts w:eastAsiaTheme="minorHAnsi"/>
                <w:lang w:eastAsia="en-US"/>
              </w:rPr>
              <w:t>го</w:t>
            </w:r>
            <w:r w:rsidR="00E94640">
              <w:rPr>
                <w:rFonts w:eastAsiaTheme="minorHAnsi"/>
                <w:lang w:eastAsia="en-US"/>
              </w:rPr>
              <w:t xml:space="preserve"> </w:t>
            </w:r>
            <w:r w:rsidR="00E94640" w:rsidRPr="00E94640">
              <w:rPr>
                <w:rFonts w:eastAsiaTheme="minorHAnsi"/>
                <w:lang w:eastAsia="en-US"/>
              </w:rPr>
              <w:t>обеспечени</w:t>
            </w:r>
            <w:r w:rsidR="00C32544">
              <w:rPr>
                <w:rFonts w:eastAsiaTheme="minorHAnsi"/>
                <w:lang w:eastAsia="en-US"/>
              </w:rPr>
              <w:t>я</w:t>
            </w:r>
            <w:r w:rsidR="00E94640" w:rsidRPr="00E94640">
              <w:rPr>
                <w:rFonts w:eastAsiaTheme="minorHAnsi"/>
                <w:lang w:eastAsia="en-US"/>
              </w:rPr>
              <w:t xml:space="preserve"> </w:t>
            </w:r>
            <w:r w:rsidR="00C32544">
              <w:rPr>
                <w:rFonts w:eastAsiaTheme="minorHAnsi"/>
                <w:lang w:eastAsia="en-US"/>
              </w:rPr>
              <w:t>3</w:t>
            </w:r>
            <w:r w:rsidR="00E94640" w:rsidRPr="00E94640">
              <w:rPr>
                <w:rFonts w:eastAsiaTheme="minorHAnsi"/>
                <w:lang w:eastAsia="en-US"/>
              </w:rPr>
              <w:t xml:space="preserve"> муниципальных программ Лесозаводского городского округа. </w:t>
            </w:r>
          </w:p>
          <w:p w:rsidR="00A81E74" w:rsidRDefault="002F6B54" w:rsidP="00A472A6">
            <w:pPr>
              <w:rPr>
                <w:sz w:val="27"/>
                <w:szCs w:val="27"/>
              </w:rPr>
            </w:pPr>
            <w:r>
              <w:rPr>
                <w:kern w:val="2"/>
              </w:rPr>
              <w:t xml:space="preserve">          </w:t>
            </w:r>
            <w:r w:rsidR="008D1346">
              <w:rPr>
                <w:kern w:val="2"/>
              </w:rPr>
              <w:t>Из</w:t>
            </w:r>
            <w:r w:rsidR="00B41E7C" w:rsidRPr="00426781">
              <w:rPr>
                <w:kern w:val="2"/>
              </w:rPr>
              <w:t xml:space="preserve">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DA5181">
              <w:t xml:space="preserve">и непрограммных </w:t>
            </w:r>
            <w:r w:rsidR="00B41E7C" w:rsidRPr="00426781">
              <w:rPr>
                <w:kern w:val="2"/>
              </w:rPr>
              <w:t xml:space="preserve"> </w:t>
            </w:r>
            <w:r w:rsidR="00DA5181">
              <w:rPr>
                <w:kern w:val="2"/>
              </w:rPr>
              <w:t xml:space="preserve">расходов </w:t>
            </w:r>
            <w:r w:rsidR="00B41E7C" w:rsidRPr="00426781">
              <w:rPr>
                <w:kern w:val="2"/>
              </w:rPr>
              <w:t>в 201</w:t>
            </w:r>
            <w:r w:rsidR="00DA5181">
              <w:rPr>
                <w:kern w:val="2"/>
              </w:rPr>
              <w:t>8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 w:rsidR="009120CF">
              <w:rPr>
                <w:kern w:val="2"/>
              </w:rPr>
              <w:t>:</w:t>
            </w:r>
            <w:r w:rsidR="000B22A5"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</w:t>
            </w:r>
          </w:p>
          <w:p w:rsidR="00634329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proofErr w:type="gramStart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B22A5">
              <w:rPr>
                <w:sz w:val="27"/>
                <w:szCs w:val="27"/>
              </w:rPr>
              <w:t xml:space="preserve">         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2"/>
              <w:gridCol w:w="1418"/>
              <w:gridCol w:w="1134"/>
              <w:gridCol w:w="1276"/>
            </w:tblGrid>
            <w:tr w:rsidR="00757C34" w:rsidRPr="00F51D0A" w:rsidTr="00542C0B">
              <w:trPr>
                <w:trHeight w:val="641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  <w:r w:rsidRPr="00B2258E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757C34" w:rsidRPr="00F51D0A" w:rsidRDefault="00757C34" w:rsidP="00757C34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8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57C34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757C34" w:rsidRPr="00F51D0A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757C34" w:rsidRPr="00F51D0A" w:rsidRDefault="00757C34" w:rsidP="00542C0B">
                  <w:pPr>
                    <w:tabs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24507E" w:rsidTr="00714475">
              <w:trPr>
                <w:trHeight w:val="285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годах"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rPr>
                <w:trHeight w:val="285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"Экономическое развитие Лесозаводского городского округа" на 2014-20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20923,44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21668,4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 w:rsidP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745</w:t>
                  </w:r>
                </w:p>
              </w:tc>
            </w:tr>
            <w:tr w:rsidR="0024507E" w:rsidTr="00714475">
              <w:trPr>
                <w:trHeight w:val="285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</w:t>
                  </w:r>
                  <w:r>
                    <w:rPr>
                      <w:bCs/>
                      <w:sz w:val="18"/>
                      <w:szCs w:val="18"/>
                    </w:rPr>
                    <w:t xml:space="preserve">20 </w:t>
                  </w:r>
                  <w:r w:rsidRPr="00B2258E">
                    <w:rPr>
                      <w:bCs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</w:t>
                  </w:r>
                  <w:r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34678,3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39678,3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"Модернизация дорожной сети Лесозаводского городского округа" на 2014 - 20</w:t>
                  </w:r>
                  <w:r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и  на период до 2025 года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19421,72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19421,72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</w:t>
                  </w:r>
                  <w:r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iCs/>
                      <w:sz w:val="18"/>
                      <w:szCs w:val="18"/>
                    </w:rPr>
                    <w:t>"</w:t>
                  </w:r>
                  <w:proofErr w:type="spellStart"/>
                  <w:r w:rsidRPr="00B2258E">
                    <w:rPr>
                      <w:bCs/>
                      <w:iCs/>
                      <w:sz w:val="18"/>
                      <w:szCs w:val="18"/>
                    </w:rPr>
                    <w:t>Энергоэффективность</w:t>
                  </w:r>
                  <w:proofErr w:type="spellEnd"/>
                  <w:r w:rsidRPr="00B2258E">
                    <w:rPr>
                      <w:bCs/>
                      <w:iCs/>
                      <w:sz w:val="18"/>
                      <w:szCs w:val="18"/>
                    </w:rPr>
                    <w:t>, развитие системы газоснабжения в Лесозаводском городском округе» на 2014 - 20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iCs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11139,15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11139,15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rPr>
                <w:trHeight w:val="485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"Обращение с твёрдыми бытовыми и промышленными отходами в Лесозаводском городском округе на 2014-20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"Развитие образования Лесозаводского городского округа на 2014-20</w:t>
                  </w:r>
                  <w:r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годы" 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469968,71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469968,71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757C34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"Сохранение и развитие культуры  на территории Лесозаводского городского округа на 2014-20</w:t>
                  </w:r>
                  <w:r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60354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63675,4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3321,4</w:t>
                  </w:r>
                </w:p>
              </w:tc>
            </w:tr>
            <w:tr w:rsidR="0024507E" w:rsidTr="00714475"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«Развитие муниципальной службы в администрации Лесозаводского городского округа на 2014-20</w:t>
                  </w: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годы»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rPr>
                <w:trHeight w:val="439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12564C">
                  <w:pPr>
                    <w:keepNext/>
                    <w:keepLines/>
                    <w:outlineLvl w:val="2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>"Развитие физической культуры и спорта на территории Лесозаводского городского округа на 2014-20</w:t>
                  </w: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rPr>
                <w:trHeight w:val="439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132" w:type="dxa"/>
                </w:tcPr>
                <w:p w:rsidR="0024507E" w:rsidRPr="00B2258E" w:rsidRDefault="0024507E" w:rsidP="00542C0B">
                  <w:pPr>
                    <w:keepNext/>
                    <w:keepLines/>
                    <w:outlineLvl w:val="2"/>
                    <w:rPr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Pr="00B2258E" w:rsidRDefault="0024507E" w:rsidP="007144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2036,1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Pr="00B2258E" w:rsidRDefault="0024507E" w:rsidP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2036,1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Tr="00714475">
              <w:trPr>
                <w:trHeight w:val="439"/>
              </w:trPr>
              <w:tc>
                <w:tcPr>
                  <w:tcW w:w="425" w:type="dxa"/>
                </w:tcPr>
                <w:p w:rsidR="0024507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132" w:type="dxa"/>
                </w:tcPr>
                <w:p w:rsidR="0024507E" w:rsidRPr="004711A6" w:rsidRDefault="0024507E" w:rsidP="00542C0B">
                  <w:pPr>
                    <w:keepNext/>
                    <w:keepLines/>
                    <w:outlineLvl w:val="2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4711A6">
                    <w:rPr>
                      <w:bCs/>
                      <w:color w:val="000000"/>
                      <w:sz w:val="18"/>
                      <w:szCs w:val="18"/>
                    </w:rPr>
                    <w:t>"Формирование современной городской среды на территории Лесозаводского городского округа на 2018-2022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14483,4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14483,4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Default="0024507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4507E" w:rsidRPr="00F6538E" w:rsidTr="00714475">
              <w:trPr>
                <w:trHeight w:val="291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24507E" w:rsidRPr="00B2258E" w:rsidRDefault="0024507E" w:rsidP="00542C0B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/>
                      <w:bCs/>
                      <w:color w:val="000000"/>
                      <w:sz w:val="18"/>
                      <w:szCs w:val="18"/>
                    </w:rPr>
                    <w:t>Всего по  муниципальным программам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Pr="00B2258E" w:rsidRDefault="0024507E" w:rsidP="007144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664984,2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Pr="00B2258E" w:rsidRDefault="0024507E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674050,2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Pr="0024507E" w:rsidRDefault="0024507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507E">
                    <w:rPr>
                      <w:b/>
                      <w:color w:val="000000"/>
                      <w:sz w:val="20"/>
                      <w:szCs w:val="20"/>
                    </w:rPr>
                    <w:t>9066</w:t>
                  </w:r>
                </w:p>
              </w:tc>
            </w:tr>
            <w:tr w:rsidR="0024507E" w:rsidRPr="00F6538E" w:rsidTr="00714475">
              <w:trPr>
                <w:trHeight w:val="291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24507E" w:rsidRPr="00B2258E" w:rsidRDefault="0024507E" w:rsidP="00542C0B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142203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142993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Pr="0024507E" w:rsidRDefault="0024507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507E">
                    <w:rPr>
                      <w:b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</w:tr>
            <w:tr w:rsidR="0024507E" w:rsidRPr="00F6538E" w:rsidTr="00714475">
              <w:trPr>
                <w:trHeight w:val="291"/>
              </w:trPr>
              <w:tc>
                <w:tcPr>
                  <w:tcW w:w="425" w:type="dxa"/>
                </w:tcPr>
                <w:p w:rsidR="0024507E" w:rsidRPr="00B2258E" w:rsidRDefault="0024507E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24507E" w:rsidRDefault="0024507E" w:rsidP="00542C0B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807187,2</w:t>
                  </w:r>
                </w:p>
              </w:tc>
              <w:tc>
                <w:tcPr>
                  <w:tcW w:w="1134" w:type="dxa"/>
                  <w:vAlign w:val="center"/>
                </w:tcPr>
                <w:p w:rsidR="0024507E" w:rsidRDefault="0024507E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817042,2</w:t>
                  </w:r>
                </w:p>
              </w:tc>
              <w:tc>
                <w:tcPr>
                  <w:tcW w:w="1276" w:type="dxa"/>
                  <w:vAlign w:val="center"/>
                </w:tcPr>
                <w:p w:rsidR="0024507E" w:rsidRPr="0024507E" w:rsidRDefault="0024507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507E">
                    <w:rPr>
                      <w:b/>
                      <w:color w:val="000000"/>
                      <w:sz w:val="20"/>
                      <w:szCs w:val="20"/>
                    </w:rPr>
                    <w:t>9855</w:t>
                  </w:r>
                </w:p>
              </w:tc>
            </w:tr>
          </w:tbl>
          <w:p w:rsidR="005315AA" w:rsidRDefault="005315AA" w:rsidP="005315AA">
            <w:pPr>
              <w:spacing w:line="276" w:lineRule="auto"/>
              <w:ind w:firstLine="709"/>
              <w:jc w:val="both"/>
              <w:rPr>
                <w:kern w:val="2"/>
                <w:lang w:eastAsia="ar-SA"/>
              </w:rPr>
            </w:pPr>
          </w:p>
          <w:p w:rsidR="003C6BE4" w:rsidRPr="00BD705A" w:rsidRDefault="00542C0B" w:rsidP="00423C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42C0B">
              <w:rPr>
                <w:rFonts w:eastAsiaTheme="minorHAnsi"/>
                <w:lang w:eastAsia="en-US"/>
              </w:rPr>
              <w:t xml:space="preserve">          </w:t>
            </w:r>
            <w:proofErr w:type="gramStart"/>
            <w:r w:rsidR="003C6BE4" w:rsidRPr="00BD705A">
              <w:t>В соответствии с п.2 ст.179 Б</w:t>
            </w:r>
            <w:r w:rsidR="003C6BE4">
              <w:t>юджетного кодекса</w:t>
            </w:r>
            <w:r w:rsidR="003C6BE4" w:rsidRPr="00BD705A">
              <w:t xml:space="preserve"> РФ о</w:t>
            </w:r>
            <w:r w:rsidR="003C6BE4" w:rsidRPr="00BD705A">
              <w:rPr>
                <w:rFonts w:eastAsia="Calibri"/>
                <w:lang w:eastAsia="en-US"/>
              </w:rPr>
              <w:t xml:space="preserve"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</w:t>
            </w:r>
            <w:r w:rsidR="003C6BE4" w:rsidRPr="003C6BE4">
              <w:rPr>
                <w:rFonts w:eastAsia="Calibri"/>
                <w:lang w:eastAsia="en-US"/>
              </w:rPr>
              <w:t>в соответствии с утвердившим программу муниципальным правовым актом</w:t>
            </w:r>
            <w:r w:rsidR="003C6BE4" w:rsidRPr="00BD705A">
              <w:rPr>
                <w:rFonts w:eastAsia="Calibri"/>
                <w:lang w:eastAsia="en-US"/>
              </w:rPr>
              <w:t xml:space="preserve"> местной администрации муниципального образования.</w:t>
            </w:r>
            <w:proofErr w:type="gramEnd"/>
          </w:p>
          <w:p w:rsidR="003C6BE4" w:rsidRPr="00C32544" w:rsidRDefault="003C6BE4" w:rsidP="003C6BE4">
            <w:pPr>
              <w:tabs>
                <w:tab w:val="left" w:pos="0"/>
              </w:tabs>
              <w:ind w:right="-1" w:firstLine="454"/>
              <w:jc w:val="both"/>
              <w:rPr>
                <w:rFonts w:eastAsia="Calibri"/>
                <w:i/>
                <w:u w:val="single"/>
                <w:lang w:eastAsia="en-US"/>
              </w:rPr>
            </w:pPr>
            <w:proofErr w:type="gramStart"/>
            <w:r w:rsidRPr="00C32544">
              <w:rPr>
                <w:u w:val="single"/>
              </w:rPr>
              <w:t>В нарушение требований п.2 ст. 179 Б</w:t>
            </w:r>
            <w:r w:rsidR="001C62F0" w:rsidRPr="00C32544">
              <w:rPr>
                <w:u w:val="single"/>
              </w:rPr>
              <w:t>юджетного кодекса</w:t>
            </w:r>
            <w:r w:rsidRPr="00C32544">
              <w:rPr>
                <w:u w:val="single"/>
              </w:rPr>
              <w:t xml:space="preserve"> РФ</w:t>
            </w:r>
            <w:r w:rsidRPr="003C6BE4">
              <w:t xml:space="preserve"> </w:t>
            </w:r>
            <w:r w:rsidRPr="00E84B59">
              <w:t xml:space="preserve">перераспределение средств по муниципальным программам в составе проекта решения об изменении бюджета предлагается </w:t>
            </w:r>
            <w:r w:rsidRPr="00714475">
              <w:t xml:space="preserve">без утвержденных </w:t>
            </w:r>
            <w:r w:rsidRPr="00714475">
              <w:rPr>
                <w:rFonts w:eastAsia="Calibri"/>
                <w:lang w:eastAsia="en-US"/>
              </w:rPr>
              <w:t>муниципальных правовых актов администрации</w:t>
            </w:r>
            <w:r w:rsidRPr="00E84B59">
              <w:rPr>
                <w:rFonts w:eastAsia="Calibri"/>
                <w:lang w:eastAsia="en-US"/>
              </w:rPr>
              <w:t xml:space="preserve"> городского округа о внесении изменений в соответствующие программы</w:t>
            </w:r>
            <w:r w:rsidR="00C32544">
              <w:rPr>
                <w:rFonts w:eastAsia="Calibri"/>
                <w:lang w:eastAsia="en-US"/>
              </w:rPr>
              <w:t xml:space="preserve"> </w:t>
            </w:r>
            <w:r w:rsidR="00C32544" w:rsidRPr="00C32544">
              <w:rPr>
                <w:rFonts w:eastAsia="Calibri"/>
                <w:i/>
                <w:lang w:eastAsia="en-US"/>
              </w:rPr>
              <w:t>(</w:t>
            </w:r>
            <w:r w:rsidR="00C32544" w:rsidRPr="00C32544">
              <w:rPr>
                <w:bCs/>
                <w:i/>
                <w:color w:val="000000"/>
              </w:rPr>
              <w:t xml:space="preserve">"Экономическое развитие Лесозаводского городского округа" на 2014-2020 годы, </w:t>
            </w:r>
            <w:r w:rsidR="00C32544" w:rsidRPr="00C32544">
              <w:rPr>
                <w:bCs/>
                <w:i/>
              </w:rPr>
              <w:t>"Сохранение и развитие культуры  на территории Лесозаводского городского округа на 2014-2020 годы")</w:t>
            </w:r>
            <w:r w:rsidRPr="00C32544">
              <w:rPr>
                <w:rFonts w:eastAsia="Calibri"/>
                <w:i/>
                <w:lang w:eastAsia="en-US"/>
              </w:rPr>
              <w:t>.</w:t>
            </w:r>
            <w:proofErr w:type="gramEnd"/>
          </w:p>
          <w:p w:rsidR="0012564C" w:rsidRPr="00C31F5A" w:rsidRDefault="00423CCF" w:rsidP="003C6B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NewRomanPSMT" w:eastAsiaTheme="minorHAnsi" w:hAnsi="TimesNewRomanPSMT" w:cs="TimesNewRomanPSMT"/>
                <w:i/>
                <w:sz w:val="28"/>
                <w:szCs w:val="28"/>
                <w:lang w:eastAsia="en-US"/>
              </w:rPr>
            </w:pPr>
            <w:proofErr w:type="gramStart"/>
            <w:r w:rsidRPr="00542C0B">
              <w:rPr>
                <w:rFonts w:eastAsiaTheme="minorHAnsi"/>
                <w:lang w:eastAsia="en-US"/>
              </w:rPr>
              <w:t xml:space="preserve">Контрольно-счетная палата отмечает, что </w:t>
            </w:r>
            <w:r w:rsidRPr="00423CCF">
              <w:rPr>
                <w:rFonts w:eastAsiaTheme="minorHAnsi"/>
                <w:i/>
                <w:lang w:eastAsia="en-US"/>
              </w:rPr>
              <w:t>в</w:t>
            </w:r>
            <w:r w:rsidR="001C636D">
              <w:t xml:space="preserve"> </w:t>
            </w:r>
            <w:r w:rsidR="00714475">
              <w:rPr>
                <w:i/>
              </w:rPr>
              <w:t>нарушение</w:t>
            </w:r>
            <w:r w:rsidR="00714475" w:rsidRPr="00714475">
              <w:rPr>
                <w:i/>
              </w:rPr>
              <w:t xml:space="preserve">  </w:t>
            </w:r>
            <w:r w:rsidR="00714475" w:rsidRPr="001C62F0">
              <w:rPr>
                <w:i/>
              </w:rPr>
              <w:t>ст.4 Порядка</w:t>
            </w:r>
            <w:r w:rsidR="00714475">
              <w:rPr>
                <w:sz w:val="26"/>
                <w:szCs w:val="26"/>
              </w:rPr>
              <w:t xml:space="preserve"> </w:t>
            </w:r>
            <w:r w:rsidR="00714475" w:rsidRPr="00F7430E"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</w:t>
            </w:r>
            <w:r w:rsidR="00714475">
              <w:t>ого</w:t>
            </w:r>
            <w:r w:rsidR="00714475" w:rsidRPr="00F7430E">
              <w:t xml:space="preserve"> Решением Думы  Лесозаводского городского округа от 27.09.2016 №520-НПА</w:t>
            </w:r>
            <w:r w:rsidR="00714475">
              <w:t>,</w:t>
            </w:r>
            <w:r w:rsidR="00714475" w:rsidRPr="002E1320">
              <w:rPr>
                <w:sz w:val="26"/>
                <w:szCs w:val="26"/>
              </w:rPr>
              <w:t xml:space="preserve"> </w:t>
            </w:r>
            <w:r w:rsidR="00714475">
              <w:rPr>
                <w:sz w:val="26"/>
                <w:szCs w:val="26"/>
              </w:rPr>
              <w:t xml:space="preserve"> </w:t>
            </w:r>
            <w:r w:rsidR="001C636D">
              <w:t xml:space="preserve"> </w:t>
            </w:r>
            <w:r w:rsidR="00714475">
              <w:rPr>
                <w:rFonts w:eastAsiaTheme="minorHAnsi"/>
                <w:lang w:eastAsia="en-US"/>
              </w:rPr>
              <w:t>п</w:t>
            </w:r>
            <w:r w:rsidR="003C6BE4">
              <w:rPr>
                <w:rFonts w:eastAsiaTheme="minorHAnsi"/>
                <w:lang w:eastAsia="en-US"/>
              </w:rPr>
              <w:t>роекты изменений в муниципальные программы, затрагивающие показатели решения Думы о бюджете Лесозаводского городского округа на текущий финансовый год и плановый период и влекущие</w:t>
            </w:r>
            <w:proofErr w:type="gramEnd"/>
            <w:r w:rsidR="003C6BE4">
              <w:rPr>
                <w:rFonts w:eastAsiaTheme="minorHAnsi"/>
                <w:lang w:eastAsia="en-US"/>
              </w:rPr>
              <w:t xml:space="preserve"> за собой необходимость внесения в данное решение изменений, </w:t>
            </w:r>
            <w:r w:rsidR="003C6BE4" w:rsidRPr="00C32544">
              <w:rPr>
                <w:rFonts w:eastAsiaTheme="minorHAnsi"/>
                <w:u w:val="single"/>
                <w:lang w:eastAsia="en-US"/>
              </w:rPr>
              <w:t>не представлены в Контрольно-счетную палату на экспертизу до внесения в Думу рассматриваемого  проекта решения</w:t>
            </w:r>
            <w:r w:rsidR="00714475" w:rsidRPr="00C32544">
              <w:rPr>
                <w:rFonts w:eastAsiaTheme="minorHAnsi"/>
                <w:u w:val="single"/>
                <w:lang w:eastAsia="en-US"/>
              </w:rPr>
              <w:t>.</w:t>
            </w:r>
          </w:p>
          <w:p w:rsidR="00542C0B" w:rsidRPr="00840594" w:rsidRDefault="00542C0B" w:rsidP="008405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</w:t>
            </w:r>
            <w:r w:rsidRPr="00840594">
              <w:rPr>
                <w:rFonts w:eastAsiaTheme="minorHAnsi"/>
                <w:lang w:eastAsia="en-US"/>
              </w:rPr>
              <w:t xml:space="preserve">Контрольно-счетная палата обращает внимание, что </w:t>
            </w:r>
            <w:r w:rsidR="00C32544">
              <w:rPr>
                <w:rFonts w:eastAsiaTheme="minorHAnsi"/>
                <w:lang w:eastAsia="en-US"/>
              </w:rPr>
              <w:t>2</w:t>
            </w:r>
            <w:r w:rsidR="00840594">
              <w:rPr>
                <w:rFonts w:eastAsiaTheme="minorHAnsi"/>
                <w:lang w:eastAsia="en-US"/>
              </w:rPr>
              <w:t xml:space="preserve"> м</w:t>
            </w:r>
            <w:r w:rsidR="00840594" w:rsidRPr="00840594">
              <w:rPr>
                <w:rFonts w:eastAsia="Calibri"/>
                <w:lang w:eastAsia="en-US"/>
              </w:rPr>
              <w:t>униципальны</w:t>
            </w:r>
            <w:r w:rsidR="00C32544">
              <w:rPr>
                <w:rFonts w:eastAsia="Calibri"/>
                <w:lang w:eastAsia="en-US"/>
              </w:rPr>
              <w:t>е</w:t>
            </w:r>
            <w:r w:rsidR="00840594" w:rsidRPr="00840594">
              <w:rPr>
                <w:rFonts w:eastAsia="Calibr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 xml:space="preserve"> программ</w:t>
            </w:r>
            <w:r w:rsidR="00C32544">
              <w:rPr>
                <w:rFonts w:eastAsiaTheme="minorHAnsi"/>
                <w:lang w:eastAsia="en-US"/>
              </w:rPr>
              <w:t>ы</w:t>
            </w:r>
            <w:r w:rsidRPr="00840594">
              <w:rPr>
                <w:rFonts w:eastAsiaTheme="minorHAnsi"/>
                <w:lang w:eastAsia="en-US"/>
              </w:rPr>
              <w:t xml:space="preserve"> необходимо в соответствии с пунктом 2</w:t>
            </w:r>
            <w:r w:rsidR="00840594">
              <w:rPr>
                <w:rFonts w:eastAsiaTheme="minorHAns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 xml:space="preserve">статьи 179 Бюджетного кодекса РФ привести в соответствие с </w:t>
            </w:r>
            <w:r w:rsidR="00840594" w:rsidRPr="00840594">
              <w:rPr>
                <w:rFonts w:eastAsiaTheme="minorHAnsi"/>
                <w:lang w:eastAsia="en-US"/>
              </w:rPr>
              <w:t xml:space="preserve">решением </w:t>
            </w:r>
            <w:r w:rsidRPr="00840594">
              <w:rPr>
                <w:rFonts w:eastAsiaTheme="minorHAnsi"/>
                <w:lang w:eastAsia="en-US"/>
              </w:rPr>
              <w:t xml:space="preserve"> о</w:t>
            </w:r>
            <w:r w:rsidR="00840594" w:rsidRPr="00840594">
              <w:rPr>
                <w:rFonts w:eastAsiaTheme="minorHAns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>бюджете не позднее трех месяцев со дня вступления его в силу.</w:t>
            </w:r>
          </w:p>
          <w:p w:rsidR="00ED72BC" w:rsidRDefault="00AE3C4D" w:rsidP="00780A3B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</w:t>
            </w:r>
            <w:r w:rsidR="00ED72BC" w:rsidRPr="00ED72BC">
              <w:rPr>
                <w:rFonts w:eastAsiaTheme="minorHAnsi"/>
                <w:lang w:eastAsia="en-US"/>
              </w:rPr>
              <w:t>Непрограммные расходы</w:t>
            </w:r>
            <w:r w:rsidR="00ED72BC">
              <w:rPr>
                <w:rFonts w:eastAsiaTheme="minorHAnsi"/>
                <w:lang w:eastAsia="en-US"/>
              </w:rPr>
              <w:t xml:space="preserve"> </w:t>
            </w:r>
            <w:r w:rsidR="00ED72BC" w:rsidRPr="00ED72BC">
              <w:rPr>
                <w:rFonts w:eastAsiaTheme="minorHAnsi"/>
                <w:lang w:eastAsia="en-US"/>
              </w:rPr>
              <w:t>согласно проекту решения в 2018 году у</w:t>
            </w:r>
            <w:r w:rsidR="00ED72BC">
              <w:rPr>
                <w:rFonts w:eastAsiaTheme="minorHAnsi"/>
                <w:lang w:eastAsia="en-US"/>
              </w:rPr>
              <w:t xml:space="preserve">величатся </w:t>
            </w:r>
            <w:r w:rsidR="00ED72BC" w:rsidRPr="00ED72BC">
              <w:rPr>
                <w:rFonts w:eastAsiaTheme="minorHAnsi"/>
                <w:lang w:eastAsia="en-US"/>
              </w:rPr>
              <w:t xml:space="preserve">на </w:t>
            </w:r>
            <w:r w:rsidR="00ED72BC" w:rsidRPr="0031531B">
              <w:rPr>
                <w:rFonts w:eastAsiaTheme="minorHAnsi"/>
                <w:b/>
                <w:lang w:eastAsia="en-US"/>
              </w:rPr>
              <w:t xml:space="preserve">790 тыс. руб. </w:t>
            </w:r>
            <w:r w:rsidR="00ED72BC" w:rsidRPr="00ED72BC">
              <w:rPr>
                <w:rFonts w:eastAsiaTheme="minorHAnsi"/>
                <w:lang w:eastAsia="en-US"/>
              </w:rPr>
              <w:t>или</w:t>
            </w:r>
            <w:r w:rsidR="00ED72BC">
              <w:rPr>
                <w:rFonts w:eastAsiaTheme="minorHAnsi"/>
                <w:lang w:eastAsia="en-US"/>
              </w:rPr>
              <w:t xml:space="preserve"> </w:t>
            </w:r>
            <w:r w:rsidR="00ED72BC" w:rsidRPr="00ED72BC">
              <w:rPr>
                <w:rFonts w:eastAsiaTheme="minorHAnsi"/>
                <w:lang w:eastAsia="en-US"/>
              </w:rPr>
              <w:t xml:space="preserve">на </w:t>
            </w:r>
            <w:r w:rsidR="00ED72BC">
              <w:rPr>
                <w:rFonts w:eastAsiaTheme="minorHAnsi"/>
                <w:lang w:eastAsia="en-US"/>
              </w:rPr>
              <w:t>0,6</w:t>
            </w:r>
            <w:r w:rsidR="00ED72BC" w:rsidRPr="00ED72BC">
              <w:rPr>
                <w:rFonts w:eastAsiaTheme="minorHAnsi"/>
                <w:lang w:eastAsia="en-US"/>
              </w:rPr>
              <w:t xml:space="preserve">% и составят </w:t>
            </w:r>
            <w:r w:rsidR="00ED72BC">
              <w:rPr>
                <w:rFonts w:eastAsiaTheme="minorHAnsi"/>
                <w:lang w:eastAsia="en-US"/>
              </w:rPr>
              <w:t>142993</w:t>
            </w:r>
            <w:r w:rsidR="00ED72BC" w:rsidRPr="00ED72BC">
              <w:rPr>
                <w:rFonts w:eastAsiaTheme="minorHAnsi"/>
                <w:lang w:eastAsia="en-US"/>
              </w:rPr>
              <w:t xml:space="preserve"> тыс. руб.</w:t>
            </w:r>
            <w:r w:rsidR="00840594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</w:t>
            </w:r>
          </w:p>
          <w:p w:rsidR="005A67E8" w:rsidRDefault="001C0277" w:rsidP="001C02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</w:t>
            </w:r>
            <w:r w:rsidR="00542C0B" w:rsidRPr="001C0277">
              <w:rPr>
                <w:rFonts w:eastAsiaTheme="minorHAnsi"/>
                <w:lang w:eastAsia="en-US"/>
              </w:rPr>
              <w:t>Увеличение непрограммных расходов осуществляется за</w:t>
            </w:r>
            <w:r w:rsidRPr="001C0277">
              <w:rPr>
                <w:rFonts w:eastAsiaTheme="minorHAnsi"/>
                <w:lang w:eastAsia="en-US"/>
              </w:rPr>
              <w:t xml:space="preserve"> </w:t>
            </w:r>
            <w:r w:rsidR="00542C0B" w:rsidRPr="001C0277">
              <w:rPr>
                <w:rFonts w:eastAsiaTheme="minorHAnsi"/>
                <w:lang w:eastAsia="en-US"/>
              </w:rPr>
              <w:t xml:space="preserve">счет увеличения объемов </w:t>
            </w:r>
            <w:r w:rsidRPr="001C0277">
              <w:rPr>
                <w:rFonts w:eastAsiaTheme="minorHAnsi"/>
                <w:lang w:eastAsia="en-US"/>
              </w:rPr>
              <w:t xml:space="preserve"> финансирования</w:t>
            </w:r>
            <w:r w:rsidR="005A67E8">
              <w:rPr>
                <w:rFonts w:eastAsiaTheme="minorHAnsi"/>
                <w:lang w:eastAsia="en-US"/>
              </w:rPr>
              <w:t>:</w:t>
            </w:r>
          </w:p>
          <w:p w:rsidR="005A67E8" w:rsidRDefault="005A67E8" w:rsidP="001C027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</w:t>
            </w:r>
            <w:r w:rsidR="001C0277">
              <w:rPr>
                <w:rFonts w:eastAsiaTheme="minorHAnsi"/>
                <w:lang w:eastAsia="en-US"/>
              </w:rPr>
              <w:t xml:space="preserve"> </w:t>
            </w:r>
            <w:r w:rsidRPr="00424D0C">
              <w:rPr>
                <w:rFonts w:eastAsia="Calibri"/>
                <w:lang w:eastAsia="en-US"/>
              </w:rPr>
              <w:t>на</w:t>
            </w:r>
            <w:r w:rsidRPr="00C87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31531B">
              <w:rPr>
                <w:color w:val="000000"/>
              </w:rPr>
              <w:t xml:space="preserve">200 </w:t>
            </w:r>
            <w:proofErr w:type="spellStart"/>
            <w:r w:rsidRPr="00C87A0D">
              <w:rPr>
                <w:rFonts w:eastAsia="Calibri"/>
                <w:lang w:eastAsia="en-US"/>
              </w:rPr>
              <w:t>тыс</w:t>
            </w:r>
            <w:proofErr w:type="gramStart"/>
            <w:r w:rsidRPr="00C87A0D">
              <w:rPr>
                <w:rFonts w:eastAsia="Calibri"/>
                <w:lang w:eastAsia="en-US"/>
              </w:rPr>
              <w:t>.р</w:t>
            </w:r>
            <w:proofErr w:type="gramEnd"/>
            <w:r w:rsidRPr="00C87A0D"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="00697E78">
              <w:rPr>
                <w:rFonts w:eastAsia="Calibri"/>
                <w:lang w:eastAsia="en-US"/>
              </w:rPr>
              <w:t>–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="00697E78">
              <w:rPr>
                <w:rFonts w:eastAsia="Calibri"/>
                <w:lang w:eastAsia="en-US"/>
              </w:rPr>
              <w:t xml:space="preserve">на </w:t>
            </w:r>
            <w:r w:rsidRPr="00424D0C">
              <w:rPr>
                <w:rFonts w:eastAsia="Calibri"/>
                <w:lang w:eastAsia="en-US"/>
              </w:rPr>
              <w:t>расходы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84012">
              <w:rPr>
                <w:rFonts w:eastAsia="Calibri"/>
                <w:lang w:eastAsia="en-US"/>
              </w:rPr>
              <w:t>связанные с исполнением решений, принятых судебными органами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:rsidR="0031531B" w:rsidRDefault="0031531B" w:rsidP="001C027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          на  90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- </w:t>
            </w:r>
            <w:r>
              <w:rPr>
                <w:rFonts w:eastAsia="Calibri"/>
                <w:lang w:eastAsia="en-US"/>
              </w:rPr>
              <w:t xml:space="preserve">на оплату  </w:t>
            </w:r>
            <w:r w:rsidRPr="00BC17D4">
              <w:rPr>
                <w:rFonts w:eastAsia="Calibri"/>
                <w:lang w:eastAsia="en-US"/>
              </w:rPr>
              <w:t>тепло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C17D4">
              <w:rPr>
                <w:rFonts w:eastAsia="Calibri"/>
                <w:lang w:eastAsia="en-US"/>
              </w:rPr>
              <w:t>энерги</w:t>
            </w:r>
            <w:r>
              <w:rPr>
                <w:rFonts w:eastAsia="Calibri"/>
                <w:lang w:eastAsia="en-US"/>
              </w:rPr>
              <w:t>и</w:t>
            </w:r>
            <w:r w:rsidRPr="00BC17D4">
              <w:rPr>
                <w:rFonts w:eastAsia="Calibri"/>
                <w:lang w:eastAsia="en-US"/>
              </w:rPr>
              <w:t xml:space="preserve"> за незаселенное муниципальное жилье за 2016-2017 годы</w:t>
            </w:r>
            <w:r>
              <w:rPr>
                <w:rFonts w:eastAsia="Calibri"/>
                <w:lang w:eastAsia="en-US"/>
              </w:rPr>
              <w:t>;</w:t>
            </w:r>
          </w:p>
          <w:p w:rsidR="0031531B" w:rsidRDefault="0031531B" w:rsidP="001C027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на 500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 - </w:t>
            </w:r>
            <w:r w:rsidRPr="004C2B07">
              <w:rPr>
                <w:rFonts w:eastAsia="Calibri"/>
                <w:lang w:eastAsia="en-US"/>
              </w:rPr>
              <w:t>на предоставление субсидии МУП Уссури на частичное возмещение затрат, связанных с предоставлением услуг населению по водоснабжению и водоотведению</w:t>
            </w:r>
            <w:r>
              <w:rPr>
                <w:rFonts w:eastAsia="Calibri"/>
                <w:lang w:eastAsia="en-US"/>
              </w:rPr>
              <w:t xml:space="preserve">.  </w:t>
            </w:r>
          </w:p>
          <w:p w:rsidR="00542C0B" w:rsidRDefault="005A67E8" w:rsidP="00542C0B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>
              <w:t xml:space="preserve"> </w:t>
            </w:r>
            <w:r w:rsidR="001C0277">
              <w:t xml:space="preserve"> </w:t>
            </w:r>
            <w:r>
              <w:t xml:space="preserve">  </w:t>
            </w:r>
          </w:p>
          <w:p w:rsidR="005315AA" w:rsidRPr="008E41FA" w:rsidRDefault="005315AA" w:rsidP="008E41FA">
            <w:pPr>
              <w:pStyle w:val="ae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E41FA">
              <w:rPr>
                <w:rFonts w:eastAsiaTheme="minorHAnsi"/>
                <w:b/>
                <w:bCs/>
                <w:lang w:eastAsia="en-US"/>
              </w:rPr>
              <w:t xml:space="preserve">Дефицит бюджета. </w:t>
            </w:r>
            <w:r w:rsidR="008E41FA">
              <w:rPr>
                <w:rFonts w:eastAsiaTheme="minorHAnsi"/>
                <w:b/>
                <w:bCs/>
                <w:lang w:eastAsia="en-US"/>
              </w:rPr>
              <w:t>Муниципальный долг.</w:t>
            </w:r>
          </w:p>
          <w:p w:rsidR="008E41FA" w:rsidRPr="008E41FA" w:rsidRDefault="008E41FA" w:rsidP="008E4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     </w:t>
            </w:r>
            <w:r w:rsidRPr="008E41FA">
              <w:rPr>
                <w:rFonts w:eastAsia="TimesNewRomanPSMT"/>
                <w:lang w:eastAsia="en-US"/>
              </w:rPr>
              <w:t xml:space="preserve">Изменение дефицита </w:t>
            </w:r>
            <w:r>
              <w:rPr>
                <w:rFonts w:eastAsia="TimesNewRomanPSMT"/>
                <w:lang w:eastAsia="en-US"/>
              </w:rPr>
              <w:t xml:space="preserve">местного </w:t>
            </w:r>
            <w:r w:rsidRPr="008E41FA">
              <w:rPr>
                <w:rFonts w:eastAsia="TimesNewRomanPSMT"/>
                <w:lang w:eastAsia="en-US"/>
              </w:rPr>
              <w:t>бюджета и источников его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E41FA">
              <w:rPr>
                <w:rFonts w:eastAsia="TimesNewRomanPSMT"/>
                <w:lang w:eastAsia="en-US"/>
              </w:rPr>
              <w:t>финансирования не планируется. Проектом решения дефицит бюджета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E41FA">
              <w:rPr>
                <w:rFonts w:eastAsia="TimesNewRomanPSMT"/>
                <w:lang w:eastAsia="en-US"/>
              </w:rPr>
              <w:t xml:space="preserve">на 2018 год предусматривается в сумме </w:t>
            </w:r>
            <w:r>
              <w:rPr>
                <w:rFonts w:eastAsiaTheme="minorHAnsi"/>
                <w:lang w:eastAsia="en-US"/>
              </w:rPr>
              <w:t xml:space="preserve">22624 </w:t>
            </w:r>
            <w:proofErr w:type="spellStart"/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.р</w:t>
            </w:r>
            <w:proofErr w:type="gramEnd"/>
            <w:r>
              <w:rPr>
                <w:rFonts w:eastAsiaTheme="minorHAnsi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lang w:eastAsia="en-US"/>
              </w:rPr>
              <w:t xml:space="preserve">. </w:t>
            </w:r>
            <w:r w:rsidRPr="008E41FA">
              <w:rPr>
                <w:rFonts w:eastAsia="TimesNewRomanPSMT"/>
                <w:lang w:eastAsia="en-US"/>
              </w:rPr>
              <w:t xml:space="preserve">или </w:t>
            </w:r>
            <w:r>
              <w:rPr>
                <w:rFonts w:eastAsia="TimesNewRomanPSMT"/>
                <w:lang w:eastAsia="en-US"/>
              </w:rPr>
              <w:t>9,7</w:t>
            </w:r>
            <w:r w:rsidRPr="008E41FA">
              <w:rPr>
                <w:rFonts w:eastAsia="TimesNewRomanPSMT"/>
                <w:lang w:eastAsia="en-US"/>
              </w:rPr>
              <w:t>% от доходов бюджета без учета безвозмездных поступлений, что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E41FA">
              <w:rPr>
                <w:rFonts w:eastAsia="TimesNewRomanPSMT"/>
                <w:lang w:eastAsia="en-US"/>
              </w:rPr>
              <w:t>соответствует требованиям, установленным абзацем первым пункта 3 статьи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E41FA">
              <w:rPr>
                <w:rFonts w:eastAsia="TimesNewRomanPSMT"/>
                <w:lang w:eastAsia="en-US"/>
              </w:rPr>
              <w:t>92.1 Бюджетного кодекса Российской Федерации.</w:t>
            </w:r>
          </w:p>
          <w:p w:rsidR="00681306" w:rsidRDefault="00692BB0" w:rsidP="008E4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</w:t>
            </w:r>
            <w:r w:rsidR="008E41FA" w:rsidRPr="008E41FA">
              <w:rPr>
                <w:rFonts w:eastAsia="TimesNewRomanPSMT"/>
                <w:lang w:eastAsia="en-US"/>
              </w:rPr>
              <w:t>В проекте решения соблюдены ограничения, установленные</w:t>
            </w:r>
            <w:r w:rsidR="008E41FA">
              <w:rPr>
                <w:rFonts w:eastAsia="TimesNewRomanPSMT"/>
                <w:lang w:eastAsia="en-US"/>
              </w:rPr>
              <w:t xml:space="preserve"> </w:t>
            </w:r>
            <w:r w:rsidR="008E41FA" w:rsidRPr="008E41FA">
              <w:rPr>
                <w:rFonts w:eastAsia="TimesNewRomanPSMT"/>
                <w:lang w:eastAsia="en-US"/>
              </w:rPr>
              <w:t>Бюджетным кодексом Российской Федерации (пункт 3 статьи 107 БК РФ) по</w:t>
            </w:r>
            <w:r w:rsidR="008E41FA">
              <w:rPr>
                <w:rFonts w:eastAsia="TimesNewRomanPSMT"/>
                <w:lang w:eastAsia="en-US"/>
              </w:rPr>
              <w:t xml:space="preserve"> </w:t>
            </w:r>
            <w:r w:rsidR="008E41FA" w:rsidRPr="008E41FA">
              <w:rPr>
                <w:rFonts w:eastAsia="TimesNewRomanPSMT"/>
                <w:lang w:eastAsia="en-US"/>
              </w:rPr>
              <w:t>предельному объему муниципального долга в 2018 году</w:t>
            </w:r>
            <w:r w:rsidR="008E41FA">
              <w:rPr>
                <w:rFonts w:eastAsia="TimesNewRomanPSMT"/>
                <w:lang w:eastAsia="en-US"/>
              </w:rPr>
              <w:t>.</w:t>
            </w:r>
            <w:r w:rsidRPr="008E41FA">
              <w:rPr>
                <w:rFonts w:eastAsiaTheme="minorHAnsi"/>
                <w:lang w:eastAsia="en-US"/>
              </w:rPr>
              <w:t xml:space="preserve"> </w:t>
            </w:r>
          </w:p>
          <w:p w:rsidR="00C24665" w:rsidRDefault="00681306" w:rsidP="00FA2BA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</w:t>
            </w:r>
            <w:r w:rsidR="00692BB0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</w:p>
          <w:p w:rsidR="006F6C91" w:rsidRDefault="00C24665" w:rsidP="00FA2BA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</w:t>
            </w:r>
            <w:r w:rsidR="006F6C91" w:rsidRPr="000D1202">
              <w:t xml:space="preserve">При рассмотрении проекта решения Контрольно-счетная палата рекомендует Думе Лесозаводского городского округа предложить администрации Лесозаводского городского округа </w:t>
            </w:r>
            <w:r w:rsidR="006F6C91">
              <w:t>учесть замечания и предложения, изложенные в заключении.</w:t>
            </w:r>
          </w:p>
          <w:p w:rsidR="00572508" w:rsidRPr="00572508" w:rsidRDefault="00B12716" w:rsidP="0057250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</w:t>
            </w:r>
            <w:r w:rsidR="0021785F">
              <w:rPr>
                <w:b/>
                <w:bCs/>
                <w:color w:val="000000"/>
              </w:rPr>
              <w:t xml:space="preserve">           </w:t>
            </w:r>
            <w:r w:rsidR="00572508" w:rsidRPr="00572508">
              <w:rPr>
                <w:b/>
                <w:bCs/>
                <w:color w:val="000000"/>
              </w:rPr>
              <w:t>Предложение:</w:t>
            </w:r>
          </w:p>
          <w:p w:rsidR="00260304" w:rsidRDefault="009D3DD5" w:rsidP="000F5E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lang w:eastAsia="en-US"/>
              </w:rPr>
            </w:pPr>
            <w:r w:rsidRPr="009D3DD5">
              <w:t>1.</w:t>
            </w:r>
            <w:r>
              <w:rPr>
                <w:b/>
              </w:rPr>
              <w:t xml:space="preserve"> </w:t>
            </w:r>
            <w:r w:rsidR="008B50E8" w:rsidRPr="008B50E8">
              <w:t>Внести изменение в</w:t>
            </w:r>
            <w:r w:rsidR="008B50E8" w:rsidRPr="008B50E8">
              <w:rPr>
                <w:b/>
              </w:rPr>
              <w:t xml:space="preserve"> </w:t>
            </w:r>
            <w:r w:rsidR="008B50E8" w:rsidRPr="008B50E8">
              <w:t xml:space="preserve">пункт 4  части 3 </w:t>
            </w:r>
            <w:r w:rsidR="008B50E8" w:rsidRPr="008B50E8">
              <w:rPr>
                <w:rFonts w:eastAsia="Calibri"/>
                <w:lang w:eastAsia="en-US"/>
              </w:rPr>
              <w:t>статьи  1</w:t>
            </w:r>
            <w:r w:rsidR="008B50E8" w:rsidRPr="008B50E8">
              <w:rPr>
                <w:color w:val="000000"/>
              </w:rPr>
              <w:t xml:space="preserve"> Бюджета, </w:t>
            </w:r>
            <w:r w:rsidR="008B50E8" w:rsidRPr="008B50E8">
              <w:rPr>
                <w:b/>
              </w:rPr>
              <w:t xml:space="preserve"> </w:t>
            </w:r>
            <w:r w:rsidR="008B50E8" w:rsidRPr="008B50E8">
              <w:t xml:space="preserve">изложив в следующей редакции: </w:t>
            </w:r>
            <w:r w:rsidR="008B50E8" w:rsidRPr="008B50E8">
              <w:rPr>
                <w:b/>
              </w:rPr>
              <w:t>«</w:t>
            </w:r>
            <w:r w:rsidR="008B50E8" w:rsidRPr="008B50E8">
              <w:rPr>
                <w:rFonts w:eastAsiaTheme="minorHAnsi"/>
                <w:lang w:eastAsia="en-US"/>
              </w:rPr>
              <w:t>предельный объем расходов на обслуживание муниципального внутреннего долга</w:t>
            </w:r>
            <w:r w:rsidR="008B50E8" w:rsidRPr="008B50E8">
              <w:rPr>
                <w:rFonts w:eastAsia="Calibri"/>
                <w:lang w:eastAsia="en-US"/>
              </w:rPr>
              <w:t xml:space="preserve"> на 2018 год</w:t>
            </w:r>
            <w:r w:rsidR="008B50E8" w:rsidRPr="008B50E8">
              <w:rPr>
                <w:color w:val="000000"/>
              </w:rPr>
              <w:t xml:space="preserve"> в сумме </w:t>
            </w:r>
            <w:r w:rsidR="008B50E8" w:rsidRPr="008B50E8">
              <w:t xml:space="preserve">11740 </w:t>
            </w:r>
            <w:proofErr w:type="spellStart"/>
            <w:r w:rsidR="008B50E8" w:rsidRPr="008B50E8">
              <w:t>тыс</w:t>
            </w:r>
            <w:proofErr w:type="gramStart"/>
            <w:r w:rsidR="008B50E8" w:rsidRPr="008B50E8">
              <w:t>.р</w:t>
            </w:r>
            <w:proofErr w:type="gramEnd"/>
            <w:r w:rsidR="008B50E8" w:rsidRPr="008B50E8">
              <w:t>уб</w:t>
            </w:r>
            <w:proofErr w:type="spellEnd"/>
            <w:r w:rsidR="008B50E8" w:rsidRPr="008B50E8">
              <w:t>.».</w:t>
            </w:r>
          </w:p>
          <w:p w:rsidR="00D00869" w:rsidRPr="007C1C47" w:rsidRDefault="0021785F" w:rsidP="008B50E8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rFonts w:eastAsia="Calibri"/>
                <w:color w:val="000000"/>
                <w:lang w:eastAsia="en-US"/>
              </w:rPr>
              <w:t>2.</w:t>
            </w:r>
            <w:r w:rsidR="008B50E8" w:rsidRPr="002B6003">
              <w:rPr>
                <w:rFonts w:eastAsia="Calibri"/>
              </w:rPr>
              <w:t xml:space="preserve"> В приложениях №</w:t>
            </w:r>
            <w:r w:rsidR="008B50E8">
              <w:rPr>
                <w:rFonts w:eastAsia="Calibri"/>
              </w:rPr>
              <w:t>3</w:t>
            </w:r>
            <w:r w:rsidR="008B50E8" w:rsidRPr="002B6003">
              <w:rPr>
                <w:rFonts w:eastAsia="Calibri"/>
              </w:rPr>
              <w:t xml:space="preserve">, </w:t>
            </w:r>
            <w:r w:rsidR="008B50E8">
              <w:rPr>
                <w:rFonts w:eastAsia="Calibri"/>
              </w:rPr>
              <w:t>4</w:t>
            </w:r>
            <w:r w:rsidR="008B50E8" w:rsidRPr="002B6003">
              <w:rPr>
                <w:rFonts w:eastAsia="Calibri"/>
              </w:rPr>
              <w:t xml:space="preserve"> к проекту решения  </w:t>
            </w:r>
            <w:r w:rsidR="008B50E8">
              <w:rPr>
                <w:kern w:val="2"/>
              </w:rPr>
              <w:t>у</w:t>
            </w:r>
            <w:r w:rsidR="008B50E8">
              <w:t>стра</w:t>
            </w:r>
            <w:r w:rsidR="008B50E8" w:rsidRPr="00E84B59">
              <w:t>ни</w:t>
            </w:r>
            <w:r w:rsidR="008B50E8">
              <w:t>ть</w:t>
            </w:r>
            <w:r w:rsidR="008B50E8" w:rsidRPr="00E84B59">
              <w:t xml:space="preserve"> нарушени</w:t>
            </w:r>
            <w:r w:rsidR="008B50E8">
              <w:t>я</w:t>
            </w:r>
            <w:r w:rsidR="008B50E8" w:rsidRPr="00E84B59">
              <w:t xml:space="preserve"> требований приказа Минфина РФ от 01.07.2013 № 65н «Об утверждении указаний о порядке применения бюджетной классификации Российской Федерации»</w:t>
            </w:r>
            <w:r w:rsidR="008B50E8">
              <w:t>, ра</w:t>
            </w:r>
            <w:r w:rsidR="008B50E8" w:rsidRPr="008B50E8">
              <w:rPr>
                <w:rFonts w:eastAsia="Calibri"/>
                <w:lang w:eastAsia="en-US"/>
              </w:rPr>
              <w:t>сходы</w:t>
            </w:r>
            <w:r w:rsidR="008B50E8" w:rsidRPr="008B50E8">
              <w:t xml:space="preserve"> на оплату исполнительского сбора</w:t>
            </w:r>
            <w:r w:rsidR="008B50E8" w:rsidRPr="008B50E8">
              <w:rPr>
                <w:rFonts w:eastAsia="Calibri"/>
                <w:lang w:eastAsia="en-US"/>
              </w:rPr>
              <w:t xml:space="preserve"> указ</w:t>
            </w:r>
            <w:r w:rsidR="008B50E8">
              <w:rPr>
                <w:rFonts w:eastAsia="Calibri"/>
                <w:lang w:eastAsia="en-US"/>
              </w:rPr>
              <w:t>ать</w:t>
            </w:r>
            <w:r w:rsidR="008B50E8" w:rsidRPr="008B50E8">
              <w:rPr>
                <w:rFonts w:eastAsia="Calibri"/>
                <w:lang w:eastAsia="en-US"/>
              </w:rPr>
              <w:t xml:space="preserve"> </w:t>
            </w:r>
            <w:r w:rsidR="008B50E8" w:rsidRPr="008B50E8">
              <w:t>по виду расходов 850 «</w:t>
            </w:r>
            <w:r w:rsidR="008B50E8" w:rsidRPr="008B50E8">
              <w:rPr>
                <w:rFonts w:eastAsia="Calibri"/>
              </w:rPr>
              <w:t>Уплата налогов, сборов и иных платежей»</w:t>
            </w:r>
            <w:r w:rsidR="008B50E8">
              <w:rPr>
                <w:rFonts w:eastAsia="Calibri"/>
              </w:rPr>
              <w:t>.</w:t>
            </w:r>
            <w:r w:rsidR="008B50E8" w:rsidRPr="008B50E8">
              <w:t xml:space="preserve"> </w:t>
            </w:r>
          </w:p>
          <w:p w:rsidR="007A74F3" w:rsidRDefault="00E4693B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3. Рассчитать увеличение</w:t>
            </w:r>
            <w:r w:rsidR="00C80D8F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r w:rsidR="007E62D5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а</w:t>
            </w:r>
            <w:r w:rsidR="007E62D5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субсидии </w:t>
            </w:r>
            <w:r w:rsidR="00784636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r w:rsidR="007E62D5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в соответствии с п.4 Порядка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, для чего представить до рассмотрения проекта решения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необходимые для расчета сведения.</w:t>
            </w:r>
            <w:r w:rsidR="00784636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7C1C47" w:rsidRDefault="007C1C47" w:rsidP="009120CF">
            <w:pPr>
              <w:ind w:right="317"/>
            </w:pPr>
          </w:p>
          <w:p w:rsidR="00C80D8F" w:rsidRDefault="00C80D8F" w:rsidP="009120CF">
            <w:pPr>
              <w:ind w:right="317"/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4733B" w:rsidRDefault="0054733B" w:rsidP="00D52EC0">
      <w:pPr>
        <w:rPr>
          <w:sz w:val="28"/>
          <w:szCs w:val="28"/>
        </w:rPr>
      </w:pPr>
    </w:p>
    <w:sectPr w:rsidR="0054733B" w:rsidSect="00BF755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CB" w:rsidRDefault="00F57CCB" w:rsidP="004C337E">
      <w:r>
        <w:separator/>
      </w:r>
    </w:p>
  </w:endnote>
  <w:endnote w:type="continuationSeparator" w:id="0">
    <w:p w:rsidR="00F57CCB" w:rsidRDefault="00F57CCB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Content>
      <w:p w:rsidR="00CC210F" w:rsidRDefault="00CC210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9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C210F" w:rsidRDefault="00CC210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Content>
      <w:p w:rsidR="00CC210F" w:rsidRDefault="00CC210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10F" w:rsidRDefault="00CC21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CB" w:rsidRDefault="00F57CCB" w:rsidP="004C337E">
      <w:r>
        <w:separator/>
      </w:r>
    </w:p>
  </w:footnote>
  <w:footnote w:type="continuationSeparator" w:id="0">
    <w:p w:rsidR="00F57CCB" w:rsidRDefault="00F57CCB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0F" w:rsidRDefault="00CC210F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C210F" w:rsidRDefault="00CC210F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697111"/>
      <w:docPartObj>
        <w:docPartGallery w:val="Page Numbers (Top of Page)"/>
        <w:docPartUnique/>
      </w:docPartObj>
    </w:sdtPr>
    <w:sdtContent>
      <w:p w:rsidR="00CC210F" w:rsidRDefault="00CC21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3B">
          <w:rPr>
            <w:noProof/>
          </w:rPr>
          <w:t>9</w:t>
        </w:r>
        <w:r>
          <w:fldChar w:fldCharType="end"/>
        </w:r>
      </w:p>
    </w:sdtContent>
  </w:sdt>
  <w:p w:rsidR="00CC210F" w:rsidRDefault="00CC210F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Content>
      <w:p w:rsidR="00CC210F" w:rsidRDefault="00CC210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10F" w:rsidRDefault="00CC21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5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29"/>
  </w:num>
  <w:num w:numId="7">
    <w:abstractNumId w:val="17"/>
  </w:num>
  <w:num w:numId="8">
    <w:abstractNumId w:val="8"/>
  </w:num>
  <w:num w:numId="9">
    <w:abstractNumId w:val="35"/>
  </w:num>
  <w:num w:numId="10">
    <w:abstractNumId w:val="22"/>
  </w:num>
  <w:num w:numId="11">
    <w:abstractNumId w:val="36"/>
  </w:num>
  <w:num w:numId="12">
    <w:abstractNumId w:val="31"/>
  </w:num>
  <w:num w:numId="13">
    <w:abstractNumId w:val="33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2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 w:numId="34">
    <w:abstractNumId w:val="6"/>
  </w:num>
  <w:num w:numId="35">
    <w:abstractNumId w:val="34"/>
  </w:num>
  <w:num w:numId="36">
    <w:abstractNumId w:val="1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B6D79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64C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D90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81F"/>
    <w:rsid w:val="00167B1D"/>
    <w:rsid w:val="00170D59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113C"/>
    <w:rsid w:val="001C1563"/>
    <w:rsid w:val="001C2C67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3E94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531B"/>
    <w:rsid w:val="00316146"/>
    <w:rsid w:val="00316171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407D"/>
    <w:rsid w:val="003C67BE"/>
    <w:rsid w:val="003C6BE4"/>
    <w:rsid w:val="003C6C59"/>
    <w:rsid w:val="003C6E92"/>
    <w:rsid w:val="003C7A51"/>
    <w:rsid w:val="003C7F2B"/>
    <w:rsid w:val="003D1EB5"/>
    <w:rsid w:val="003D3629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6F1F"/>
    <w:rsid w:val="00407BFA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0DB3"/>
    <w:rsid w:val="00441838"/>
    <w:rsid w:val="00441D1D"/>
    <w:rsid w:val="00442417"/>
    <w:rsid w:val="004449EE"/>
    <w:rsid w:val="00444AE2"/>
    <w:rsid w:val="004454CE"/>
    <w:rsid w:val="00446214"/>
    <w:rsid w:val="00446F52"/>
    <w:rsid w:val="004509D8"/>
    <w:rsid w:val="004519FE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8C5"/>
    <w:rsid w:val="004B0BFE"/>
    <w:rsid w:val="004B0C9B"/>
    <w:rsid w:val="004B0E29"/>
    <w:rsid w:val="004B0EBC"/>
    <w:rsid w:val="004B0F3D"/>
    <w:rsid w:val="004B25AC"/>
    <w:rsid w:val="004B2C1D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0BD"/>
    <w:rsid w:val="0051099A"/>
    <w:rsid w:val="00510C72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5842"/>
    <w:rsid w:val="00516671"/>
    <w:rsid w:val="0051680A"/>
    <w:rsid w:val="00520268"/>
    <w:rsid w:val="005219CD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6942"/>
    <w:rsid w:val="00597E91"/>
    <w:rsid w:val="005A03A6"/>
    <w:rsid w:val="005A071F"/>
    <w:rsid w:val="005A0953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279E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FC4"/>
    <w:rsid w:val="006C20F1"/>
    <w:rsid w:val="006C2408"/>
    <w:rsid w:val="006C249C"/>
    <w:rsid w:val="006C2657"/>
    <w:rsid w:val="006C2973"/>
    <w:rsid w:val="006C3582"/>
    <w:rsid w:val="006C36BA"/>
    <w:rsid w:val="006C4573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269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6C91"/>
    <w:rsid w:val="006F7FC5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7CF"/>
    <w:rsid w:val="007238D8"/>
    <w:rsid w:val="00723944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062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1FF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DB9"/>
    <w:rsid w:val="00876D85"/>
    <w:rsid w:val="00876F5F"/>
    <w:rsid w:val="00877FEE"/>
    <w:rsid w:val="00880A99"/>
    <w:rsid w:val="00880B1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BF4"/>
    <w:rsid w:val="00925EB3"/>
    <w:rsid w:val="00926B9A"/>
    <w:rsid w:val="00926D7B"/>
    <w:rsid w:val="00927E04"/>
    <w:rsid w:val="00930C33"/>
    <w:rsid w:val="0093193E"/>
    <w:rsid w:val="00931A0C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1C1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7222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32D1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90A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7D3"/>
    <w:rsid w:val="00DA3F30"/>
    <w:rsid w:val="00DA47C7"/>
    <w:rsid w:val="00DA5181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BA2"/>
    <w:rsid w:val="00DF5FEB"/>
    <w:rsid w:val="00DF699C"/>
    <w:rsid w:val="00DF70B2"/>
    <w:rsid w:val="00DF70B3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E3D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066B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2AA5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DFF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F16"/>
    <w:rsid w:val="00EF308A"/>
    <w:rsid w:val="00EF3443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57CCB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21C9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8EC2-5E53-4EA4-8D3F-0141056D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9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61</cp:revision>
  <cp:lastPrinted>2018-06-08T23:27:00Z</cp:lastPrinted>
  <dcterms:created xsi:type="dcterms:W3CDTF">2018-06-06T04:53:00Z</dcterms:created>
  <dcterms:modified xsi:type="dcterms:W3CDTF">2018-06-09T01:02:00Z</dcterms:modified>
</cp:coreProperties>
</file>