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E21F72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по результатам анализа отчета об исполнении бюджета</w:t>
      </w:r>
    </w:p>
    <w:p w:rsidR="00D74978" w:rsidRPr="00371BEF" w:rsidRDefault="00E21F72" w:rsidP="00E21F72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D74978">
        <w:rPr>
          <w:b/>
          <w:bCs/>
          <w:color w:val="000000"/>
        </w:rPr>
        <w:t>Лесозаводского</w:t>
      </w:r>
      <w:r w:rsidR="00D74978" w:rsidRPr="00371BEF">
        <w:rPr>
          <w:b/>
          <w:bCs/>
          <w:color w:val="000000"/>
        </w:rPr>
        <w:t xml:space="preserve"> городского округа за 1 квартал 201</w:t>
      </w:r>
      <w:r w:rsidR="00DC5D3F">
        <w:rPr>
          <w:b/>
          <w:bCs/>
          <w:color w:val="000000"/>
        </w:rPr>
        <w:t>7</w:t>
      </w:r>
      <w:r w:rsidR="00D74978"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E21F72">
      <w:pPr>
        <w:jc w:val="both"/>
      </w:pPr>
      <w:r>
        <w:t xml:space="preserve">г. Лесозаводск                                                                         </w:t>
      </w:r>
      <w:r w:rsidR="008829B0">
        <w:t xml:space="preserve">              </w:t>
      </w:r>
      <w:r w:rsidR="00905AE5">
        <w:t xml:space="preserve">   </w:t>
      </w:r>
      <w:r w:rsidR="00287CAC" w:rsidRPr="00344BCB">
        <w:t>1</w:t>
      </w:r>
      <w:r w:rsidR="008E6230">
        <w:t>6</w:t>
      </w:r>
      <w:r w:rsidRPr="00344BCB">
        <w:t>.05.201</w:t>
      </w:r>
      <w:r w:rsidR="00DC5D3F" w:rsidRPr="00344BCB">
        <w:t>7</w:t>
      </w:r>
    </w:p>
    <w:p w:rsidR="00E21F72" w:rsidRDefault="00E21F72" w:rsidP="00E21F72">
      <w:pPr>
        <w:jc w:val="both"/>
      </w:pPr>
    </w:p>
    <w:p w:rsidR="00037A61" w:rsidRDefault="00037A61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</w:p>
    <w:p w:rsidR="00037A61" w:rsidRDefault="00E21F72" w:rsidP="0032496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E21F72">
        <w:rPr>
          <w:color w:val="000000"/>
        </w:rPr>
        <w:t>В Контрольно-счетную палату</w:t>
      </w:r>
      <w:r w:rsidR="008829B0" w:rsidRPr="008829B0">
        <w:rPr>
          <w:color w:val="000000"/>
        </w:rPr>
        <w:t xml:space="preserve"> </w:t>
      </w:r>
      <w:r w:rsidR="008829B0" w:rsidRPr="00E21F72">
        <w:rPr>
          <w:color w:val="000000"/>
        </w:rPr>
        <w:t>Лесозаводского городского округа</w:t>
      </w:r>
      <w:r w:rsidRPr="00E21F72">
        <w:rPr>
          <w:color w:val="000000"/>
        </w:rPr>
        <w:t xml:space="preserve"> </w:t>
      </w:r>
      <w:r w:rsidR="008829B0">
        <w:rPr>
          <w:color w:val="000000"/>
        </w:rPr>
        <w:t>пред</w:t>
      </w:r>
      <w:r w:rsidR="008829B0" w:rsidRPr="00E21F72">
        <w:rPr>
          <w:color w:val="000000"/>
        </w:rPr>
        <w:t>став</w:t>
      </w:r>
      <w:r w:rsidR="008829B0">
        <w:rPr>
          <w:color w:val="000000"/>
        </w:rPr>
        <w:t>лен</w:t>
      </w:r>
      <w:r w:rsidR="008829B0" w:rsidRPr="00E21F72">
        <w:rPr>
          <w:color w:val="000000"/>
        </w:rPr>
        <w:t xml:space="preserve"> </w:t>
      </w:r>
      <w:r w:rsidR="00EA685D">
        <w:rPr>
          <w:color w:val="000000"/>
        </w:rPr>
        <w:t>о</w:t>
      </w:r>
      <w:r w:rsidRPr="00E21F72">
        <w:rPr>
          <w:color w:val="000000"/>
        </w:rPr>
        <w:t>тчет об исполнении бюджета Лесозаводского  городского округа за 1 квартал 201</w:t>
      </w:r>
      <w:r w:rsidR="0032496D">
        <w:rPr>
          <w:color w:val="000000"/>
        </w:rPr>
        <w:t xml:space="preserve">7 </w:t>
      </w:r>
      <w:r w:rsidRPr="00E21F72">
        <w:rPr>
          <w:color w:val="000000"/>
        </w:rPr>
        <w:t xml:space="preserve">года  </w:t>
      </w:r>
      <w:r w:rsidR="00251D89">
        <w:rPr>
          <w:color w:val="000000"/>
        </w:rPr>
        <w:t>2</w:t>
      </w:r>
      <w:r w:rsidR="00DC5D3F">
        <w:rPr>
          <w:color w:val="000000"/>
        </w:rPr>
        <w:t>8</w:t>
      </w:r>
      <w:r w:rsidR="00251D89">
        <w:rPr>
          <w:color w:val="000000"/>
        </w:rPr>
        <w:t>.04.201</w:t>
      </w:r>
      <w:r w:rsidR="00DC5D3F">
        <w:rPr>
          <w:color w:val="000000"/>
        </w:rPr>
        <w:t>7</w:t>
      </w:r>
      <w:r w:rsidRPr="00E21F72">
        <w:rPr>
          <w:color w:val="000000"/>
        </w:rPr>
        <w:t xml:space="preserve">, что соответствует п. 3 ст. 38  Положения </w:t>
      </w:r>
      <w:r w:rsidRPr="00905AE5">
        <w:rPr>
          <w:color w:val="000000" w:themeColor="text1"/>
        </w:rPr>
        <w:t xml:space="preserve">«О бюджетном устройстве и бюджетном процессе в Лесозаводском городском округе», </w:t>
      </w:r>
      <w:r w:rsidRPr="00E21F72">
        <w:rPr>
          <w:color w:val="000000"/>
        </w:rPr>
        <w:t xml:space="preserve">утвержденного решением Думы Лесозаводского  городского округа от </w:t>
      </w:r>
      <w:r w:rsidRPr="00E21F72">
        <w:rPr>
          <w:color w:val="333333"/>
        </w:rPr>
        <w:t xml:space="preserve">24.04.2014 </w:t>
      </w:r>
      <w:r w:rsidRPr="00E21F72">
        <w:rPr>
          <w:color w:val="000000"/>
        </w:rPr>
        <w:t xml:space="preserve">№ 114-НПА. </w:t>
      </w:r>
    </w:p>
    <w:p w:rsidR="00E21F72" w:rsidRPr="00E21F72" w:rsidRDefault="000A5B53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 1 квартал 201</w:t>
      </w:r>
      <w:r w:rsidR="00DC5D3F">
        <w:rPr>
          <w:color w:val="000000"/>
        </w:rPr>
        <w:t>7</w:t>
      </w:r>
      <w:r w:rsidRPr="006E38B0">
        <w:rPr>
          <w:color w:val="000000"/>
        </w:rPr>
        <w:t xml:space="preserve"> года утвержден распоряжением администрации</w:t>
      </w:r>
      <w:r w:rsidR="00F6416C" w:rsidRPr="00F6416C">
        <w:rPr>
          <w:color w:val="000000"/>
        </w:rPr>
        <w:t xml:space="preserve"> </w:t>
      </w:r>
      <w:r w:rsidR="00F6416C" w:rsidRPr="00E21F72">
        <w:rPr>
          <w:color w:val="000000"/>
        </w:rPr>
        <w:t>Лесозаводского  городского округа</w:t>
      </w:r>
      <w:r w:rsidRPr="006E38B0">
        <w:rPr>
          <w:color w:val="000000"/>
        </w:rPr>
        <w:t xml:space="preserve"> от </w:t>
      </w:r>
      <w:r w:rsidRPr="000A5B53">
        <w:rPr>
          <w:color w:val="000000"/>
        </w:rPr>
        <w:t>2</w:t>
      </w:r>
      <w:r w:rsidR="00DC5D3F">
        <w:rPr>
          <w:color w:val="000000"/>
        </w:rPr>
        <w:t>6</w:t>
      </w:r>
      <w:r w:rsidRPr="000A5B53">
        <w:rPr>
          <w:color w:val="000000"/>
        </w:rPr>
        <w:t>.04.201</w:t>
      </w:r>
      <w:r w:rsidR="00DC5D3F">
        <w:rPr>
          <w:color w:val="000000"/>
        </w:rPr>
        <w:t>7  № 670</w:t>
      </w:r>
      <w:r w:rsidRPr="000A5B53">
        <w:rPr>
          <w:color w:val="000000"/>
        </w:rPr>
        <w:t>.</w:t>
      </w:r>
      <w:r>
        <w:rPr>
          <w:color w:val="000000"/>
        </w:rPr>
        <w:t xml:space="preserve">    </w:t>
      </w:r>
      <w:r w:rsidR="00956027" w:rsidRPr="006E38B0">
        <w:rPr>
          <w:color w:val="000000"/>
        </w:rPr>
        <w:t xml:space="preserve">Финансовым управлением </w:t>
      </w:r>
      <w:r w:rsidR="00F6416C">
        <w:rPr>
          <w:color w:val="000000"/>
        </w:rPr>
        <w:t xml:space="preserve"> администрации </w:t>
      </w:r>
      <w:r w:rsidR="00956027" w:rsidRPr="006E38B0">
        <w:rPr>
          <w:color w:val="000000"/>
        </w:rPr>
        <w:t>вместе с отчетом предоставлена пояснительная записка.</w:t>
      </w:r>
    </w:p>
    <w:p w:rsidR="00037A61" w:rsidRPr="00037A61" w:rsidRDefault="00037A61" w:rsidP="00037A61">
      <w:pPr>
        <w:pStyle w:val="a8"/>
        <w:spacing w:before="0" w:beforeAutospacing="0" w:after="0" w:afterAutospacing="0"/>
        <w:ind w:firstLine="709"/>
        <w:jc w:val="both"/>
      </w:pPr>
      <w:r w:rsidRPr="00037A61">
        <w:t>На запрос Контрольно-счетной палаты от 0</w:t>
      </w:r>
      <w:r w:rsidR="00654D38">
        <w:t>2</w:t>
      </w:r>
      <w:r w:rsidRPr="00037A61">
        <w:t>.05.201</w:t>
      </w:r>
      <w:r w:rsidR="00654D38">
        <w:t xml:space="preserve">7 №89 </w:t>
      </w:r>
      <w:r w:rsidRPr="00037A61">
        <w:t xml:space="preserve"> Финансовым управлением  представлены следующие документы</w:t>
      </w:r>
      <w:r w:rsidR="00B06CCB">
        <w:t>: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сводная бюджетная роспись на 201</w:t>
      </w:r>
      <w:r w:rsidR="00B06CCB">
        <w:t>7</w:t>
      </w:r>
      <w:r w:rsidRPr="00037A61">
        <w:t xml:space="preserve"> год </w:t>
      </w:r>
      <w:r w:rsidR="00654D38">
        <w:t>с учетом изменений на 01.04.2017</w:t>
      </w:r>
      <w:r w:rsidRPr="00037A61">
        <w:t>;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кассовый план на 201</w:t>
      </w:r>
      <w:r w:rsidR="00B06CCB">
        <w:t>7</w:t>
      </w:r>
      <w:r w:rsidR="00654D38">
        <w:t xml:space="preserve"> год по состоянию на 01.04.2017</w:t>
      </w:r>
      <w:r w:rsidRPr="00037A61">
        <w:t>;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сведения о дебиторской и кредиторской задолженности казенных и муниципальных учреж</w:t>
      </w:r>
      <w:r w:rsidR="00654D38">
        <w:t>дений по состоянию на 01.04.2017</w:t>
      </w:r>
      <w:r w:rsidRPr="00037A61">
        <w:t>.</w:t>
      </w:r>
    </w:p>
    <w:p w:rsidR="00037A61" w:rsidRPr="00037A61" w:rsidRDefault="00037A61" w:rsidP="00037A61">
      <w:pPr>
        <w:ind w:firstLine="709"/>
        <w:jc w:val="both"/>
      </w:pPr>
      <w:r w:rsidRPr="00037A61">
        <w:t xml:space="preserve">Заключение подготовлено на основании </w:t>
      </w:r>
      <w:proofErr w:type="gramStart"/>
      <w:r w:rsidRPr="00037A61">
        <w:t>результатов сравнительного анализа показателей исполнения бюджета</w:t>
      </w:r>
      <w:proofErr w:type="gramEnd"/>
      <w:r w:rsidRPr="00037A61">
        <w:t xml:space="preserve"> за 1 квартал 201</w:t>
      </w:r>
      <w:r w:rsidR="00654D38">
        <w:t>7</w:t>
      </w:r>
      <w:r>
        <w:t xml:space="preserve"> года</w:t>
      </w:r>
      <w:r w:rsidRPr="00037A61">
        <w:t xml:space="preserve"> и</w:t>
      </w:r>
      <w:r>
        <w:t xml:space="preserve"> </w:t>
      </w:r>
      <w:r w:rsidRPr="00037A61">
        <w:t>1 квартал 201</w:t>
      </w:r>
      <w:r w:rsidR="00654D38">
        <w:t>6</w:t>
      </w:r>
      <w:r>
        <w:t xml:space="preserve"> </w:t>
      </w:r>
      <w:r w:rsidRPr="00037A61">
        <w:t>год</w:t>
      </w:r>
      <w:r>
        <w:t>а</w:t>
      </w:r>
      <w:r w:rsidRPr="00037A61">
        <w:t xml:space="preserve">. </w:t>
      </w:r>
    </w:p>
    <w:p w:rsidR="00E21F72" w:rsidRDefault="00E21F72" w:rsidP="00E21F72">
      <w:pPr>
        <w:rPr>
          <w:b/>
          <w:bCs/>
          <w:color w:val="000000"/>
        </w:rPr>
      </w:pPr>
    </w:p>
    <w:p w:rsidR="0028765D" w:rsidRPr="00251D89" w:rsidRDefault="0028765D" w:rsidP="00251D89">
      <w:pPr>
        <w:pStyle w:val="a3"/>
        <w:numPr>
          <w:ilvl w:val="0"/>
          <w:numId w:val="13"/>
        </w:numPr>
        <w:rPr>
          <w:b/>
          <w:bCs/>
          <w:color w:val="000000"/>
        </w:rPr>
      </w:pPr>
      <w:r w:rsidRPr="00251D89">
        <w:rPr>
          <w:b/>
          <w:bCs/>
          <w:color w:val="000000"/>
        </w:rPr>
        <w:t>Общие итоги исполнения бюджета Лесозаводского  городского округа</w:t>
      </w:r>
    </w:p>
    <w:p w:rsidR="007A70C8" w:rsidRDefault="007A70C8" w:rsidP="0032496D">
      <w:pPr>
        <w:jc w:val="both"/>
      </w:pPr>
      <w:r>
        <w:t xml:space="preserve">         </w:t>
      </w:r>
      <w:r w:rsidRPr="003F0EA6">
        <w:t xml:space="preserve">Бюджет </w:t>
      </w:r>
      <w:r>
        <w:t>Лесозаводского</w:t>
      </w:r>
      <w:r w:rsidRPr="003F0EA6">
        <w:t xml:space="preserve"> городского округа на 201</w:t>
      </w:r>
      <w:r w:rsidR="00654D38">
        <w:t>7</w:t>
      </w:r>
      <w:r w:rsidRPr="003F0EA6">
        <w:t xml:space="preserve"> и плановый период </w:t>
      </w:r>
      <w:r w:rsidR="00180B18">
        <w:t xml:space="preserve"> </w:t>
      </w:r>
      <w:r w:rsidRPr="003F0EA6">
        <w:t>201</w:t>
      </w:r>
      <w:r w:rsidR="00654D38">
        <w:t>8</w:t>
      </w:r>
      <w:r w:rsidR="00180B18">
        <w:t xml:space="preserve"> </w:t>
      </w:r>
      <w:r w:rsidRPr="003F0EA6">
        <w:t xml:space="preserve"> и 201</w:t>
      </w:r>
      <w:r w:rsidR="00654D38">
        <w:t>9</w:t>
      </w:r>
      <w:r w:rsidRPr="003F0EA6">
        <w:t xml:space="preserve"> годов утвержден решением Думы </w:t>
      </w:r>
      <w:r w:rsidR="00180B18">
        <w:t>Лесозаводского</w:t>
      </w:r>
      <w:r w:rsidRPr="003F0EA6">
        <w:t xml:space="preserve"> городского округа от </w:t>
      </w:r>
      <w:r w:rsidR="00180B18" w:rsidRPr="00E02319">
        <w:t xml:space="preserve"> </w:t>
      </w:r>
      <w:r w:rsidR="00180B18">
        <w:t>2</w:t>
      </w:r>
      <w:r w:rsidR="00654D38">
        <w:t>0</w:t>
      </w:r>
      <w:r w:rsidR="00180B18">
        <w:t>.12.201</w:t>
      </w:r>
      <w:r w:rsidR="00654D38">
        <w:t>6</w:t>
      </w:r>
      <w:r w:rsidR="00180B18" w:rsidRPr="00E02319">
        <w:t xml:space="preserve"> № </w:t>
      </w:r>
      <w:r w:rsidR="00654D38">
        <w:t>567</w:t>
      </w:r>
      <w:r w:rsidR="00180B18">
        <w:t>-НПА</w:t>
      </w:r>
      <w:r w:rsidR="00180B18" w:rsidRPr="00E02319">
        <w:t xml:space="preserve"> "О   бюджете   Лесозаводского  городского округа  на 201</w:t>
      </w:r>
      <w:r w:rsidR="00654D38">
        <w:t>7</w:t>
      </w:r>
      <w:r w:rsidR="00180B18" w:rsidRPr="00E02319">
        <w:t xml:space="preserve"> год и плановый период 201</w:t>
      </w:r>
      <w:r w:rsidR="00654D38">
        <w:t>8</w:t>
      </w:r>
      <w:r w:rsidR="00180B18" w:rsidRPr="00E02319">
        <w:t xml:space="preserve"> и 201</w:t>
      </w:r>
      <w:r w:rsidR="00654D38">
        <w:t>9</w:t>
      </w:r>
      <w:r w:rsidR="00180B18">
        <w:t xml:space="preserve"> </w:t>
      </w:r>
      <w:r w:rsidR="00180B18" w:rsidRPr="00E02319">
        <w:t xml:space="preserve">годов" </w:t>
      </w:r>
      <w:r w:rsidR="00180B18">
        <w:t>(далее – р</w:t>
      </w:r>
      <w:r w:rsidR="00FD3C01">
        <w:t>ешение о бюджете).</w:t>
      </w:r>
    </w:p>
    <w:p w:rsidR="0007457F" w:rsidRDefault="00FD3C01" w:rsidP="002D2C31">
      <w:pPr>
        <w:jc w:val="both"/>
      </w:pPr>
      <w:r>
        <w:rPr>
          <w:color w:val="000000"/>
        </w:rPr>
        <w:t xml:space="preserve">         </w:t>
      </w:r>
      <w:r w:rsidRPr="00151CAF">
        <w:rPr>
          <w:color w:val="000000"/>
        </w:rPr>
        <w:t>За 1 квартал 201</w:t>
      </w:r>
      <w:r w:rsidR="00654D38">
        <w:rPr>
          <w:color w:val="000000"/>
        </w:rPr>
        <w:t>7</w:t>
      </w:r>
      <w:r w:rsidRPr="00151CAF">
        <w:rPr>
          <w:color w:val="000000"/>
        </w:rPr>
        <w:t xml:space="preserve"> года</w:t>
      </w:r>
      <w:r w:rsidRPr="00FD3C01">
        <w:rPr>
          <w:color w:val="000000"/>
        </w:rPr>
        <w:t xml:space="preserve"> </w:t>
      </w:r>
      <w:r w:rsidRPr="00371BEF">
        <w:rPr>
          <w:color w:val="000000"/>
        </w:rPr>
        <w:t xml:space="preserve">в </w:t>
      </w:r>
      <w:r w:rsidRPr="00E02319">
        <w:t>решение о бюджете</w:t>
      </w:r>
      <w:r>
        <w:rPr>
          <w:rFonts w:ascii="Tahoma" w:hAnsi="Tahoma" w:cs="Tahoma"/>
          <w:color w:val="000000"/>
          <w:sz w:val="14"/>
          <w:szCs w:val="14"/>
        </w:rPr>
        <w:t xml:space="preserve">  </w:t>
      </w:r>
      <w:r w:rsidRPr="00371BEF">
        <w:rPr>
          <w:color w:val="000000"/>
        </w:rPr>
        <w:t>Думой</w:t>
      </w:r>
      <w:r>
        <w:rPr>
          <w:color w:val="000000"/>
        </w:rPr>
        <w:t xml:space="preserve"> Лесозаводского</w:t>
      </w:r>
      <w:r w:rsidRPr="00371BEF">
        <w:rPr>
          <w:color w:val="000000"/>
        </w:rPr>
        <w:t xml:space="preserve"> городского округа </w:t>
      </w:r>
      <w:r>
        <w:rPr>
          <w:color w:val="000000"/>
        </w:rPr>
        <w:t xml:space="preserve">внесено одно </w:t>
      </w:r>
      <w:r w:rsidRPr="00371BEF">
        <w:rPr>
          <w:color w:val="000000"/>
        </w:rPr>
        <w:t>изменени</w:t>
      </w:r>
      <w:r>
        <w:rPr>
          <w:color w:val="000000"/>
        </w:rPr>
        <w:t>е</w:t>
      </w:r>
      <w:r w:rsidRPr="00371BEF">
        <w:rPr>
          <w:color w:val="000000"/>
        </w:rPr>
        <w:t xml:space="preserve"> </w:t>
      </w:r>
      <w:r w:rsidR="00654D38">
        <w:rPr>
          <w:color w:val="000000"/>
        </w:rPr>
        <w:t>(Решение  №585</w:t>
      </w:r>
      <w:r>
        <w:rPr>
          <w:color w:val="000000"/>
        </w:rPr>
        <w:t>-НПА</w:t>
      </w:r>
      <w:r w:rsidRPr="0062696E">
        <w:rPr>
          <w:color w:val="000000"/>
        </w:rPr>
        <w:t xml:space="preserve"> от </w:t>
      </w:r>
      <w:r w:rsidR="00654D38">
        <w:rPr>
          <w:color w:val="000000"/>
        </w:rPr>
        <w:t>21.02</w:t>
      </w:r>
      <w:r>
        <w:rPr>
          <w:color w:val="000000"/>
        </w:rPr>
        <w:t>.201</w:t>
      </w:r>
      <w:r w:rsidR="00654D38">
        <w:rPr>
          <w:color w:val="000000"/>
        </w:rPr>
        <w:t>7</w:t>
      </w:r>
      <w:r>
        <w:rPr>
          <w:color w:val="000000"/>
        </w:rPr>
        <w:t>)</w:t>
      </w:r>
      <w:r>
        <w:rPr>
          <w:kern w:val="38"/>
        </w:rPr>
        <w:t xml:space="preserve">,  </w:t>
      </w:r>
      <w:r w:rsidRPr="00051B8A">
        <w:rPr>
          <w:color w:val="000000"/>
        </w:rPr>
        <w:t xml:space="preserve"> </w:t>
      </w:r>
      <w:r w:rsidR="0007457F">
        <w:t xml:space="preserve">в результате которого:     </w:t>
      </w:r>
    </w:p>
    <w:p w:rsidR="0007457F" w:rsidRDefault="0007457F" w:rsidP="0032496D">
      <w:pPr>
        <w:jc w:val="both"/>
      </w:pPr>
      <w:r>
        <w:t xml:space="preserve">   доходная часть бюджета увеличилась на </w:t>
      </w:r>
      <w:r w:rsidR="008F3B4B">
        <w:rPr>
          <w:color w:val="000000"/>
        </w:rPr>
        <w:t xml:space="preserve">7903,51 </w:t>
      </w:r>
      <w:proofErr w:type="spellStart"/>
      <w:r w:rsidR="007971AD">
        <w:rPr>
          <w:color w:val="000000"/>
        </w:rPr>
        <w:t>тыс</w:t>
      </w:r>
      <w:proofErr w:type="gramStart"/>
      <w:r w:rsidR="007971AD">
        <w:rPr>
          <w:color w:val="000000"/>
        </w:rPr>
        <w:t>.р</w:t>
      </w:r>
      <w:proofErr w:type="gramEnd"/>
      <w:r w:rsidR="007971AD">
        <w:rPr>
          <w:color w:val="000000"/>
        </w:rPr>
        <w:t>уб</w:t>
      </w:r>
      <w:proofErr w:type="spellEnd"/>
      <w:r w:rsidR="007971AD">
        <w:rPr>
          <w:color w:val="000000"/>
        </w:rPr>
        <w:t xml:space="preserve">.  </w:t>
      </w:r>
      <w:r>
        <w:t xml:space="preserve">и составила </w:t>
      </w:r>
      <w:r w:rsidR="008F3B4B">
        <w:t xml:space="preserve">707904,18 </w:t>
      </w:r>
      <w:proofErr w:type="spellStart"/>
      <w:r w:rsidR="007971AD">
        <w:t>тыс.</w:t>
      </w:r>
      <w:r>
        <w:t>руб</w:t>
      </w:r>
      <w:proofErr w:type="spellEnd"/>
      <w:r>
        <w:t xml:space="preserve">.; </w:t>
      </w:r>
    </w:p>
    <w:p w:rsidR="0007457F" w:rsidRDefault="0007457F" w:rsidP="00FD3C01">
      <w:r>
        <w:t xml:space="preserve">   расходы увеличились </w:t>
      </w:r>
      <w:r w:rsidRPr="009F36B7">
        <w:rPr>
          <w:color w:val="000000"/>
        </w:rPr>
        <w:t xml:space="preserve">на   </w:t>
      </w:r>
      <w:r w:rsidR="008F3B4B">
        <w:rPr>
          <w:color w:val="000000"/>
        </w:rPr>
        <w:t xml:space="preserve">7903,51 </w:t>
      </w:r>
      <w:proofErr w:type="spellStart"/>
      <w:r w:rsidRPr="009F36B7">
        <w:rPr>
          <w:bCs/>
          <w:color w:val="000000"/>
        </w:rPr>
        <w:t>тыс</w:t>
      </w:r>
      <w:proofErr w:type="gramStart"/>
      <w:r w:rsidRPr="009F36B7">
        <w:rPr>
          <w:bCs/>
          <w:color w:val="000000"/>
        </w:rPr>
        <w:t>.р</w:t>
      </w:r>
      <w:proofErr w:type="gramEnd"/>
      <w:r w:rsidRPr="009F36B7">
        <w:rPr>
          <w:bCs/>
          <w:color w:val="000000"/>
        </w:rPr>
        <w:t>уб</w:t>
      </w:r>
      <w:proofErr w:type="spellEnd"/>
      <w:r w:rsidRPr="009F36B7">
        <w:rPr>
          <w:bCs/>
          <w:color w:val="000000"/>
        </w:rPr>
        <w:t>.</w:t>
      </w:r>
      <w:r>
        <w:rPr>
          <w:bCs/>
          <w:color w:val="000000"/>
        </w:rPr>
        <w:t xml:space="preserve">  </w:t>
      </w:r>
      <w:r>
        <w:t xml:space="preserve">и составили </w:t>
      </w:r>
      <w:r w:rsidR="008F3B4B">
        <w:t>728906,18</w:t>
      </w:r>
      <w:r>
        <w:t xml:space="preserve">  тыс. руб., </w:t>
      </w:r>
    </w:p>
    <w:p w:rsidR="0007457F" w:rsidRDefault="0007457F" w:rsidP="00FD3C01">
      <w:r>
        <w:t xml:space="preserve">   дефицит бюджета </w:t>
      </w:r>
      <w:r w:rsidR="0032496D">
        <w:t xml:space="preserve"> составил</w:t>
      </w:r>
      <w:r w:rsidR="008F3B4B">
        <w:t xml:space="preserve"> </w:t>
      </w:r>
      <w:r>
        <w:t xml:space="preserve"> 2</w:t>
      </w:r>
      <w:r w:rsidR="008F3B4B">
        <w:t>1002</w:t>
      </w:r>
      <w:r>
        <w:t xml:space="preserve"> тыс. руб.</w:t>
      </w:r>
    </w:p>
    <w:p w:rsidR="007A70C8" w:rsidRPr="003F0EA6" w:rsidRDefault="0007457F" w:rsidP="00180B18">
      <w:r>
        <w:rPr>
          <w:color w:val="000000"/>
        </w:rPr>
        <w:t xml:space="preserve">        </w:t>
      </w:r>
      <w:r w:rsidR="00FD3C01">
        <w:t xml:space="preserve"> </w:t>
      </w:r>
      <w:r w:rsidR="007A70C8" w:rsidRPr="003F0EA6">
        <w:t xml:space="preserve">Основные характеристики бюджета </w:t>
      </w:r>
      <w:r w:rsidR="00180B18">
        <w:t>Лесозаводского</w:t>
      </w:r>
      <w:r w:rsidR="007A70C8" w:rsidRPr="003F0EA6">
        <w:t xml:space="preserve"> городского округа на 201</w:t>
      </w:r>
      <w:r w:rsidR="00654D38">
        <w:t>7</w:t>
      </w:r>
      <w:r w:rsidR="007A70C8" w:rsidRPr="003F0EA6">
        <w:t xml:space="preserve"> год </w:t>
      </w:r>
    </w:p>
    <w:p w:rsidR="007A70C8" w:rsidRDefault="007A70C8" w:rsidP="00180B18">
      <w:r w:rsidRPr="003F0EA6">
        <w:t xml:space="preserve">в соответствии с </w:t>
      </w:r>
      <w:r w:rsidR="00180B18">
        <w:t>р</w:t>
      </w:r>
      <w:r w:rsidRPr="003F0EA6">
        <w:t>ешением о бюджете</w:t>
      </w:r>
      <w:r w:rsidR="00180B18">
        <w:t xml:space="preserve">:  </w:t>
      </w:r>
    </w:p>
    <w:p w:rsidR="00180B18" w:rsidRPr="003F0EA6" w:rsidRDefault="00180B18" w:rsidP="00180B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0EA6">
        <w:t>(тыс. руб</w:t>
      </w:r>
      <w:r>
        <w:t>.</w:t>
      </w:r>
      <w:r w:rsidRPr="003F0EA6">
        <w:t>)</w:t>
      </w:r>
    </w:p>
    <w:tbl>
      <w:tblPr>
        <w:tblW w:w="89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2462"/>
        <w:gridCol w:w="2453"/>
        <w:gridCol w:w="1659"/>
      </w:tblGrid>
      <w:tr w:rsidR="00BD5E42" w:rsidRPr="003F0EA6" w:rsidTr="00BD5E42">
        <w:trPr>
          <w:tblHeader/>
          <w:tblCellSpacing w:w="15" w:type="dxa"/>
        </w:trPr>
        <w:tc>
          <w:tcPr>
            <w:tcW w:w="2367" w:type="dxa"/>
            <w:vAlign w:val="center"/>
            <w:hideMark/>
          </w:tcPr>
          <w:p w:rsidR="00BD5E42" w:rsidRPr="00180B18" w:rsidRDefault="00BD5E42" w:rsidP="0080753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80B18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32" w:type="dxa"/>
            <w:vAlign w:val="center"/>
            <w:hideMark/>
          </w:tcPr>
          <w:p w:rsidR="00BD5E42" w:rsidRPr="00180B18" w:rsidRDefault="00BD5E42" w:rsidP="00654D38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180B18">
              <w:rPr>
                <w:b/>
                <w:bCs/>
                <w:sz w:val="20"/>
                <w:szCs w:val="20"/>
              </w:rPr>
              <w:t xml:space="preserve">Утверждено решением от </w:t>
            </w:r>
            <w:r w:rsidRPr="00180B18">
              <w:rPr>
                <w:sz w:val="20"/>
                <w:szCs w:val="20"/>
              </w:rPr>
              <w:t xml:space="preserve"> </w:t>
            </w:r>
            <w:r w:rsidR="00654D38">
              <w:rPr>
                <w:b/>
                <w:sz w:val="20"/>
                <w:szCs w:val="20"/>
              </w:rPr>
              <w:t>20</w:t>
            </w:r>
            <w:r w:rsidRPr="00180B18">
              <w:rPr>
                <w:b/>
                <w:sz w:val="20"/>
                <w:szCs w:val="20"/>
              </w:rPr>
              <w:t>.12.201</w:t>
            </w:r>
            <w:r w:rsidR="00654D38">
              <w:rPr>
                <w:b/>
                <w:sz w:val="20"/>
                <w:szCs w:val="20"/>
              </w:rPr>
              <w:t>6</w:t>
            </w:r>
            <w:r w:rsidRPr="00180B18">
              <w:rPr>
                <w:b/>
                <w:sz w:val="20"/>
                <w:szCs w:val="20"/>
              </w:rPr>
              <w:t xml:space="preserve"> № </w:t>
            </w:r>
            <w:r w:rsidR="00654D38">
              <w:rPr>
                <w:b/>
                <w:sz w:val="20"/>
                <w:szCs w:val="20"/>
              </w:rPr>
              <w:t>567</w:t>
            </w:r>
            <w:r w:rsidRPr="00180B18">
              <w:rPr>
                <w:b/>
                <w:sz w:val="20"/>
                <w:szCs w:val="20"/>
              </w:rPr>
              <w:t>-НПА</w:t>
            </w:r>
          </w:p>
        </w:tc>
        <w:tc>
          <w:tcPr>
            <w:tcW w:w="2423" w:type="dxa"/>
            <w:vAlign w:val="center"/>
            <w:hideMark/>
          </w:tcPr>
          <w:p w:rsidR="00BD5E42" w:rsidRPr="00180B18" w:rsidRDefault="00654D38" w:rsidP="00654D38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Утверждено решением от 21</w:t>
            </w:r>
            <w:r w:rsidR="00BD5E42" w:rsidRPr="00180B18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2.2017 №585</w:t>
            </w:r>
            <w:r w:rsidR="00BD5E42" w:rsidRPr="00180B18">
              <w:rPr>
                <w:b/>
                <w:bCs/>
                <w:sz w:val="20"/>
                <w:szCs w:val="20"/>
              </w:rPr>
              <w:t>-НПА</w:t>
            </w:r>
          </w:p>
        </w:tc>
        <w:tc>
          <w:tcPr>
            <w:tcW w:w="1614" w:type="dxa"/>
          </w:tcPr>
          <w:p w:rsidR="00BD5E42" w:rsidRPr="00180B18" w:rsidRDefault="00BD5E42" w:rsidP="00180B18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Отклонение</w:t>
            </w:r>
          </w:p>
        </w:tc>
      </w:tr>
      <w:tr w:rsidR="00BD5E42" w:rsidRPr="003F0EA6" w:rsidTr="00654D38">
        <w:trPr>
          <w:tblCellSpacing w:w="15" w:type="dxa"/>
        </w:trPr>
        <w:tc>
          <w:tcPr>
            <w:tcW w:w="2367" w:type="dxa"/>
            <w:vAlign w:val="bottom"/>
            <w:hideMark/>
          </w:tcPr>
          <w:p w:rsidR="00BD5E42" w:rsidRDefault="00BD5E42" w:rsidP="00BD5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2432" w:type="dxa"/>
            <w:vAlign w:val="center"/>
          </w:tcPr>
          <w:p w:rsidR="00BD5E42" w:rsidRPr="00BD5E42" w:rsidRDefault="00654D38" w:rsidP="00BD5E42">
            <w:pPr>
              <w:spacing w:before="100" w:beforeAutospacing="1" w:after="100" w:afterAutospacing="1"/>
              <w:jc w:val="center"/>
            </w:pPr>
            <w:r>
              <w:t>700594,67</w:t>
            </w:r>
          </w:p>
        </w:tc>
        <w:tc>
          <w:tcPr>
            <w:tcW w:w="2423" w:type="dxa"/>
            <w:vAlign w:val="center"/>
          </w:tcPr>
          <w:p w:rsidR="00BD5E42" w:rsidRPr="00BD5E42" w:rsidRDefault="00654D38" w:rsidP="00BD5E42">
            <w:pPr>
              <w:spacing w:before="100" w:beforeAutospacing="1" w:after="100" w:afterAutospacing="1"/>
              <w:jc w:val="center"/>
            </w:pPr>
            <w:r>
              <w:t>707904,18</w:t>
            </w:r>
          </w:p>
        </w:tc>
        <w:tc>
          <w:tcPr>
            <w:tcW w:w="1614" w:type="dxa"/>
            <w:vAlign w:val="center"/>
          </w:tcPr>
          <w:p w:rsidR="00BD5E42" w:rsidRPr="00BD5E42" w:rsidRDefault="00654D38" w:rsidP="00BD5E42">
            <w:pPr>
              <w:spacing w:before="100" w:beforeAutospacing="1" w:after="100" w:afterAutospacing="1"/>
              <w:jc w:val="center"/>
            </w:pPr>
            <w:r>
              <w:t>+7903,51</w:t>
            </w:r>
          </w:p>
        </w:tc>
      </w:tr>
      <w:tr w:rsidR="00BD5E42" w:rsidRPr="003F0EA6" w:rsidTr="00654D38">
        <w:trPr>
          <w:tblCellSpacing w:w="15" w:type="dxa"/>
        </w:trPr>
        <w:tc>
          <w:tcPr>
            <w:tcW w:w="2367" w:type="dxa"/>
            <w:vAlign w:val="bottom"/>
            <w:hideMark/>
          </w:tcPr>
          <w:p w:rsidR="00BD5E42" w:rsidRDefault="00BD5E42" w:rsidP="00BD5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2432" w:type="dxa"/>
            <w:vAlign w:val="center"/>
          </w:tcPr>
          <w:p w:rsidR="00BD5E42" w:rsidRPr="00BD5E42" w:rsidRDefault="00654D38" w:rsidP="00BD5E42">
            <w:pPr>
              <w:spacing w:before="100" w:beforeAutospacing="1" w:after="100" w:afterAutospacing="1"/>
              <w:jc w:val="center"/>
            </w:pPr>
            <w:r>
              <w:t>721596,67</w:t>
            </w:r>
          </w:p>
        </w:tc>
        <w:tc>
          <w:tcPr>
            <w:tcW w:w="2423" w:type="dxa"/>
            <w:vAlign w:val="center"/>
          </w:tcPr>
          <w:p w:rsidR="00BD5E42" w:rsidRPr="00BD5E42" w:rsidRDefault="00654D38" w:rsidP="00BD5E42">
            <w:pPr>
              <w:spacing w:before="100" w:beforeAutospacing="1" w:after="100" w:afterAutospacing="1"/>
              <w:jc w:val="center"/>
            </w:pPr>
            <w:r>
              <w:t>728906,18</w:t>
            </w:r>
          </w:p>
        </w:tc>
        <w:tc>
          <w:tcPr>
            <w:tcW w:w="1614" w:type="dxa"/>
            <w:vAlign w:val="center"/>
          </w:tcPr>
          <w:p w:rsidR="00BD5E42" w:rsidRPr="00BD5E42" w:rsidRDefault="00654D38" w:rsidP="00BD5E42">
            <w:pPr>
              <w:spacing w:before="100" w:beforeAutospacing="1" w:after="100" w:afterAutospacing="1"/>
              <w:jc w:val="center"/>
            </w:pPr>
            <w:r>
              <w:t>+7903,51</w:t>
            </w:r>
          </w:p>
        </w:tc>
      </w:tr>
      <w:tr w:rsidR="00BD5E42" w:rsidRPr="003F0EA6" w:rsidTr="00654D38">
        <w:trPr>
          <w:tblCellSpacing w:w="15" w:type="dxa"/>
        </w:trPr>
        <w:tc>
          <w:tcPr>
            <w:tcW w:w="2367" w:type="dxa"/>
            <w:vAlign w:val="center"/>
            <w:hideMark/>
          </w:tcPr>
          <w:p w:rsidR="00BD5E42" w:rsidRPr="00BD5E42" w:rsidRDefault="00BD5E42" w:rsidP="00180B18">
            <w:pPr>
              <w:spacing w:before="100" w:beforeAutospacing="1" w:after="100" w:afterAutospacing="1"/>
            </w:pPr>
            <w:r w:rsidRPr="00BD5E42">
              <w:rPr>
                <w:sz w:val="22"/>
                <w:szCs w:val="22"/>
              </w:rPr>
              <w:t xml:space="preserve">Дефицит бюджета </w:t>
            </w:r>
          </w:p>
        </w:tc>
        <w:tc>
          <w:tcPr>
            <w:tcW w:w="2432" w:type="dxa"/>
            <w:vAlign w:val="center"/>
          </w:tcPr>
          <w:p w:rsidR="00BD5E42" w:rsidRPr="00BD5E42" w:rsidRDefault="00654D38" w:rsidP="00180B18">
            <w:pPr>
              <w:spacing w:before="100" w:beforeAutospacing="1" w:after="100" w:afterAutospacing="1"/>
              <w:jc w:val="center"/>
            </w:pPr>
            <w:r>
              <w:t>21002</w:t>
            </w:r>
          </w:p>
        </w:tc>
        <w:tc>
          <w:tcPr>
            <w:tcW w:w="2423" w:type="dxa"/>
            <w:vAlign w:val="center"/>
          </w:tcPr>
          <w:p w:rsidR="00BD5E42" w:rsidRPr="00BD5E42" w:rsidRDefault="00654D38" w:rsidP="00180B18">
            <w:pPr>
              <w:spacing w:before="100" w:beforeAutospacing="1" w:after="100" w:afterAutospacing="1"/>
              <w:jc w:val="center"/>
            </w:pPr>
            <w:r>
              <w:t>21002</w:t>
            </w:r>
          </w:p>
        </w:tc>
        <w:tc>
          <w:tcPr>
            <w:tcW w:w="1614" w:type="dxa"/>
          </w:tcPr>
          <w:p w:rsidR="00BD5E42" w:rsidRPr="00BD5E42" w:rsidRDefault="00654D38" w:rsidP="00180B18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</w:tr>
    </w:tbl>
    <w:p w:rsidR="007A70C8" w:rsidRDefault="007A70C8" w:rsidP="007A16E5">
      <w:pPr>
        <w:pStyle w:val="a3"/>
        <w:ind w:left="0" w:firstLine="708"/>
        <w:jc w:val="both"/>
      </w:pPr>
    </w:p>
    <w:p w:rsidR="0071053C" w:rsidRDefault="00682E40" w:rsidP="0071053C">
      <w:pPr>
        <w:pStyle w:val="a8"/>
        <w:spacing w:before="0" w:beforeAutospacing="0" w:after="0" w:afterAutospacing="0"/>
        <w:ind w:firstLine="708"/>
        <w:jc w:val="both"/>
      </w:pPr>
      <w:r w:rsidRPr="002C1F08">
        <w:t>По состоянию на 01.</w:t>
      </w:r>
      <w:r>
        <w:t>04.2017</w:t>
      </w:r>
      <w:r w:rsidRPr="002C1F08">
        <w:t xml:space="preserve"> Финансовым управлением администрации в соответствии со статьей 217 Бюджетного кодекса РФ  </w:t>
      </w:r>
      <w:r>
        <w:t xml:space="preserve">внесены </w:t>
      </w:r>
      <w:r w:rsidRPr="002C1F08">
        <w:t>изменени</w:t>
      </w:r>
      <w:r>
        <w:t>я</w:t>
      </w:r>
      <w:r w:rsidRPr="002C1F08">
        <w:t xml:space="preserve"> в сводную бюджетную роспись </w:t>
      </w:r>
      <w:r>
        <w:t>на 2017 год</w:t>
      </w:r>
      <w:r w:rsidRPr="002C1F08">
        <w:t xml:space="preserve">  (уточненный план) </w:t>
      </w:r>
      <w:r w:rsidRPr="002229C4">
        <w:t>без внесения изменений в решение о бюджете</w:t>
      </w:r>
      <w:r w:rsidRPr="005C7AFC">
        <w:t xml:space="preserve"> </w:t>
      </w:r>
      <w:r>
        <w:t xml:space="preserve">  </w:t>
      </w:r>
      <w:r w:rsidRPr="002C1F08">
        <w:t>путем</w:t>
      </w:r>
      <w:r w:rsidR="0071053C">
        <w:t xml:space="preserve"> у</w:t>
      </w:r>
      <w:r w:rsidRPr="002C1F08">
        <w:t xml:space="preserve">величения расходов на  сумму </w:t>
      </w:r>
      <w:r w:rsidR="0071053C" w:rsidRPr="0032496D">
        <w:rPr>
          <w:b/>
          <w:color w:val="000000"/>
        </w:rPr>
        <w:t xml:space="preserve">135140,62 </w:t>
      </w:r>
      <w:r w:rsidRPr="0032496D">
        <w:rPr>
          <w:b/>
          <w:color w:val="000000"/>
        </w:rPr>
        <w:t>тыс. руб.,</w:t>
      </w:r>
      <w:r>
        <w:rPr>
          <w:color w:val="000000"/>
        </w:rPr>
        <w:t xml:space="preserve"> что </w:t>
      </w:r>
      <w:r w:rsidRPr="00054509">
        <w:t xml:space="preserve">связано </w:t>
      </w:r>
      <w:proofErr w:type="gramStart"/>
      <w:r w:rsidRPr="00054509">
        <w:t>с</w:t>
      </w:r>
      <w:proofErr w:type="gramEnd"/>
      <w:r w:rsidR="0071053C">
        <w:t>:</w:t>
      </w:r>
    </w:p>
    <w:p w:rsidR="0071053C" w:rsidRDefault="0071053C" w:rsidP="0071053C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</w:rPr>
        <w:lastRenderedPageBreak/>
        <w:t>возвратом остатков</w:t>
      </w:r>
      <w:r w:rsidRPr="00833EAF">
        <w:rPr>
          <w:color w:val="000000"/>
        </w:rPr>
        <w:t xml:space="preserve"> </w:t>
      </w:r>
      <w:r>
        <w:rPr>
          <w:color w:val="000000"/>
        </w:rPr>
        <w:t xml:space="preserve">целевых </w:t>
      </w:r>
      <w:r w:rsidRPr="00833EAF">
        <w:rPr>
          <w:color w:val="000000"/>
        </w:rPr>
        <w:t>средств за 201</w:t>
      </w:r>
      <w:r>
        <w:rPr>
          <w:color w:val="000000"/>
        </w:rPr>
        <w:t>6</w:t>
      </w:r>
      <w:r w:rsidRPr="00833EAF">
        <w:rPr>
          <w:color w:val="000000"/>
        </w:rPr>
        <w:t xml:space="preserve"> год из краевого бюджета</w:t>
      </w:r>
      <w:r>
        <w:t xml:space="preserve"> - субсидия </w:t>
      </w:r>
      <w:r w:rsidRPr="00D71B19">
        <w:t xml:space="preserve">на обеспечение мероприятий по переселению граждан из аварийного жилищного фонда </w:t>
      </w:r>
      <w:r>
        <w:t xml:space="preserve"> в сумме </w:t>
      </w:r>
      <w:r w:rsidRPr="00B50FF1">
        <w:rPr>
          <w:b/>
        </w:rPr>
        <w:t xml:space="preserve">130200,4 </w:t>
      </w:r>
      <w:proofErr w:type="spellStart"/>
      <w:r w:rsidRPr="00B50FF1">
        <w:rPr>
          <w:b/>
        </w:rPr>
        <w:t>тыс</w:t>
      </w:r>
      <w:proofErr w:type="gramStart"/>
      <w:r w:rsidRPr="00B50FF1">
        <w:rPr>
          <w:b/>
        </w:rPr>
        <w:t>.р</w:t>
      </w:r>
      <w:proofErr w:type="gramEnd"/>
      <w:r w:rsidRPr="00B50FF1">
        <w:rPr>
          <w:b/>
        </w:rPr>
        <w:t>уб</w:t>
      </w:r>
      <w:proofErr w:type="spellEnd"/>
      <w:r>
        <w:t>.,</w:t>
      </w:r>
      <w:r w:rsidR="00682E40" w:rsidRPr="00054509">
        <w:t xml:space="preserve"> </w:t>
      </w:r>
    </w:p>
    <w:p w:rsidR="00682E40" w:rsidRDefault="0071053C" w:rsidP="0071053C">
      <w:pPr>
        <w:pStyle w:val="a8"/>
        <w:spacing w:before="0" w:beforeAutospacing="0" w:after="0" w:afterAutospacing="0"/>
        <w:ind w:firstLine="708"/>
        <w:jc w:val="both"/>
      </w:pPr>
      <w:r>
        <w:t>увеличением</w:t>
      </w:r>
      <w:r w:rsidR="00682E40">
        <w:t xml:space="preserve">  </w:t>
      </w:r>
      <w:r w:rsidR="00682E40" w:rsidRPr="003F3D21">
        <w:t>субсидии</w:t>
      </w:r>
      <w:r w:rsidR="00682E40">
        <w:t xml:space="preserve">  бюджету Лесозаводского городского округа </w:t>
      </w:r>
      <w:r>
        <w:t xml:space="preserve">на содержание многофункциональных центров предоставления государственных и муниципальных услуг в сумме </w:t>
      </w:r>
      <w:r w:rsidRPr="00B50FF1">
        <w:rPr>
          <w:b/>
        </w:rPr>
        <w:t xml:space="preserve">754,54 </w:t>
      </w:r>
      <w:proofErr w:type="spellStart"/>
      <w:r w:rsidRPr="00B50FF1">
        <w:rPr>
          <w:b/>
        </w:rPr>
        <w:t>тыс</w:t>
      </w:r>
      <w:proofErr w:type="gramStart"/>
      <w:r w:rsidRPr="00B50FF1">
        <w:rPr>
          <w:b/>
        </w:rPr>
        <w:t>.р</w:t>
      </w:r>
      <w:proofErr w:type="gramEnd"/>
      <w:r w:rsidRPr="00B50FF1">
        <w:rPr>
          <w:b/>
        </w:rPr>
        <w:t>уб</w:t>
      </w:r>
      <w:proofErr w:type="spellEnd"/>
      <w:r w:rsidRPr="00B50FF1">
        <w:rPr>
          <w:b/>
        </w:rPr>
        <w:t>.,</w:t>
      </w:r>
    </w:p>
    <w:p w:rsidR="0071053C" w:rsidRPr="0071053C" w:rsidRDefault="0071053C" w:rsidP="0071053C">
      <w:pPr>
        <w:pStyle w:val="a8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t>распределением</w:t>
      </w:r>
      <w:r w:rsidR="00D25E26">
        <w:t>:</w:t>
      </w:r>
      <w:r>
        <w:t xml:space="preserve"> субсидии </w:t>
      </w:r>
      <w:r w:rsidRPr="0071053C">
        <w:rPr>
          <w:bCs/>
          <w:color w:val="000000"/>
        </w:rPr>
        <w:t>на обеспечение земельных участков предоставленных на бесплатной основе гражданам, имеющим трёх и более детей, инженерной инфраструктурой</w:t>
      </w:r>
      <w:r>
        <w:rPr>
          <w:bCs/>
          <w:color w:val="000000"/>
        </w:rPr>
        <w:t xml:space="preserve"> -  в сумме </w:t>
      </w:r>
      <w:r w:rsidRPr="00EF79F8">
        <w:rPr>
          <w:b/>
          <w:bCs/>
          <w:color w:val="000000"/>
        </w:rPr>
        <w:t xml:space="preserve">1087,5 </w:t>
      </w:r>
      <w:proofErr w:type="spellStart"/>
      <w:r w:rsidRPr="00EF79F8">
        <w:rPr>
          <w:b/>
          <w:bCs/>
          <w:color w:val="000000"/>
        </w:rPr>
        <w:t>тыс</w:t>
      </w:r>
      <w:proofErr w:type="gramStart"/>
      <w:r w:rsidRPr="00EF79F8">
        <w:rPr>
          <w:b/>
          <w:bCs/>
          <w:color w:val="000000"/>
        </w:rPr>
        <w:t>.р</w:t>
      </w:r>
      <w:proofErr w:type="gramEnd"/>
      <w:r w:rsidRPr="00EF79F8">
        <w:rPr>
          <w:b/>
          <w:bCs/>
          <w:color w:val="000000"/>
        </w:rPr>
        <w:t>уб</w:t>
      </w:r>
      <w:proofErr w:type="spellEnd"/>
      <w:r>
        <w:rPr>
          <w:bCs/>
          <w:color w:val="000000"/>
        </w:rPr>
        <w:t>.</w:t>
      </w:r>
      <w:r w:rsidR="00D25E26">
        <w:rPr>
          <w:bCs/>
          <w:color w:val="000000"/>
        </w:rPr>
        <w:t>;</w:t>
      </w:r>
      <w:r>
        <w:rPr>
          <w:bCs/>
          <w:color w:val="000000"/>
        </w:rPr>
        <w:t xml:space="preserve"> субсидии</w:t>
      </w:r>
      <w:r w:rsidRPr="0071053C">
        <w:rPr>
          <w:bCs/>
          <w:i/>
          <w:color w:val="000000"/>
        </w:rPr>
        <w:t xml:space="preserve"> </w:t>
      </w:r>
      <w:r w:rsidRPr="0071053C">
        <w:rPr>
          <w:bCs/>
          <w:color w:val="000000"/>
        </w:rPr>
        <w:t xml:space="preserve">на мероприятия по энергосбережению и повышению энергетической эффективности систем коммунальной инфраструктуры – в сумме </w:t>
      </w:r>
      <w:r w:rsidRPr="00B50FF1">
        <w:rPr>
          <w:b/>
          <w:bCs/>
          <w:color w:val="000000"/>
        </w:rPr>
        <w:t xml:space="preserve">2098,2 </w:t>
      </w:r>
      <w:proofErr w:type="spellStart"/>
      <w:r w:rsidRPr="00B50FF1">
        <w:rPr>
          <w:b/>
          <w:bCs/>
          <w:color w:val="000000"/>
        </w:rPr>
        <w:t>тыс.руб</w:t>
      </w:r>
      <w:proofErr w:type="spellEnd"/>
      <w:r w:rsidRPr="00B50FF1">
        <w:rPr>
          <w:b/>
          <w:bCs/>
          <w:color w:val="000000"/>
        </w:rPr>
        <w:t>.</w:t>
      </w:r>
    </w:p>
    <w:p w:rsidR="00A73080" w:rsidRDefault="00A73080" w:rsidP="005842BA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371BEF">
        <w:rPr>
          <w:color w:val="000000"/>
        </w:rPr>
        <w:t xml:space="preserve">Таким образом, </w:t>
      </w:r>
      <w:r>
        <w:rPr>
          <w:color w:val="000000"/>
        </w:rPr>
        <w:t xml:space="preserve">в </w:t>
      </w:r>
      <w:r w:rsidR="00833EAF" w:rsidRPr="006E38B0">
        <w:rPr>
          <w:color w:val="000000"/>
        </w:rPr>
        <w:t xml:space="preserve"> отчете </w:t>
      </w:r>
      <w:r w:rsidR="00BD5E42" w:rsidRPr="00E21F72">
        <w:rPr>
          <w:color w:val="000000"/>
        </w:rPr>
        <w:t>об исполнении бюджета Лесозаводского  городского округа за 1 квартал 201</w:t>
      </w:r>
      <w:r w:rsidR="005842BA">
        <w:rPr>
          <w:color w:val="000000"/>
        </w:rPr>
        <w:t>7</w:t>
      </w:r>
      <w:r w:rsidR="00BD5E42" w:rsidRPr="00E21F72">
        <w:rPr>
          <w:color w:val="000000"/>
        </w:rPr>
        <w:t xml:space="preserve"> года  </w:t>
      </w:r>
      <w:r w:rsidR="00833EAF" w:rsidRPr="006E38B0">
        <w:rPr>
          <w:color w:val="000000"/>
        </w:rPr>
        <w:t xml:space="preserve">уточненные </w:t>
      </w:r>
      <w:r w:rsidR="003A171C">
        <w:rPr>
          <w:color w:val="000000"/>
        </w:rPr>
        <w:t xml:space="preserve">плановые </w:t>
      </w:r>
      <w:r w:rsidR="00833EAF" w:rsidRPr="006E38B0">
        <w:rPr>
          <w:color w:val="000000"/>
        </w:rPr>
        <w:t>назначения</w:t>
      </w:r>
      <w:r w:rsidRPr="00A73080">
        <w:rPr>
          <w:color w:val="000000"/>
        </w:rPr>
        <w:t xml:space="preserve"> </w:t>
      </w:r>
      <w:r w:rsidR="001313F5">
        <w:rPr>
          <w:color w:val="000000"/>
        </w:rPr>
        <w:t>на 201</w:t>
      </w:r>
      <w:r w:rsidR="005842BA">
        <w:rPr>
          <w:color w:val="000000"/>
        </w:rPr>
        <w:t>7</w:t>
      </w:r>
      <w:r w:rsidR="001313F5">
        <w:rPr>
          <w:color w:val="000000"/>
        </w:rPr>
        <w:t xml:space="preserve">  </w:t>
      </w:r>
      <w:r>
        <w:rPr>
          <w:color w:val="000000"/>
        </w:rPr>
        <w:t>год</w:t>
      </w:r>
      <w:r w:rsidRPr="00371BEF">
        <w:rPr>
          <w:color w:val="000000"/>
        </w:rPr>
        <w:t xml:space="preserve"> </w:t>
      </w:r>
      <w:r w:rsidR="00833EAF" w:rsidRPr="006E38B0">
        <w:rPr>
          <w:color w:val="000000"/>
        </w:rPr>
        <w:t xml:space="preserve"> составили</w:t>
      </w:r>
      <w:r>
        <w:rPr>
          <w:color w:val="000000"/>
        </w:rPr>
        <w:t>:</w:t>
      </w:r>
    </w:p>
    <w:p w:rsidR="00A73080" w:rsidRDefault="00A73080" w:rsidP="00E97E12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5842BA">
        <w:rPr>
          <w:color w:val="000000"/>
        </w:rPr>
        <w:t xml:space="preserve">по </w:t>
      </w:r>
      <w:r w:rsidRPr="006E38B0">
        <w:rPr>
          <w:color w:val="000000"/>
        </w:rPr>
        <w:t>доход</w:t>
      </w:r>
      <w:r w:rsidR="005842BA">
        <w:rPr>
          <w:color w:val="000000"/>
        </w:rPr>
        <w:t xml:space="preserve">ам </w:t>
      </w:r>
      <w:r>
        <w:rPr>
          <w:color w:val="000000"/>
        </w:rPr>
        <w:t xml:space="preserve"> в сумме</w:t>
      </w:r>
      <w:r w:rsidRPr="006E38B0">
        <w:rPr>
          <w:color w:val="000000"/>
        </w:rPr>
        <w:t xml:space="preserve"> </w:t>
      </w:r>
      <w:r w:rsidR="005842BA">
        <w:rPr>
          <w:color w:val="000000"/>
        </w:rPr>
        <w:t>707904,18</w:t>
      </w:r>
      <w:r w:rsidR="00B975C1">
        <w:rPr>
          <w:color w:val="000000"/>
        </w:rPr>
        <w:t xml:space="preserve"> тыс. руб.,</w:t>
      </w:r>
      <w:r w:rsidR="006E38B0" w:rsidRPr="006E38B0">
        <w:rPr>
          <w:color w:val="000000"/>
        </w:rPr>
        <w:t xml:space="preserve"> </w:t>
      </w:r>
    </w:p>
    <w:p w:rsidR="00833EAF" w:rsidRPr="006E38B0" w:rsidRDefault="00A73080" w:rsidP="00E97E12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5842BA">
        <w:rPr>
          <w:color w:val="000000"/>
        </w:rPr>
        <w:t xml:space="preserve">по </w:t>
      </w:r>
      <w:r w:rsidR="006E38B0" w:rsidRPr="006E38B0">
        <w:rPr>
          <w:color w:val="000000"/>
        </w:rPr>
        <w:t>расход</w:t>
      </w:r>
      <w:r w:rsidR="005842BA">
        <w:rPr>
          <w:color w:val="000000"/>
        </w:rPr>
        <w:t>ам</w:t>
      </w:r>
      <w:r>
        <w:rPr>
          <w:color w:val="000000"/>
        </w:rPr>
        <w:t xml:space="preserve"> в сумме</w:t>
      </w:r>
      <w:r w:rsidR="005842BA">
        <w:rPr>
          <w:color w:val="000000"/>
        </w:rPr>
        <w:t xml:space="preserve"> </w:t>
      </w:r>
      <w:r w:rsidR="006E38B0" w:rsidRPr="006E38B0">
        <w:rPr>
          <w:color w:val="000000"/>
        </w:rPr>
        <w:t xml:space="preserve"> </w:t>
      </w:r>
      <w:r w:rsidR="005842BA">
        <w:rPr>
          <w:color w:val="000000"/>
        </w:rPr>
        <w:t>864046,8</w:t>
      </w:r>
      <w:r w:rsidR="006E38B0" w:rsidRPr="006E38B0">
        <w:rPr>
          <w:color w:val="000000"/>
        </w:rPr>
        <w:t xml:space="preserve"> </w:t>
      </w:r>
      <w:proofErr w:type="spellStart"/>
      <w:r w:rsidR="006E38B0" w:rsidRPr="006E38B0">
        <w:rPr>
          <w:color w:val="000000"/>
        </w:rPr>
        <w:t>тыс</w:t>
      </w:r>
      <w:proofErr w:type="gramStart"/>
      <w:r w:rsidR="006E38B0" w:rsidRPr="006E38B0">
        <w:rPr>
          <w:color w:val="000000"/>
        </w:rPr>
        <w:t>.р</w:t>
      </w:r>
      <w:proofErr w:type="gramEnd"/>
      <w:r w:rsidR="006E38B0" w:rsidRPr="006E38B0">
        <w:rPr>
          <w:color w:val="000000"/>
        </w:rPr>
        <w:t>уб</w:t>
      </w:r>
      <w:proofErr w:type="spellEnd"/>
      <w:r w:rsidR="006E38B0" w:rsidRPr="006E38B0">
        <w:rPr>
          <w:color w:val="000000"/>
        </w:rPr>
        <w:t>.</w:t>
      </w:r>
      <w:r w:rsidR="00833EAF" w:rsidRPr="006E38B0">
        <w:rPr>
          <w:color w:val="000000"/>
        </w:rPr>
        <w:t xml:space="preserve"> </w:t>
      </w:r>
    </w:p>
    <w:p w:rsidR="001313F5" w:rsidRPr="00AB1827" w:rsidRDefault="00AB1827" w:rsidP="00331BBC">
      <w:pPr>
        <w:pStyle w:val="a8"/>
        <w:widowControl w:val="0"/>
        <w:spacing w:before="0" w:beforeAutospacing="0" w:after="0" w:afterAutospacing="0"/>
        <w:ind w:firstLine="567"/>
        <w:jc w:val="both"/>
        <w:rPr>
          <w:bCs/>
          <w:sz w:val="20"/>
          <w:szCs w:val="20"/>
        </w:rPr>
      </w:pPr>
      <w:r>
        <w:rPr>
          <w:bCs/>
        </w:rPr>
        <w:t>И</w:t>
      </w:r>
      <w:r w:rsidR="001313F5" w:rsidRPr="00EC3491">
        <w:rPr>
          <w:bCs/>
        </w:rPr>
        <w:t>сполнени</w:t>
      </w:r>
      <w:r>
        <w:rPr>
          <w:bCs/>
        </w:rPr>
        <w:t>е</w:t>
      </w:r>
      <w:r w:rsidR="001313F5" w:rsidRPr="00EC3491">
        <w:rPr>
          <w:bCs/>
        </w:rPr>
        <w:t xml:space="preserve"> основных показателей бюджета</w:t>
      </w:r>
      <w:r w:rsidR="001313F5">
        <w:rPr>
          <w:bCs/>
        </w:rPr>
        <w:t xml:space="preserve"> городского округа </w:t>
      </w:r>
      <w:r w:rsidR="001313F5" w:rsidRPr="001313F5">
        <w:rPr>
          <w:bCs/>
        </w:rPr>
        <w:t xml:space="preserve"> </w:t>
      </w:r>
      <w:r w:rsidR="001313F5" w:rsidRPr="00EC3491">
        <w:rPr>
          <w:bCs/>
        </w:rPr>
        <w:t xml:space="preserve">за </w:t>
      </w:r>
      <w:r w:rsidR="001313F5">
        <w:rPr>
          <w:bCs/>
        </w:rPr>
        <w:t>1 квартал</w:t>
      </w:r>
      <w:r w:rsidR="001313F5" w:rsidRPr="00EC3491">
        <w:rPr>
          <w:bCs/>
        </w:rPr>
        <w:t xml:space="preserve"> 201</w:t>
      </w:r>
      <w:r w:rsidR="005842BA">
        <w:rPr>
          <w:bCs/>
        </w:rPr>
        <w:t>7</w:t>
      </w:r>
      <w:r w:rsidR="001313F5" w:rsidRPr="00EC3491">
        <w:rPr>
          <w:bCs/>
        </w:rPr>
        <w:t xml:space="preserve"> года представлен</w:t>
      </w:r>
      <w:r w:rsidR="00200383">
        <w:rPr>
          <w:bCs/>
        </w:rPr>
        <w:t>о</w:t>
      </w:r>
      <w:r w:rsidR="001313F5" w:rsidRPr="00EC3491">
        <w:rPr>
          <w:bCs/>
        </w:rPr>
        <w:t xml:space="preserve"> в таблице</w:t>
      </w:r>
      <w:r w:rsidR="00331BBC">
        <w:rPr>
          <w:bCs/>
        </w:rPr>
        <w:t xml:space="preserve"> </w:t>
      </w:r>
      <w:r w:rsidR="00331BBC" w:rsidRPr="005842BA">
        <w:rPr>
          <w:bCs/>
        </w:rPr>
        <w:t>(тыс. руб.)</w:t>
      </w:r>
      <w:r w:rsidR="001313F5" w:rsidRPr="005842BA">
        <w:rPr>
          <w:bCs/>
        </w:rPr>
        <w:t xml:space="preserve">: </w:t>
      </w:r>
      <w:r w:rsidR="001313F5" w:rsidRPr="005842BA">
        <w:rPr>
          <w:bCs/>
        </w:rPr>
        <w:tab/>
      </w:r>
      <w:r w:rsidR="001313F5" w:rsidRPr="00EC3491">
        <w:rPr>
          <w:bCs/>
        </w:rPr>
        <w:tab/>
      </w:r>
      <w:r w:rsidR="001313F5" w:rsidRPr="00EC3491">
        <w:rPr>
          <w:bCs/>
        </w:rPr>
        <w:tab/>
      </w:r>
      <w:r w:rsidR="001313F5" w:rsidRPr="00EC3491">
        <w:rPr>
          <w:bCs/>
        </w:rPr>
        <w:tab/>
      </w:r>
      <w:r w:rsidR="001313F5" w:rsidRPr="00AB1827">
        <w:rPr>
          <w:bCs/>
        </w:rPr>
        <w:t xml:space="preserve">                </w:t>
      </w:r>
    </w:p>
    <w:tbl>
      <w:tblPr>
        <w:tblpPr w:leftFromText="180" w:rightFromText="180" w:vertAnchor="text" w:horzAnchor="margin" w:tblpX="162" w:tblpY="211"/>
        <w:tblW w:w="9464" w:type="dxa"/>
        <w:tblLayout w:type="fixed"/>
        <w:tblLook w:val="04A0" w:firstRow="1" w:lastRow="0" w:firstColumn="1" w:lastColumn="0" w:noHBand="0" w:noVBand="1"/>
      </w:tblPr>
      <w:tblGrid>
        <w:gridCol w:w="1985"/>
        <w:gridCol w:w="2234"/>
        <w:gridCol w:w="1418"/>
        <w:gridCol w:w="1417"/>
        <w:gridCol w:w="1276"/>
        <w:gridCol w:w="1134"/>
      </w:tblGrid>
      <w:tr w:rsidR="001313F5" w:rsidTr="004076D9">
        <w:trPr>
          <w:trHeight w:val="2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3F5" w:rsidRDefault="00AB1827" w:rsidP="00AB18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313F5" w:rsidRDefault="001313F5" w:rsidP="00584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Утвержденный бюджет на 201</w:t>
            </w:r>
            <w:r w:rsidR="005842BA">
              <w:rPr>
                <w:b/>
                <w:bCs/>
                <w:sz w:val="18"/>
                <w:szCs w:val="18"/>
              </w:rPr>
              <w:t xml:space="preserve">7 </w:t>
            </w:r>
            <w:r>
              <w:rPr>
                <w:b/>
                <w:bCs/>
                <w:sz w:val="18"/>
                <w:szCs w:val="18"/>
              </w:rPr>
              <w:t>год</w:t>
            </w:r>
            <w:r w:rsidR="00D5469D">
              <w:rPr>
                <w:b/>
                <w:bCs/>
                <w:sz w:val="18"/>
                <w:szCs w:val="18"/>
              </w:rPr>
              <w:t xml:space="preserve"> (в ред. решения от </w:t>
            </w:r>
            <w:r w:rsidR="005842BA">
              <w:rPr>
                <w:b/>
                <w:bCs/>
                <w:sz w:val="20"/>
                <w:szCs w:val="20"/>
              </w:rPr>
              <w:t>21</w:t>
            </w:r>
            <w:r w:rsidR="005842BA" w:rsidRPr="00180B18">
              <w:rPr>
                <w:b/>
                <w:bCs/>
                <w:sz w:val="20"/>
                <w:szCs w:val="20"/>
              </w:rPr>
              <w:t>.0</w:t>
            </w:r>
            <w:r w:rsidR="005842BA">
              <w:rPr>
                <w:b/>
                <w:bCs/>
                <w:sz w:val="20"/>
                <w:szCs w:val="20"/>
              </w:rPr>
              <w:t>2.2017 №585</w:t>
            </w:r>
            <w:r w:rsidR="005842BA" w:rsidRPr="00180B18">
              <w:rPr>
                <w:b/>
                <w:bCs/>
                <w:sz w:val="20"/>
                <w:szCs w:val="20"/>
              </w:rPr>
              <w:t>-НПА</w:t>
            </w:r>
            <w:proofErr w:type="gramStart"/>
            <w:r w:rsidR="005842BA" w:rsidRPr="00D5469D">
              <w:rPr>
                <w:b/>
                <w:bCs/>
                <w:sz w:val="18"/>
                <w:szCs w:val="18"/>
              </w:rPr>
              <w:t xml:space="preserve"> </w:t>
            </w:r>
            <w:r w:rsidR="00D5469D" w:rsidRPr="00D5469D">
              <w:rPr>
                <w:b/>
                <w:bCs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584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Уточненный план на 201</w:t>
            </w:r>
            <w:r w:rsidR="005842BA">
              <w:rPr>
                <w:b/>
                <w:bCs/>
                <w:sz w:val="18"/>
                <w:szCs w:val="18"/>
              </w:rPr>
              <w:t xml:space="preserve">7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584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Исполнено за </w:t>
            </w:r>
            <w:r w:rsidR="00AB1827" w:rsidRPr="00F6416C">
              <w:rPr>
                <w:b/>
                <w:bCs/>
                <w:sz w:val="18"/>
                <w:szCs w:val="18"/>
              </w:rPr>
              <w:t>1 квартал 201</w:t>
            </w:r>
            <w:r w:rsidR="005842BA">
              <w:rPr>
                <w:b/>
                <w:bCs/>
                <w:sz w:val="18"/>
                <w:szCs w:val="18"/>
              </w:rPr>
              <w:t>7</w:t>
            </w:r>
            <w:r w:rsidR="00AB1827" w:rsidRPr="00F6416C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1313F5" w:rsidTr="004076D9">
        <w:trPr>
          <w:trHeight w:val="4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3F5" w:rsidRDefault="001313F5" w:rsidP="00AB18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3F5" w:rsidRDefault="001313F5" w:rsidP="00AB18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уточненного плана</w:t>
            </w:r>
          </w:p>
        </w:tc>
      </w:tr>
      <w:tr w:rsidR="005842BA" w:rsidTr="004076D9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2BA" w:rsidRPr="0080753C" w:rsidRDefault="005842BA" w:rsidP="00AB1827">
            <w:r w:rsidRPr="0080753C">
              <w:rPr>
                <w:sz w:val="22"/>
                <w:szCs w:val="22"/>
              </w:rPr>
              <w:t>Доходы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2BA" w:rsidRPr="005842BA" w:rsidRDefault="005842BA" w:rsidP="007C17E7">
            <w:pPr>
              <w:spacing w:before="100" w:beforeAutospacing="1" w:after="100" w:afterAutospacing="1"/>
              <w:jc w:val="center"/>
            </w:pPr>
            <w:r w:rsidRPr="005842BA">
              <w:rPr>
                <w:sz w:val="22"/>
                <w:szCs w:val="22"/>
              </w:rPr>
              <w:t>707904,18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2BA" w:rsidRPr="0080753C" w:rsidRDefault="005842BA" w:rsidP="0080753C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707904,18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2BA" w:rsidRPr="005842BA" w:rsidRDefault="005842BA" w:rsidP="00AB1827">
            <w:pPr>
              <w:jc w:val="center"/>
            </w:pPr>
            <w:r>
              <w:rPr>
                <w:sz w:val="22"/>
                <w:szCs w:val="22"/>
              </w:rPr>
              <w:t>145111,5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2BA" w:rsidRPr="00237CED" w:rsidRDefault="00237CED" w:rsidP="00AB1827">
            <w:pPr>
              <w:jc w:val="center"/>
              <w:rPr>
                <w:color w:val="000000"/>
              </w:rPr>
            </w:pPr>
            <w:r w:rsidRPr="00237CED"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2BA" w:rsidRPr="00237CED" w:rsidRDefault="00237CED" w:rsidP="00AB1827">
            <w:pPr>
              <w:jc w:val="center"/>
              <w:rPr>
                <w:color w:val="000000"/>
              </w:rPr>
            </w:pPr>
            <w:r w:rsidRPr="00237CED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5842BA" w:rsidTr="004076D9">
        <w:trPr>
          <w:trHeight w:val="2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2BA" w:rsidRPr="0080753C" w:rsidRDefault="005842BA" w:rsidP="00AB1827">
            <w:r w:rsidRPr="0080753C">
              <w:rPr>
                <w:sz w:val="22"/>
                <w:szCs w:val="22"/>
              </w:rPr>
              <w:t>Расходы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2BA" w:rsidRPr="005842BA" w:rsidRDefault="005842BA" w:rsidP="007C17E7">
            <w:pPr>
              <w:spacing w:before="100" w:beforeAutospacing="1" w:after="100" w:afterAutospacing="1"/>
              <w:jc w:val="center"/>
            </w:pPr>
            <w:r w:rsidRPr="005842BA">
              <w:rPr>
                <w:sz w:val="22"/>
                <w:szCs w:val="22"/>
              </w:rPr>
              <w:t>728906,18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2BA" w:rsidRPr="0080753C" w:rsidRDefault="005842BA" w:rsidP="00B26DF4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  <w:sz w:val="22"/>
                <w:szCs w:val="22"/>
              </w:rPr>
              <w:t>864046,8</w:t>
            </w:r>
            <w:r w:rsidRPr="0080753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2BA" w:rsidRPr="005842BA" w:rsidRDefault="005842BA" w:rsidP="00AB1827">
            <w:pPr>
              <w:jc w:val="center"/>
            </w:pPr>
            <w:r w:rsidRPr="005842BA">
              <w:rPr>
                <w:sz w:val="22"/>
                <w:szCs w:val="22"/>
              </w:rPr>
              <w:t>160270,4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2BA" w:rsidRPr="00237CED" w:rsidRDefault="00237CED" w:rsidP="00AB1827">
            <w:pPr>
              <w:jc w:val="center"/>
              <w:rPr>
                <w:color w:val="000000"/>
              </w:rPr>
            </w:pPr>
            <w:r w:rsidRPr="00237CE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2BA" w:rsidRPr="00237CED" w:rsidRDefault="00237CED" w:rsidP="00200383">
            <w:pPr>
              <w:jc w:val="center"/>
              <w:rPr>
                <w:color w:val="000000"/>
              </w:rPr>
            </w:pPr>
            <w:r w:rsidRPr="00237CED">
              <w:rPr>
                <w:color w:val="000000"/>
                <w:sz w:val="22"/>
                <w:szCs w:val="22"/>
              </w:rPr>
              <w:t>18,5</w:t>
            </w:r>
          </w:p>
        </w:tc>
      </w:tr>
      <w:tr w:rsidR="005842BA" w:rsidTr="004076D9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2BA" w:rsidRPr="0080753C" w:rsidRDefault="005842BA" w:rsidP="0080753C">
            <w:pPr>
              <w:ind w:right="-74"/>
            </w:pPr>
            <w:r w:rsidRPr="0080753C">
              <w:rPr>
                <w:sz w:val="22"/>
                <w:szCs w:val="22"/>
              </w:rPr>
              <w:t xml:space="preserve">Дефицит </w:t>
            </w:r>
            <w:r>
              <w:rPr>
                <w:sz w:val="22"/>
                <w:szCs w:val="22"/>
              </w:rPr>
              <w:t>б</w:t>
            </w:r>
            <w:r w:rsidRPr="0080753C">
              <w:rPr>
                <w:sz w:val="22"/>
                <w:szCs w:val="22"/>
              </w:rPr>
              <w:t>юджета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2BA" w:rsidRPr="005842BA" w:rsidRDefault="005842BA" w:rsidP="007C17E7">
            <w:pPr>
              <w:spacing w:before="100" w:beforeAutospacing="1" w:after="100" w:afterAutospacing="1"/>
              <w:jc w:val="center"/>
            </w:pPr>
            <w:r w:rsidRPr="005842BA">
              <w:rPr>
                <w:sz w:val="22"/>
                <w:szCs w:val="22"/>
              </w:rPr>
              <w:t>21002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2BA" w:rsidRPr="0080753C" w:rsidRDefault="005842BA" w:rsidP="0080753C">
            <w:pPr>
              <w:spacing w:before="100" w:beforeAutospacing="1" w:after="100" w:afterAutospacing="1"/>
              <w:jc w:val="center"/>
            </w:pPr>
            <w:r>
              <w:rPr>
                <w:sz w:val="22"/>
                <w:szCs w:val="22"/>
              </w:rPr>
              <w:t>21002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2BA" w:rsidRPr="005842BA" w:rsidRDefault="005842BA" w:rsidP="00211985">
            <w:pPr>
              <w:jc w:val="center"/>
            </w:pPr>
            <w:r>
              <w:rPr>
                <w:sz w:val="22"/>
                <w:szCs w:val="22"/>
              </w:rPr>
              <w:t>15158,9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2BA" w:rsidRPr="0080753C" w:rsidRDefault="005842BA" w:rsidP="00AB1827">
            <w:pPr>
              <w:spacing w:before="120"/>
              <w:jc w:val="center"/>
            </w:pPr>
            <w:r w:rsidRPr="0080753C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42BA" w:rsidRPr="0080753C" w:rsidRDefault="005842BA" w:rsidP="00AB1827">
            <w:pPr>
              <w:spacing w:before="120"/>
              <w:jc w:val="center"/>
            </w:pPr>
            <w:r w:rsidRPr="0080753C">
              <w:rPr>
                <w:sz w:val="22"/>
                <w:szCs w:val="22"/>
              </w:rPr>
              <w:t>х</w:t>
            </w:r>
          </w:p>
        </w:tc>
      </w:tr>
    </w:tbl>
    <w:p w:rsidR="001313F5" w:rsidRDefault="001313F5" w:rsidP="001313F5">
      <w:pPr>
        <w:pStyle w:val="a8"/>
        <w:spacing w:before="0" w:beforeAutospacing="0" w:after="0" w:afterAutospacing="0"/>
        <w:ind w:firstLine="708"/>
        <w:rPr>
          <w:color w:val="000000"/>
        </w:rPr>
      </w:pPr>
    </w:p>
    <w:p w:rsidR="00EC6DCE" w:rsidRDefault="00EC6DCE" w:rsidP="00EC6DCE">
      <w:pPr>
        <w:jc w:val="both"/>
        <w:rPr>
          <w:b/>
          <w:color w:val="000000"/>
        </w:rPr>
      </w:pPr>
      <w:r w:rsidRPr="00D21714">
        <w:t xml:space="preserve">        В соответствии с представленным отчетом исполненные доходы</w:t>
      </w:r>
      <w:r w:rsidRPr="00D21714">
        <w:rPr>
          <w:b/>
          <w:bCs/>
        </w:rPr>
        <w:t xml:space="preserve"> </w:t>
      </w:r>
      <w:r w:rsidRPr="00D21714">
        <w:t xml:space="preserve">бюджета </w:t>
      </w:r>
      <w:r w:rsidRPr="00D21714">
        <w:rPr>
          <w:color w:val="000000"/>
        </w:rPr>
        <w:t xml:space="preserve">Лесозаводского городского  округа </w:t>
      </w:r>
      <w:r w:rsidRPr="00D21714">
        <w:t xml:space="preserve">за </w:t>
      </w:r>
      <w:r>
        <w:t>1 квартал</w:t>
      </w:r>
      <w:r w:rsidRPr="00D21714">
        <w:t xml:space="preserve"> 201</w:t>
      </w:r>
      <w:r>
        <w:t>7</w:t>
      </w:r>
      <w:r w:rsidRPr="00D21714">
        <w:t xml:space="preserve"> года составили </w:t>
      </w:r>
      <w:r>
        <w:rPr>
          <w:b/>
          <w:i/>
          <w:color w:val="000000"/>
        </w:rPr>
        <w:t>145111,5</w:t>
      </w:r>
      <w:r w:rsidRPr="00D21714">
        <w:rPr>
          <w:b/>
          <w:i/>
          <w:color w:val="000000"/>
        </w:rPr>
        <w:t xml:space="preserve"> тыс. руб</w:t>
      </w:r>
      <w:r w:rsidRPr="00D21714">
        <w:rPr>
          <w:color w:val="000000"/>
        </w:rPr>
        <w:t xml:space="preserve">. </w:t>
      </w:r>
      <w:r w:rsidRPr="00D21714">
        <w:t xml:space="preserve"> или  </w:t>
      </w:r>
      <w:r>
        <w:t>20,5</w:t>
      </w:r>
      <w:r w:rsidRPr="00D21714">
        <w:t>% от утвержденного годового объема бюджетных назначений</w:t>
      </w:r>
      <w:r w:rsidRPr="00D21714">
        <w:rPr>
          <w:color w:val="000000"/>
        </w:rPr>
        <w:t>.</w:t>
      </w:r>
      <w:r>
        <w:rPr>
          <w:color w:val="000000"/>
        </w:rPr>
        <w:t xml:space="preserve"> </w:t>
      </w:r>
      <w:r w:rsidRPr="005B3312">
        <w:rPr>
          <w:spacing w:val="-4"/>
        </w:rPr>
        <w:t xml:space="preserve">Расходы бюджета составили </w:t>
      </w:r>
      <w:r>
        <w:rPr>
          <w:b/>
          <w:i/>
          <w:color w:val="000000"/>
        </w:rPr>
        <w:t xml:space="preserve">160270,4 </w:t>
      </w:r>
      <w:r w:rsidRPr="005B3312">
        <w:rPr>
          <w:b/>
          <w:i/>
          <w:color w:val="000000"/>
        </w:rPr>
        <w:t>тыс. руб</w:t>
      </w:r>
      <w:r w:rsidRPr="005B3312">
        <w:rPr>
          <w:color w:val="000000"/>
        </w:rPr>
        <w:t xml:space="preserve">. или </w:t>
      </w:r>
      <w:r>
        <w:rPr>
          <w:color w:val="000000"/>
        </w:rPr>
        <w:t>18,5</w:t>
      </w:r>
      <w:r w:rsidRPr="005B3312">
        <w:rPr>
          <w:color w:val="000000"/>
        </w:rPr>
        <w:t xml:space="preserve">% </w:t>
      </w:r>
      <w:r w:rsidRPr="005B3312">
        <w:rPr>
          <w:spacing w:val="-4"/>
        </w:rPr>
        <w:t xml:space="preserve">от </w:t>
      </w:r>
      <w:r w:rsidRPr="005B3312">
        <w:rPr>
          <w:color w:val="000000"/>
        </w:rPr>
        <w:t>уточненных  плановых назначений.</w:t>
      </w:r>
      <w:r>
        <w:rPr>
          <w:color w:val="000000"/>
        </w:rPr>
        <w:t xml:space="preserve"> Бюджет исполнен с </w:t>
      </w:r>
      <w:r w:rsidRPr="0032496D">
        <w:rPr>
          <w:color w:val="000000"/>
        </w:rPr>
        <w:t>дефицитом</w:t>
      </w:r>
      <w:r w:rsidRPr="00052CEB">
        <w:rPr>
          <w:b/>
          <w:i/>
          <w:color w:val="000000"/>
        </w:rPr>
        <w:t xml:space="preserve"> </w:t>
      </w:r>
      <w:r w:rsidRPr="001E2CE2">
        <w:rPr>
          <w:color w:val="000000"/>
        </w:rPr>
        <w:t xml:space="preserve"> </w:t>
      </w:r>
      <w:r>
        <w:rPr>
          <w:color w:val="000000"/>
        </w:rPr>
        <w:t xml:space="preserve">в  размере </w:t>
      </w:r>
      <w:r>
        <w:rPr>
          <w:b/>
          <w:i/>
          <w:color w:val="000000"/>
        </w:rPr>
        <w:t xml:space="preserve">15158,9 </w:t>
      </w:r>
      <w:r w:rsidRPr="001E2CE2">
        <w:rPr>
          <w:b/>
          <w:i/>
          <w:color w:val="000000"/>
        </w:rPr>
        <w:t>тыс. руб.</w:t>
      </w:r>
      <w:r w:rsidRPr="001E2CE2">
        <w:rPr>
          <w:b/>
          <w:color w:val="000000"/>
        </w:rPr>
        <w:t xml:space="preserve"> </w:t>
      </w:r>
    </w:p>
    <w:p w:rsidR="007065CA" w:rsidRPr="007065CA" w:rsidRDefault="007065CA" w:rsidP="007065CA">
      <w:pPr>
        <w:pStyle w:val="a8"/>
        <w:spacing w:before="0" w:beforeAutospacing="0" w:after="0" w:afterAutospacing="0"/>
        <w:rPr>
          <w:color w:val="000000"/>
        </w:rPr>
      </w:pPr>
    </w:p>
    <w:p w:rsidR="0028765D" w:rsidRPr="001F0E6B" w:rsidRDefault="00D5469D" w:rsidP="007065CA">
      <w:pPr>
        <w:pStyle w:val="a8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>
        <w:rPr>
          <w:b/>
        </w:rPr>
        <w:t>Анализ и</w:t>
      </w:r>
      <w:r w:rsidRPr="006433DC">
        <w:rPr>
          <w:b/>
        </w:rPr>
        <w:t>сполнени</w:t>
      </w:r>
      <w:r>
        <w:rPr>
          <w:b/>
        </w:rPr>
        <w:t>я</w:t>
      </w:r>
      <w:r w:rsidRPr="006433DC">
        <w:rPr>
          <w:b/>
        </w:rPr>
        <w:t xml:space="preserve"> доходов бюджета</w:t>
      </w:r>
    </w:p>
    <w:p w:rsidR="00D5469D" w:rsidRPr="00D5469D" w:rsidRDefault="00C03211" w:rsidP="00EC0202">
      <w:pPr>
        <w:ind w:firstLine="708"/>
        <w:jc w:val="both"/>
      </w:pPr>
      <w:r>
        <w:t>Д</w:t>
      </w:r>
      <w:r w:rsidR="00D5469D" w:rsidRPr="00D5469D">
        <w:t>оходы бюджета Лесозаводского городского округа за 1 квартал 201</w:t>
      </w:r>
      <w:r w:rsidR="00B32113">
        <w:t>7</w:t>
      </w:r>
      <w:r w:rsidR="00D5469D" w:rsidRPr="00D5469D">
        <w:t xml:space="preserve"> года составили </w:t>
      </w:r>
      <w:r w:rsidR="00B32113">
        <w:t xml:space="preserve">145111,5 </w:t>
      </w:r>
      <w:r w:rsidR="00D5469D" w:rsidRPr="00D5469D">
        <w:rPr>
          <w:rFonts w:cs="Verdana"/>
          <w:bCs/>
        </w:rPr>
        <w:t xml:space="preserve">или </w:t>
      </w:r>
      <w:r w:rsidR="00B32113">
        <w:rPr>
          <w:rFonts w:cs="Verdana"/>
          <w:bCs/>
        </w:rPr>
        <w:t>20,5</w:t>
      </w:r>
      <w:r w:rsidR="00D5469D" w:rsidRPr="00D5469D">
        <w:rPr>
          <w:rFonts w:cs="Verdana"/>
          <w:bCs/>
        </w:rPr>
        <w:t>%</w:t>
      </w:r>
      <w:r w:rsidR="00D5469D" w:rsidRPr="00D5469D">
        <w:rPr>
          <w:rFonts w:cs="Verdana"/>
          <w:b/>
          <w:bCs/>
          <w:i/>
        </w:rPr>
        <w:t xml:space="preserve"> </w:t>
      </w:r>
      <w:r w:rsidR="00D5469D" w:rsidRPr="00D5469D">
        <w:t>от годового объема утвержденных доходов.</w:t>
      </w:r>
    </w:p>
    <w:p w:rsidR="00050AB4" w:rsidRDefault="00C03211" w:rsidP="00050AB4">
      <w:pPr>
        <w:ind w:firstLine="708"/>
        <w:jc w:val="both"/>
        <w:rPr>
          <w:color w:val="000000"/>
        </w:rPr>
      </w:pPr>
      <w:r>
        <w:t>По сравнению с аналогичным периодом прошлого года д</w:t>
      </w:r>
      <w:r w:rsidR="00D5469D" w:rsidRPr="007642E0">
        <w:t>оход</w:t>
      </w:r>
      <w:r w:rsidR="00316018">
        <w:t>ы</w:t>
      </w:r>
      <w:r w:rsidR="00D5469D" w:rsidRPr="007642E0">
        <w:t xml:space="preserve"> бюджета за 1 квартал 201</w:t>
      </w:r>
      <w:r w:rsidR="00B32113">
        <w:t>7</w:t>
      </w:r>
      <w:r w:rsidR="00D5469D" w:rsidRPr="007642E0">
        <w:t xml:space="preserve"> года </w:t>
      </w:r>
      <w:r w:rsidR="00316018">
        <w:t>увеличились</w:t>
      </w:r>
      <w:r>
        <w:t xml:space="preserve"> </w:t>
      </w:r>
      <w:r w:rsidR="00D5469D" w:rsidRPr="007642E0">
        <w:t xml:space="preserve">на </w:t>
      </w:r>
      <w:r w:rsidR="00B32113">
        <w:t>330,3</w:t>
      </w:r>
      <w:r w:rsidR="007642E0" w:rsidRPr="007642E0">
        <w:t xml:space="preserve"> </w:t>
      </w:r>
      <w:r w:rsidR="00D5469D" w:rsidRPr="007642E0">
        <w:t xml:space="preserve"> тыс. руб</w:t>
      </w:r>
      <w:r w:rsidR="007642E0" w:rsidRPr="007642E0">
        <w:t>.</w:t>
      </w:r>
      <w:r w:rsidR="00D5469D" w:rsidRPr="007642E0">
        <w:t xml:space="preserve"> </w:t>
      </w:r>
      <w:r w:rsidR="00316018">
        <w:t>(</w:t>
      </w:r>
      <w:r w:rsidR="00D5469D" w:rsidRPr="007642E0">
        <w:t xml:space="preserve">на </w:t>
      </w:r>
      <w:r w:rsidR="00B32113">
        <w:t>0</w:t>
      </w:r>
      <w:r w:rsidR="007642E0" w:rsidRPr="007642E0">
        <w:t>,2</w:t>
      </w:r>
      <w:r w:rsidR="00D5469D" w:rsidRPr="007642E0">
        <w:t>%</w:t>
      </w:r>
      <w:r w:rsidR="00316018">
        <w:t xml:space="preserve">), из них: увеличение </w:t>
      </w:r>
      <w:r w:rsidR="00316018">
        <w:rPr>
          <w:color w:val="000000"/>
        </w:rPr>
        <w:t>н</w:t>
      </w:r>
      <w:r w:rsidR="00050AB4" w:rsidRPr="009A1990">
        <w:rPr>
          <w:color w:val="000000"/>
        </w:rPr>
        <w:t>алоговы</w:t>
      </w:r>
      <w:r w:rsidR="00316018">
        <w:rPr>
          <w:color w:val="000000"/>
        </w:rPr>
        <w:t xml:space="preserve">х </w:t>
      </w:r>
      <w:r w:rsidR="00050AB4" w:rsidRPr="009A1990">
        <w:rPr>
          <w:color w:val="000000"/>
        </w:rPr>
        <w:t xml:space="preserve"> доход</w:t>
      </w:r>
      <w:r w:rsidR="00316018">
        <w:rPr>
          <w:color w:val="000000"/>
        </w:rPr>
        <w:t>ов</w:t>
      </w:r>
      <w:r w:rsidR="00050AB4" w:rsidRPr="009A1990">
        <w:rPr>
          <w:color w:val="000000"/>
        </w:rPr>
        <w:t xml:space="preserve"> </w:t>
      </w:r>
      <w:r w:rsidR="00EA74B4">
        <w:rPr>
          <w:color w:val="000000"/>
        </w:rPr>
        <w:t xml:space="preserve">составило </w:t>
      </w:r>
      <w:r w:rsidR="00050AB4" w:rsidRPr="009A1990">
        <w:rPr>
          <w:color w:val="000000"/>
        </w:rPr>
        <w:t xml:space="preserve"> </w:t>
      </w:r>
      <w:r w:rsidR="00B32113">
        <w:rPr>
          <w:color w:val="000000"/>
        </w:rPr>
        <w:t>2432</w:t>
      </w:r>
      <w:r w:rsidR="00050AB4" w:rsidRPr="009A1990">
        <w:rPr>
          <w:color w:val="000000"/>
        </w:rPr>
        <w:t xml:space="preserve"> тыс. руб</w:t>
      </w:r>
      <w:r w:rsidR="00050AB4">
        <w:rPr>
          <w:color w:val="000000"/>
        </w:rPr>
        <w:t>.</w:t>
      </w:r>
      <w:r w:rsidR="00316018">
        <w:rPr>
          <w:color w:val="000000"/>
        </w:rPr>
        <w:t xml:space="preserve"> (на </w:t>
      </w:r>
      <w:r w:rsidR="00B32113">
        <w:rPr>
          <w:color w:val="000000"/>
        </w:rPr>
        <w:t>3,3</w:t>
      </w:r>
      <w:r w:rsidR="00316018">
        <w:rPr>
          <w:color w:val="000000"/>
        </w:rPr>
        <w:t xml:space="preserve">%), </w:t>
      </w:r>
      <w:r w:rsidR="00050AB4">
        <w:rPr>
          <w:color w:val="000000"/>
        </w:rPr>
        <w:t xml:space="preserve"> </w:t>
      </w:r>
      <w:r w:rsidR="00316018">
        <w:rPr>
          <w:color w:val="000000"/>
        </w:rPr>
        <w:t xml:space="preserve"> н</w:t>
      </w:r>
      <w:r w:rsidR="00050AB4" w:rsidRPr="009A1990">
        <w:rPr>
          <w:color w:val="000000"/>
        </w:rPr>
        <w:t>еналоговы</w:t>
      </w:r>
      <w:r w:rsidR="00F51083">
        <w:rPr>
          <w:color w:val="000000"/>
        </w:rPr>
        <w:t>х</w:t>
      </w:r>
      <w:r w:rsidR="00050AB4" w:rsidRPr="009A1990">
        <w:rPr>
          <w:color w:val="000000"/>
        </w:rPr>
        <w:t xml:space="preserve"> доход</w:t>
      </w:r>
      <w:r w:rsidR="00F51083">
        <w:rPr>
          <w:color w:val="000000"/>
        </w:rPr>
        <w:t>ов</w:t>
      </w:r>
      <w:r w:rsidR="00050AB4" w:rsidRPr="009A1990">
        <w:rPr>
          <w:color w:val="000000"/>
        </w:rPr>
        <w:t xml:space="preserve"> </w:t>
      </w:r>
      <w:r w:rsidR="00F51083">
        <w:rPr>
          <w:color w:val="000000"/>
        </w:rPr>
        <w:t xml:space="preserve">-1181 </w:t>
      </w:r>
      <w:proofErr w:type="spellStart"/>
      <w:r w:rsidR="00050AB4">
        <w:rPr>
          <w:color w:val="000000"/>
        </w:rPr>
        <w:t>тыс</w:t>
      </w:r>
      <w:proofErr w:type="gramStart"/>
      <w:r w:rsidR="00050AB4">
        <w:rPr>
          <w:color w:val="000000"/>
        </w:rPr>
        <w:t>.</w:t>
      </w:r>
      <w:r w:rsidR="00050AB4" w:rsidRPr="009A1990">
        <w:rPr>
          <w:color w:val="000000"/>
        </w:rPr>
        <w:t>р</w:t>
      </w:r>
      <w:proofErr w:type="gramEnd"/>
      <w:r w:rsidR="00050AB4" w:rsidRPr="009A1990">
        <w:rPr>
          <w:color w:val="000000"/>
        </w:rPr>
        <w:t>уб</w:t>
      </w:r>
      <w:proofErr w:type="spellEnd"/>
      <w:r w:rsidR="00050AB4" w:rsidRPr="009A1990">
        <w:rPr>
          <w:color w:val="000000"/>
        </w:rPr>
        <w:t>.</w:t>
      </w:r>
      <w:r w:rsidR="00316018">
        <w:rPr>
          <w:color w:val="000000"/>
        </w:rPr>
        <w:t xml:space="preserve"> (на </w:t>
      </w:r>
      <w:r w:rsidR="00F51083">
        <w:rPr>
          <w:color w:val="000000"/>
        </w:rPr>
        <w:t>22,1</w:t>
      </w:r>
      <w:r w:rsidR="00316018">
        <w:rPr>
          <w:color w:val="000000"/>
        </w:rPr>
        <w:t>%)</w:t>
      </w:r>
      <w:r w:rsidR="00EA74B4">
        <w:rPr>
          <w:color w:val="000000"/>
        </w:rPr>
        <w:t>,</w:t>
      </w:r>
      <w:r w:rsidR="00EA74B4" w:rsidRPr="00EA74B4">
        <w:rPr>
          <w:color w:val="000000"/>
        </w:rPr>
        <w:t xml:space="preserve"> </w:t>
      </w:r>
      <w:r w:rsidR="00EA74B4">
        <w:rPr>
          <w:color w:val="000000"/>
        </w:rPr>
        <w:t>уменьшение б</w:t>
      </w:r>
      <w:r w:rsidR="00EA74B4" w:rsidRPr="009A1990">
        <w:rPr>
          <w:color w:val="000000"/>
        </w:rPr>
        <w:t>езвозмездны</w:t>
      </w:r>
      <w:r w:rsidR="00EA74B4">
        <w:rPr>
          <w:color w:val="000000"/>
        </w:rPr>
        <w:t>х</w:t>
      </w:r>
      <w:r w:rsidR="00EA74B4" w:rsidRPr="009A1990">
        <w:rPr>
          <w:color w:val="000000"/>
        </w:rPr>
        <w:t xml:space="preserve"> поступлени</w:t>
      </w:r>
      <w:r w:rsidR="00EA74B4">
        <w:rPr>
          <w:color w:val="000000"/>
        </w:rPr>
        <w:t>й -</w:t>
      </w:r>
      <w:r w:rsidR="00FA701F">
        <w:rPr>
          <w:color w:val="000000"/>
        </w:rPr>
        <w:t xml:space="preserve"> на</w:t>
      </w:r>
      <w:r w:rsidR="00EA74B4">
        <w:rPr>
          <w:color w:val="000000"/>
        </w:rPr>
        <w:t xml:space="preserve"> </w:t>
      </w:r>
      <w:r w:rsidR="00034C7A">
        <w:rPr>
          <w:color w:val="000000"/>
        </w:rPr>
        <w:t>3283</w:t>
      </w:r>
      <w:r w:rsidR="00EA74B4">
        <w:rPr>
          <w:color w:val="000000"/>
        </w:rPr>
        <w:t xml:space="preserve"> </w:t>
      </w:r>
      <w:proofErr w:type="spellStart"/>
      <w:r w:rsidR="00EA74B4">
        <w:rPr>
          <w:color w:val="000000"/>
        </w:rPr>
        <w:t>тыс.руб</w:t>
      </w:r>
      <w:proofErr w:type="spellEnd"/>
      <w:r w:rsidR="00EA74B4">
        <w:rPr>
          <w:color w:val="000000"/>
        </w:rPr>
        <w:t xml:space="preserve">. (на </w:t>
      </w:r>
      <w:r w:rsidR="00034C7A">
        <w:rPr>
          <w:color w:val="000000"/>
        </w:rPr>
        <w:t>5,1%)</w:t>
      </w:r>
      <w:r w:rsidR="00316018">
        <w:rPr>
          <w:color w:val="000000"/>
        </w:rPr>
        <w:t>.</w:t>
      </w:r>
    </w:p>
    <w:p w:rsidR="00AE5CE6" w:rsidRDefault="007E3527" w:rsidP="00AE5CE6">
      <w:pPr>
        <w:ind w:firstLine="708"/>
        <w:jc w:val="both"/>
        <w:rPr>
          <w:color w:val="000000"/>
        </w:rPr>
      </w:pPr>
      <w:r>
        <w:t>В с</w:t>
      </w:r>
      <w:r w:rsidR="00D5469D" w:rsidRPr="007642E0">
        <w:t>труктур</w:t>
      </w:r>
      <w:r>
        <w:t>е</w:t>
      </w:r>
      <w:r w:rsidR="00D5469D" w:rsidRPr="007642E0">
        <w:t xml:space="preserve"> исполненных доходов бюджета город</w:t>
      </w:r>
      <w:r w:rsidR="00A3543D">
        <w:t>ского округа</w:t>
      </w:r>
      <w:r w:rsidR="00D5469D" w:rsidRPr="007642E0">
        <w:t xml:space="preserve"> за 1 квартал 201</w:t>
      </w:r>
      <w:r w:rsidR="00F51083">
        <w:t>7</w:t>
      </w:r>
      <w:r w:rsidR="00D5469D" w:rsidRPr="007642E0">
        <w:t xml:space="preserve"> года</w:t>
      </w:r>
      <w:r>
        <w:t xml:space="preserve"> </w:t>
      </w:r>
      <w:r w:rsidR="00D5469D" w:rsidRPr="007642E0">
        <w:t xml:space="preserve"> налоговые доходы </w:t>
      </w:r>
      <w:r>
        <w:t xml:space="preserve">составляют </w:t>
      </w:r>
      <w:r w:rsidR="00736E4E">
        <w:t>53</w:t>
      </w:r>
      <w:r w:rsidR="00996E47">
        <w:t>,1</w:t>
      </w:r>
      <w:r w:rsidR="00736E4E">
        <w:t xml:space="preserve">% </w:t>
      </w:r>
      <w:r w:rsidR="00671ACC">
        <w:t>(</w:t>
      </w:r>
      <w:r w:rsidR="00671ACC" w:rsidRPr="009C0F31">
        <w:rPr>
          <w:color w:val="000000"/>
        </w:rPr>
        <w:t>за 1 квартал  201</w:t>
      </w:r>
      <w:r w:rsidR="00736E4E" w:rsidRPr="009C0F31">
        <w:rPr>
          <w:color w:val="000000"/>
        </w:rPr>
        <w:t>6</w:t>
      </w:r>
      <w:r w:rsidR="00671ACC" w:rsidRPr="009C0F31">
        <w:rPr>
          <w:color w:val="000000"/>
        </w:rPr>
        <w:t xml:space="preserve"> года </w:t>
      </w:r>
      <w:r w:rsidR="00736E4E" w:rsidRPr="009C0F31">
        <w:rPr>
          <w:color w:val="000000"/>
        </w:rPr>
        <w:t>–</w:t>
      </w:r>
      <w:r w:rsidR="00671ACC" w:rsidRPr="00671ACC">
        <w:rPr>
          <w:i/>
          <w:color w:val="000000"/>
        </w:rPr>
        <w:t xml:space="preserve"> </w:t>
      </w:r>
      <w:r w:rsidR="00736E4E">
        <w:rPr>
          <w:i/>
          <w:color w:val="000000"/>
        </w:rPr>
        <w:t>51,5</w:t>
      </w:r>
      <w:r w:rsidR="00671ACC" w:rsidRPr="00671ACC">
        <w:rPr>
          <w:i/>
          <w:color w:val="000000"/>
        </w:rPr>
        <w:t>%</w:t>
      </w:r>
      <w:proofErr w:type="gramStart"/>
      <w:r w:rsidR="00671ACC" w:rsidRPr="00671ACC">
        <w:rPr>
          <w:i/>
          <w:color w:val="000000"/>
        </w:rPr>
        <w:t xml:space="preserve"> </w:t>
      </w:r>
      <w:r w:rsidR="00671ACC" w:rsidRPr="00DE3656">
        <w:rPr>
          <w:i/>
          <w:color w:val="000000"/>
        </w:rPr>
        <w:t>)</w:t>
      </w:r>
      <w:proofErr w:type="gramEnd"/>
      <w:r w:rsidR="00D5469D" w:rsidRPr="007642E0">
        <w:t xml:space="preserve">, неналоговые доходы – </w:t>
      </w:r>
      <w:r w:rsidR="00736E4E">
        <w:t>4,5</w:t>
      </w:r>
      <w:r w:rsidR="00D5469D" w:rsidRPr="007642E0">
        <w:t>%</w:t>
      </w:r>
      <w:r w:rsidR="00671ACC">
        <w:t xml:space="preserve"> (</w:t>
      </w:r>
      <w:r w:rsidR="00736E4E">
        <w:rPr>
          <w:i/>
          <w:color w:val="000000"/>
        </w:rPr>
        <w:t>3,7</w:t>
      </w:r>
      <w:r w:rsidR="00671ACC" w:rsidRPr="00671ACC">
        <w:rPr>
          <w:i/>
          <w:color w:val="000000"/>
        </w:rPr>
        <w:t>%)</w:t>
      </w:r>
      <w:r w:rsidR="00D5469D" w:rsidRPr="00671ACC">
        <w:rPr>
          <w:i/>
        </w:rPr>
        <w:t>,</w:t>
      </w:r>
      <w:r w:rsidR="00D5469D" w:rsidRPr="007642E0">
        <w:t xml:space="preserve"> безвозмездные поступления – </w:t>
      </w:r>
      <w:r w:rsidR="00736E4E">
        <w:t>42,4</w:t>
      </w:r>
      <w:r w:rsidR="00D5469D" w:rsidRPr="007642E0">
        <w:t>%</w:t>
      </w:r>
      <w:r w:rsidR="00671ACC">
        <w:t xml:space="preserve"> (</w:t>
      </w:r>
      <w:r w:rsidR="00736E4E">
        <w:rPr>
          <w:i/>
        </w:rPr>
        <w:t>44,8</w:t>
      </w:r>
      <w:r w:rsidR="00671ACC" w:rsidRPr="00671ACC">
        <w:rPr>
          <w:i/>
        </w:rPr>
        <w:t>%)</w:t>
      </w:r>
      <w:r w:rsidR="00D5469D" w:rsidRPr="00671ACC">
        <w:rPr>
          <w:i/>
        </w:rPr>
        <w:t>.</w:t>
      </w:r>
      <w:r w:rsidR="00AE5CE6" w:rsidRPr="00AE5CE6">
        <w:rPr>
          <w:color w:val="000000"/>
        </w:rPr>
        <w:t xml:space="preserve"> </w:t>
      </w:r>
      <w:r w:rsidR="00AE5CE6">
        <w:rPr>
          <w:color w:val="000000"/>
        </w:rPr>
        <w:t xml:space="preserve">Таким образом, в  отчетном периоде наблюдается снижение доли </w:t>
      </w:r>
      <w:r w:rsidR="00736E4E" w:rsidRPr="007E7ADA">
        <w:rPr>
          <w:color w:val="000000"/>
        </w:rPr>
        <w:t>б</w:t>
      </w:r>
      <w:r w:rsidR="00736E4E">
        <w:rPr>
          <w:color w:val="000000"/>
        </w:rPr>
        <w:t>езвозмездных поступлений</w:t>
      </w:r>
      <w:r w:rsidR="00736E4E" w:rsidRPr="00F8060A">
        <w:t xml:space="preserve"> </w:t>
      </w:r>
      <w:r w:rsidR="00736E4E">
        <w:t xml:space="preserve"> </w:t>
      </w:r>
      <w:r w:rsidR="00AE5CE6">
        <w:t xml:space="preserve">и рост доли </w:t>
      </w:r>
      <w:r w:rsidR="00736E4E">
        <w:rPr>
          <w:color w:val="000000"/>
        </w:rPr>
        <w:t xml:space="preserve">налоговых и </w:t>
      </w:r>
      <w:r w:rsidR="00736E4E" w:rsidRPr="002410B0">
        <w:rPr>
          <w:color w:val="000000"/>
        </w:rPr>
        <w:t>неналоговых доходов</w:t>
      </w:r>
      <w:r w:rsidR="00736E4E">
        <w:rPr>
          <w:color w:val="000000"/>
        </w:rPr>
        <w:t xml:space="preserve"> </w:t>
      </w:r>
      <w:r w:rsidR="00AE5CE6">
        <w:rPr>
          <w:color w:val="000000"/>
        </w:rPr>
        <w:t xml:space="preserve">в </w:t>
      </w:r>
      <w:r w:rsidR="00AE5CE6" w:rsidRPr="0003015F">
        <w:t>общем объеме доходов</w:t>
      </w:r>
      <w:r w:rsidR="00AE5CE6">
        <w:t xml:space="preserve"> бюджета городского округа</w:t>
      </w:r>
      <w:r w:rsidR="00AE5CE6">
        <w:rPr>
          <w:color w:val="000000"/>
        </w:rPr>
        <w:t>.</w:t>
      </w:r>
    </w:p>
    <w:p w:rsidR="00D5469D" w:rsidRPr="007642E0" w:rsidRDefault="00D5469D" w:rsidP="00D5469D">
      <w:pPr>
        <w:spacing w:line="276" w:lineRule="auto"/>
        <w:ind w:firstLine="601"/>
        <w:jc w:val="both"/>
        <w:rPr>
          <w:rFonts w:cs="Verdana"/>
          <w:bCs/>
        </w:rPr>
      </w:pPr>
      <w:r w:rsidRPr="007642E0">
        <w:rPr>
          <w:rFonts w:cs="Verdana"/>
          <w:bCs/>
        </w:rPr>
        <w:t>Анализ исполнения бюджета за отчетный период в разрезе доходов приведен в таблице (тыс. руб</w:t>
      </w:r>
      <w:r w:rsidR="007642E0" w:rsidRPr="007642E0">
        <w:rPr>
          <w:rFonts w:cs="Verdana"/>
          <w:bCs/>
        </w:rPr>
        <w:t>.</w:t>
      </w:r>
      <w:r w:rsidRPr="007642E0">
        <w:rPr>
          <w:rFonts w:cs="Verdana"/>
          <w:bCs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1134"/>
        <w:gridCol w:w="1275"/>
        <w:gridCol w:w="1276"/>
        <w:gridCol w:w="992"/>
        <w:gridCol w:w="993"/>
      </w:tblGrid>
      <w:tr w:rsidR="00583798" w:rsidRPr="004D384A" w:rsidTr="00583798">
        <w:trPr>
          <w:trHeight w:val="614"/>
        </w:trPr>
        <w:tc>
          <w:tcPr>
            <w:tcW w:w="2660" w:type="dxa"/>
            <w:vMerge w:val="restart"/>
          </w:tcPr>
          <w:p w:rsidR="00583798" w:rsidRPr="006C455F" w:rsidRDefault="00583798" w:rsidP="00CF400E">
            <w:pPr>
              <w:jc w:val="center"/>
              <w:rPr>
                <w:b/>
                <w:sz w:val="18"/>
                <w:szCs w:val="18"/>
              </w:rPr>
            </w:pPr>
          </w:p>
          <w:p w:rsidR="00583798" w:rsidRPr="006C455F" w:rsidRDefault="00583798" w:rsidP="00CF400E">
            <w:pPr>
              <w:jc w:val="center"/>
              <w:rPr>
                <w:b/>
                <w:sz w:val="18"/>
                <w:szCs w:val="18"/>
              </w:rPr>
            </w:pPr>
            <w:r w:rsidRPr="006C455F">
              <w:rPr>
                <w:b/>
                <w:sz w:val="18"/>
                <w:szCs w:val="18"/>
              </w:rPr>
              <w:t>Наименование групп доходов</w:t>
            </w:r>
          </w:p>
        </w:tc>
        <w:tc>
          <w:tcPr>
            <w:tcW w:w="1276" w:type="dxa"/>
            <w:vMerge w:val="restart"/>
          </w:tcPr>
          <w:p w:rsidR="00583798" w:rsidRDefault="00583798" w:rsidP="00CF400E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E93C86">
              <w:rPr>
                <w:b/>
                <w:sz w:val="18"/>
                <w:szCs w:val="18"/>
              </w:rPr>
              <w:t>Утвержденный бюджет</w:t>
            </w:r>
            <w:r>
              <w:rPr>
                <w:b/>
                <w:sz w:val="18"/>
                <w:szCs w:val="18"/>
              </w:rPr>
              <w:t xml:space="preserve"> на 2017 год</w:t>
            </w:r>
            <w:r w:rsidRPr="00E93C86">
              <w:rPr>
                <w:b/>
                <w:sz w:val="18"/>
                <w:szCs w:val="18"/>
              </w:rPr>
              <w:t xml:space="preserve"> </w:t>
            </w:r>
          </w:p>
          <w:p w:rsidR="00583798" w:rsidRPr="005B334D" w:rsidRDefault="00583798" w:rsidP="00CF400E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3798" w:rsidRPr="006C455F" w:rsidRDefault="00583798" w:rsidP="00CF400E">
            <w:pPr>
              <w:jc w:val="center"/>
              <w:rPr>
                <w:b/>
                <w:sz w:val="18"/>
                <w:szCs w:val="18"/>
              </w:rPr>
            </w:pPr>
            <w:r w:rsidRPr="006C455F">
              <w:rPr>
                <w:b/>
                <w:sz w:val="18"/>
                <w:szCs w:val="18"/>
              </w:rPr>
              <w:t>Факт</w:t>
            </w:r>
          </w:p>
          <w:p w:rsidR="00583798" w:rsidRPr="006C455F" w:rsidRDefault="00583798" w:rsidP="0086418E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квартала 2017 </w:t>
            </w:r>
            <w:r w:rsidRPr="006C455F"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1275" w:type="dxa"/>
            <w:vMerge w:val="restart"/>
          </w:tcPr>
          <w:p w:rsidR="008C6D89" w:rsidRDefault="00583798" w:rsidP="00D546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Исполнение бюджета </w:t>
            </w:r>
            <w:proofErr w:type="gramStart"/>
            <w:r>
              <w:rPr>
                <w:b/>
                <w:sz w:val="18"/>
                <w:szCs w:val="18"/>
              </w:rPr>
              <w:t>за</w:t>
            </w:r>
            <w:proofErr w:type="gramEnd"/>
          </w:p>
          <w:p w:rsidR="00583798" w:rsidRPr="006C455F" w:rsidRDefault="00583798" w:rsidP="00D546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 квартал 2017 года</w:t>
            </w:r>
            <w:r w:rsidRPr="006C455F">
              <w:rPr>
                <w:b/>
                <w:sz w:val="18"/>
                <w:szCs w:val="18"/>
              </w:rPr>
              <w:t>, %</w:t>
            </w:r>
          </w:p>
        </w:tc>
        <w:tc>
          <w:tcPr>
            <w:tcW w:w="1276" w:type="dxa"/>
            <w:vMerge w:val="restart"/>
          </w:tcPr>
          <w:p w:rsidR="00583798" w:rsidRPr="006C455F" w:rsidRDefault="00583798" w:rsidP="007C17E7">
            <w:pPr>
              <w:jc w:val="center"/>
              <w:rPr>
                <w:b/>
                <w:sz w:val="18"/>
                <w:szCs w:val="18"/>
              </w:rPr>
            </w:pPr>
            <w:r w:rsidRPr="006C455F">
              <w:rPr>
                <w:b/>
                <w:sz w:val="18"/>
                <w:szCs w:val="18"/>
              </w:rPr>
              <w:t>Факт</w:t>
            </w:r>
          </w:p>
          <w:p w:rsidR="00583798" w:rsidRDefault="00583798" w:rsidP="007C17E7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квартала 2016 </w:t>
            </w:r>
            <w:r w:rsidRPr="006C455F"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1985" w:type="dxa"/>
            <w:gridSpan w:val="2"/>
          </w:tcPr>
          <w:p w:rsidR="00583798" w:rsidRDefault="00583798" w:rsidP="008C6D89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Отклонение</w:t>
            </w:r>
          </w:p>
          <w:p w:rsidR="00583798" w:rsidRPr="004D384A" w:rsidRDefault="008C6D89" w:rsidP="008C6D89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583798" w:rsidRPr="004D384A">
              <w:rPr>
                <w:b/>
                <w:sz w:val="18"/>
                <w:szCs w:val="18"/>
              </w:rPr>
              <w:t xml:space="preserve">   1 квартал</w:t>
            </w:r>
            <w:r>
              <w:rPr>
                <w:b/>
                <w:sz w:val="18"/>
                <w:szCs w:val="18"/>
              </w:rPr>
              <w:t>у</w:t>
            </w:r>
            <w:r w:rsidR="00583798" w:rsidRPr="004D384A">
              <w:rPr>
                <w:b/>
                <w:sz w:val="18"/>
                <w:szCs w:val="18"/>
              </w:rPr>
              <w:t xml:space="preserve"> 201</w:t>
            </w:r>
            <w:r w:rsidR="00583798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года</w:t>
            </w:r>
          </w:p>
        </w:tc>
      </w:tr>
      <w:tr w:rsidR="00583798" w:rsidRPr="004D384A" w:rsidTr="00583798">
        <w:trPr>
          <w:trHeight w:val="336"/>
        </w:trPr>
        <w:tc>
          <w:tcPr>
            <w:tcW w:w="2660" w:type="dxa"/>
            <w:vMerge/>
          </w:tcPr>
          <w:p w:rsidR="00583798" w:rsidRPr="006C455F" w:rsidRDefault="00583798" w:rsidP="00CF40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3798" w:rsidRPr="00E93C86" w:rsidRDefault="00583798" w:rsidP="00CF400E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3798" w:rsidRPr="006C455F" w:rsidRDefault="00583798" w:rsidP="00CF40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3798" w:rsidRDefault="00583798" w:rsidP="00D546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3798" w:rsidRPr="006C455F" w:rsidRDefault="00583798" w:rsidP="007C17E7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83798" w:rsidRPr="004D384A" w:rsidRDefault="00583798" w:rsidP="00CF40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:rsidR="00583798" w:rsidRPr="004D384A" w:rsidRDefault="00583798" w:rsidP="00CF400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583798" w:rsidRPr="002C5C94" w:rsidTr="00583798">
        <w:trPr>
          <w:trHeight w:val="296"/>
        </w:trPr>
        <w:tc>
          <w:tcPr>
            <w:tcW w:w="2660" w:type="dxa"/>
            <w:shd w:val="clear" w:color="auto" w:fill="CCFFFF"/>
            <w:vAlign w:val="center"/>
          </w:tcPr>
          <w:p w:rsidR="00583798" w:rsidRPr="00DD6D50" w:rsidRDefault="00583798" w:rsidP="00CF400E">
            <w:pPr>
              <w:rPr>
                <w:b/>
                <w:sz w:val="20"/>
                <w:szCs w:val="20"/>
              </w:rPr>
            </w:pPr>
            <w:r w:rsidRPr="00DD6D50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583798" w:rsidRPr="00177916" w:rsidRDefault="00583798" w:rsidP="00CF4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707904,2</w:t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583798" w:rsidRPr="00177916" w:rsidRDefault="00583798" w:rsidP="00CF4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145111,5</w:t>
            </w:r>
          </w:p>
        </w:tc>
        <w:tc>
          <w:tcPr>
            <w:tcW w:w="1275" w:type="dxa"/>
            <w:shd w:val="clear" w:color="auto" w:fill="CCFFFF"/>
            <w:vAlign w:val="center"/>
          </w:tcPr>
          <w:p w:rsidR="00583798" w:rsidRPr="0010226A" w:rsidRDefault="005837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0226A">
              <w:rPr>
                <w:b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583798" w:rsidRPr="00177916" w:rsidRDefault="00583798" w:rsidP="007C17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144781,2</w:t>
            </w:r>
          </w:p>
        </w:tc>
        <w:tc>
          <w:tcPr>
            <w:tcW w:w="992" w:type="dxa"/>
            <w:shd w:val="clear" w:color="auto" w:fill="CCFFFF"/>
            <w:vAlign w:val="center"/>
          </w:tcPr>
          <w:p w:rsidR="00583798" w:rsidRPr="002C5C94" w:rsidRDefault="005837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5C94">
              <w:rPr>
                <w:b/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993" w:type="dxa"/>
            <w:shd w:val="clear" w:color="auto" w:fill="CCFFFF"/>
            <w:vAlign w:val="bottom"/>
          </w:tcPr>
          <w:p w:rsidR="00583798" w:rsidRPr="002C5C94" w:rsidRDefault="0058379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2C5C94">
              <w:rPr>
                <w:b/>
                <w:color w:val="000000"/>
                <w:sz w:val="20"/>
                <w:szCs w:val="20"/>
              </w:rPr>
              <w:t>330,3</w:t>
            </w:r>
          </w:p>
        </w:tc>
      </w:tr>
      <w:tr w:rsidR="00583798" w:rsidRPr="002C5C94" w:rsidTr="00583798">
        <w:tc>
          <w:tcPr>
            <w:tcW w:w="2660" w:type="dxa"/>
            <w:vAlign w:val="center"/>
          </w:tcPr>
          <w:p w:rsidR="00583798" w:rsidRPr="006C455F" w:rsidRDefault="00583798" w:rsidP="00CF400E">
            <w:pPr>
              <w:rPr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 xml:space="preserve">Налоговые и неналоговые </w:t>
            </w:r>
            <w:r w:rsidRPr="00BC17F4">
              <w:rPr>
                <w:b/>
                <w:i/>
                <w:sz w:val="20"/>
                <w:szCs w:val="20"/>
              </w:rPr>
              <w:lastRenderedPageBreak/>
              <w:t>доходы</w:t>
            </w:r>
            <w:r w:rsidRPr="006C455F">
              <w:rPr>
                <w:sz w:val="20"/>
                <w:szCs w:val="20"/>
              </w:rPr>
              <w:t xml:space="preserve">, в </w:t>
            </w:r>
            <w:proofErr w:type="spellStart"/>
            <w:r w:rsidRPr="006C455F">
              <w:rPr>
                <w:sz w:val="20"/>
                <w:szCs w:val="20"/>
              </w:rPr>
              <w:t>т.ч</w:t>
            </w:r>
            <w:proofErr w:type="spellEnd"/>
            <w:r w:rsidRPr="006C455F">
              <w:rPr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</w:tcPr>
          <w:p w:rsidR="00583798" w:rsidRPr="00BC17F4" w:rsidRDefault="00583798" w:rsidP="00CF400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385629</w:t>
            </w:r>
          </w:p>
        </w:tc>
        <w:tc>
          <w:tcPr>
            <w:tcW w:w="1134" w:type="dxa"/>
            <w:vAlign w:val="center"/>
          </w:tcPr>
          <w:p w:rsidR="00583798" w:rsidRPr="002C5C94" w:rsidRDefault="00A24EAD" w:rsidP="00CF40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83</w:t>
            </w:r>
            <w:r w:rsidR="00583798" w:rsidRPr="002C5C94">
              <w:rPr>
                <w:b/>
                <w:i/>
                <w:sz w:val="20"/>
                <w:szCs w:val="20"/>
              </w:rPr>
              <w:t>513,2</w:t>
            </w:r>
          </w:p>
        </w:tc>
        <w:tc>
          <w:tcPr>
            <w:tcW w:w="1275" w:type="dxa"/>
            <w:vAlign w:val="center"/>
          </w:tcPr>
          <w:p w:rsidR="00583798" w:rsidRPr="002C5C94" w:rsidRDefault="0058379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C5C94">
              <w:rPr>
                <w:b/>
                <w:i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276" w:type="dxa"/>
            <w:vAlign w:val="center"/>
          </w:tcPr>
          <w:p w:rsidR="00583798" w:rsidRPr="00BC17F4" w:rsidRDefault="00583798" w:rsidP="007C17E7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79900</w:t>
            </w:r>
          </w:p>
        </w:tc>
        <w:tc>
          <w:tcPr>
            <w:tcW w:w="992" w:type="dxa"/>
            <w:vAlign w:val="center"/>
          </w:tcPr>
          <w:p w:rsidR="00583798" w:rsidRPr="002C5C94" w:rsidRDefault="0058379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C5C94">
              <w:rPr>
                <w:b/>
                <w:i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583798" w:rsidRPr="002C5C94" w:rsidRDefault="00A24EAD" w:rsidP="002C5C94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3</w:t>
            </w:r>
            <w:r w:rsidR="00583798" w:rsidRPr="002C5C94">
              <w:rPr>
                <w:b/>
                <w:i/>
                <w:color w:val="000000"/>
                <w:sz w:val="20"/>
                <w:szCs w:val="20"/>
              </w:rPr>
              <w:t>613,2</w:t>
            </w:r>
          </w:p>
        </w:tc>
      </w:tr>
      <w:tr w:rsidR="00583798" w:rsidRPr="002C5C94" w:rsidTr="00583798">
        <w:tc>
          <w:tcPr>
            <w:tcW w:w="2660" w:type="dxa"/>
            <w:vAlign w:val="center"/>
          </w:tcPr>
          <w:p w:rsidR="00583798" w:rsidRPr="006C455F" w:rsidRDefault="00583798" w:rsidP="00CF400E">
            <w:pPr>
              <w:rPr>
                <w:sz w:val="20"/>
                <w:szCs w:val="20"/>
              </w:rPr>
            </w:pPr>
            <w:r w:rsidRPr="006C455F">
              <w:rPr>
                <w:sz w:val="20"/>
                <w:szCs w:val="20"/>
              </w:rPr>
              <w:lastRenderedPageBreak/>
              <w:t xml:space="preserve">- </w:t>
            </w:r>
            <w:r w:rsidRPr="00BC17F4">
              <w:rPr>
                <w:b/>
                <w:i/>
                <w:sz w:val="20"/>
                <w:szCs w:val="20"/>
              </w:rPr>
              <w:t>налоговые доходы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Pr="00BC17F4">
              <w:rPr>
                <w:i/>
                <w:sz w:val="20"/>
                <w:szCs w:val="20"/>
              </w:rPr>
              <w:t>из них:</w:t>
            </w:r>
          </w:p>
        </w:tc>
        <w:tc>
          <w:tcPr>
            <w:tcW w:w="1276" w:type="dxa"/>
            <w:vAlign w:val="center"/>
          </w:tcPr>
          <w:p w:rsidR="00583798" w:rsidRPr="00BC17F4" w:rsidRDefault="00583798" w:rsidP="00CF40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350136</w:t>
            </w:r>
          </w:p>
        </w:tc>
        <w:tc>
          <w:tcPr>
            <w:tcW w:w="1134" w:type="dxa"/>
            <w:vAlign w:val="center"/>
          </w:tcPr>
          <w:p w:rsidR="00583798" w:rsidRPr="002C5C94" w:rsidRDefault="00583798" w:rsidP="00CF400E">
            <w:pPr>
              <w:jc w:val="center"/>
              <w:rPr>
                <w:b/>
                <w:i/>
                <w:sz w:val="20"/>
                <w:szCs w:val="20"/>
              </w:rPr>
            </w:pPr>
            <w:r w:rsidRPr="002C5C94">
              <w:rPr>
                <w:b/>
                <w:i/>
                <w:sz w:val="20"/>
                <w:szCs w:val="20"/>
              </w:rPr>
              <w:t>76996</w:t>
            </w:r>
          </w:p>
        </w:tc>
        <w:tc>
          <w:tcPr>
            <w:tcW w:w="1275" w:type="dxa"/>
            <w:vAlign w:val="center"/>
          </w:tcPr>
          <w:p w:rsidR="00583798" w:rsidRPr="002C5C94" w:rsidRDefault="0058379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C5C94">
              <w:rPr>
                <w:b/>
                <w:i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76" w:type="dxa"/>
            <w:vAlign w:val="center"/>
          </w:tcPr>
          <w:p w:rsidR="00583798" w:rsidRPr="00BC17F4" w:rsidRDefault="00583798" w:rsidP="007C17E7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74564</w:t>
            </w:r>
          </w:p>
        </w:tc>
        <w:tc>
          <w:tcPr>
            <w:tcW w:w="992" w:type="dxa"/>
            <w:vAlign w:val="center"/>
          </w:tcPr>
          <w:p w:rsidR="00583798" w:rsidRPr="002C5C94" w:rsidRDefault="0058379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C5C94">
              <w:rPr>
                <w:b/>
                <w:i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2C5C94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C5C94">
              <w:rPr>
                <w:b/>
                <w:i/>
                <w:color w:val="000000"/>
                <w:sz w:val="20"/>
                <w:szCs w:val="20"/>
              </w:rPr>
              <w:t>2432</w:t>
            </w:r>
          </w:p>
        </w:tc>
      </w:tr>
      <w:tr w:rsidR="00583798" w:rsidRPr="002C5C94" w:rsidTr="006D7086">
        <w:tc>
          <w:tcPr>
            <w:tcW w:w="2660" w:type="dxa"/>
          </w:tcPr>
          <w:p w:rsidR="00583798" w:rsidRPr="00190987" w:rsidRDefault="00583798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260637</w:t>
            </w:r>
          </w:p>
        </w:tc>
        <w:tc>
          <w:tcPr>
            <w:tcW w:w="1134" w:type="dxa"/>
            <w:vAlign w:val="center"/>
          </w:tcPr>
          <w:p w:rsidR="00583798" w:rsidRDefault="00583798" w:rsidP="0054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56343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54679</w:t>
            </w:r>
          </w:p>
        </w:tc>
        <w:tc>
          <w:tcPr>
            <w:tcW w:w="992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6D7086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1664</w:t>
            </w:r>
          </w:p>
        </w:tc>
      </w:tr>
      <w:tr w:rsidR="00583798" w:rsidRPr="002C5C94" w:rsidTr="006D7086">
        <w:tc>
          <w:tcPr>
            <w:tcW w:w="2660" w:type="dxa"/>
          </w:tcPr>
          <w:p w:rsidR="00583798" w:rsidRPr="00190987" w:rsidRDefault="00583798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17895</w:t>
            </w:r>
          </w:p>
        </w:tc>
        <w:tc>
          <w:tcPr>
            <w:tcW w:w="1134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4343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</w:t>
            </w:r>
          </w:p>
        </w:tc>
        <w:tc>
          <w:tcPr>
            <w:tcW w:w="992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97,8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6D7086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-96</w:t>
            </w:r>
          </w:p>
        </w:tc>
      </w:tr>
      <w:tr w:rsidR="00583798" w:rsidRPr="002C5C94" w:rsidTr="006D7086">
        <w:tc>
          <w:tcPr>
            <w:tcW w:w="2660" w:type="dxa"/>
          </w:tcPr>
          <w:p w:rsidR="00583798" w:rsidRPr="00190987" w:rsidRDefault="00583798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налог на вмененный налог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38583</w:t>
            </w:r>
          </w:p>
        </w:tc>
        <w:tc>
          <w:tcPr>
            <w:tcW w:w="1134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8589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8839</w:t>
            </w:r>
          </w:p>
        </w:tc>
        <w:tc>
          <w:tcPr>
            <w:tcW w:w="992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6D7086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-250</w:t>
            </w:r>
          </w:p>
        </w:tc>
      </w:tr>
      <w:tr w:rsidR="00583798" w:rsidRPr="002C5C94" w:rsidTr="006D7086">
        <w:tc>
          <w:tcPr>
            <w:tcW w:w="2660" w:type="dxa"/>
          </w:tcPr>
          <w:p w:rsidR="00583798" w:rsidRPr="00190987" w:rsidRDefault="00583798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134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120,3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</w:t>
            </w:r>
          </w:p>
        </w:tc>
        <w:tc>
          <w:tcPr>
            <w:tcW w:w="992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6D7086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1011</w:t>
            </w:r>
          </w:p>
        </w:tc>
      </w:tr>
      <w:tr w:rsidR="00583798" w:rsidRPr="002C5C94" w:rsidTr="006D7086">
        <w:tc>
          <w:tcPr>
            <w:tcW w:w="2660" w:type="dxa"/>
          </w:tcPr>
          <w:p w:rsidR="00583798" w:rsidRPr="00190987" w:rsidRDefault="00583798" w:rsidP="00CF400E">
            <w:pPr>
              <w:rPr>
                <w:color w:val="000000"/>
                <w:sz w:val="18"/>
                <w:szCs w:val="18"/>
              </w:rPr>
            </w:pPr>
            <w:r w:rsidRPr="001943B1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  <w:tc>
          <w:tcPr>
            <w:tcW w:w="1134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992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24,8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6D7086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-772</w:t>
            </w:r>
          </w:p>
        </w:tc>
      </w:tr>
      <w:tr w:rsidR="00583798" w:rsidRPr="002C5C94" w:rsidTr="006D7086">
        <w:tc>
          <w:tcPr>
            <w:tcW w:w="2660" w:type="dxa"/>
          </w:tcPr>
          <w:p w:rsidR="00583798" w:rsidRPr="00190987" w:rsidRDefault="00583798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Налог </w:t>
            </w:r>
            <w:r w:rsidRPr="00190987">
              <w:rPr>
                <w:color w:val="000000"/>
                <w:sz w:val="18"/>
                <w:szCs w:val="18"/>
              </w:rPr>
              <w:t xml:space="preserve"> на имущество физических лиц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8135</w:t>
            </w:r>
          </w:p>
        </w:tc>
        <w:tc>
          <w:tcPr>
            <w:tcW w:w="1134" w:type="dxa"/>
            <w:vAlign w:val="center"/>
          </w:tcPr>
          <w:p w:rsidR="00583798" w:rsidRDefault="00583798" w:rsidP="0054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992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6D7086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355</w:t>
            </w:r>
          </w:p>
        </w:tc>
      </w:tr>
      <w:tr w:rsidR="00583798" w:rsidRPr="002C5C94" w:rsidTr="006D7086">
        <w:tc>
          <w:tcPr>
            <w:tcW w:w="2660" w:type="dxa"/>
          </w:tcPr>
          <w:p w:rsidR="00583798" w:rsidRPr="00190987" w:rsidRDefault="00583798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15547</w:t>
            </w:r>
          </w:p>
        </w:tc>
        <w:tc>
          <w:tcPr>
            <w:tcW w:w="1134" w:type="dxa"/>
            <w:vAlign w:val="center"/>
          </w:tcPr>
          <w:p w:rsidR="00583798" w:rsidRDefault="00583798" w:rsidP="0054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</w:t>
            </w:r>
          </w:p>
        </w:tc>
        <w:tc>
          <w:tcPr>
            <w:tcW w:w="992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6D7086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685</w:t>
            </w:r>
          </w:p>
        </w:tc>
      </w:tr>
      <w:tr w:rsidR="00583798" w:rsidRPr="002C5C94" w:rsidTr="006D7086">
        <w:tc>
          <w:tcPr>
            <w:tcW w:w="2660" w:type="dxa"/>
          </w:tcPr>
          <w:p w:rsidR="00583798" w:rsidRPr="00190987" w:rsidRDefault="00583798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6023</w:t>
            </w:r>
          </w:p>
        </w:tc>
        <w:tc>
          <w:tcPr>
            <w:tcW w:w="1134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</w:p>
        </w:tc>
        <w:tc>
          <w:tcPr>
            <w:tcW w:w="992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84,4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6D7086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-165</w:t>
            </w:r>
          </w:p>
        </w:tc>
      </w:tr>
      <w:tr w:rsidR="00583798" w:rsidRPr="002C5C94" w:rsidTr="00583798">
        <w:tc>
          <w:tcPr>
            <w:tcW w:w="2660" w:type="dxa"/>
            <w:vAlign w:val="center"/>
          </w:tcPr>
          <w:p w:rsidR="00583798" w:rsidRPr="006C455F" w:rsidRDefault="00583798" w:rsidP="00583798">
            <w:pPr>
              <w:widowControl w:val="0"/>
              <w:rPr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неналоговые доходы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Pr="00BC17F4">
              <w:rPr>
                <w:i/>
                <w:sz w:val="20"/>
                <w:szCs w:val="20"/>
              </w:rPr>
              <w:t>из них:</w:t>
            </w:r>
          </w:p>
        </w:tc>
        <w:tc>
          <w:tcPr>
            <w:tcW w:w="1276" w:type="dxa"/>
            <w:vAlign w:val="center"/>
          </w:tcPr>
          <w:p w:rsidR="00583798" w:rsidRPr="00BC17F4" w:rsidRDefault="00583798" w:rsidP="00CF40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35493</w:t>
            </w:r>
          </w:p>
        </w:tc>
        <w:tc>
          <w:tcPr>
            <w:tcW w:w="1134" w:type="dxa"/>
            <w:vAlign w:val="center"/>
          </w:tcPr>
          <w:p w:rsidR="00583798" w:rsidRPr="00BC17F4" w:rsidRDefault="00583798" w:rsidP="00CF40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6517</w:t>
            </w:r>
          </w:p>
        </w:tc>
        <w:tc>
          <w:tcPr>
            <w:tcW w:w="1275" w:type="dxa"/>
            <w:vAlign w:val="center"/>
          </w:tcPr>
          <w:p w:rsidR="00583798" w:rsidRPr="002C5C94" w:rsidRDefault="0058379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C5C94">
              <w:rPr>
                <w:b/>
                <w:i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276" w:type="dxa"/>
            <w:vAlign w:val="center"/>
          </w:tcPr>
          <w:p w:rsidR="00583798" w:rsidRPr="00BC17F4" w:rsidRDefault="00583798" w:rsidP="007C17E7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5336</w:t>
            </w:r>
          </w:p>
        </w:tc>
        <w:tc>
          <w:tcPr>
            <w:tcW w:w="992" w:type="dxa"/>
            <w:vAlign w:val="center"/>
          </w:tcPr>
          <w:p w:rsidR="00583798" w:rsidRPr="002C5C94" w:rsidRDefault="0058379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C5C94">
              <w:rPr>
                <w:b/>
                <w:i/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583798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1181</w:t>
            </w:r>
          </w:p>
        </w:tc>
      </w:tr>
      <w:tr w:rsidR="00583798" w:rsidRPr="002C5C94" w:rsidTr="00583798">
        <w:tc>
          <w:tcPr>
            <w:tcW w:w="2660" w:type="dxa"/>
          </w:tcPr>
          <w:p w:rsidR="00583798" w:rsidRPr="00190987" w:rsidRDefault="00583798" w:rsidP="00CF400E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 xml:space="preserve">Доходы, получаемые в виде арендной платы за земельные участки, </w:t>
            </w:r>
            <w:proofErr w:type="spellStart"/>
            <w:r w:rsidRPr="00190987">
              <w:rPr>
                <w:sz w:val="18"/>
                <w:szCs w:val="18"/>
              </w:rPr>
              <w:t>гос</w:t>
            </w:r>
            <w:proofErr w:type="gramStart"/>
            <w:r w:rsidRPr="00190987">
              <w:rPr>
                <w:sz w:val="18"/>
                <w:szCs w:val="18"/>
              </w:rPr>
              <w:t>.с</w:t>
            </w:r>
            <w:proofErr w:type="gramEnd"/>
            <w:r w:rsidRPr="00190987">
              <w:rPr>
                <w:sz w:val="18"/>
                <w:szCs w:val="18"/>
              </w:rPr>
              <w:t>обственность</w:t>
            </w:r>
            <w:proofErr w:type="spellEnd"/>
            <w:r w:rsidRPr="00190987">
              <w:rPr>
                <w:sz w:val="18"/>
                <w:szCs w:val="18"/>
              </w:rPr>
              <w:t xml:space="preserve"> на которые не разграничена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11496</w:t>
            </w:r>
          </w:p>
        </w:tc>
        <w:tc>
          <w:tcPr>
            <w:tcW w:w="1134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2959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992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151,1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5B39AB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1001</w:t>
            </w:r>
          </w:p>
        </w:tc>
      </w:tr>
      <w:tr w:rsidR="00583798" w:rsidRPr="002C5C94" w:rsidTr="00583798">
        <w:tc>
          <w:tcPr>
            <w:tcW w:w="2660" w:type="dxa"/>
          </w:tcPr>
          <w:p w:rsidR="00583798" w:rsidRPr="00190987" w:rsidRDefault="00583798" w:rsidP="00CF400E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5622</w:t>
            </w:r>
          </w:p>
        </w:tc>
        <w:tc>
          <w:tcPr>
            <w:tcW w:w="1134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992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5B39AB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17</w:t>
            </w:r>
          </w:p>
        </w:tc>
      </w:tr>
      <w:tr w:rsidR="00583798" w:rsidRPr="002C5C94" w:rsidTr="00583798">
        <w:tc>
          <w:tcPr>
            <w:tcW w:w="2660" w:type="dxa"/>
          </w:tcPr>
          <w:p w:rsidR="00583798" w:rsidRPr="00190987" w:rsidRDefault="00583798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 МУП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134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5B39AB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-30</w:t>
            </w:r>
          </w:p>
        </w:tc>
      </w:tr>
      <w:tr w:rsidR="00583798" w:rsidRPr="002C5C94" w:rsidTr="00583798">
        <w:tc>
          <w:tcPr>
            <w:tcW w:w="2660" w:type="dxa"/>
          </w:tcPr>
          <w:p w:rsidR="00583798" w:rsidRPr="00190987" w:rsidRDefault="00583798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</w:t>
            </w:r>
          </w:p>
        </w:tc>
        <w:tc>
          <w:tcPr>
            <w:tcW w:w="1134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992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5B39AB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-148</w:t>
            </w:r>
          </w:p>
        </w:tc>
      </w:tr>
      <w:tr w:rsidR="00583798" w:rsidRPr="002C5C94" w:rsidTr="00583798">
        <w:tc>
          <w:tcPr>
            <w:tcW w:w="2660" w:type="dxa"/>
          </w:tcPr>
          <w:p w:rsidR="00583798" w:rsidRPr="00190987" w:rsidRDefault="00583798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134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992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5B39AB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65</w:t>
            </w:r>
          </w:p>
        </w:tc>
      </w:tr>
      <w:tr w:rsidR="00583798" w:rsidRPr="002C5C94" w:rsidTr="00583798">
        <w:trPr>
          <w:trHeight w:val="421"/>
        </w:trPr>
        <w:tc>
          <w:tcPr>
            <w:tcW w:w="2660" w:type="dxa"/>
          </w:tcPr>
          <w:p w:rsidR="00583798" w:rsidRPr="00190987" w:rsidRDefault="00583798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583798" w:rsidRDefault="00583798" w:rsidP="002C5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</w:tc>
        <w:tc>
          <w:tcPr>
            <w:tcW w:w="1134" w:type="dxa"/>
            <w:vAlign w:val="center"/>
          </w:tcPr>
          <w:p w:rsidR="00583798" w:rsidRDefault="00583798" w:rsidP="002C5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83798" w:rsidRDefault="00583798" w:rsidP="002C5C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83798" w:rsidRDefault="00583798" w:rsidP="002C5C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5B39AB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-8</w:t>
            </w:r>
          </w:p>
        </w:tc>
      </w:tr>
      <w:tr w:rsidR="00583798" w:rsidRPr="002C5C94" w:rsidTr="00583798">
        <w:tc>
          <w:tcPr>
            <w:tcW w:w="2660" w:type="dxa"/>
          </w:tcPr>
          <w:p w:rsidR="00583798" w:rsidRPr="00190987" w:rsidRDefault="00583798" w:rsidP="00CF400E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190987">
              <w:rPr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83798" w:rsidRDefault="00583798" w:rsidP="007C1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5B39AB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323</w:t>
            </w:r>
          </w:p>
        </w:tc>
      </w:tr>
      <w:tr w:rsidR="00583798" w:rsidRPr="002C5C94" w:rsidTr="00583798">
        <w:tc>
          <w:tcPr>
            <w:tcW w:w="2660" w:type="dxa"/>
          </w:tcPr>
          <w:p w:rsidR="00583798" w:rsidRPr="00190987" w:rsidRDefault="00583798" w:rsidP="00CF400E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</w:t>
            </w:r>
          </w:p>
        </w:tc>
        <w:tc>
          <w:tcPr>
            <w:tcW w:w="1134" w:type="dxa"/>
            <w:vAlign w:val="center"/>
          </w:tcPr>
          <w:p w:rsidR="00583798" w:rsidRDefault="00583798" w:rsidP="0054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992" w:type="dxa"/>
            <w:vAlign w:val="center"/>
          </w:tcPr>
          <w:p w:rsidR="00583798" w:rsidRDefault="00583798" w:rsidP="007C1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165,8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5B39AB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293</w:t>
            </w:r>
          </w:p>
        </w:tc>
      </w:tr>
      <w:tr w:rsidR="00583798" w:rsidRPr="002C5C94" w:rsidTr="00583798">
        <w:tc>
          <w:tcPr>
            <w:tcW w:w="2660" w:type="dxa"/>
          </w:tcPr>
          <w:p w:rsidR="00583798" w:rsidRPr="00190987" w:rsidRDefault="00583798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7521</w:t>
            </w:r>
          </w:p>
        </w:tc>
        <w:tc>
          <w:tcPr>
            <w:tcW w:w="1134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</w:t>
            </w:r>
          </w:p>
        </w:tc>
        <w:tc>
          <w:tcPr>
            <w:tcW w:w="1275" w:type="dxa"/>
            <w:vAlign w:val="center"/>
          </w:tcPr>
          <w:p w:rsidR="00583798" w:rsidRDefault="005837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</w:t>
            </w:r>
          </w:p>
        </w:tc>
        <w:tc>
          <w:tcPr>
            <w:tcW w:w="992" w:type="dxa"/>
            <w:vAlign w:val="center"/>
          </w:tcPr>
          <w:p w:rsidR="00583798" w:rsidRDefault="00583798" w:rsidP="007C1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66,1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5B39AB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-435</w:t>
            </w:r>
          </w:p>
        </w:tc>
      </w:tr>
      <w:tr w:rsidR="00583798" w:rsidRPr="002C5C94" w:rsidTr="00583798">
        <w:tc>
          <w:tcPr>
            <w:tcW w:w="2660" w:type="dxa"/>
          </w:tcPr>
          <w:p w:rsidR="00583798" w:rsidRDefault="00583798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Прочие неналоговые доходы</w:t>
            </w:r>
            <w:r w:rsidR="00067460">
              <w:rPr>
                <w:color w:val="000000"/>
                <w:sz w:val="18"/>
                <w:szCs w:val="18"/>
              </w:rPr>
              <w:t>,</w:t>
            </w:r>
          </w:p>
          <w:p w:rsidR="00067460" w:rsidRPr="00190987" w:rsidRDefault="00067460" w:rsidP="000674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невыясненные поступления</w:t>
            </w:r>
          </w:p>
        </w:tc>
        <w:tc>
          <w:tcPr>
            <w:tcW w:w="1276" w:type="dxa"/>
            <w:vAlign w:val="center"/>
          </w:tcPr>
          <w:p w:rsidR="00583798" w:rsidRDefault="00583798" w:rsidP="006F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  <w:p w:rsidR="00067460" w:rsidRDefault="00067460" w:rsidP="006F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83798" w:rsidRDefault="00583798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  <w:p w:rsidR="00067460" w:rsidRDefault="00067460" w:rsidP="00CF4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center"/>
          </w:tcPr>
          <w:p w:rsidR="00583798" w:rsidRDefault="000674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583798" w:rsidRDefault="00583798" w:rsidP="007C1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83798" w:rsidRDefault="00583798" w:rsidP="007C1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5B39AB">
            <w:pPr>
              <w:jc w:val="center"/>
              <w:rPr>
                <w:color w:val="000000"/>
                <w:sz w:val="20"/>
                <w:szCs w:val="20"/>
              </w:rPr>
            </w:pPr>
            <w:r w:rsidRPr="002C5C94">
              <w:rPr>
                <w:color w:val="000000"/>
                <w:sz w:val="20"/>
                <w:szCs w:val="20"/>
              </w:rPr>
              <w:t>103</w:t>
            </w:r>
          </w:p>
        </w:tc>
      </w:tr>
      <w:tr w:rsidR="00583798" w:rsidRPr="002C5C94" w:rsidTr="006D7086">
        <w:trPr>
          <w:trHeight w:val="296"/>
        </w:trPr>
        <w:tc>
          <w:tcPr>
            <w:tcW w:w="2660" w:type="dxa"/>
            <w:vAlign w:val="center"/>
          </w:tcPr>
          <w:p w:rsidR="00583798" w:rsidRPr="00BC17F4" w:rsidRDefault="00583798" w:rsidP="00E178B1">
            <w:pPr>
              <w:widowControl w:val="0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583798" w:rsidRPr="00BC17F4" w:rsidRDefault="00583798" w:rsidP="00CF400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322275,2</w:t>
            </w:r>
          </w:p>
        </w:tc>
        <w:tc>
          <w:tcPr>
            <w:tcW w:w="1134" w:type="dxa"/>
            <w:vAlign w:val="center"/>
          </w:tcPr>
          <w:p w:rsidR="00583798" w:rsidRPr="00BC17F4" w:rsidRDefault="00583798" w:rsidP="00CF40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61598</w:t>
            </w:r>
          </w:p>
        </w:tc>
        <w:tc>
          <w:tcPr>
            <w:tcW w:w="1275" w:type="dxa"/>
            <w:vAlign w:val="center"/>
          </w:tcPr>
          <w:p w:rsidR="00583798" w:rsidRPr="002C5C94" w:rsidRDefault="0058379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C5C94">
              <w:rPr>
                <w:b/>
                <w:i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1276" w:type="dxa"/>
            <w:vAlign w:val="center"/>
          </w:tcPr>
          <w:p w:rsidR="00583798" w:rsidRPr="00BC17F4" w:rsidRDefault="00583798" w:rsidP="007C17E7">
            <w:pPr>
              <w:jc w:val="center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64881</w:t>
            </w:r>
          </w:p>
        </w:tc>
        <w:tc>
          <w:tcPr>
            <w:tcW w:w="992" w:type="dxa"/>
            <w:vAlign w:val="center"/>
          </w:tcPr>
          <w:p w:rsidR="00583798" w:rsidRPr="002C5C94" w:rsidRDefault="00583798" w:rsidP="007C17E7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C5C94">
              <w:rPr>
                <w:b/>
                <w:i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993" w:type="dxa"/>
            <w:vAlign w:val="center"/>
          </w:tcPr>
          <w:p w:rsidR="00583798" w:rsidRPr="002C5C94" w:rsidRDefault="00583798" w:rsidP="006D7086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C5C94">
              <w:rPr>
                <w:b/>
                <w:i/>
                <w:color w:val="000000"/>
                <w:sz w:val="20"/>
                <w:szCs w:val="20"/>
              </w:rPr>
              <w:t>-3283</w:t>
            </w:r>
          </w:p>
        </w:tc>
      </w:tr>
    </w:tbl>
    <w:p w:rsidR="00D5469D" w:rsidRPr="00BC17F4" w:rsidRDefault="00D5469D" w:rsidP="00D5469D">
      <w:pPr>
        <w:ind w:firstLine="709"/>
        <w:jc w:val="both"/>
        <w:rPr>
          <w:b/>
          <w:i/>
          <w:sz w:val="28"/>
          <w:szCs w:val="28"/>
        </w:rPr>
      </w:pPr>
    </w:p>
    <w:p w:rsidR="00D5469D" w:rsidRPr="00EC0493" w:rsidRDefault="00D5469D" w:rsidP="00715FF1">
      <w:pPr>
        <w:ind w:firstLine="709"/>
        <w:jc w:val="both"/>
      </w:pPr>
      <w:r w:rsidRPr="00972CEC">
        <w:rPr>
          <w:b/>
        </w:rPr>
        <w:t>Налоговые доходы</w:t>
      </w:r>
      <w:r w:rsidRPr="00EC0493">
        <w:t xml:space="preserve"> в бюджет город</w:t>
      </w:r>
      <w:r w:rsidR="007642E0" w:rsidRPr="00EC0493">
        <w:t>ского округа</w:t>
      </w:r>
      <w:r w:rsidRPr="00EC0493">
        <w:t xml:space="preserve"> за 1 квартал 201</w:t>
      </w:r>
      <w:r w:rsidR="00583798">
        <w:t>7</w:t>
      </w:r>
      <w:r w:rsidRPr="00EC0493">
        <w:t xml:space="preserve"> года </w:t>
      </w:r>
      <w:r w:rsidR="007642E0" w:rsidRPr="00EC0493">
        <w:t>поступили в объеме</w:t>
      </w:r>
      <w:r w:rsidRPr="00EC0493">
        <w:t xml:space="preserve"> </w:t>
      </w:r>
      <w:r w:rsidR="00583798">
        <w:rPr>
          <w:b/>
          <w:i/>
        </w:rPr>
        <w:t>76996</w:t>
      </w:r>
      <w:r w:rsidR="007642E0" w:rsidRPr="00EC0493">
        <w:t xml:space="preserve"> </w:t>
      </w:r>
      <w:proofErr w:type="spellStart"/>
      <w:r w:rsidR="007642E0" w:rsidRPr="00EC0493">
        <w:t>тыс</w:t>
      </w:r>
      <w:proofErr w:type="gramStart"/>
      <w:r w:rsidR="007642E0" w:rsidRPr="00EC0493">
        <w:t>.</w:t>
      </w:r>
      <w:r w:rsidRPr="00EC0493">
        <w:t>р</w:t>
      </w:r>
      <w:proofErr w:type="gramEnd"/>
      <w:r w:rsidRPr="00EC0493">
        <w:t>уб</w:t>
      </w:r>
      <w:proofErr w:type="spellEnd"/>
      <w:r w:rsidR="007642E0" w:rsidRPr="00EC0493">
        <w:t>.</w:t>
      </w:r>
      <w:r w:rsidRPr="00EC0493">
        <w:t xml:space="preserve"> или </w:t>
      </w:r>
      <w:r w:rsidR="00583798">
        <w:t>22</w:t>
      </w:r>
      <w:r w:rsidRPr="00EC0493">
        <w:t xml:space="preserve">% от годового объема утвержденных налоговых поступлений, что на </w:t>
      </w:r>
      <w:r w:rsidR="00D33A1A">
        <w:t>2432</w:t>
      </w:r>
      <w:r w:rsidRPr="00EC0493">
        <w:t xml:space="preserve"> тыс. руб</w:t>
      </w:r>
      <w:r w:rsidR="00EC0493" w:rsidRPr="00EC0493">
        <w:t>.</w:t>
      </w:r>
      <w:r w:rsidRPr="00EC0493">
        <w:t xml:space="preserve"> или на </w:t>
      </w:r>
      <w:r w:rsidR="00D33A1A">
        <w:t>3,3</w:t>
      </w:r>
      <w:r w:rsidRPr="00EC0493">
        <w:t xml:space="preserve">% </w:t>
      </w:r>
      <w:r w:rsidR="00EC0493" w:rsidRPr="00EC0493">
        <w:t>больше</w:t>
      </w:r>
      <w:r w:rsidRPr="00EC0493">
        <w:t xml:space="preserve"> объема налоговых поступлений в бюджет за аналогичный период 201</w:t>
      </w:r>
      <w:r w:rsidR="00D33A1A">
        <w:t>6</w:t>
      </w:r>
      <w:r w:rsidRPr="00EC0493">
        <w:t xml:space="preserve"> года (</w:t>
      </w:r>
      <w:r w:rsidR="00D33A1A">
        <w:t>74564</w:t>
      </w:r>
      <w:r w:rsidRPr="00EC0493">
        <w:t xml:space="preserve"> тыс. руб</w:t>
      </w:r>
      <w:r w:rsidR="00EC0493" w:rsidRPr="00EC0493">
        <w:t>.</w:t>
      </w:r>
      <w:r w:rsidRPr="00EC0493">
        <w:t>).</w:t>
      </w:r>
    </w:p>
    <w:p w:rsidR="00D5469D" w:rsidRPr="00050AB4" w:rsidRDefault="00D5469D" w:rsidP="00715FF1">
      <w:pPr>
        <w:ind w:firstLine="709"/>
        <w:jc w:val="both"/>
      </w:pPr>
      <w:r w:rsidRPr="00050AB4">
        <w:t xml:space="preserve"> Структура налоговых поступлений </w:t>
      </w:r>
      <w:proofErr w:type="gramStart"/>
      <w:r w:rsidR="007C17E7">
        <w:t xml:space="preserve">( </w:t>
      </w:r>
      <w:proofErr w:type="gramEnd"/>
      <w:r w:rsidR="007C17E7">
        <w:t xml:space="preserve">по убыванию) </w:t>
      </w:r>
      <w:r w:rsidRPr="00050AB4">
        <w:t>сложилась следующим образом:</w:t>
      </w:r>
    </w:p>
    <w:p w:rsidR="00D5469D" w:rsidRDefault="00D5469D" w:rsidP="00D33A1A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</w:pPr>
      <w:r w:rsidRPr="00050AB4">
        <w:t>налог на доходы физических лиц</w:t>
      </w:r>
      <w:r w:rsidR="00156C1F">
        <w:t xml:space="preserve"> </w:t>
      </w:r>
      <w:r w:rsidR="00342EB5" w:rsidRPr="00050AB4">
        <w:t>–</w:t>
      </w:r>
      <w:r w:rsidRPr="00050AB4">
        <w:t xml:space="preserve"> </w:t>
      </w:r>
      <w:r w:rsidR="00D33A1A">
        <w:t xml:space="preserve">56343 </w:t>
      </w:r>
      <w:proofErr w:type="spellStart"/>
      <w:r w:rsidR="00D33A1A">
        <w:t>тыс</w:t>
      </w:r>
      <w:proofErr w:type="gramStart"/>
      <w:r w:rsidR="00D33A1A">
        <w:t>.р</w:t>
      </w:r>
      <w:proofErr w:type="gramEnd"/>
      <w:r w:rsidR="00D33A1A">
        <w:t>уб</w:t>
      </w:r>
      <w:proofErr w:type="spellEnd"/>
      <w:r w:rsidR="00D33A1A">
        <w:t xml:space="preserve">. или </w:t>
      </w:r>
      <w:r w:rsidR="00B747D5">
        <w:t>73,2</w:t>
      </w:r>
      <w:r w:rsidRPr="00050AB4">
        <w:t>%</w:t>
      </w:r>
      <w:r w:rsidR="00B747D5">
        <w:t xml:space="preserve"> (</w:t>
      </w:r>
      <w:r w:rsidR="004D2127">
        <w:t>за</w:t>
      </w:r>
      <w:r w:rsidR="00B747D5">
        <w:t xml:space="preserve"> 1 кв</w:t>
      </w:r>
      <w:r w:rsidR="004D2127">
        <w:t xml:space="preserve">артал </w:t>
      </w:r>
      <w:r w:rsidR="00B747D5">
        <w:t xml:space="preserve"> 2016 г</w:t>
      </w:r>
      <w:r w:rsidR="004D2127">
        <w:t>ода</w:t>
      </w:r>
      <w:r w:rsidR="00B747D5">
        <w:t xml:space="preserve"> – 73,3%)</w:t>
      </w:r>
      <w:r w:rsidR="00D33A1A">
        <w:t xml:space="preserve"> от общего объема налоговых доходов</w:t>
      </w:r>
      <w:r w:rsidR="00050AB4">
        <w:t>,</w:t>
      </w:r>
      <w:r w:rsidRPr="00050AB4">
        <w:t xml:space="preserve">   </w:t>
      </w:r>
    </w:p>
    <w:p w:rsidR="00050AB4" w:rsidRPr="00050AB4" w:rsidRDefault="00050AB4" w:rsidP="00D33A1A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</w:pPr>
      <w:r w:rsidRPr="00050AB4">
        <w:lastRenderedPageBreak/>
        <w:t>единый налог на вмене</w:t>
      </w:r>
      <w:r w:rsidR="00B747D5">
        <w:t xml:space="preserve">нный доход (далее - ЕНВД) – 8589 </w:t>
      </w:r>
      <w:proofErr w:type="spellStart"/>
      <w:r w:rsidR="00B747D5">
        <w:t>тыс</w:t>
      </w:r>
      <w:proofErr w:type="gramStart"/>
      <w:r w:rsidR="00B747D5">
        <w:t>.р</w:t>
      </w:r>
      <w:proofErr w:type="gramEnd"/>
      <w:r w:rsidR="00B747D5">
        <w:t>уб</w:t>
      </w:r>
      <w:proofErr w:type="spellEnd"/>
      <w:r w:rsidR="00B747D5">
        <w:t xml:space="preserve">. </w:t>
      </w:r>
      <w:r w:rsidR="004D2127">
        <w:t xml:space="preserve">или </w:t>
      </w:r>
      <w:r w:rsidR="00B747D5">
        <w:t>11,2</w:t>
      </w:r>
      <w:r w:rsidRPr="00050AB4">
        <w:t>%</w:t>
      </w:r>
      <w:r w:rsidR="004D2127">
        <w:t xml:space="preserve"> (за 1 квартал 2016 года – 11,9%)</w:t>
      </w:r>
      <w:r>
        <w:t>,</w:t>
      </w:r>
      <w:r w:rsidRPr="00050AB4">
        <w:t xml:space="preserve"> </w:t>
      </w:r>
    </w:p>
    <w:p w:rsidR="00050AB4" w:rsidRPr="004D2127" w:rsidRDefault="00050AB4" w:rsidP="00D33A1A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 xml:space="preserve">акцизы  - </w:t>
      </w:r>
      <w:r w:rsidR="004D2127">
        <w:t xml:space="preserve">4343 </w:t>
      </w:r>
      <w:proofErr w:type="spellStart"/>
      <w:r w:rsidR="004D2127">
        <w:t>тыс</w:t>
      </w:r>
      <w:proofErr w:type="gramStart"/>
      <w:r w:rsidR="004D2127">
        <w:t>.р</w:t>
      </w:r>
      <w:proofErr w:type="gramEnd"/>
      <w:r w:rsidR="004D2127">
        <w:t>уб</w:t>
      </w:r>
      <w:proofErr w:type="spellEnd"/>
      <w:r w:rsidR="004D2127">
        <w:t xml:space="preserve">. или 5,6% (за 1 квартал 2016 года – </w:t>
      </w:r>
      <w:r w:rsidRPr="00050AB4">
        <w:t>6</w:t>
      </w:r>
      <w:r w:rsidRPr="004D2127">
        <w:t>%</w:t>
      </w:r>
      <w:r w:rsidR="004D2127">
        <w:t>)</w:t>
      </w:r>
      <w:r>
        <w:t>,</w:t>
      </w:r>
      <w:r w:rsidRPr="00050AB4">
        <w:t xml:space="preserve">  </w:t>
      </w:r>
    </w:p>
    <w:p w:rsidR="00D5469D" w:rsidRPr="00050AB4" w:rsidRDefault="00D5469D" w:rsidP="00D33A1A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 xml:space="preserve">земельный налог </w:t>
      </w:r>
      <w:r w:rsidR="00342EB5" w:rsidRPr="00050AB4">
        <w:t>–</w:t>
      </w:r>
      <w:r w:rsidRPr="00050AB4">
        <w:t xml:space="preserve"> </w:t>
      </w:r>
      <w:r w:rsidR="007C17E7">
        <w:t xml:space="preserve">3288 </w:t>
      </w:r>
      <w:proofErr w:type="spellStart"/>
      <w:r w:rsidR="007C17E7">
        <w:t>тыс</w:t>
      </w:r>
      <w:proofErr w:type="gramStart"/>
      <w:r w:rsidR="007C17E7">
        <w:t>.р</w:t>
      </w:r>
      <w:proofErr w:type="gramEnd"/>
      <w:r w:rsidR="007C17E7">
        <w:t>уб</w:t>
      </w:r>
      <w:proofErr w:type="spellEnd"/>
      <w:r w:rsidR="007C17E7">
        <w:t xml:space="preserve">. или 4,3% </w:t>
      </w:r>
      <w:r w:rsidR="004D2127">
        <w:t xml:space="preserve">(за 1 квартал 2016 года – </w:t>
      </w:r>
      <w:r w:rsidR="00342EB5" w:rsidRPr="00050AB4">
        <w:t>3,5</w:t>
      </w:r>
      <w:r w:rsidRPr="00050AB4">
        <w:t>%</w:t>
      </w:r>
      <w:r w:rsidR="004D2127">
        <w:t>)</w:t>
      </w:r>
      <w:r w:rsidR="00050AB4">
        <w:t>,</w:t>
      </w:r>
      <w:r w:rsidRPr="00050AB4">
        <w:t xml:space="preserve">  </w:t>
      </w:r>
    </w:p>
    <w:p w:rsidR="00D5469D" w:rsidRPr="007C17E7" w:rsidRDefault="00342EB5" w:rsidP="00D33A1A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rPr>
          <w:color w:val="000000"/>
        </w:rPr>
        <w:t>е</w:t>
      </w:r>
      <w:r w:rsidRPr="00342EB5">
        <w:rPr>
          <w:color w:val="000000"/>
        </w:rPr>
        <w:t>диный сельскохозяйственный налог</w:t>
      </w:r>
      <w:r w:rsidRPr="00050AB4">
        <w:t xml:space="preserve"> </w:t>
      </w:r>
      <w:r w:rsidR="00D5469D" w:rsidRPr="00050AB4">
        <w:t xml:space="preserve">(далее - </w:t>
      </w:r>
      <w:r w:rsidRPr="00050AB4">
        <w:t>ЕСХН</w:t>
      </w:r>
      <w:r w:rsidR="00D5469D" w:rsidRPr="00050AB4">
        <w:t xml:space="preserve">) </w:t>
      </w:r>
      <w:r w:rsidR="00050AB4" w:rsidRPr="00050AB4">
        <w:t>–</w:t>
      </w:r>
      <w:r w:rsidR="00D5469D" w:rsidRPr="00050AB4">
        <w:t xml:space="preserve"> </w:t>
      </w:r>
      <w:r w:rsidR="007C17E7">
        <w:t xml:space="preserve">2660 </w:t>
      </w:r>
      <w:proofErr w:type="spellStart"/>
      <w:r w:rsidR="007C17E7">
        <w:t>тыс</w:t>
      </w:r>
      <w:proofErr w:type="gramStart"/>
      <w:r w:rsidR="007C17E7">
        <w:t>.р</w:t>
      </w:r>
      <w:proofErr w:type="gramEnd"/>
      <w:r w:rsidR="007C17E7">
        <w:t>уб</w:t>
      </w:r>
      <w:proofErr w:type="spellEnd"/>
      <w:r w:rsidR="007C17E7">
        <w:t xml:space="preserve">. или 3,4% </w:t>
      </w:r>
      <w:r w:rsidR="004D2127">
        <w:t xml:space="preserve">(за 1 квартал 2016 года – </w:t>
      </w:r>
      <w:r w:rsidR="00050AB4" w:rsidRPr="00050AB4">
        <w:t>2,2</w:t>
      </w:r>
      <w:r w:rsidR="00D5469D" w:rsidRPr="00050AB4">
        <w:t>%</w:t>
      </w:r>
      <w:r w:rsidR="004D2127">
        <w:t>)</w:t>
      </w:r>
      <w:r w:rsidR="00050AB4">
        <w:t>,</w:t>
      </w:r>
      <w:r w:rsidR="00D5469D" w:rsidRPr="00050AB4">
        <w:t xml:space="preserve">   </w:t>
      </w:r>
    </w:p>
    <w:p w:rsidR="007C17E7" w:rsidRPr="004D2127" w:rsidRDefault="007C17E7" w:rsidP="007C17E7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 xml:space="preserve">  государственная</w:t>
      </w:r>
      <w:r w:rsidRPr="004D2127">
        <w:t xml:space="preserve"> </w:t>
      </w:r>
      <w:r w:rsidRPr="00050AB4">
        <w:t>пошлина</w:t>
      </w:r>
      <w:r w:rsidRPr="004D2127">
        <w:t xml:space="preserve"> </w:t>
      </w:r>
      <w:r w:rsidRPr="00050AB4">
        <w:t>–</w:t>
      </w:r>
      <w:r w:rsidRPr="004D2127">
        <w:t xml:space="preserve"> </w:t>
      </w:r>
      <w:r>
        <w:t xml:space="preserve">891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1,2% (за 1 квартал 2016 года – </w:t>
      </w:r>
      <w:r w:rsidRPr="00050AB4">
        <w:t>1,4</w:t>
      </w:r>
      <w:r w:rsidRPr="004D2127">
        <w:t>%</w:t>
      </w:r>
      <w:r>
        <w:t>),</w:t>
      </w:r>
    </w:p>
    <w:p w:rsidR="007C17E7" w:rsidRPr="007E1660" w:rsidRDefault="007C17E7" w:rsidP="007C17E7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 xml:space="preserve">налог на имущество  физических лиц </w:t>
      </w:r>
      <w:r>
        <w:t>–</w:t>
      </w:r>
      <w:r w:rsidRPr="007C17E7">
        <w:t xml:space="preserve"> </w:t>
      </w:r>
      <w:r>
        <w:t xml:space="preserve">628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0,8%</w:t>
      </w:r>
      <w:r w:rsidRPr="00050AB4">
        <w:t xml:space="preserve"> </w:t>
      </w:r>
      <w:r>
        <w:t xml:space="preserve">(за 1 квартал 2016 года – </w:t>
      </w:r>
      <w:r w:rsidRPr="00050AB4">
        <w:t>0,4%</w:t>
      </w:r>
      <w:r>
        <w:t>),</w:t>
      </w:r>
    </w:p>
    <w:p w:rsidR="00050AB4" w:rsidRDefault="00050AB4" w:rsidP="00D33A1A">
      <w:pPr>
        <w:tabs>
          <w:tab w:val="num" w:pos="426"/>
        </w:tabs>
        <w:ind w:firstLine="142"/>
        <w:jc w:val="both"/>
      </w:pPr>
      <w:r>
        <w:t>-</w:t>
      </w:r>
      <w:r w:rsidR="00D33A1A">
        <w:t xml:space="preserve">   </w:t>
      </w:r>
      <w:r w:rsidR="00D5469D" w:rsidRPr="00050AB4">
        <w:t>налог, взимаемый в связи с применением патентной системы налогооб</w:t>
      </w:r>
      <w:r w:rsidRPr="00050AB4">
        <w:t xml:space="preserve">ложения </w:t>
      </w:r>
      <w:r w:rsidR="007C17E7">
        <w:t>–</w:t>
      </w:r>
      <w:r w:rsidR="007C17E7" w:rsidRPr="007C17E7">
        <w:t xml:space="preserve"> </w:t>
      </w:r>
      <w:r w:rsidR="007C17E7">
        <w:t xml:space="preserve">254 </w:t>
      </w:r>
      <w:proofErr w:type="spellStart"/>
      <w:r w:rsidR="007C17E7">
        <w:t>тыс</w:t>
      </w:r>
      <w:proofErr w:type="gramStart"/>
      <w:r w:rsidR="007C17E7">
        <w:t>.р</w:t>
      </w:r>
      <w:proofErr w:type="gramEnd"/>
      <w:r w:rsidR="007C17E7">
        <w:t>уб</w:t>
      </w:r>
      <w:proofErr w:type="spellEnd"/>
      <w:r w:rsidR="007C17E7">
        <w:t>. или 0,3%</w:t>
      </w:r>
      <w:r w:rsidRPr="00050AB4">
        <w:t xml:space="preserve"> </w:t>
      </w:r>
      <w:r w:rsidR="004D2127">
        <w:t xml:space="preserve">(за 1 квартал 2016 года – </w:t>
      </w:r>
      <w:r w:rsidRPr="00050AB4">
        <w:t>1,4</w:t>
      </w:r>
      <w:r w:rsidR="00D5469D" w:rsidRPr="00050AB4">
        <w:t>%</w:t>
      </w:r>
      <w:r w:rsidR="004D2127">
        <w:t>)</w:t>
      </w:r>
      <w:r w:rsidR="007C17E7">
        <w:t>.</w:t>
      </w:r>
      <w:r w:rsidR="00D5469D" w:rsidRPr="00050AB4">
        <w:t xml:space="preserve">  </w:t>
      </w:r>
    </w:p>
    <w:p w:rsidR="0056620E" w:rsidRDefault="0056620E" w:rsidP="006A72C1">
      <w:pPr>
        <w:ind w:firstLine="708"/>
        <w:jc w:val="both"/>
        <w:rPr>
          <w:color w:val="000000"/>
        </w:rPr>
      </w:pPr>
      <w:r w:rsidRPr="0032496D">
        <w:t xml:space="preserve">Рост </w:t>
      </w:r>
      <w:r w:rsidRPr="0032496D">
        <w:rPr>
          <w:color w:val="000000"/>
        </w:rPr>
        <w:t>поступлений</w:t>
      </w:r>
      <w:r w:rsidRPr="00541848">
        <w:rPr>
          <w:i/>
          <w:color w:val="000000"/>
        </w:rPr>
        <w:t xml:space="preserve">  </w:t>
      </w:r>
      <w:r>
        <w:rPr>
          <w:color w:val="000000"/>
        </w:rPr>
        <w:t xml:space="preserve">по сравнению с 1 кварталом  2016 года </w:t>
      </w:r>
      <w:r w:rsidR="006A72C1">
        <w:rPr>
          <w:color w:val="000000"/>
        </w:rPr>
        <w:t xml:space="preserve">отмечается </w:t>
      </w:r>
      <w:r>
        <w:rPr>
          <w:color w:val="000000"/>
        </w:rPr>
        <w:t xml:space="preserve">  по</w:t>
      </w:r>
      <w:r w:rsidRPr="00D54C3D">
        <w:rPr>
          <w:color w:val="000000" w:themeColor="text1"/>
          <w:shd w:val="clear" w:color="auto" w:fill="FFFFFF" w:themeFill="background1"/>
        </w:rPr>
        <w:t xml:space="preserve"> </w:t>
      </w:r>
      <w:r w:rsidRPr="00541848">
        <w:rPr>
          <w:color w:val="000000" w:themeColor="text1"/>
          <w:shd w:val="clear" w:color="auto" w:fill="FFFFFF" w:themeFill="background1"/>
        </w:rPr>
        <w:t>следующим</w:t>
      </w:r>
      <w:r>
        <w:rPr>
          <w:color w:val="000000" w:themeColor="text1"/>
          <w:shd w:val="clear" w:color="auto" w:fill="FFFFFF" w:themeFill="background1"/>
        </w:rPr>
        <w:t xml:space="preserve"> </w:t>
      </w:r>
      <w:r>
        <w:rPr>
          <w:color w:val="000000"/>
        </w:rPr>
        <w:t xml:space="preserve"> налогам:</w:t>
      </w:r>
    </w:p>
    <w:p w:rsidR="0056620E" w:rsidRDefault="0056620E" w:rsidP="0056620E">
      <w:pPr>
        <w:tabs>
          <w:tab w:val="left" w:pos="0"/>
        </w:tabs>
        <w:ind w:right="-102" w:firstLine="710"/>
        <w:jc w:val="both"/>
        <w:rPr>
          <w:color w:val="000000"/>
        </w:rPr>
      </w:pPr>
      <w:r w:rsidRPr="007C17E7">
        <w:rPr>
          <w:b/>
          <w:i/>
          <w:color w:val="000000"/>
        </w:rPr>
        <w:t>ЕСХН</w:t>
      </w:r>
      <w:r w:rsidR="006A72C1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- </w:t>
      </w:r>
      <w:r w:rsidRPr="007C17E7">
        <w:rPr>
          <w:i/>
          <w:color w:val="000000"/>
        </w:rPr>
        <w:t xml:space="preserve"> </w:t>
      </w:r>
      <w:r>
        <w:rPr>
          <w:rFonts w:eastAsia="Calibri"/>
        </w:rPr>
        <w:t xml:space="preserve">годовой </w:t>
      </w:r>
      <w:r w:rsidRPr="005228EE">
        <w:rPr>
          <w:rFonts w:eastAsia="Calibri"/>
        </w:rPr>
        <w:t>план</w:t>
      </w:r>
      <w:r>
        <w:rPr>
          <w:rFonts w:eastAsia="Calibri"/>
        </w:rPr>
        <w:t xml:space="preserve"> исполнен на </w:t>
      </w:r>
      <w:r>
        <w:t>120,3</w:t>
      </w:r>
      <w:r w:rsidRPr="005228EE">
        <w:t>%</w:t>
      </w:r>
      <w:r>
        <w:t>,</w:t>
      </w:r>
      <w:r w:rsidRPr="005228EE">
        <w:t xml:space="preserve"> </w:t>
      </w:r>
      <w:r>
        <w:t xml:space="preserve">  </w:t>
      </w:r>
      <w:r w:rsidRPr="005228EE">
        <w:rPr>
          <w:rFonts w:eastAsia="Calibri"/>
        </w:rPr>
        <w:t>исполнение</w:t>
      </w:r>
      <w:r w:rsidRPr="0056620E">
        <w:t xml:space="preserve"> </w:t>
      </w:r>
      <w:r w:rsidRPr="005228EE">
        <w:t>составило</w:t>
      </w:r>
      <w:r>
        <w:t xml:space="preserve"> в сумме 2660 тыс. руб.</w:t>
      </w:r>
      <w:r w:rsidRPr="005228EE">
        <w:t xml:space="preserve">, что на </w:t>
      </w:r>
      <w:r>
        <w:t>1011</w:t>
      </w:r>
      <w:r w:rsidRPr="005228EE">
        <w:t xml:space="preserve"> тыс. руб. или на </w:t>
      </w:r>
      <w:r>
        <w:t>61,3</w:t>
      </w:r>
      <w:r w:rsidRPr="005228EE">
        <w:t>% выше объема поступлений за аналогичный период 201</w:t>
      </w:r>
      <w:r>
        <w:t>6</w:t>
      </w:r>
      <w:r w:rsidRPr="005228EE">
        <w:t xml:space="preserve"> года</w:t>
      </w:r>
      <w:r>
        <w:t xml:space="preserve"> (1649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5228EE">
        <w:t xml:space="preserve">, </w:t>
      </w:r>
    </w:p>
    <w:p w:rsidR="0056620E" w:rsidRDefault="0056620E" w:rsidP="0056620E">
      <w:pPr>
        <w:ind w:firstLine="708"/>
        <w:jc w:val="both"/>
      </w:pPr>
      <w:r w:rsidRPr="00C46EE8">
        <w:rPr>
          <w:b/>
          <w:bCs/>
          <w:i/>
          <w:color w:val="000000"/>
        </w:rPr>
        <w:t>налог на доходы физических лиц</w:t>
      </w:r>
      <w:r w:rsidRPr="00746E37">
        <w:t xml:space="preserve"> </w:t>
      </w:r>
      <w:r>
        <w:t xml:space="preserve"> (далее - НДФЛ) - </w:t>
      </w:r>
      <w:r>
        <w:rPr>
          <w:rFonts w:eastAsia="Calibri"/>
        </w:rPr>
        <w:t xml:space="preserve">годовой </w:t>
      </w:r>
      <w:r w:rsidRPr="005228EE">
        <w:rPr>
          <w:rFonts w:eastAsia="Calibri"/>
        </w:rPr>
        <w:t>план</w:t>
      </w:r>
      <w:r>
        <w:rPr>
          <w:rFonts w:eastAsia="Calibri"/>
        </w:rPr>
        <w:t xml:space="preserve"> исполнен на </w:t>
      </w:r>
      <w:r>
        <w:t>21,6</w:t>
      </w:r>
      <w:r w:rsidRPr="005228EE">
        <w:t>%</w:t>
      </w:r>
      <w:r>
        <w:t>,</w:t>
      </w:r>
      <w:r w:rsidRPr="005228EE">
        <w:t xml:space="preserve"> </w:t>
      </w:r>
      <w:r>
        <w:t xml:space="preserve">  </w:t>
      </w:r>
      <w:r w:rsidRPr="005228EE">
        <w:rPr>
          <w:rFonts w:eastAsia="Calibri"/>
        </w:rPr>
        <w:t>исполнение</w:t>
      </w:r>
      <w:r w:rsidRPr="0056620E">
        <w:t xml:space="preserve"> </w:t>
      </w:r>
      <w:r w:rsidRPr="005228EE">
        <w:t>составило</w:t>
      </w:r>
      <w:r>
        <w:t xml:space="preserve"> в сумме 56343 тыс. руб.</w:t>
      </w:r>
      <w:r w:rsidRPr="005228EE">
        <w:t xml:space="preserve">, что на </w:t>
      </w:r>
      <w:r>
        <w:t>1664</w:t>
      </w:r>
      <w:r w:rsidRPr="005228EE">
        <w:t xml:space="preserve"> тыс. руб. или на </w:t>
      </w:r>
      <w:r>
        <w:t>3</w:t>
      </w:r>
      <w:r w:rsidRPr="005228EE">
        <w:t>% выше объема поступлений за аналогичный период 201</w:t>
      </w:r>
      <w:r>
        <w:t>6</w:t>
      </w:r>
      <w:r w:rsidRPr="005228EE">
        <w:t xml:space="preserve"> года</w:t>
      </w:r>
      <w:r>
        <w:t xml:space="preserve"> (54679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5228EE">
        <w:t xml:space="preserve">, </w:t>
      </w:r>
    </w:p>
    <w:p w:rsidR="006A72C1" w:rsidRDefault="006A72C1" w:rsidP="006A72C1">
      <w:pPr>
        <w:shd w:val="clear" w:color="auto" w:fill="FFFFFF"/>
        <w:ind w:firstLine="539"/>
      </w:pPr>
      <w:r>
        <w:rPr>
          <w:b/>
          <w:i/>
        </w:rPr>
        <w:t>н</w:t>
      </w:r>
      <w:r w:rsidRPr="00551FA3">
        <w:rPr>
          <w:b/>
          <w:i/>
        </w:rPr>
        <w:t>алог на имущество физических лиц</w:t>
      </w:r>
      <w:r w:rsidRPr="00551FA3">
        <w:t xml:space="preserve"> </w:t>
      </w:r>
      <w:r>
        <w:t xml:space="preserve">- </w:t>
      </w:r>
      <w:r>
        <w:rPr>
          <w:rFonts w:eastAsia="Calibri"/>
        </w:rPr>
        <w:t xml:space="preserve">годовой </w:t>
      </w:r>
      <w:r w:rsidRPr="005228EE">
        <w:rPr>
          <w:rFonts w:eastAsia="Calibri"/>
        </w:rPr>
        <w:t>план</w:t>
      </w:r>
      <w:r>
        <w:rPr>
          <w:rFonts w:eastAsia="Calibri"/>
        </w:rPr>
        <w:t xml:space="preserve"> исполнен на </w:t>
      </w:r>
      <w:r>
        <w:t>7,7</w:t>
      </w:r>
      <w:r w:rsidRPr="005228EE">
        <w:t>%</w:t>
      </w:r>
      <w:r>
        <w:t>,</w:t>
      </w:r>
      <w:r w:rsidRPr="005228EE">
        <w:t xml:space="preserve"> </w:t>
      </w:r>
      <w:r>
        <w:t xml:space="preserve">  </w:t>
      </w:r>
      <w:r w:rsidRPr="005228EE">
        <w:rPr>
          <w:rFonts w:eastAsia="Calibri"/>
        </w:rPr>
        <w:t>исполнение</w:t>
      </w:r>
      <w:r w:rsidRPr="0056620E">
        <w:t xml:space="preserve"> </w:t>
      </w:r>
      <w:r w:rsidRPr="005228EE">
        <w:t>составило</w:t>
      </w:r>
      <w:r>
        <w:t xml:space="preserve"> в сумме 628 тыс. руб.</w:t>
      </w:r>
      <w:r w:rsidRPr="005228EE">
        <w:t xml:space="preserve">, что на </w:t>
      </w:r>
      <w:r>
        <w:t>355</w:t>
      </w:r>
      <w:r w:rsidRPr="005228EE">
        <w:t xml:space="preserve"> тыс. руб. или </w:t>
      </w:r>
      <w:r>
        <w:t>в</w:t>
      </w:r>
      <w:r w:rsidR="00AE219F">
        <w:t xml:space="preserve"> 1</w:t>
      </w:r>
      <w:r>
        <w:t xml:space="preserve">,3 раза </w:t>
      </w:r>
      <w:r w:rsidRPr="005228EE">
        <w:t>выше объема поступлений за аналогичный период 201</w:t>
      </w:r>
      <w:r>
        <w:t>6</w:t>
      </w:r>
      <w:r w:rsidRPr="005228EE">
        <w:t xml:space="preserve"> года</w:t>
      </w:r>
      <w:r>
        <w:t xml:space="preserve"> (273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5228EE">
        <w:t>,</w:t>
      </w:r>
    </w:p>
    <w:p w:rsidR="006A72C1" w:rsidRDefault="006A72C1" w:rsidP="006A72C1">
      <w:pPr>
        <w:tabs>
          <w:tab w:val="left" w:pos="0"/>
        </w:tabs>
        <w:ind w:right="-102"/>
        <w:jc w:val="both"/>
        <w:rPr>
          <w:color w:val="000000"/>
        </w:rPr>
      </w:pPr>
      <w:r>
        <w:rPr>
          <w:b/>
          <w:i/>
        </w:rPr>
        <w:t xml:space="preserve">        </w:t>
      </w:r>
      <w:r w:rsidRPr="00551FA3">
        <w:rPr>
          <w:b/>
          <w:i/>
        </w:rPr>
        <w:t>земельн</w:t>
      </w:r>
      <w:r>
        <w:rPr>
          <w:b/>
          <w:i/>
        </w:rPr>
        <w:t xml:space="preserve">ый  </w:t>
      </w:r>
      <w:r w:rsidRPr="00551FA3">
        <w:rPr>
          <w:b/>
          <w:i/>
        </w:rPr>
        <w:t xml:space="preserve"> налог</w:t>
      </w:r>
      <w:r>
        <w:rPr>
          <w:b/>
          <w:i/>
        </w:rPr>
        <w:t xml:space="preserve"> - </w:t>
      </w:r>
      <w:r>
        <w:rPr>
          <w:rFonts w:eastAsia="Calibri"/>
        </w:rPr>
        <w:t xml:space="preserve">годовой </w:t>
      </w:r>
      <w:r w:rsidRPr="005228EE">
        <w:rPr>
          <w:rFonts w:eastAsia="Calibri"/>
        </w:rPr>
        <w:t>план</w:t>
      </w:r>
      <w:r>
        <w:rPr>
          <w:rFonts w:eastAsia="Calibri"/>
        </w:rPr>
        <w:t xml:space="preserve"> исполнен на </w:t>
      </w:r>
      <w:r>
        <w:t>21,1</w:t>
      </w:r>
      <w:r w:rsidRPr="005228EE">
        <w:t>%</w:t>
      </w:r>
      <w:r>
        <w:t>,</w:t>
      </w:r>
      <w:r w:rsidRPr="005228EE">
        <w:t xml:space="preserve"> </w:t>
      </w:r>
      <w:r>
        <w:t xml:space="preserve">  </w:t>
      </w:r>
      <w:r w:rsidRPr="005228EE">
        <w:rPr>
          <w:rFonts w:eastAsia="Calibri"/>
        </w:rPr>
        <w:t>исполнение</w:t>
      </w:r>
      <w:r w:rsidRPr="0056620E">
        <w:t xml:space="preserve"> </w:t>
      </w:r>
      <w:r w:rsidRPr="005228EE">
        <w:t>составило</w:t>
      </w:r>
      <w:r>
        <w:t xml:space="preserve"> в сумме 3288 тыс. руб.</w:t>
      </w:r>
      <w:r w:rsidRPr="005228EE">
        <w:t xml:space="preserve">, что на </w:t>
      </w:r>
      <w:r>
        <w:t>685</w:t>
      </w:r>
      <w:r w:rsidRPr="005228EE">
        <w:t xml:space="preserve"> тыс. руб. или на </w:t>
      </w:r>
      <w:r>
        <w:t xml:space="preserve">26,3% </w:t>
      </w:r>
      <w:r w:rsidRPr="005228EE">
        <w:t>выше объема поступлений за аналогичный период 201</w:t>
      </w:r>
      <w:r>
        <w:t>6</w:t>
      </w:r>
      <w:r w:rsidRPr="005228EE">
        <w:t xml:space="preserve"> года</w:t>
      </w:r>
      <w:r>
        <w:t xml:space="preserve"> (2603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.).</w:t>
      </w:r>
    </w:p>
    <w:p w:rsidR="006A72C1" w:rsidRDefault="006A72C1" w:rsidP="006A72C1">
      <w:pPr>
        <w:ind w:firstLine="708"/>
        <w:jc w:val="both"/>
        <w:rPr>
          <w:color w:val="000000" w:themeColor="text1"/>
          <w:shd w:val="clear" w:color="auto" w:fill="FFFFFF" w:themeFill="background1"/>
        </w:rPr>
      </w:pPr>
      <w:r w:rsidRPr="0032496D">
        <w:rPr>
          <w:color w:val="000000" w:themeColor="text1"/>
          <w:shd w:val="clear" w:color="auto" w:fill="FFFFFF" w:themeFill="background1"/>
        </w:rPr>
        <w:t>Снижение поступлений</w:t>
      </w:r>
      <w:r w:rsidRPr="00323471">
        <w:rPr>
          <w:i/>
          <w:color w:val="000000" w:themeColor="text1"/>
          <w:shd w:val="clear" w:color="auto" w:fill="FFFFFF" w:themeFill="background1"/>
        </w:rPr>
        <w:t xml:space="preserve">  </w:t>
      </w:r>
      <w:r w:rsidRPr="00657CFC">
        <w:rPr>
          <w:color w:val="000000" w:themeColor="text1"/>
          <w:shd w:val="clear" w:color="auto" w:fill="FFFFFF" w:themeFill="background1"/>
        </w:rPr>
        <w:t>п</w:t>
      </w:r>
      <w:r w:rsidRPr="00CD66EB">
        <w:rPr>
          <w:rFonts w:eastAsiaTheme="minorHAnsi"/>
          <w:lang w:eastAsia="en-US"/>
        </w:rPr>
        <w:t>о сравнению с 1 кварталом 201</w:t>
      </w:r>
      <w:r>
        <w:rPr>
          <w:rFonts w:eastAsiaTheme="minorHAnsi"/>
          <w:lang w:eastAsia="en-US"/>
        </w:rPr>
        <w:t>6</w:t>
      </w:r>
      <w:r w:rsidRPr="00CD66EB">
        <w:rPr>
          <w:rFonts w:eastAsiaTheme="minorHAnsi"/>
          <w:lang w:eastAsia="en-US"/>
        </w:rPr>
        <w:t xml:space="preserve"> года </w:t>
      </w:r>
      <w:r>
        <w:rPr>
          <w:color w:val="000000" w:themeColor="text1"/>
        </w:rPr>
        <w:t xml:space="preserve">отмечается  </w:t>
      </w:r>
      <w:r w:rsidRPr="00541848">
        <w:rPr>
          <w:color w:val="000000" w:themeColor="text1"/>
          <w:shd w:val="clear" w:color="auto" w:fill="FFFFFF" w:themeFill="background1"/>
        </w:rPr>
        <w:t>по  следующим  налогам:</w:t>
      </w:r>
    </w:p>
    <w:p w:rsidR="00283864" w:rsidRDefault="00283864" w:rsidP="00283864">
      <w:pPr>
        <w:tabs>
          <w:tab w:val="left" w:pos="0"/>
        </w:tabs>
        <w:ind w:firstLine="710"/>
        <w:jc w:val="both"/>
        <w:rPr>
          <w:color w:val="000000"/>
        </w:rPr>
      </w:pPr>
      <w:r w:rsidRPr="00BE325D">
        <w:rPr>
          <w:rFonts w:eastAsia="Calibri"/>
          <w:b/>
          <w:i/>
        </w:rPr>
        <w:t>акцизы</w:t>
      </w:r>
      <w:r w:rsidRPr="00BE325D">
        <w:rPr>
          <w:rFonts w:eastAsia="Calibri"/>
          <w:i/>
        </w:rPr>
        <w:t xml:space="preserve"> </w:t>
      </w:r>
      <w:r>
        <w:rPr>
          <w:rFonts w:eastAsia="Calibri"/>
          <w:i/>
        </w:rPr>
        <w:t xml:space="preserve">- </w:t>
      </w:r>
      <w:r w:rsidRPr="005228EE">
        <w:rPr>
          <w:rFonts w:eastAsia="Calibri"/>
        </w:rPr>
        <w:t>исполнение плановых назначений</w:t>
      </w:r>
      <w:r w:rsidRPr="005228EE">
        <w:rPr>
          <w:rFonts w:eastAsia="Calibri"/>
          <w:i/>
        </w:rPr>
        <w:t xml:space="preserve"> </w:t>
      </w:r>
      <w:r w:rsidRPr="005228EE">
        <w:t xml:space="preserve">составило </w:t>
      </w:r>
      <w:r>
        <w:t>4343</w:t>
      </w:r>
      <w:r w:rsidRPr="005228EE">
        <w:t xml:space="preserve"> тыс. руб. или </w:t>
      </w:r>
      <w:r>
        <w:t>24,3</w:t>
      </w:r>
      <w:r w:rsidRPr="005228EE">
        <w:t xml:space="preserve">% от годового объема плановых назначений, что на </w:t>
      </w:r>
      <w:r>
        <w:t>96</w:t>
      </w:r>
      <w:r w:rsidRPr="005228EE">
        <w:t xml:space="preserve"> тыс. руб. или на </w:t>
      </w:r>
      <w:r>
        <w:t>2,2</w:t>
      </w:r>
      <w:r w:rsidRPr="005228EE">
        <w:t xml:space="preserve">% </w:t>
      </w:r>
      <w:r>
        <w:t xml:space="preserve">меньше </w:t>
      </w:r>
      <w:r w:rsidRPr="005228EE">
        <w:t>объема поступлений за аналогичный период 201</w:t>
      </w:r>
      <w:r>
        <w:t>6</w:t>
      </w:r>
      <w:r w:rsidRPr="005228EE">
        <w:t xml:space="preserve"> года</w:t>
      </w:r>
      <w:r>
        <w:t xml:space="preserve"> (4439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5228EE">
        <w:t>,</w:t>
      </w:r>
      <w:r w:rsidRPr="009D7215">
        <w:rPr>
          <w:lang w:eastAsia="ar-SA"/>
        </w:rPr>
        <w:t xml:space="preserve"> </w:t>
      </w:r>
      <w:r>
        <w:rPr>
          <w:lang w:eastAsia="ar-SA"/>
        </w:rPr>
        <w:t>в связи с уменьшением</w:t>
      </w:r>
      <w:r w:rsidRPr="007C3941">
        <w:rPr>
          <w:lang w:eastAsia="ar-SA"/>
        </w:rPr>
        <w:t xml:space="preserve"> </w:t>
      </w:r>
      <w:r w:rsidRPr="000E2AB5">
        <w:rPr>
          <w:lang w:eastAsia="ar-SA"/>
        </w:rPr>
        <w:t>дифференцированн</w:t>
      </w:r>
      <w:r>
        <w:rPr>
          <w:lang w:eastAsia="ar-SA"/>
        </w:rPr>
        <w:t>ого</w:t>
      </w:r>
      <w:r w:rsidRPr="000E2AB5">
        <w:rPr>
          <w:lang w:eastAsia="ar-SA"/>
        </w:rPr>
        <w:t xml:space="preserve"> норматив</w:t>
      </w:r>
      <w:r>
        <w:rPr>
          <w:lang w:eastAsia="ar-SA"/>
        </w:rPr>
        <w:t>а</w:t>
      </w:r>
      <w:r w:rsidRPr="000E2AB5">
        <w:rPr>
          <w:lang w:eastAsia="ar-SA"/>
        </w:rPr>
        <w:t xml:space="preserve"> отчислений</w:t>
      </w:r>
      <w:r w:rsidRPr="00E716E6">
        <w:rPr>
          <w:lang w:eastAsia="ar-SA"/>
        </w:rPr>
        <w:t xml:space="preserve"> </w:t>
      </w:r>
      <w:r w:rsidRPr="000E2AB5">
        <w:rPr>
          <w:lang w:eastAsia="ar-SA"/>
        </w:rPr>
        <w:t>в местные бюджеты от суммы поступлений акцизов</w:t>
      </w:r>
      <w:r>
        <w:rPr>
          <w:lang w:eastAsia="ar-SA"/>
        </w:rPr>
        <w:t>,</w:t>
      </w:r>
      <w:r w:rsidRPr="00674DEC">
        <w:rPr>
          <w:lang w:eastAsia="ar-SA"/>
        </w:rPr>
        <w:t xml:space="preserve"> </w:t>
      </w:r>
      <w:r>
        <w:rPr>
          <w:lang w:eastAsia="ar-SA"/>
        </w:rPr>
        <w:t xml:space="preserve">установленного на 2017 год </w:t>
      </w:r>
      <w:r w:rsidRPr="007C3941">
        <w:rPr>
          <w:lang w:eastAsia="ar-SA"/>
        </w:rPr>
        <w:t>(</w:t>
      </w:r>
      <w:r w:rsidRPr="007C3941">
        <w:t xml:space="preserve">0,37134 </w:t>
      </w:r>
      <w:r w:rsidRPr="007C3941">
        <w:rPr>
          <w:lang w:eastAsia="ar-SA"/>
        </w:rPr>
        <w:t xml:space="preserve">%)  </w:t>
      </w:r>
      <w:r>
        <w:rPr>
          <w:lang w:eastAsia="ar-SA"/>
        </w:rPr>
        <w:t xml:space="preserve">по отношению к 2016 году </w:t>
      </w:r>
      <w:r w:rsidRPr="000E2AB5">
        <w:rPr>
          <w:lang w:eastAsia="ar-SA"/>
        </w:rPr>
        <w:t>(</w:t>
      </w:r>
      <w:r>
        <w:t>0,37598%)</w:t>
      </w:r>
      <w:r>
        <w:rPr>
          <w:lang w:eastAsia="ar-SA"/>
        </w:rPr>
        <w:t>,</w:t>
      </w:r>
    </w:p>
    <w:p w:rsidR="00AA50B6" w:rsidRDefault="0056620E" w:rsidP="00AA50B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b/>
          <w:bCs/>
          <w:i/>
          <w:color w:val="000000"/>
        </w:rPr>
        <w:t>е</w:t>
      </w:r>
      <w:r w:rsidRPr="00C46EE8">
        <w:rPr>
          <w:b/>
          <w:bCs/>
          <w:i/>
          <w:color w:val="000000"/>
        </w:rPr>
        <w:t>диный налог на вмененный доход</w:t>
      </w:r>
      <w:r w:rsidRPr="008B7A3B">
        <w:rPr>
          <w:color w:val="000000"/>
        </w:rPr>
        <w:t xml:space="preserve"> – исполнен в объеме </w:t>
      </w:r>
      <w:r w:rsidR="006A72C1">
        <w:rPr>
          <w:bCs/>
          <w:color w:val="000000"/>
        </w:rPr>
        <w:t>8589</w:t>
      </w:r>
      <w:r w:rsidRPr="005A518B">
        <w:rPr>
          <w:bCs/>
          <w:color w:val="000000"/>
        </w:rPr>
        <w:t xml:space="preserve"> </w:t>
      </w:r>
      <w:proofErr w:type="spellStart"/>
      <w:r w:rsidRPr="005A518B">
        <w:rPr>
          <w:bCs/>
          <w:color w:val="000000"/>
        </w:rPr>
        <w:t>тыс</w:t>
      </w:r>
      <w:proofErr w:type="gramStart"/>
      <w:r w:rsidRPr="005A518B">
        <w:rPr>
          <w:bCs/>
          <w:color w:val="000000"/>
        </w:rPr>
        <w:t>.р</w:t>
      </w:r>
      <w:proofErr w:type="gramEnd"/>
      <w:r w:rsidRPr="005A518B">
        <w:rPr>
          <w:bCs/>
          <w:color w:val="000000"/>
        </w:rPr>
        <w:t>уб</w:t>
      </w:r>
      <w:proofErr w:type="spellEnd"/>
      <w:r w:rsidRPr="005A518B">
        <w:rPr>
          <w:color w:val="000000"/>
        </w:rPr>
        <w:t>.</w:t>
      </w:r>
      <w:r w:rsidRPr="008B7A3B">
        <w:rPr>
          <w:color w:val="000000"/>
        </w:rPr>
        <w:t xml:space="preserve"> или </w:t>
      </w:r>
      <w:r>
        <w:rPr>
          <w:color w:val="000000"/>
        </w:rPr>
        <w:t>2</w:t>
      </w:r>
      <w:r w:rsidR="006A72C1">
        <w:rPr>
          <w:color w:val="000000"/>
        </w:rPr>
        <w:t>2,3</w:t>
      </w:r>
      <w:r w:rsidRPr="008B7A3B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 w:rsidR="006A72C1">
        <w:t>250 тыс. руб. или на 2,7</w:t>
      </w:r>
      <w:r w:rsidRPr="0004321E">
        <w:t xml:space="preserve">% </w:t>
      </w:r>
      <w:r w:rsidR="006A72C1">
        <w:t>меньше</w:t>
      </w:r>
      <w:r w:rsidRPr="0004321E">
        <w:t xml:space="preserve"> объема поступлений за аналогичный период 201</w:t>
      </w:r>
      <w:r w:rsidR="006A72C1">
        <w:t xml:space="preserve">6 </w:t>
      </w:r>
      <w:r w:rsidRPr="0004321E">
        <w:t>года</w:t>
      </w:r>
      <w:r w:rsidR="006A72C1">
        <w:t xml:space="preserve"> </w:t>
      </w:r>
      <w:r>
        <w:t>(</w:t>
      </w:r>
      <w:r w:rsidR="006A72C1">
        <w:t>8839</w:t>
      </w:r>
      <w:r>
        <w:t xml:space="preserve"> </w:t>
      </w:r>
      <w:proofErr w:type="spellStart"/>
      <w:r>
        <w:t>тыс.руб</w:t>
      </w:r>
      <w:proofErr w:type="spellEnd"/>
      <w:r>
        <w:t>.)</w:t>
      </w:r>
      <w:r w:rsidR="00EC6652">
        <w:t xml:space="preserve">. </w:t>
      </w:r>
      <w:proofErr w:type="gramStart"/>
      <w:r w:rsidR="00B05453">
        <w:t>Причинами уменьшения поступлений  налога являются: уменьшение торговых площадей в связи с закрытием торговых точек,  а также</w:t>
      </w:r>
      <w:r w:rsidR="00EC6652">
        <w:t xml:space="preserve"> изменения налогового законодательства, предусматривающи</w:t>
      </w:r>
      <w:r w:rsidR="00B05453">
        <w:t xml:space="preserve">е с 01.01.2017  </w:t>
      </w:r>
      <w:r w:rsidR="00AA50B6">
        <w:t xml:space="preserve">уменьшение </w:t>
      </w:r>
      <w:r w:rsidR="00E469C1">
        <w:t xml:space="preserve">индивидуальными предпринимателями </w:t>
      </w:r>
      <w:r w:rsidR="00AA50B6">
        <w:t>суммы  ЕНВД, подлежащей уплате в бюджет</w:t>
      </w:r>
      <w:r w:rsidR="00E469C1">
        <w:t>,</w:t>
      </w:r>
      <w:r w:rsidR="00E469C1" w:rsidRPr="00E469C1">
        <w:t xml:space="preserve"> </w:t>
      </w:r>
      <w:r w:rsidR="00E469C1">
        <w:t>на сумму</w:t>
      </w:r>
      <w:r w:rsidR="00E469C1">
        <w:rPr>
          <w:rFonts w:eastAsiaTheme="minorHAnsi"/>
          <w:lang w:eastAsia="en-US"/>
        </w:rPr>
        <w:t xml:space="preserve"> страховых взносов</w:t>
      </w:r>
      <w:r w:rsidR="00B05453">
        <w:t xml:space="preserve"> не только с заработной платы работников</w:t>
      </w:r>
      <w:r w:rsidR="00AA50B6">
        <w:t xml:space="preserve">, </w:t>
      </w:r>
      <w:r w:rsidR="00E469C1">
        <w:t xml:space="preserve">но и </w:t>
      </w:r>
      <w:r w:rsidR="00AA50B6">
        <w:t>на сумму</w:t>
      </w:r>
      <w:r w:rsidR="00AA50B6">
        <w:rPr>
          <w:rFonts w:eastAsiaTheme="minorHAnsi"/>
          <w:lang w:eastAsia="en-US"/>
        </w:rPr>
        <w:t xml:space="preserve"> взносов в фиксированном размере,</w:t>
      </w:r>
      <w:r w:rsidR="00AA50B6" w:rsidRPr="00AA50B6">
        <w:rPr>
          <w:rFonts w:eastAsiaTheme="minorHAnsi"/>
          <w:lang w:eastAsia="en-US"/>
        </w:rPr>
        <w:t xml:space="preserve"> </w:t>
      </w:r>
      <w:r w:rsidR="00AA50B6">
        <w:rPr>
          <w:rFonts w:eastAsiaTheme="minorHAnsi"/>
          <w:lang w:eastAsia="en-US"/>
        </w:rPr>
        <w:t>которые предприниматель уплачива</w:t>
      </w:r>
      <w:r w:rsidR="00B05453">
        <w:rPr>
          <w:rFonts w:eastAsiaTheme="minorHAnsi"/>
          <w:lang w:eastAsia="en-US"/>
        </w:rPr>
        <w:t>ет</w:t>
      </w:r>
      <w:r w:rsidR="00AA50B6">
        <w:rPr>
          <w:rFonts w:eastAsiaTheme="minorHAnsi"/>
          <w:lang w:eastAsia="en-US"/>
        </w:rPr>
        <w:t xml:space="preserve"> за себя; </w:t>
      </w:r>
      <w:proofErr w:type="gramEnd"/>
    </w:p>
    <w:p w:rsidR="007E1660" w:rsidRDefault="007E1660" w:rsidP="007E1660">
      <w:pPr>
        <w:tabs>
          <w:tab w:val="left" w:pos="0"/>
        </w:tabs>
        <w:ind w:firstLine="710"/>
        <w:jc w:val="both"/>
      </w:pPr>
      <w:r>
        <w:rPr>
          <w:b/>
          <w:i/>
        </w:rPr>
        <w:t>налог</w:t>
      </w:r>
      <w:r w:rsidRPr="00551FA3">
        <w:rPr>
          <w:b/>
          <w:i/>
        </w:rPr>
        <w:t>, взимаем</w:t>
      </w:r>
      <w:r>
        <w:rPr>
          <w:b/>
          <w:i/>
        </w:rPr>
        <w:t>ый</w:t>
      </w:r>
      <w:r w:rsidRPr="00551FA3">
        <w:rPr>
          <w:b/>
          <w:i/>
        </w:rPr>
        <w:t xml:space="preserve"> в связи с применением патентной системы налогообложени</w:t>
      </w:r>
      <w:proofErr w:type="gramStart"/>
      <w:r w:rsidRPr="00551FA3">
        <w:rPr>
          <w:b/>
          <w:i/>
        </w:rPr>
        <w:t>я</w:t>
      </w:r>
      <w:r>
        <w:rPr>
          <w:b/>
          <w:i/>
        </w:rPr>
        <w:t>-</w:t>
      </w:r>
      <w:proofErr w:type="gramEnd"/>
      <w:r>
        <w:rPr>
          <w:b/>
          <w:i/>
        </w:rPr>
        <w:t xml:space="preserve"> </w:t>
      </w:r>
      <w:r w:rsidRPr="007854BF">
        <w:rPr>
          <w:color w:val="000000"/>
        </w:rPr>
        <w:t xml:space="preserve">исполнен в объеме </w:t>
      </w:r>
      <w:r w:rsidR="006A72C1">
        <w:rPr>
          <w:bCs/>
          <w:color w:val="000000"/>
        </w:rPr>
        <w:t>254</w:t>
      </w:r>
      <w:r w:rsidRPr="00EB1310">
        <w:rPr>
          <w:bCs/>
          <w:color w:val="000000"/>
        </w:rPr>
        <w:t xml:space="preserve"> </w:t>
      </w:r>
      <w:proofErr w:type="spellStart"/>
      <w:r w:rsidRPr="00EB1310">
        <w:rPr>
          <w:bCs/>
          <w:color w:val="000000"/>
        </w:rPr>
        <w:t>тыс.руб</w:t>
      </w:r>
      <w:proofErr w:type="spellEnd"/>
      <w:r w:rsidRPr="007854BF">
        <w:rPr>
          <w:b/>
          <w:bCs/>
          <w:color w:val="000000"/>
        </w:rPr>
        <w:t>.</w:t>
      </w:r>
      <w:r w:rsidRPr="007854BF">
        <w:rPr>
          <w:color w:val="000000"/>
        </w:rPr>
        <w:t xml:space="preserve"> или </w:t>
      </w:r>
      <w:r w:rsidR="006A72C1">
        <w:rPr>
          <w:color w:val="000000"/>
        </w:rPr>
        <w:t>23</w:t>
      </w:r>
      <w:r w:rsidRPr="007854BF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 w:rsidR="006A72C1">
        <w:t>772</w:t>
      </w:r>
      <w:r w:rsidRPr="0004321E">
        <w:t xml:space="preserve"> тыс. руб. или </w:t>
      </w:r>
      <w:r w:rsidR="006A72C1">
        <w:t>на 75,2%</w:t>
      </w:r>
      <w:r w:rsidRPr="0004321E">
        <w:t xml:space="preserve"> </w:t>
      </w:r>
      <w:r w:rsidR="006A72C1">
        <w:t>меньше</w:t>
      </w:r>
      <w:r w:rsidRPr="0004321E">
        <w:t xml:space="preserve"> объема поступлений за аналогичный период 201</w:t>
      </w:r>
      <w:r w:rsidR="006A72C1">
        <w:t>6</w:t>
      </w:r>
      <w:r w:rsidRPr="0004321E">
        <w:t xml:space="preserve"> год</w:t>
      </w:r>
      <w:r>
        <w:t>а</w:t>
      </w:r>
      <w:r w:rsidR="006A72C1">
        <w:t xml:space="preserve"> (1026 </w:t>
      </w:r>
      <w:proofErr w:type="spellStart"/>
      <w:r w:rsidR="006A72C1">
        <w:t>тыс.руб</w:t>
      </w:r>
      <w:proofErr w:type="spellEnd"/>
      <w:r w:rsidR="006A72C1">
        <w:t>.)</w:t>
      </w:r>
      <w:r w:rsidR="00E716E6">
        <w:t xml:space="preserve"> в связи с уменьшением количества выданных патентов</w:t>
      </w:r>
      <w:r w:rsidR="00283864">
        <w:t>,</w:t>
      </w:r>
    </w:p>
    <w:p w:rsidR="00283864" w:rsidRPr="00AA50B6" w:rsidRDefault="00283864" w:rsidP="0028386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 xml:space="preserve">          </w:t>
      </w:r>
      <w:r>
        <w:rPr>
          <w:b/>
          <w:i/>
        </w:rPr>
        <w:t>г</w:t>
      </w:r>
      <w:r w:rsidRPr="00551FA3">
        <w:rPr>
          <w:b/>
          <w:i/>
        </w:rPr>
        <w:t>осударственная пошлина</w:t>
      </w:r>
      <w:r w:rsidRPr="00551FA3">
        <w:t xml:space="preserve"> </w:t>
      </w:r>
      <w:r>
        <w:t xml:space="preserve"> -  </w:t>
      </w:r>
      <w:r w:rsidRPr="007854BF">
        <w:rPr>
          <w:color w:val="000000"/>
        </w:rPr>
        <w:t>исполнен</w:t>
      </w:r>
      <w:r>
        <w:rPr>
          <w:color w:val="000000"/>
        </w:rPr>
        <w:t>а</w:t>
      </w:r>
      <w:r w:rsidRPr="007854BF">
        <w:rPr>
          <w:color w:val="000000"/>
        </w:rPr>
        <w:t xml:space="preserve"> в объеме </w:t>
      </w:r>
      <w:r>
        <w:rPr>
          <w:bCs/>
          <w:color w:val="000000"/>
        </w:rPr>
        <w:t>891</w:t>
      </w:r>
      <w:r w:rsidRPr="00EB1310">
        <w:rPr>
          <w:bCs/>
          <w:color w:val="000000"/>
        </w:rPr>
        <w:t xml:space="preserve"> </w:t>
      </w:r>
      <w:proofErr w:type="spellStart"/>
      <w:r w:rsidRPr="00EB1310">
        <w:rPr>
          <w:bCs/>
          <w:color w:val="000000"/>
        </w:rPr>
        <w:t>тыс</w:t>
      </w:r>
      <w:proofErr w:type="gramStart"/>
      <w:r w:rsidRPr="00EB1310">
        <w:rPr>
          <w:bCs/>
          <w:color w:val="000000"/>
        </w:rPr>
        <w:t>.р</w:t>
      </w:r>
      <w:proofErr w:type="gramEnd"/>
      <w:r w:rsidRPr="00EB1310">
        <w:rPr>
          <w:bCs/>
          <w:color w:val="000000"/>
        </w:rPr>
        <w:t>уб</w:t>
      </w:r>
      <w:proofErr w:type="spellEnd"/>
      <w:r w:rsidRPr="007854BF">
        <w:rPr>
          <w:b/>
          <w:bCs/>
          <w:color w:val="000000"/>
        </w:rPr>
        <w:t>.</w:t>
      </w:r>
      <w:r w:rsidRPr="007854BF">
        <w:rPr>
          <w:color w:val="000000"/>
        </w:rPr>
        <w:t xml:space="preserve"> или </w:t>
      </w:r>
      <w:r>
        <w:rPr>
          <w:color w:val="000000"/>
        </w:rPr>
        <w:t>14,8</w:t>
      </w:r>
      <w:r w:rsidRPr="007854BF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>
        <w:t xml:space="preserve">165 </w:t>
      </w:r>
      <w:r w:rsidRPr="0004321E">
        <w:t xml:space="preserve">тыс. руб. или </w:t>
      </w:r>
      <w:r>
        <w:t>на 15,6%</w:t>
      </w:r>
      <w:r w:rsidRPr="0004321E">
        <w:t xml:space="preserve"> </w:t>
      </w:r>
      <w:r>
        <w:t xml:space="preserve">меньше </w:t>
      </w:r>
      <w:r w:rsidRPr="0004321E">
        <w:t xml:space="preserve"> объема поступ</w:t>
      </w:r>
      <w:r>
        <w:t>лений за аналогичный период 2016</w:t>
      </w:r>
      <w:r w:rsidRPr="0004321E">
        <w:t xml:space="preserve"> года</w:t>
      </w:r>
      <w:r>
        <w:t xml:space="preserve"> (1056тыс.руб.)</w:t>
      </w:r>
      <w:r>
        <w:rPr>
          <w:color w:val="000000"/>
        </w:rPr>
        <w:t>.</w:t>
      </w:r>
    </w:p>
    <w:p w:rsidR="006A72C1" w:rsidRDefault="006A72C1" w:rsidP="007E1660">
      <w:pPr>
        <w:tabs>
          <w:tab w:val="left" w:pos="0"/>
        </w:tabs>
        <w:ind w:firstLine="710"/>
        <w:jc w:val="both"/>
        <w:rPr>
          <w:color w:val="000000"/>
        </w:rPr>
      </w:pPr>
    </w:p>
    <w:p w:rsidR="00972CEC" w:rsidRDefault="00972CEC" w:rsidP="00972CEC">
      <w:pPr>
        <w:ind w:firstLine="709"/>
        <w:jc w:val="both"/>
      </w:pPr>
      <w:r w:rsidRPr="00972CEC">
        <w:rPr>
          <w:b/>
        </w:rPr>
        <w:t>Неналоговые доходы</w:t>
      </w:r>
      <w:r w:rsidRPr="00972CEC">
        <w:t xml:space="preserve"> в бюджет городского округа за 1 квартал 201</w:t>
      </w:r>
      <w:r w:rsidR="00F70F6F">
        <w:t>7</w:t>
      </w:r>
      <w:r w:rsidRPr="00972CEC">
        <w:t xml:space="preserve"> года </w:t>
      </w:r>
      <w:r w:rsidR="00F70F6F">
        <w:t xml:space="preserve">поступили в объеме </w:t>
      </w:r>
      <w:r w:rsidR="00F70F6F" w:rsidRPr="00F70F6F">
        <w:rPr>
          <w:b/>
          <w:i/>
        </w:rPr>
        <w:t>6517</w:t>
      </w:r>
      <w:r w:rsidR="00F70F6F">
        <w:t xml:space="preserve"> </w:t>
      </w:r>
      <w:proofErr w:type="spellStart"/>
      <w:r w:rsidRPr="00F70F6F">
        <w:rPr>
          <w:b/>
          <w:i/>
        </w:rPr>
        <w:t>тыс</w:t>
      </w:r>
      <w:proofErr w:type="gramStart"/>
      <w:r w:rsidRPr="00F70F6F">
        <w:rPr>
          <w:b/>
          <w:i/>
        </w:rPr>
        <w:t>.р</w:t>
      </w:r>
      <w:proofErr w:type="gramEnd"/>
      <w:r w:rsidRPr="00F70F6F">
        <w:rPr>
          <w:b/>
          <w:i/>
        </w:rPr>
        <w:t>уб</w:t>
      </w:r>
      <w:proofErr w:type="spellEnd"/>
      <w:r w:rsidRPr="00F70F6F">
        <w:rPr>
          <w:b/>
          <w:i/>
        </w:rPr>
        <w:t>.</w:t>
      </w:r>
      <w:r w:rsidRPr="00972CEC">
        <w:t xml:space="preserve"> или </w:t>
      </w:r>
      <w:r w:rsidR="00F70F6F">
        <w:rPr>
          <w:color w:val="000000"/>
        </w:rPr>
        <w:t>18,4</w:t>
      </w:r>
      <w:r w:rsidRPr="00972CEC">
        <w:rPr>
          <w:b/>
          <w:i/>
        </w:rPr>
        <w:t>%</w:t>
      </w:r>
      <w:r w:rsidRPr="00972CEC">
        <w:t xml:space="preserve"> от годового объема плановых неналоговых поступлений, </w:t>
      </w:r>
      <w:r w:rsidRPr="00972CEC">
        <w:lastRenderedPageBreak/>
        <w:t xml:space="preserve">что на </w:t>
      </w:r>
      <w:r w:rsidR="00F70F6F">
        <w:t>1181</w:t>
      </w:r>
      <w:r w:rsidRPr="00972CEC">
        <w:t xml:space="preserve"> тыс. руб. или на </w:t>
      </w:r>
      <w:r w:rsidR="00F70F6F">
        <w:t>22,1</w:t>
      </w:r>
      <w:r w:rsidRPr="00972CEC">
        <w:t xml:space="preserve">% </w:t>
      </w:r>
      <w:r w:rsidR="00F70F6F">
        <w:t xml:space="preserve">больше </w:t>
      </w:r>
      <w:r w:rsidRPr="00972CEC">
        <w:t>объема неналоговых поступлений в бюджет городского округа за аналогичный период 201</w:t>
      </w:r>
      <w:r w:rsidR="00F70F6F">
        <w:t>6</w:t>
      </w:r>
      <w:r w:rsidRPr="00972CEC">
        <w:t xml:space="preserve"> года (</w:t>
      </w:r>
      <w:r w:rsidR="00F70F6F">
        <w:t>5336</w:t>
      </w:r>
      <w:r w:rsidRPr="00972CEC">
        <w:t xml:space="preserve"> тыс. руб.).</w:t>
      </w:r>
    </w:p>
    <w:p w:rsidR="00972CEC" w:rsidRDefault="00972CEC" w:rsidP="00972CEC">
      <w:pPr>
        <w:ind w:firstLine="709"/>
        <w:jc w:val="both"/>
      </w:pPr>
      <w:r w:rsidRPr="00972CEC">
        <w:t>Структура неналоговых поступлений</w:t>
      </w:r>
      <w:r w:rsidR="00E977E9">
        <w:t xml:space="preserve"> (по убыванию)</w:t>
      </w:r>
      <w:r w:rsidRPr="00972CEC">
        <w:t xml:space="preserve"> сложилась следующим образом:</w:t>
      </w:r>
    </w:p>
    <w:p w:rsidR="00972CEC" w:rsidRPr="00972CEC" w:rsidRDefault="00972CEC" w:rsidP="00841DC4">
      <w:pPr>
        <w:ind w:firstLine="284"/>
        <w:jc w:val="both"/>
      </w:pPr>
      <w:r w:rsidRPr="00972CEC">
        <w:t xml:space="preserve">-  </w:t>
      </w:r>
      <w:r w:rsidR="003974EE">
        <w:t xml:space="preserve">   </w:t>
      </w:r>
      <w:r w:rsidRPr="00972CEC">
        <w:t xml:space="preserve">доходы, получаемые в виде арендной платы за земельные участки – </w:t>
      </w:r>
      <w:r w:rsidR="00E977E9">
        <w:t xml:space="preserve">2959 </w:t>
      </w:r>
      <w:proofErr w:type="spellStart"/>
      <w:r w:rsidR="00841DC4">
        <w:t>тыс</w:t>
      </w:r>
      <w:proofErr w:type="gramStart"/>
      <w:r w:rsidR="00841DC4">
        <w:t>.р</w:t>
      </w:r>
      <w:proofErr w:type="gramEnd"/>
      <w:r w:rsidR="00841DC4">
        <w:t>уб</w:t>
      </w:r>
      <w:proofErr w:type="spellEnd"/>
      <w:r w:rsidR="00841DC4">
        <w:t xml:space="preserve">. или </w:t>
      </w:r>
      <w:r w:rsidR="00E977E9">
        <w:t>45,4</w:t>
      </w:r>
      <w:r w:rsidR="00841DC4" w:rsidRPr="00050AB4">
        <w:t>%</w:t>
      </w:r>
      <w:r w:rsidR="00841DC4">
        <w:t xml:space="preserve"> (за 1 квартал  2016 года – </w:t>
      </w:r>
      <w:r w:rsidR="00E977E9">
        <w:t>37</w:t>
      </w:r>
      <w:r w:rsidR="00841DC4">
        <w:t xml:space="preserve">%) от общего объема </w:t>
      </w:r>
      <w:r w:rsidR="00E977E9">
        <w:t>не</w:t>
      </w:r>
      <w:r w:rsidR="00841DC4">
        <w:t>налоговых доходов,</w:t>
      </w:r>
      <w:r w:rsidR="00841DC4" w:rsidRPr="00050AB4">
        <w:t xml:space="preserve">   </w:t>
      </w:r>
    </w:p>
    <w:p w:rsidR="00972CEC" w:rsidRPr="003974EE" w:rsidRDefault="00972CEC" w:rsidP="00841DC4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  <w:rPr>
          <w:b/>
        </w:rPr>
      </w:pPr>
      <w:r w:rsidRPr="00972CEC">
        <w:t xml:space="preserve">штрафы, санкции, возмещение ущерба </w:t>
      </w:r>
      <w:r w:rsidR="00FE2C11">
        <w:t>–</w:t>
      </w:r>
      <w:r w:rsidR="00E977E9">
        <w:t xml:space="preserve"> 849 </w:t>
      </w:r>
      <w:proofErr w:type="spellStart"/>
      <w:r w:rsidR="00E977E9">
        <w:t>тыс</w:t>
      </w:r>
      <w:proofErr w:type="gramStart"/>
      <w:r w:rsidR="00E977E9">
        <w:t>.р</w:t>
      </w:r>
      <w:proofErr w:type="gramEnd"/>
      <w:r w:rsidR="00E977E9">
        <w:t>уб</w:t>
      </w:r>
      <w:proofErr w:type="spellEnd"/>
      <w:r w:rsidR="00E977E9">
        <w:t>. или 13</w:t>
      </w:r>
      <w:r w:rsidR="00E977E9" w:rsidRPr="00050AB4">
        <w:t>%</w:t>
      </w:r>
      <w:r w:rsidR="00E977E9">
        <w:t xml:space="preserve"> </w:t>
      </w:r>
      <w:r w:rsidRPr="00972CEC">
        <w:t xml:space="preserve"> </w:t>
      </w:r>
      <w:r w:rsidR="00E977E9">
        <w:t xml:space="preserve">(за 1 квартал  2016 года – </w:t>
      </w:r>
      <w:r>
        <w:t>24</w:t>
      </w:r>
      <w:r w:rsidRPr="00972CEC">
        <w:t>%</w:t>
      </w:r>
      <w:r w:rsidR="00E977E9">
        <w:t>)</w:t>
      </w:r>
      <w:r w:rsidRPr="00972CEC">
        <w:t xml:space="preserve"> </w:t>
      </w:r>
      <w:r>
        <w:t>,</w:t>
      </w:r>
      <w:r w:rsidRPr="00972CEC">
        <w:t xml:space="preserve">  </w:t>
      </w:r>
    </w:p>
    <w:p w:rsidR="003974EE" w:rsidRDefault="003974EE" w:rsidP="003974EE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972CEC">
        <w:t xml:space="preserve">доходы от продажи </w:t>
      </w:r>
      <w:r>
        <w:t xml:space="preserve">земельных участков –738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11,3</w:t>
      </w:r>
      <w:r w:rsidRPr="00050AB4">
        <w:t>%</w:t>
      </w:r>
      <w:r>
        <w:t xml:space="preserve">  (за 1 квартал  2016 года – 8%),</w:t>
      </w:r>
    </w:p>
    <w:p w:rsidR="003974EE" w:rsidRPr="00972CEC" w:rsidRDefault="003974EE" w:rsidP="003974EE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972CEC">
        <w:t xml:space="preserve">платежи за пользование природными ресурсами </w:t>
      </w:r>
      <w:r>
        <w:t>–</w:t>
      </w:r>
      <w:r w:rsidRPr="00972CEC">
        <w:t xml:space="preserve"> </w:t>
      </w:r>
      <w:r>
        <w:t xml:space="preserve">621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9,5</w:t>
      </w:r>
      <w:r w:rsidRPr="00050AB4">
        <w:t>%</w:t>
      </w:r>
      <w:r>
        <w:t xml:space="preserve"> (за 1 квартал  2016 года – 10</w:t>
      </w:r>
      <w:r w:rsidRPr="00972CEC">
        <w:t>%</w:t>
      </w:r>
      <w:r>
        <w:t>),</w:t>
      </w:r>
      <w:r w:rsidRPr="00972CEC">
        <w:t xml:space="preserve">  </w:t>
      </w:r>
    </w:p>
    <w:p w:rsidR="00FE2C11" w:rsidRPr="00FE2C11" w:rsidRDefault="00FE2C11" w:rsidP="00841DC4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  <w:rPr>
          <w:b/>
        </w:rPr>
      </w:pPr>
      <w:r w:rsidRPr="00FE2C11">
        <w:t xml:space="preserve">прочие поступления от использования имущества, находящегося в собственности городского округа – </w:t>
      </w:r>
      <w:r w:rsidR="00E977E9">
        <w:t xml:space="preserve">484 </w:t>
      </w:r>
      <w:proofErr w:type="spellStart"/>
      <w:r w:rsidR="00E977E9">
        <w:t>тыс</w:t>
      </w:r>
      <w:proofErr w:type="gramStart"/>
      <w:r w:rsidR="00E977E9">
        <w:t>.р</w:t>
      </w:r>
      <w:proofErr w:type="gramEnd"/>
      <w:r w:rsidR="00E977E9">
        <w:t>уб</w:t>
      </w:r>
      <w:proofErr w:type="spellEnd"/>
      <w:r w:rsidR="00E977E9">
        <w:t>. или 7,4</w:t>
      </w:r>
      <w:r w:rsidR="00E977E9" w:rsidRPr="00050AB4">
        <w:t>%</w:t>
      </w:r>
      <w:r w:rsidR="00E977E9">
        <w:t xml:space="preserve"> (за 1 квартал  2016 года – </w:t>
      </w:r>
      <w:r>
        <w:t>12</w:t>
      </w:r>
      <w:r w:rsidRPr="00FE2C11">
        <w:t>%</w:t>
      </w:r>
      <w:r w:rsidR="00E977E9">
        <w:t>)</w:t>
      </w:r>
      <w:r w:rsidRPr="00FE2C11">
        <w:t>,</w:t>
      </w:r>
    </w:p>
    <w:p w:rsidR="00FE2C11" w:rsidRDefault="00FE2C11" w:rsidP="00841DC4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FE2C11">
        <w:t xml:space="preserve">доходы от сдачи в аренду имущества – </w:t>
      </w:r>
      <w:r w:rsidR="003974EE">
        <w:t>440</w:t>
      </w:r>
      <w:r w:rsidR="00E977E9">
        <w:t xml:space="preserve"> </w:t>
      </w:r>
      <w:proofErr w:type="spellStart"/>
      <w:r w:rsidR="00E977E9">
        <w:t>тыс</w:t>
      </w:r>
      <w:proofErr w:type="gramStart"/>
      <w:r w:rsidR="00E977E9">
        <w:t>.р</w:t>
      </w:r>
      <w:proofErr w:type="gramEnd"/>
      <w:r w:rsidR="00E977E9">
        <w:t>уб</w:t>
      </w:r>
      <w:proofErr w:type="spellEnd"/>
      <w:r w:rsidR="00E977E9">
        <w:t xml:space="preserve">. или </w:t>
      </w:r>
      <w:r w:rsidR="003974EE">
        <w:t>6,7</w:t>
      </w:r>
      <w:r w:rsidR="00E977E9" w:rsidRPr="00050AB4">
        <w:t>%</w:t>
      </w:r>
      <w:r w:rsidR="00E977E9">
        <w:t xml:space="preserve"> (за 1 квартал  2016 года – </w:t>
      </w:r>
      <w:r>
        <w:t>8</w:t>
      </w:r>
      <w:r w:rsidRPr="00FE2C11">
        <w:t>%</w:t>
      </w:r>
      <w:r w:rsidR="00E977E9">
        <w:t>)</w:t>
      </w:r>
      <w:r w:rsidRPr="00FE2C11">
        <w:t>,</w:t>
      </w:r>
    </w:p>
    <w:p w:rsidR="003974EE" w:rsidRDefault="003974EE" w:rsidP="00841DC4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>
        <w:t xml:space="preserve">доходы от продажи имущества – 323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5% (за 1 квартал  2016 года – 0</w:t>
      </w:r>
      <w:r w:rsidRPr="00FE2C11">
        <w:t>%</w:t>
      </w:r>
      <w:r>
        <w:t>)</w:t>
      </w:r>
      <w:r w:rsidRPr="00FE2C11">
        <w:t>,</w:t>
      </w:r>
    </w:p>
    <w:p w:rsidR="003974EE" w:rsidRDefault="003974EE" w:rsidP="00841DC4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>
        <w:t xml:space="preserve">прочие неналоговые доходы – 103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1,6</w:t>
      </w:r>
      <w:r w:rsidRPr="00050AB4">
        <w:t>%</w:t>
      </w:r>
      <w:r>
        <w:t xml:space="preserve"> (за 1 квартал  2016 года – 0</w:t>
      </w:r>
      <w:r w:rsidRPr="00FE2C11">
        <w:t>%</w:t>
      </w:r>
      <w:r>
        <w:t>)</w:t>
      </w:r>
      <w:r w:rsidRPr="00FE2C11">
        <w:t>,</w:t>
      </w:r>
    </w:p>
    <w:p w:rsidR="00FE2C11" w:rsidRPr="00FE2C11" w:rsidRDefault="00FE2C11" w:rsidP="00841DC4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FE2C11">
        <w:rPr>
          <w:color w:val="000000"/>
        </w:rPr>
        <w:t>доходы от перечисления части прибыли, остающейся после уплаты налогов и иных обязательных платежей  МУП</w:t>
      </w:r>
      <w:r>
        <w:rPr>
          <w:color w:val="000000"/>
        </w:rPr>
        <w:t xml:space="preserve"> </w:t>
      </w:r>
      <w:r w:rsidR="003974EE">
        <w:rPr>
          <w:color w:val="000000"/>
        </w:rPr>
        <w:t>–</w:t>
      </w:r>
      <w:r w:rsidRPr="00FE2C11">
        <w:t xml:space="preserve"> </w:t>
      </w:r>
      <w:r w:rsidR="003974EE">
        <w:t xml:space="preserve">0 руб. </w:t>
      </w:r>
      <w:r w:rsidR="00E977E9">
        <w:t xml:space="preserve">(за 1 квартал  2016 года – </w:t>
      </w:r>
      <w:r>
        <w:t>1</w:t>
      </w:r>
      <w:r w:rsidRPr="00FE2C11">
        <w:t>%</w:t>
      </w:r>
      <w:r w:rsidR="00E977E9">
        <w:t>)</w:t>
      </w:r>
      <w:r w:rsidRPr="00FE2C11">
        <w:t>,</w:t>
      </w:r>
    </w:p>
    <w:p w:rsidR="00972CEC" w:rsidRDefault="00972CEC" w:rsidP="00841DC4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972CEC">
        <w:t>доходы от оказания платных услуг (работ) и компенсации затрат государства –</w:t>
      </w:r>
      <w:r w:rsidR="003974EE">
        <w:t xml:space="preserve"> 0 руб. </w:t>
      </w:r>
      <w:r w:rsidR="00E977E9">
        <w:t xml:space="preserve">(за 1 квартал  2016 года – </w:t>
      </w:r>
      <w:r w:rsidRPr="00972CEC">
        <w:t>0,1%</w:t>
      </w:r>
      <w:r w:rsidR="00E977E9">
        <w:t>)</w:t>
      </w:r>
      <w:r w:rsidR="00FE2C11">
        <w:t>.</w:t>
      </w:r>
    </w:p>
    <w:p w:rsidR="00B37043" w:rsidRDefault="00B37043" w:rsidP="00B37043">
      <w:pPr>
        <w:ind w:firstLine="708"/>
        <w:jc w:val="both"/>
        <w:rPr>
          <w:color w:val="000000"/>
        </w:rPr>
      </w:pPr>
      <w:r w:rsidRPr="000131AF">
        <w:t xml:space="preserve">Рост </w:t>
      </w:r>
      <w:r w:rsidRPr="000131AF">
        <w:rPr>
          <w:color w:val="000000"/>
        </w:rPr>
        <w:t>поступлений</w:t>
      </w:r>
      <w:r w:rsidRPr="00541848">
        <w:rPr>
          <w:i/>
          <w:color w:val="000000"/>
        </w:rPr>
        <w:t xml:space="preserve">  </w:t>
      </w:r>
      <w:r>
        <w:rPr>
          <w:color w:val="000000"/>
        </w:rPr>
        <w:t>по сравнению с 1 кварталом  2016 года отмечается   по</w:t>
      </w:r>
      <w:r w:rsidRPr="00D54C3D">
        <w:rPr>
          <w:color w:val="000000" w:themeColor="text1"/>
          <w:shd w:val="clear" w:color="auto" w:fill="FFFFFF" w:themeFill="background1"/>
        </w:rPr>
        <w:t xml:space="preserve"> </w:t>
      </w:r>
      <w:r w:rsidRPr="00541848">
        <w:rPr>
          <w:color w:val="000000" w:themeColor="text1"/>
          <w:shd w:val="clear" w:color="auto" w:fill="FFFFFF" w:themeFill="background1"/>
        </w:rPr>
        <w:t>следующим</w:t>
      </w:r>
      <w:r>
        <w:rPr>
          <w:color w:val="000000" w:themeColor="text1"/>
          <w:shd w:val="clear" w:color="auto" w:fill="FFFFFF" w:themeFill="background1"/>
        </w:rPr>
        <w:t xml:space="preserve"> </w:t>
      </w:r>
      <w:r>
        <w:rPr>
          <w:color w:val="000000"/>
        </w:rPr>
        <w:t xml:space="preserve"> неналоговым доходам:</w:t>
      </w:r>
    </w:p>
    <w:p w:rsidR="00B37043" w:rsidRDefault="00B37043" w:rsidP="00B37043">
      <w:pPr>
        <w:tabs>
          <w:tab w:val="left" w:pos="0"/>
        </w:tabs>
        <w:ind w:right="-102" w:firstLine="710"/>
        <w:jc w:val="both"/>
        <w:rPr>
          <w:color w:val="000000"/>
        </w:rPr>
      </w:pPr>
      <w:r w:rsidRPr="00450B4E">
        <w:rPr>
          <w:b/>
          <w:i/>
        </w:rPr>
        <w:t>доход</w:t>
      </w:r>
      <w:r>
        <w:rPr>
          <w:b/>
          <w:i/>
        </w:rPr>
        <w:t>ы</w:t>
      </w:r>
      <w:r w:rsidRPr="00004AB3">
        <w:rPr>
          <w:b/>
          <w:i/>
        </w:rPr>
        <w:t xml:space="preserve"> от  арендной платы за земельные участки</w:t>
      </w:r>
      <w:r>
        <w:rPr>
          <w:b/>
          <w:i/>
        </w:rPr>
        <w:t xml:space="preserve">  </w:t>
      </w:r>
      <w:r>
        <w:rPr>
          <w:b/>
          <w:i/>
          <w:color w:val="000000"/>
        </w:rPr>
        <w:t xml:space="preserve">- </w:t>
      </w:r>
      <w:r w:rsidRPr="007C17E7">
        <w:rPr>
          <w:i/>
          <w:color w:val="000000"/>
        </w:rPr>
        <w:t xml:space="preserve"> </w:t>
      </w:r>
      <w:r>
        <w:rPr>
          <w:rFonts w:eastAsia="Calibri"/>
        </w:rPr>
        <w:t xml:space="preserve">годовой </w:t>
      </w:r>
      <w:r w:rsidRPr="005228EE">
        <w:rPr>
          <w:rFonts w:eastAsia="Calibri"/>
        </w:rPr>
        <w:t>план</w:t>
      </w:r>
      <w:r>
        <w:rPr>
          <w:rFonts w:eastAsia="Calibri"/>
        </w:rPr>
        <w:t xml:space="preserve"> исполнен на </w:t>
      </w:r>
      <w:r>
        <w:t>25,7</w:t>
      </w:r>
      <w:r w:rsidRPr="005228EE">
        <w:t>%</w:t>
      </w:r>
      <w:r>
        <w:t>,</w:t>
      </w:r>
      <w:r w:rsidRPr="005228EE">
        <w:t xml:space="preserve"> </w:t>
      </w:r>
      <w:r>
        <w:t xml:space="preserve">  </w:t>
      </w:r>
      <w:r w:rsidRPr="005228EE">
        <w:rPr>
          <w:rFonts w:eastAsia="Calibri"/>
        </w:rPr>
        <w:t>исполнение</w:t>
      </w:r>
      <w:r w:rsidRPr="0056620E">
        <w:t xml:space="preserve"> </w:t>
      </w:r>
      <w:r w:rsidRPr="005228EE">
        <w:t>составило</w:t>
      </w:r>
      <w:r>
        <w:t xml:space="preserve"> в сумме 2959 тыс. руб.</w:t>
      </w:r>
      <w:r w:rsidRPr="005228EE">
        <w:t xml:space="preserve">, что на </w:t>
      </w:r>
      <w:r>
        <w:t>1001</w:t>
      </w:r>
      <w:r w:rsidRPr="005228EE">
        <w:t xml:space="preserve"> тыс. руб. или на </w:t>
      </w:r>
      <w:r>
        <w:t>51,1</w:t>
      </w:r>
      <w:r w:rsidRPr="005228EE">
        <w:t>% выше объема поступлений за аналогичный период 201</w:t>
      </w:r>
      <w:r>
        <w:t>6</w:t>
      </w:r>
      <w:r w:rsidRPr="005228EE">
        <w:t xml:space="preserve"> года</w:t>
      </w:r>
      <w:r>
        <w:t xml:space="preserve"> (1958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5228EE">
        <w:t xml:space="preserve">, </w:t>
      </w:r>
    </w:p>
    <w:p w:rsidR="003974EE" w:rsidRDefault="00B37043" w:rsidP="0081475E">
      <w:pPr>
        <w:ind w:firstLine="709"/>
        <w:jc w:val="both"/>
      </w:pPr>
      <w:r w:rsidRPr="00865B4C">
        <w:rPr>
          <w:b/>
          <w:bCs/>
          <w:i/>
        </w:rPr>
        <w:t>доход</w:t>
      </w:r>
      <w:r>
        <w:rPr>
          <w:b/>
          <w:bCs/>
          <w:i/>
        </w:rPr>
        <w:t>ы</w:t>
      </w:r>
      <w:r w:rsidRPr="00865B4C">
        <w:rPr>
          <w:b/>
          <w:bCs/>
          <w:i/>
        </w:rPr>
        <w:t xml:space="preserve"> от сдачи в аренду имущества</w:t>
      </w:r>
      <w:r w:rsidRPr="00450B4E">
        <w:rPr>
          <w:bCs/>
        </w:rPr>
        <w:t xml:space="preserve"> </w:t>
      </w:r>
      <w:r w:rsidRPr="00450B4E">
        <w:t xml:space="preserve"> </w:t>
      </w:r>
      <w:r w:rsidR="00273251">
        <w:rPr>
          <w:b/>
          <w:i/>
          <w:color w:val="000000"/>
        </w:rPr>
        <w:t xml:space="preserve">- </w:t>
      </w:r>
      <w:r w:rsidR="00273251" w:rsidRPr="007C17E7">
        <w:rPr>
          <w:i/>
          <w:color w:val="000000"/>
        </w:rPr>
        <w:t xml:space="preserve"> </w:t>
      </w:r>
      <w:r w:rsidR="00273251">
        <w:rPr>
          <w:rFonts w:eastAsia="Calibri"/>
        </w:rPr>
        <w:t xml:space="preserve">годовой </w:t>
      </w:r>
      <w:r w:rsidR="00273251" w:rsidRPr="005228EE">
        <w:rPr>
          <w:rFonts w:eastAsia="Calibri"/>
        </w:rPr>
        <w:t>план</w:t>
      </w:r>
      <w:r w:rsidR="00273251">
        <w:rPr>
          <w:rFonts w:eastAsia="Calibri"/>
        </w:rPr>
        <w:t xml:space="preserve"> исполнен на </w:t>
      </w:r>
      <w:r w:rsidR="00273251">
        <w:t>7,8</w:t>
      </w:r>
      <w:r w:rsidR="00273251" w:rsidRPr="005228EE">
        <w:t>%</w:t>
      </w:r>
      <w:r w:rsidR="00273251">
        <w:t>,</w:t>
      </w:r>
      <w:r w:rsidR="00273251" w:rsidRPr="005228EE">
        <w:t xml:space="preserve"> </w:t>
      </w:r>
      <w:r w:rsidR="00273251">
        <w:t xml:space="preserve">  </w:t>
      </w:r>
      <w:r w:rsidR="00273251" w:rsidRPr="005228EE">
        <w:rPr>
          <w:rFonts w:eastAsia="Calibri"/>
        </w:rPr>
        <w:t>исполнение</w:t>
      </w:r>
      <w:r w:rsidR="00273251" w:rsidRPr="0056620E">
        <w:t xml:space="preserve"> </w:t>
      </w:r>
      <w:r w:rsidR="00273251" w:rsidRPr="005228EE">
        <w:t>составило</w:t>
      </w:r>
      <w:r w:rsidR="00273251">
        <w:t xml:space="preserve"> в сумме 440 тыс. руб.</w:t>
      </w:r>
      <w:r w:rsidR="00273251" w:rsidRPr="005228EE">
        <w:t xml:space="preserve">, что на </w:t>
      </w:r>
      <w:r w:rsidR="00273251">
        <w:t>17</w:t>
      </w:r>
      <w:r w:rsidR="00273251" w:rsidRPr="005228EE">
        <w:t xml:space="preserve"> тыс. руб. или на </w:t>
      </w:r>
      <w:r w:rsidR="00273251">
        <w:t>4</w:t>
      </w:r>
      <w:r w:rsidR="00273251" w:rsidRPr="005228EE">
        <w:t>% выше объема поступлений за аналогичный период 201</w:t>
      </w:r>
      <w:r w:rsidR="00273251">
        <w:t>6</w:t>
      </w:r>
      <w:r w:rsidR="00273251" w:rsidRPr="005228EE">
        <w:t xml:space="preserve"> года</w:t>
      </w:r>
      <w:r w:rsidR="00273251">
        <w:t xml:space="preserve"> (423 </w:t>
      </w:r>
      <w:proofErr w:type="spellStart"/>
      <w:r w:rsidR="00273251">
        <w:t>тыс</w:t>
      </w:r>
      <w:proofErr w:type="gramStart"/>
      <w:r w:rsidR="00273251">
        <w:t>.р</w:t>
      </w:r>
      <w:proofErr w:type="gramEnd"/>
      <w:r w:rsidR="00273251">
        <w:t>уб</w:t>
      </w:r>
      <w:proofErr w:type="spellEnd"/>
      <w:r w:rsidR="00273251">
        <w:t>.)</w:t>
      </w:r>
      <w:r w:rsidR="00273251" w:rsidRPr="005228EE">
        <w:t>,</w:t>
      </w:r>
    </w:p>
    <w:p w:rsidR="00273251" w:rsidRDefault="00273251" w:rsidP="0081475E">
      <w:pPr>
        <w:ind w:firstLine="709"/>
        <w:jc w:val="both"/>
      </w:pPr>
      <w:r w:rsidRPr="00450B4E">
        <w:rPr>
          <w:b/>
          <w:i/>
        </w:rPr>
        <w:t>платеж</w:t>
      </w:r>
      <w:r>
        <w:rPr>
          <w:b/>
          <w:i/>
        </w:rPr>
        <w:t>и</w:t>
      </w:r>
      <w:r w:rsidRPr="00450B4E">
        <w:rPr>
          <w:b/>
          <w:i/>
        </w:rPr>
        <w:t xml:space="preserve"> за пользование природными ресурсами</w:t>
      </w:r>
      <w:r>
        <w:rPr>
          <w:b/>
          <w:i/>
        </w:rPr>
        <w:t xml:space="preserve"> -</w:t>
      </w:r>
      <w:r w:rsidRPr="00273251">
        <w:rPr>
          <w:rFonts w:eastAsia="Calibri"/>
        </w:rPr>
        <w:t xml:space="preserve"> </w:t>
      </w:r>
      <w:r>
        <w:rPr>
          <w:rFonts w:eastAsia="Calibri"/>
        </w:rPr>
        <w:t xml:space="preserve">годовой </w:t>
      </w:r>
      <w:r w:rsidRPr="005228EE">
        <w:rPr>
          <w:rFonts w:eastAsia="Calibri"/>
        </w:rPr>
        <w:t>план</w:t>
      </w:r>
      <w:r>
        <w:rPr>
          <w:rFonts w:eastAsia="Calibri"/>
        </w:rPr>
        <w:t xml:space="preserve"> исполнен на </w:t>
      </w:r>
      <w:r w:rsidR="00625C72">
        <w:t>76,7</w:t>
      </w:r>
      <w:r w:rsidRPr="005228EE">
        <w:t>%</w:t>
      </w:r>
      <w:r>
        <w:t>,</w:t>
      </w:r>
      <w:r w:rsidRPr="005228EE">
        <w:t xml:space="preserve"> </w:t>
      </w:r>
      <w:r>
        <w:t xml:space="preserve">  </w:t>
      </w:r>
      <w:r w:rsidRPr="005228EE">
        <w:rPr>
          <w:rFonts w:eastAsia="Calibri"/>
        </w:rPr>
        <w:t>исполнение</w:t>
      </w:r>
      <w:r w:rsidRPr="0056620E">
        <w:t xml:space="preserve"> </w:t>
      </w:r>
      <w:r w:rsidRPr="005228EE">
        <w:t>составило</w:t>
      </w:r>
      <w:r>
        <w:t xml:space="preserve"> в сумме </w:t>
      </w:r>
      <w:r w:rsidR="00625C72">
        <w:t>621</w:t>
      </w:r>
      <w:r>
        <w:t xml:space="preserve"> тыс. руб.</w:t>
      </w:r>
      <w:r w:rsidRPr="005228EE">
        <w:t xml:space="preserve">, что на </w:t>
      </w:r>
      <w:r w:rsidR="00625C72">
        <w:t>65</w:t>
      </w:r>
      <w:r w:rsidRPr="005228EE">
        <w:t xml:space="preserve"> тыс. руб. или на </w:t>
      </w:r>
      <w:r w:rsidR="00625C72">
        <w:t>11,7</w:t>
      </w:r>
      <w:r w:rsidRPr="005228EE">
        <w:t>% выше объема поступлений за аналогичный период 201</w:t>
      </w:r>
      <w:r>
        <w:t>6</w:t>
      </w:r>
      <w:r w:rsidRPr="005228EE">
        <w:t xml:space="preserve"> года</w:t>
      </w:r>
      <w:r>
        <w:t xml:space="preserve"> (</w:t>
      </w:r>
      <w:r w:rsidR="00625C72">
        <w:t>556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5228EE">
        <w:t>,</w:t>
      </w:r>
    </w:p>
    <w:p w:rsidR="00625C72" w:rsidRDefault="00625C72" w:rsidP="00625C72">
      <w:pPr>
        <w:ind w:firstLine="709"/>
        <w:jc w:val="both"/>
      </w:pPr>
      <w:r w:rsidRPr="00865B4C">
        <w:rPr>
          <w:b/>
          <w:bCs/>
          <w:i/>
        </w:rPr>
        <w:t>доход</w:t>
      </w:r>
      <w:r>
        <w:rPr>
          <w:b/>
          <w:bCs/>
          <w:i/>
        </w:rPr>
        <w:t>ы</w:t>
      </w:r>
      <w:r w:rsidRPr="00865B4C">
        <w:rPr>
          <w:b/>
          <w:bCs/>
          <w:i/>
        </w:rPr>
        <w:t xml:space="preserve"> от </w:t>
      </w:r>
      <w:r>
        <w:rPr>
          <w:b/>
          <w:bCs/>
          <w:i/>
        </w:rPr>
        <w:t xml:space="preserve">продажи земельных участков </w:t>
      </w:r>
      <w:r>
        <w:rPr>
          <w:b/>
          <w:i/>
        </w:rPr>
        <w:t>-</w:t>
      </w:r>
      <w:r w:rsidRPr="00273251">
        <w:rPr>
          <w:rFonts w:eastAsia="Calibri"/>
        </w:rPr>
        <w:t xml:space="preserve"> </w:t>
      </w:r>
      <w:r>
        <w:rPr>
          <w:rFonts w:eastAsia="Calibri"/>
        </w:rPr>
        <w:t xml:space="preserve">годовой </w:t>
      </w:r>
      <w:r w:rsidRPr="005228EE">
        <w:rPr>
          <w:rFonts w:eastAsia="Calibri"/>
        </w:rPr>
        <w:t>план</w:t>
      </w:r>
      <w:r>
        <w:rPr>
          <w:rFonts w:eastAsia="Calibri"/>
        </w:rPr>
        <w:t xml:space="preserve"> исполнен на </w:t>
      </w:r>
      <w:r>
        <w:t>18,7</w:t>
      </w:r>
      <w:r w:rsidRPr="005228EE">
        <w:t>%</w:t>
      </w:r>
      <w:r>
        <w:t>,</w:t>
      </w:r>
      <w:r w:rsidRPr="005228EE">
        <w:t xml:space="preserve"> </w:t>
      </w:r>
      <w:r>
        <w:t xml:space="preserve">  </w:t>
      </w:r>
      <w:r w:rsidRPr="005228EE">
        <w:rPr>
          <w:rFonts w:eastAsia="Calibri"/>
        </w:rPr>
        <w:t>исполнение</w:t>
      </w:r>
      <w:r w:rsidRPr="0056620E">
        <w:t xml:space="preserve"> </w:t>
      </w:r>
      <w:r w:rsidRPr="005228EE">
        <w:t>составило</w:t>
      </w:r>
      <w:r>
        <w:t xml:space="preserve"> в сумме 738 тыс. руб.</w:t>
      </w:r>
      <w:r w:rsidRPr="005228EE">
        <w:t xml:space="preserve">, что на </w:t>
      </w:r>
      <w:r>
        <w:t xml:space="preserve">293 </w:t>
      </w:r>
      <w:r w:rsidRPr="005228EE">
        <w:t xml:space="preserve">тыс. руб. или на </w:t>
      </w:r>
      <w:r>
        <w:t>65,8</w:t>
      </w:r>
      <w:r w:rsidRPr="005228EE">
        <w:t>% выше объема поступлений за аналогичный период 201</w:t>
      </w:r>
      <w:r>
        <w:t>6</w:t>
      </w:r>
      <w:r w:rsidRPr="005228EE">
        <w:t xml:space="preserve"> года</w:t>
      </w:r>
      <w:r>
        <w:t xml:space="preserve"> (445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.),</w:t>
      </w:r>
    </w:p>
    <w:p w:rsidR="00625C72" w:rsidRPr="00625C72" w:rsidRDefault="00625C72" w:rsidP="00625C72">
      <w:pPr>
        <w:ind w:firstLine="709"/>
        <w:jc w:val="both"/>
        <w:rPr>
          <w:b/>
          <w:i/>
        </w:rPr>
      </w:pPr>
      <w:r w:rsidRPr="00625C72">
        <w:rPr>
          <w:b/>
          <w:i/>
        </w:rPr>
        <w:t>прочие неналоговые доходы</w:t>
      </w:r>
      <w:r>
        <w:rPr>
          <w:b/>
          <w:i/>
        </w:rPr>
        <w:t xml:space="preserve"> - </w:t>
      </w:r>
      <w:r>
        <w:rPr>
          <w:rFonts w:eastAsia="Calibri"/>
        </w:rPr>
        <w:t xml:space="preserve">годовой </w:t>
      </w:r>
      <w:r w:rsidRPr="005228EE">
        <w:rPr>
          <w:rFonts w:eastAsia="Calibri"/>
        </w:rPr>
        <w:t>план</w:t>
      </w:r>
      <w:r>
        <w:rPr>
          <w:rFonts w:eastAsia="Calibri"/>
        </w:rPr>
        <w:t xml:space="preserve"> исполнен на </w:t>
      </w:r>
      <w:r w:rsidR="00067460">
        <w:t>9</w:t>
      </w:r>
      <w:r w:rsidRPr="005228EE">
        <w:t>%</w:t>
      </w:r>
      <w:r>
        <w:t>,</w:t>
      </w:r>
      <w:r w:rsidRPr="005228EE">
        <w:t xml:space="preserve"> </w:t>
      </w:r>
      <w:r>
        <w:t xml:space="preserve">  </w:t>
      </w:r>
      <w:r w:rsidRPr="005228EE">
        <w:rPr>
          <w:rFonts w:eastAsia="Calibri"/>
        </w:rPr>
        <w:t>исполнение</w:t>
      </w:r>
      <w:r w:rsidRPr="0056620E">
        <w:t xml:space="preserve"> </w:t>
      </w:r>
      <w:r w:rsidRPr="005228EE">
        <w:t>составило</w:t>
      </w:r>
      <w:r>
        <w:t xml:space="preserve"> в сумме </w:t>
      </w:r>
      <w:r w:rsidR="00067460">
        <w:t xml:space="preserve">43 </w:t>
      </w:r>
      <w:r>
        <w:t>тыс. руб.</w:t>
      </w:r>
      <w:r w:rsidRPr="005228EE">
        <w:t xml:space="preserve"> </w:t>
      </w:r>
      <w:r w:rsidR="004D7077">
        <w:t>(</w:t>
      </w:r>
      <w:r w:rsidRPr="005228EE">
        <w:t>за аналогичный период 201</w:t>
      </w:r>
      <w:r>
        <w:t>6</w:t>
      </w:r>
      <w:r w:rsidRPr="005228EE">
        <w:t xml:space="preserve"> года</w:t>
      </w:r>
      <w:r w:rsidR="004D7077">
        <w:t xml:space="preserve"> -</w:t>
      </w:r>
      <w:r w:rsidR="00086F31">
        <w:t xml:space="preserve"> </w:t>
      </w:r>
      <w:r>
        <w:t xml:space="preserve">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="00067460">
        <w:t xml:space="preserve">, в том числе: </w:t>
      </w:r>
      <w:r w:rsidR="00067460" w:rsidRPr="007A399D">
        <w:t>от выдачи разрешения на снос зеленых насаждений</w:t>
      </w:r>
      <w:r w:rsidR="00067460">
        <w:t xml:space="preserve"> - 23 </w:t>
      </w:r>
      <w:proofErr w:type="spellStart"/>
      <w:r w:rsidR="00067460">
        <w:t>тыс.руб</w:t>
      </w:r>
      <w:proofErr w:type="spellEnd"/>
      <w:r w:rsidR="00067460">
        <w:t>.,</w:t>
      </w:r>
      <w:r w:rsidR="00067460" w:rsidRPr="007A399D">
        <w:t xml:space="preserve"> </w:t>
      </w:r>
      <w:r w:rsidR="00067460">
        <w:t xml:space="preserve">от </w:t>
      </w:r>
      <w:r w:rsidR="00067460" w:rsidRPr="007A399D">
        <w:t>платы за право размещения сезонного объекта торговли</w:t>
      </w:r>
      <w:r w:rsidR="00067460">
        <w:t xml:space="preserve"> – 20 </w:t>
      </w:r>
      <w:proofErr w:type="spellStart"/>
      <w:r w:rsidR="00067460">
        <w:t>тыс.руб</w:t>
      </w:r>
      <w:proofErr w:type="spellEnd"/>
      <w:r w:rsidR="00067460">
        <w:t>.</w:t>
      </w:r>
    </w:p>
    <w:p w:rsidR="00625C72" w:rsidRDefault="00004AB3" w:rsidP="00004AB3">
      <w:pPr>
        <w:ind w:firstLine="708"/>
        <w:jc w:val="both"/>
        <w:rPr>
          <w:color w:val="000000"/>
        </w:rPr>
      </w:pPr>
      <w:r w:rsidRPr="000131AF">
        <w:rPr>
          <w:color w:val="000000" w:themeColor="text1"/>
          <w:shd w:val="clear" w:color="auto" w:fill="FFFFFF" w:themeFill="background1"/>
        </w:rPr>
        <w:t>Снижение поступлений</w:t>
      </w:r>
      <w:r w:rsidRPr="00323471">
        <w:rPr>
          <w:i/>
          <w:color w:val="000000" w:themeColor="text1"/>
          <w:shd w:val="clear" w:color="auto" w:fill="FFFFFF" w:themeFill="background1"/>
        </w:rPr>
        <w:t xml:space="preserve">  </w:t>
      </w:r>
      <w:r w:rsidRPr="00657CFC">
        <w:rPr>
          <w:color w:val="000000" w:themeColor="text1"/>
          <w:shd w:val="clear" w:color="auto" w:fill="FFFFFF" w:themeFill="background1"/>
        </w:rPr>
        <w:t>п</w:t>
      </w:r>
      <w:r w:rsidRPr="00CD66EB">
        <w:rPr>
          <w:rFonts w:eastAsiaTheme="minorHAnsi"/>
          <w:lang w:eastAsia="en-US"/>
        </w:rPr>
        <w:t>о сравнению с 1 кварталом 201</w:t>
      </w:r>
      <w:r w:rsidR="00625C72">
        <w:rPr>
          <w:rFonts w:eastAsiaTheme="minorHAnsi"/>
          <w:lang w:eastAsia="en-US"/>
        </w:rPr>
        <w:t>6</w:t>
      </w:r>
      <w:r w:rsidRPr="00CD66EB">
        <w:rPr>
          <w:rFonts w:eastAsiaTheme="minorHAnsi"/>
          <w:lang w:eastAsia="en-US"/>
        </w:rPr>
        <w:t xml:space="preserve"> года </w:t>
      </w:r>
      <w:r w:rsidR="00625C72">
        <w:rPr>
          <w:color w:val="000000"/>
        </w:rPr>
        <w:t>отмечается</w:t>
      </w:r>
      <w:r>
        <w:rPr>
          <w:color w:val="000000" w:themeColor="text1"/>
        </w:rPr>
        <w:t xml:space="preserve"> </w:t>
      </w:r>
      <w:r w:rsidRPr="00541848">
        <w:rPr>
          <w:color w:val="000000" w:themeColor="text1"/>
          <w:shd w:val="clear" w:color="auto" w:fill="FFFFFF" w:themeFill="background1"/>
        </w:rPr>
        <w:t xml:space="preserve">по </w:t>
      </w:r>
      <w:r w:rsidR="00625C72" w:rsidRPr="00541848">
        <w:rPr>
          <w:color w:val="000000" w:themeColor="text1"/>
          <w:shd w:val="clear" w:color="auto" w:fill="FFFFFF" w:themeFill="background1"/>
        </w:rPr>
        <w:t>следующим</w:t>
      </w:r>
      <w:r w:rsidR="00625C72">
        <w:rPr>
          <w:color w:val="000000" w:themeColor="text1"/>
          <w:shd w:val="clear" w:color="auto" w:fill="FFFFFF" w:themeFill="background1"/>
        </w:rPr>
        <w:t xml:space="preserve"> </w:t>
      </w:r>
      <w:r w:rsidR="00625C72">
        <w:rPr>
          <w:color w:val="000000"/>
        </w:rPr>
        <w:t xml:space="preserve"> неналоговым доходам:</w:t>
      </w:r>
    </w:p>
    <w:p w:rsidR="00625C72" w:rsidRDefault="00625C72" w:rsidP="00004AB3">
      <w:pPr>
        <w:ind w:firstLine="708"/>
        <w:jc w:val="both"/>
      </w:pPr>
      <w:r w:rsidRPr="00865B4C">
        <w:rPr>
          <w:b/>
          <w:bCs/>
          <w:i/>
        </w:rPr>
        <w:t>доход</w:t>
      </w:r>
      <w:r>
        <w:rPr>
          <w:b/>
          <w:bCs/>
          <w:i/>
        </w:rPr>
        <w:t>ы</w:t>
      </w:r>
      <w:r w:rsidRPr="00865B4C">
        <w:rPr>
          <w:b/>
          <w:bCs/>
          <w:i/>
        </w:rPr>
        <w:t xml:space="preserve"> от </w:t>
      </w:r>
      <w:r w:rsidRPr="00923D89">
        <w:rPr>
          <w:b/>
          <w:i/>
          <w:color w:val="000000"/>
        </w:rPr>
        <w:t>перечисления части прибыли муниципальных унитарных предприятий</w:t>
      </w:r>
      <w:r w:rsidRPr="00A500D9">
        <w:rPr>
          <w:color w:val="000000"/>
        </w:rPr>
        <w:t>, остающейся после уплаты налогов и иных обязательных платежей</w:t>
      </w:r>
      <w:r w:rsidR="00616C64">
        <w:rPr>
          <w:color w:val="000000"/>
        </w:rPr>
        <w:t>,</w:t>
      </w:r>
      <w:r w:rsidRPr="00A500D9">
        <w:rPr>
          <w:color w:val="000000"/>
        </w:rPr>
        <w:t xml:space="preserve"> </w:t>
      </w:r>
      <w:r w:rsidRPr="00450B4E">
        <w:t>составил</w:t>
      </w:r>
      <w:r w:rsidR="00616C64">
        <w:t>и</w:t>
      </w:r>
      <w:r>
        <w:t xml:space="preserve"> </w:t>
      </w:r>
      <w:r w:rsidRPr="00450B4E">
        <w:t xml:space="preserve"> </w:t>
      </w:r>
      <w:r>
        <w:rPr>
          <w:color w:val="000000"/>
        </w:rPr>
        <w:t>0</w:t>
      </w:r>
      <w:r w:rsidRPr="00450B4E">
        <w:rPr>
          <w:rFonts w:ascii="Calibri" w:hAnsi="Calibri"/>
          <w:color w:val="000000"/>
        </w:rPr>
        <w:t xml:space="preserve"> </w:t>
      </w:r>
      <w:r w:rsidRPr="00450B4E">
        <w:t>тыс. руб.</w:t>
      </w:r>
      <w:r w:rsidR="00616C64">
        <w:t xml:space="preserve"> (</w:t>
      </w:r>
      <w:r w:rsidRPr="00450B4E">
        <w:t>за аналогичный период 201</w:t>
      </w:r>
      <w:r>
        <w:t>6</w:t>
      </w:r>
      <w:r w:rsidR="00616C64">
        <w:t xml:space="preserve"> года </w:t>
      </w:r>
      <w:r>
        <w:t xml:space="preserve">30 </w:t>
      </w:r>
      <w:proofErr w:type="spellStart"/>
      <w:r>
        <w:t>тыс</w:t>
      </w:r>
      <w:proofErr w:type="gramStart"/>
      <w:r>
        <w:t>.</w:t>
      </w:r>
      <w:r w:rsidRPr="00450B4E">
        <w:t>р</w:t>
      </w:r>
      <w:proofErr w:type="gramEnd"/>
      <w:r w:rsidRPr="00450B4E">
        <w:t>уб</w:t>
      </w:r>
      <w:proofErr w:type="spellEnd"/>
      <w:r w:rsidRPr="00450B4E">
        <w:t>.)</w:t>
      </w:r>
      <w:r>
        <w:t xml:space="preserve">, что связано с </w:t>
      </w:r>
      <w:r w:rsidR="00B11DBA">
        <w:t xml:space="preserve">изменением </w:t>
      </w:r>
      <w:r>
        <w:t xml:space="preserve">срока  </w:t>
      </w:r>
      <w:r>
        <w:rPr>
          <w:color w:val="000000"/>
        </w:rPr>
        <w:t>платежа</w:t>
      </w:r>
      <w:r w:rsidRPr="00B46D04">
        <w:t xml:space="preserve"> </w:t>
      </w:r>
      <w:r>
        <w:rPr>
          <w:color w:val="000000"/>
        </w:rPr>
        <w:t>части прибыли</w:t>
      </w:r>
      <w:r w:rsidR="000A1088">
        <w:rPr>
          <w:color w:val="000000"/>
        </w:rPr>
        <w:t xml:space="preserve"> </w:t>
      </w:r>
      <w:r w:rsidR="00616C64">
        <w:t>в бюджет городского округа</w:t>
      </w:r>
      <w:r w:rsidR="00616C64">
        <w:rPr>
          <w:color w:val="000000"/>
        </w:rPr>
        <w:t xml:space="preserve"> </w:t>
      </w:r>
      <w:r w:rsidR="00B11DBA">
        <w:rPr>
          <w:color w:val="000000"/>
        </w:rPr>
        <w:t>с ежеквартального на годовой</w:t>
      </w:r>
      <w:r w:rsidR="00B11DBA">
        <w:t>,</w:t>
      </w:r>
    </w:p>
    <w:p w:rsidR="00B11DBA" w:rsidRDefault="00B11DBA" w:rsidP="00004AB3">
      <w:pPr>
        <w:ind w:firstLine="708"/>
        <w:jc w:val="both"/>
        <w:rPr>
          <w:sz w:val="28"/>
          <w:szCs w:val="28"/>
        </w:rPr>
      </w:pPr>
      <w:r w:rsidRPr="00B97363">
        <w:rPr>
          <w:b/>
          <w:bCs/>
          <w:i/>
        </w:rPr>
        <w:t>штраф</w:t>
      </w:r>
      <w:r>
        <w:rPr>
          <w:b/>
          <w:bCs/>
          <w:i/>
        </w:rPr>
        <w:t>ы, санкции</w:t>
      </w:r>
      <w:r w:rsidRPr="00B97363">
        <w:rPr>
          <w:b/>
          <w:bCs/>
          <w:i/>
        </w:rPr>
        <w:t>, возмещени</w:t>
      </w:r>
      <w:r>
        <w:rPr>
          <w:b/>
          <w:bCs/>
          <w:i/>
        </w:rPr>
        <w:t>е</w:t>
      </w:r>
      <w:r w:rsidRPr="00B97363">
        <w:rPr>
          <w:b/>
          <w:bCs/>
          <w:i/>
        </w:rPr>
        <w:t xml:space="preserve"> ущерба</w:t>
      </w:r>
      <w:r>
        <w:rPr>
          <w:b/>
          <w:bCs/>
          <w:i/>
        </w:rPr>
        <w:t xml:space="preserve"> - </w:t>
      </w:r>
      <w:r w:rsidRPr="008B7A3B">
        <w:rPr>
          <w:color w:val="000000"/>
        </w:rPr>
        <w:t>исполнен</w:t>
      </w:r>
      <w:r>
        <w:rPr>
          <w:color w:val="000000"/>
        </w:rPr>
        <w:t>ы</w:t>
      </w:r>
      <w:r w:rsidRPr="008B7A3B">
        <w:rPr>
          <w:color w:val="000000"/>
        </w:rPr>
        <w:t xml:space="preserve"> в объеме </w:t>
      </w:r>
      <w:r>
        <w:rPr>
          <w:bCs/>
          <w:color w:val="000000"/>
        </w:rPr>
        <w:t>849</w:t>
      </w:r>
      <w:r w:rsidRPr="005A518B">
        <w:rPr>
          <w:bCs/>
          <w:color w:val="000000"/>
        </w:rPr>
        <w:t xml:space="preserve"> </w:t>
      </w:r>
      <w:proofErr w:type="spellStart"/>
      <w:r w:rsidRPr="005A518B">
        <w:rPr>
          <w:bCs/>
          <w:color w:val="000000"/>
        </w:rPr>
        <w:t>тыс</w:t>
      </w:r>
      <w:proofErr w:type="gramStart"/>
      <w:r w:rsidRPr="005A518B">
        <w:rPr>
          <w:bCs/>
          <w:color w:val="000000"/>
        </w:rPr>
        <w:t>.р</w:t>
      </w:r>
      <w:proofErr w:type="gramEnd"/>
      <w:r w:rsidRPr="005A518B">
        <w:rPr>
          <w:bCs/>
          <w:color w:val="000000"/>
        </w:rPr>
        <w:t>уб</w:t>
      </w:r>
      <w:proofErr w:type="spellEnd"/>
      <w:r w:rsidRPr="005A518B">
        <w:rPr>
          <w:color w:val="000000"/>
        </w:rPr>
        <w:t>.</w:t>
      </w:r>
      <w:r w:rsidRPr="008B7A3B">
        <w:rPr>
          <w:color w:val="000000"/>
        </w:rPr>
        <w:t xml:space="preserve"> или </w:t>
      </w:r>
      <w:r>
        <w:rPr>
          <w:color w:val="000000"/>
        </w:rPr>
        <w:t>11,3</w:t>
      </w:r>
      <w:r w:rsidRPr="008B7A3B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>
        <w:t>435 тыс. руб. или на 33,9</w:t>
      </w:r>
      <w:r w:rsidRPr="0004321E">
        <w:t xml:space="preserve">% </w:t>
      </w:r>
      <w:r>
        <w:t>меньше</w:t>
      </w:r>
      <w:r w:rsidRPr="0004321E">
        <w:t xml:space="preserve"> объема поступлений за аналогичный период 201</w:t>
      </w:r>
      <w:r>
        <w:t xml:space="preserve">6 </w:t>
      </w:r>
      <w:r w:rsidRPr="0004321E">
        <w:t>года</w:t>
      </w:r>
      <w:r>
        <w:t xml:space="preserve"> (1284 </w:t>
      </w:r>
      <w:proofErr w:type="spellStart"/>
      <w:r>
        <w:t>тыс.руб</w:t>
      </w:r>
      <w:proofErr w:type="spellEnd"/>
      <w:r>
        <w:t>.)</w:t>
      </w:r>
      <w:r w:rsidRPr="005228EE">
        <w:t xml:space="preserve">, </w:t>
      </w:r>
      <w:r>
        <w:rPr>
          <w:sz w:val="28"/>
          <w:szCs w:val="28"/>
        </w:rPr>
        <w:t xml:space="preserve"> </w:t>
      </w:r>
    </w:p>
    <w:p w:rsidR="00B11DBA" w:rsidRDefault="00B11DBA" w:rsidP="00004AB3">
      <w:pPr>
        <w:ind w:firstLine="708"/>
        <w:jc w:val="both"/>
      </w:pPr>
      <w:r w:rsidRPr="00356BA9">
        <w:rPr>
          <w:b/>
          <w:i/>
        </w:rPr>
        <w:lastRenderedPageBreak/>
        <w:t>прочи</w:t>
      </w:r>
      <w:r>
        <w:rPr>
          <w:b/>
          <w:i/>
        </w:rPr>
        <w:t>е</w:t>
      </w:r>
      <w:r w:rsidRPr="00356BA9">
        <w:rPr>
          <w:b/>
          <w:i/>
        </w:rPr>
        <w:t xml:space="preserve"> поступлени</w:t>
      </w:r>
      <w:r>
        <w:rPr>
          <w:b/>
          <w:i/>
        </w:rPr>
        <w:t>я</w:t>
      </w:r>
      <w:r w:rsidRPr="00356BA9">
        <w:rPr>
          <w:b/>
          <w:i/>
        </w:rPr>
        <w:t xml:space="preserve"> от использования имущества, находящегося в собственности городского округа</w:t>
      </w:r>
      <w:r>
        <w:rPr>
          <w:color w:val="000000" w:themeColor="text1"/>
          <w:shd w:val="clear" w:color="auto" w:fill="FFFFFF" w:themeFill="background1"/>
        </w:rPr>
        <w:t xml:space="preserve">  </w:t>
      </w:r>
      <w:r>
        <w:rPr>
          <w:b/>
          <w:bCs/>
          <w:i/>
        </w:rPr>
        <w:t xml:space="preserve">- </w:t>
      </w:r>
      <w:r w:rsidRPr="008B7A3B">
        <w:rPr>
          <w:color w:val="000000"/>
        </w:rPr>
        <w:t>исполнен</w:t>
      </w:r>
      <w:r>
        <w:rPr>
          <w:color w:val="000000"/>
        </w:rPr>
        <w:t>ы</w:t>
      </w:r>
      <w:r w:rsidRPr="008B7A3B">
        <w:rPr>
          <w:color w:val="000000"/>
        </w:rPr>
        <w:t xml:space="preserve"> в объеме </w:t>
      </w:r>
      <w:r>
        <w:rPr>
          <w:bCs/>
          <w:color w:val="000000"/>
        </w:rPr>
        <w:t xml:space="preserve">484 </w:t>
      </w:r>
      <w:proofErr w:type="spellStart"/>
      <w:r w:rsidRPr="005A518B">
        <w:rPr>
          <w:bCs/>
          <w:color w:val="000000"/>
        </w:rPr>
        <w:t>тыс</w:t>
      </w:r>
      <w:proofErr w:type="gramStart"/>
      <w:r w:rsidRPr="005A518B">
        <w:rPr>
          <w:bCs/>
          <w:color w:val="000000"/>
        </w:rPr>
        <w:t>.р</w:t>
      </w:r>
      <w:proofErr w:type="gramEnd"/>
      <w:r w:rsidRPr="005A518B">
        <w:rPr>
          <w:bCs/>
          <w:color w:val="000000"/>
        </w:rPr>
        <w:t>уб</w:t>
      </w:r>
      <w:proofErr w:type="spellEnd"/>
      <w:r w:rsidRPr="005A518B">
        <w:rPr>
          <w:color w:val="000000"/>
        </w:rPr>
        <w:t>.</w:t>
      </w:r>
      <w:r w:rsidRPr="008B7A3B">
        <w:rPr>
          <w:color w:val="000000"/>
        </w:rPr>
        <w:t xml:space="preserve"> или </w:t>
      </w:r>
      <w:r>
        <w:rPr>
          <w:color w:val="000000"/>
        </w:rPr>
        <w:t>22,3</w:t>
      </w:r>
      <w:r w:rsidRPr="008B7A3B">
        <w:rPr>
          <w:color w:val="000000"/>
        </w:rPr>
        <w:t xml:space="preserve">% </w:t>
      </w:r>
      <w:r w:rsidRPr="00330828">
        <w:t>от годового объема плановых назначений,</w:t>
      </w:r>
      <w:r>
        <w:rPr>
          <w:color w:val="000000"/>
        </w:rPr>
        <w:t xml:space="preserve"> что</w:t>
      </w:r>
      <w:r w:rsidRPr="008B7A3B">
        <w:rPr>
          <w:color w:val="000000"/>
        </w:rPr>
        <w:t xml:space="preserve"> </w:t>
      </w:r>
      <w:r w:rsidRPr="0004321E">
        <w:rPr>
          <w:color w:val="000000"/>
        </w:rPr>
        <w:t xml:space="preserve">на </w:t>
      </w:r>
      <w:r>
        <w:t>148 тыс. руб. или на 23,4</w:t>
      </w:r>
      <w:r w:rsidRPr="0004321E">
        <w:t xml:space="preserve">% </w:t>
      </w:r>
      <w:r>
        <w:t>меньше</w:t>
      </w:r>
      <w:r w:rsidRPr="0004321E">
        <w:t xml:space="preserve"> объема поступлений за аналогичный период 201</w:t>
      </w:r>
      <w:r>
        <w:t xml:space="preserve">6 </w:t>
      </w:r>
      <w:r w:rsidRPr="0004321E">
        <w:t>года</w:t>
      </w:r>
      <w:r>
        <w:t xml:space="preserve"> (632 </w:t>
      </w:r>
      <w:proofErr w:type="spellStart"/>
      <w:r>
        <w:t>тыс.руб</w:t>
      </w:r>
      <w:proofErr w:type="spellEnd"/>
      <w:r>
        <w:t>.)</w:t>
      </w:r>
      <w:r w:rsidRPr="005228EE">
        <w:t xml:space="preserve"> </w:t>
      </w:r>
      <w:r>
        <w:t>в связи со снижением поступлений по договорам за предоставление рекламного места,</w:t>
      </w:r>
      <w:r>
        <w:rPr>
          <w:sz w:val="28"/>
          <w:szCs w:val="28"/>
        </w:rPr>
        <w:t xml:space="preserve"> </w:t>
      </w:r>
      <w:r w:rsidR="00371B92">
        <w:t>уменьшени</w:t>
      </w:r>
      <w:r w:rsidR="00DA0260">
        <w:t>ем</w:t>
      </w:r>
      <w:r w:rsidR="00371B92">
        <w:t xml:space="preserve"> количества заключенных договоров</w:t>
      </w:r>
      <w:r w:rsidR="00DA0260">
        <w:t>. О</w:t>
      </w:r>
      <w:r w:rsidR="00371B92">
        <w:t>сновная сумма поступлений ожидается в 4 квартале 2017 года</w:t>
      </w:r>
      <w:r w:rsidR="00DA0260">
        <w:t>;</w:t>
      </w:r>
    </w:p>
    <w:p w:rsidR="00371B92" w:rsidRDefault="00371B92" w:rsidP="00371B92">
      <w:pPr>
        <w:ind w:firstLine="708"/>
        <w:jc w:val="both"/>
      </w:pPr>
      <w:r w:rsidRPr="00B97363">
        <w:rPr>
          <w:b/>
          <w:i/>
          <w:color w:val="000000"/>
        </w:rPr>
        <w:t>доход</w:t>
      </w:r>
      <w:r>
        <w:rPr>
          <w:b/>
          <w:i/>
          <w:color w:val="000000"/>
        </w:rPr>
        <w:t>ы</w:t>
      </w:r>
      <w:r w:rsidRPr="00B97363">
        <w:rPr>
          <w:b/>
          <w:i/>
          <w:color w:val="000000"/>
        </w:rPr>
        <w:t xml:space="preserve"> от компенсации затрат бюджета городского округа</w:t>
      </w:r>
      <w:r>
        <w:rPr>
          <w:b/>
          <w:i/>
          <w:color w:val="000000"/>
        </w:rPr>
        <w:t xml:space="preserve"> </w:t>
      </w:r>
      <w:r w:rsidRPr="00371B92">
        <w:rPr>
          <w:bCs/>
        </w:rPr>
        <w:t>– в 1 квартале 2017 года</w:t>
      </w:r>
      <w:r>
        <w:rPr>
          <w:b/>
          <w:bCs/>
          <w:i/>
        </w:rPr>
        <w:t xml:space="preserve"> </w:t>
      </w:r>
      <w:r w:rsidRPr="00371B92">
        <w:rPr>
          <w:bCs/>
        </w:rPr>
        <w:t>не</w:t>
      </w:r>
      <w:r>
        <w:rPr>
          <w:bCs/>
        </w:rPr>
        <w:t xml:space="preserve"> </w:t>
      </w:r>
      <w:r w:rsidRPr="008B7A3B">
        <w:rPr>
          <w:color w:val="000000"/>
        </w:rPr>
        <w:t>исполнен</w:t>
      </w:r>
      <w:r>
        <w:rPr>
          <w:color w:val="000000"/>
        </w:rPr>
        <w:t>ы</w:t>
      </w:r>
      <w:r>
        <w:t xml:space="preserve"> (</w:t>
      </w:r>
      <w:r w:rsidRPr="0004321E">
        <w:t xml:space="preserve"> за аналогичный период 201</w:t>
      </w:r>
      <w:r>
        <w:t xml:space="preserve">6 </w:t>
      </w:r>
      <w:r w:rsidRPr="0004321E">
        <w:t>года</w:t>
      </w:r>
      <w:r>
        <w:t xml:space="preserve"> 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5228EE">
        <w:t xml:space="preserve">, </w:t>
      </w:r>
      <w:r>
        <w:t xml:space="preserve">в соответствии с </w:t>
      </w:r>
      <w:r w:rsidR="00733C3B">
        <w:t xml:space="preserve">заключенными </w:t>
      </w:r>
      <w:r>
        <w:t>договорами поступлени</w:t>
      </w:r>
      <w:r w:rsidR="00733C3B">
        <w:t>е</w:t>
      </w:r>
      <w:r>
        <w:t xml:space="preserve"> </w:t>
      </w:r>
      <w:r w:rsidR="00733C3B">
        <w:t xml:space="preserve">доходов </w:t>
      </w:r>
      <w:r>
        <w:t>ожида</w:t>
      </w:r>
      <w:r w:rsidR="00733C3B">
        <w:t>е</w:t>
      </w:r>
      <w:r>
        <w:t>тся во 2 квартале 2017 года</w:t>
      </w:r>
      <w:r w:rsidR="00733C3B">
        <w:t>.</w:t>
      </w:r>
    </w:p>
    <w:p w:rsidR="00371B92" w:rsidRDefault="00371B92" w:rsidP="00004AB3">
      <w:pPr>
        <w:ind w:firstLine="708"/>
        <w:jc w:val="both"/>
        <w:rPr>
          <w:color w:val="000000" w:themeColor="text1"/>
          <w:shd w:val="clear" w:color="auto" w:fill="FFFFFF" w:themeFill="background1"/>
        </w:rPr>
      </w:pPr>
    </w:p>
    <w:p w:rsidR="00951F14" w:rsidRDefault="00356BA9" w:rsidP="00324192">
      <w:pPr>
        <w:ind w:firstLine="708"/>
        <w:jc w:val="both"/>
        <w:rPr>
          <w:color w:val="000000"/>
        </w:rPr>
      </w:pPr>
      <w:r>
        <w:rPr>
          <w:color w:val="000000" w:themeColor="text1"/>
          <w:shd w:val="clear" w:color="auto" w:fill="FFFFFF" w:themeFill="background1"/>
        </w:rPr>
        <w:t xml:space="preserve"> </w:t>
      </w:r>
      <w:r w:rsidR="00340FDF" w:rsidRPr="00B31AC5">
        <w:rPr>
          <w:rFonts w:eastAsiaTheme="minorHAnsi"/>
          <w:b/>
          <w:lang w:eastAsia="en-US"/>
        </w:rPr>
        <w:t>Безвозмездные поступления</w:t>
      </w:r>
      <w:r w:rsidR="00340FDF" w:rsidRPr="0059002B">
        <w:rPr>
          <w:rFonts w:eastAsiaTheme="minorHAnsi"/>
          <w:lang w:eastAsia="en-US"/>
        </w:rPr>
        <w:t xml:space="preserve"> в бюджет </w:t>
      </w:r>
      <w:r w:rsidR="002B48FC">
        <w:rPr>
          <w:rFonts w:eastAsiaTheme="minorHAnsi"/>
          <w:lang w:eastAsia="en-US"/>
        </w:rPr>
        <w:t xml:space="preserve">Лесозаводского </w:t>
      </w:r>
      <w:r w:rsidR="00340FDF">
        <w:rPr>
          <w:rFonts w:eastAsiaTheme="minorHAnsi"/>
          <w:lang w:eastAsia="en-US"/>
        </w:rPr>
        <w:t xml:space="preserve">городского округа </w:t>
      </w:r>
      <w:r w:rsidR="00340FDF" w:rsidRPr="0059002B">
        <w:rPr>
          <w:rFonts w:eastAsiaTheme="minorHAnsi"/>
          <w:lang w:eastAsia="en-US"/>
        </w:rPr>
        <w:t>составили</w:t>
      </w:r>
      <w:r w:rsidR="002B48FC">
        <w:rPr>
          <w:rFonts w:eastAsiaTheme="minorHAnsi"/>
          <w:lang w:eastAsia="en-US"/>
        </w:rPr>
        <w:t xml:space="preserve"> </w:t>
      </w:r>
      <w:r w:rsidR="002B48FC">
        <w:t>61598</w:t>
      </w:r>
      <w:r w:rsidR="008A2A50">
        <w:t>,3</w:t>
      </w:r>
      <w:r w:rsidR="002B48FC">
        <w:t xml:space="preserve"> </w:t>
      </w:r>
      <w:proofErr w:type="spellStart"/>
      <w:r w:rsidR="00340FDF">
        <w:t>тыс</w:t>
      </w:r>
      <w:proofErr w:type="gramStart"/>
      <w:r w:rsidR="00340FDF">
        <w:t>.р</w:t>
      </w:r>
      <w:proofErr w:type="gramEnd"/>
      <w:r w:rsidR="00340FDF">
        <w:t>уб</w:t>
      </w:r>
      <w:proofErr w:type="spellEnd"/>
      <w:r w:rsidR="00340FDF">
        <w:t xml:space="preserve">., или </w:t>
      </w:r>
      <w:r w:rsidR="002B48FC">
        <w:t>19,1</w:t>
      </w:r>
      <w:r w:rsidR="00340FDF">
        <w:t>%</w:t>
      </w:r>
      <w:r w:rsidR="00340FDF" w:rsidRPr="00340FDF">
        <w:t xml:space="preserve"> </w:t>
      </w:r>
      <w:r w:rsidR="00340FDF" w:rsidRPr="00450B4E">
        <w:t>от годового объема плановых назначений</w:t>
      </w:r>
      <w:r w:rsidR="00340FDF" w:rsidRPr="00625211">
        <w:rPr>
          <w:color w:val="000000"/>
        </w:rPr>
        <w:t xml:space="preserve"> (</w:t>
      </w:r>
      <w:r w:rsidR="002B48FC">
        <w:rPr>
          <w:color w:val="000000"/>
        </w:rPr>
        <w:t>322275,2</w:t>
      </w:r>
      <w:r w:rsidR="00340FDF">
        <w:rPr>
          <w:color w:val="000000"/>
        </w:rPr>
        <w:t xml:space="preserve"> </w:t>
      </w:r>
      <w:proofErr w:type="spellStart"/>
      <w:r w:rsidR="00340FDF">
        <w:rPr>
          <w:color w:val="000000"/>
        </w:rPr>
        <w:t>тыс.руб</w:t>
      </w:r>
      <w:proofErr w:type="spellEnd"/>
      <w:r w:rsidR="00340FDF">
        <w:rPr>
          <w:color w:val="000000"/>
        </w:rPr>
        <w:t xml:space="preserve">.).  </w:t>
      </w:r>
      <w:r w:rsidR="00340FDF" w:rsidRPr="0059002B">
        <w:rPr>
          <w:rFonts w:eastAsiaTheme="minorHAnsi"/>
          <w:lang w:eastAsia="en-US"/>
        </w:rPr>
        <w:t>По сравнению с 1 кварталом 201</w:t>
      </w:r>
      <w:r w:rsidR="002B48FC">
        <w:rPr>
          <w:rFonts w:eastAsiaTheme="minorHAnsi"/>
          <w:lang w:eastAsia="en-US"/>
        </w:rPr>
        <w:t>6</w:t>
      </w:r>
      <w:r w:rsidR="00340FDF" w:rsidRPr="0059002B">
        <w:rPr>
          <w:rFonts w:eastAsiaTheme="minorHAnsi"/>
          <w:lang w:eastAsia="en-US"/>
        </w:rPr>
        <w:t xml:space="preserve"> года безвозмездные поступления</w:t>
      </w:r>
      <w:r w:rsidR="00340FDF">
        <w:rPr>
          <w:rFonts w:eastAsiaTheme="minorHAnsi"/>
          <w:lang w:eastAsia="en-US"/>
        </w:rPr>
        <w:t xml:space="preserve"> </w:t>
      </w:r>
      <w:r w:rsidR="0034390C">
        <w:rPr>
          <w:rFonts w:eastAsiaTheme="minorHAnsi"/>
          <w:lang w:eastAsia="en-US"/>
        </w:rPr>
        <w:t>у</w:t>
      </w:r>
      <w:r w:rsidR="002B48FC">
        <w:rPr>
          <w:rFonts w:eastAsiaTheme="minorHAnsi"/>
          <w:lang w:eastAsia="en-US"/>
        </w:rPr>
        <w:t>меньшились</w:t>
      </w:r>
      <w:r w:rsidR="0034390C">
        <w:rPr>
          <w:rFonts w:eastAsiaTheme="minorHAnsi"/>
          <w:lang w:eastAsia="en-US"/>
        </w:rPr>
        <w:t xml:space="preserve"> на </w:t>
      </w:r>
      <w:r w:rsidR="002B48FC">
        <w:rPr>
          <w:rFonts w:eastAsiaTheme="minorHAnsi"/>
          <w:lang w:eastAsia="en-US"/>
        </w:rPr>
        <w:t>3283</w:t>
      </w:r>
      <w:r w:rsidR="00340FDF">
        <w:t xml:space="preserve"> </w:t>
      </w:r>
      <w:proofErr w:type="spellStart"/>
      <w:r w:rsidR="00340FDF">
        <w:t>тыс</w:t>
      </w:r>
      <w:proofErr w:type="gramStart"/>
      <w:r w:rsidR="00340FDF">
        <w:t>.</w:t>
      </w:r>
      <w:r w:rsidR="00340FDF" w:rsidRPr="00FA6AC9">
        <w:t>р</w:t>
      </w:r>
      <w:proofErr w:type="gramEnd"/>
      <w:r w:rsidR="00340FDF" w:rsidRPr="00FA6AC9">
        <w:t>уб</w:t>
      </w:r>
      <w:proofErr w:type="spellEnd"/>
      <w:r w:rsidR="00340FDF">
        <w:t>.</w:t>
      </w:r>
      <w:r w:rsidR="0034390C">
        <w:t xml:space="preserve"> или на </w:t>
      </w:r>
      <w:r w:rsidR="002B48FC">
        <w:t>5,1</w:t>
      </w:r>
      <w:r w:rsidR="0034390C">
        <w:t>%.</w:t>
      </w:r>
      <w:r w:rsidR="00340FDF">
        <w:t xml:space="preserve"> </w:t>
      </w:r>
      <w:r w:rsidR="00340FDF" w:rsidRPr="0059002B">
        <w:rPr>
          <w:rFonts w:eastAsiaTheme="minorHAnsi"/>
          <w:lang w:eastAsia="en-US"/>
        </w:rPr>
        <w:t xml:space="preserve"> </w:t>
      </w:r>
      <w:r w:rsidR="00340FDF">
        <w:rPr>
          <w:rFonts w:eastAsiaTheme="minorHAnsi"/>
          <w:lang w:eastAsia="en-US"/>
        </w:rPr>
        <w:t>Д</w:t>
      </w:r>
      <w:r w:rsidR="00340FDF" w:rsidRPr="0059002B">
        <w:rPr>
          <w:rFonts w:eastAsiaTheme="minorHAnsi"/>
          <w:lang w:eastAsia="en-US"/>
        </w:rPr>
        <w:t xml:space="preserve">оля в общих доходах </w:t>
      </w:r>
      <w:r w:rsidR="00340FDF">
        <w:rPr>
          <w:rFonts w:eastAsiaTheme="minorHAnsi"/>
          <w:lang w:eastAsia="en-US"/>
        </w:rPr>
        <w:t xml:space="preserve"> </w:t>
      </w:r>
      <w:r w:rsidR="00340FDF" w:rsidRPr="0059002B">
        <w:rPr>
          <w:rFonts w:eastAsiaTheme="minorHAnsi"/>
          <w:lang w:eastAsia="en-US"/>
        </w:rPr>
        <w:t xml:space="preserve">бюджета составила </w:t>
      </w:r>
      <w:r w:rsidR="002B48FC">
        <w:rPr>
          <w:rFonts w:eastAsiaTheme="minorHAnsi"/>
          <w:lang w:eastAsia="en-US"/>
        </w:rPr>
        <w:t>42,4</w:t>
      </w:r>
      <w:r w:rsidR="0034390C">
        <w:rPr>
          <w:rFonts w:eastAsiaTheme="minorHAnsi"/>
          <w:lang w:eastAsia="en-US"/>
        </w:rPr>
        <w:t xml:space="preserve">% </w:t>
      </w:r>
      <w:r w:rsidR="00340FDF">
        <w:rPr>
          <w:rFonts w:eastAsiaTheme="minorHAnsi"/>
          <w:lang w:eastAsia="en-US"/>
        </w:rPr>
        <w:t xml:space="preserve"> ( в </w:t>
      </w:r>
      <w:r w:rsidR="00340FDF" w:rsidRPr="00625211">
        <w:rPr>
          <w:color w:val="000000"/>
        </w:rPr>
        <w:t>1 квартал</w:t>
      </w:r>
      <w:r w:rsidR="00340FDF">
        <w:rPr>
          <w:color w:val="000000"/>
        </w:rPr>
        <w:t>е</w:t>
      </w:r>
      <w:r w:rsidR="00340FDF" w:rsidRPr="00625211">
        <w:rPr>
          <w:color w:val="000000"/>
        </w:rPr>
        <w:t xml:space="preserve"> 201</w:t>
      </w:r>
      <w:r w:rsidR="002B48FC">
        <w:rPr>
          <w:color w:val="000000"/>
        </w:rPr>
        <w:t>6</w:t>
      </w:r>
      <w:r w:rsidR="00340FDF" w:rsidRPr="00625211">
        <w:rPr>
          <w:color w:val="000000"/>
        </w:rPr>
        <w:t xml:space="preserve"> года</w:t>
      </w:r>
      <w:r w:rsidR="00340FDF">
        <w:rPr>
          <w:color w:val="000000"/>
        </w:rPr>
        <w:t xml:space="preserve"> – </w:t>
      </w:r>
      <w:r w:rsidR="0034390C">
        <w:rPr>
          <w:color w:val="000000"/>
        </w:rPr>
        <w:t>4</w:t>
      </w:r>
      <w:r w:rsidR="002B48FC">
        <w:rPr>
          <w:color w:val="000000"/>
        </w:rPr>
        <w:t>4</w:t>
      </w:r>
      <w:r w:rsidR="0034390C">
        <w:rPr>
          <w:color w:val="000000"/>
        </w:rPr>
        <w:t>,8</w:t>
      </w:r>
      <w:r w:rsidR="00340FDF">
        <w:rPr>
          <w:color w:val="000000"/>
        </w:rPr>
        <w:t>%).</w:t>
      </w:r>
    </w:p>
    <w:p w:rsidR="006F75BB" w:rsidRPr="006F75BB" w:rsidRDefault="006F75BB" w:rsidP="00951F14">
      <w:pPr>
        <w:pStyle w:val="a8"/>
        <w:spacing w:before="0" w:beforeAutospacing="0" w:after="0" w:afterAutospacing="0"/>
        <w:ind w:firstLine="708"/>
      </w:pPr>
      <w:r w:rsidRPr="006F75BB">
        <w:t xml:space="preserve">Исполнение бюджетных назначений по </w:t>
      </w:r>
      <w:r w:rsidRPr="002B48FC">
        <w:rPr>
          <w:b/>
          <w:bCs/>
          <w:i/>
        </w:rPr>
        <w:t>дотациям</w:t>
      </w:r>
      <w:r w:rsidRPr="006F75BB">
        <w:t xml:space="preserve"> на выравнивание бюджетной обеспеченности составило</w:t>
      </w:r>
      <w:r w:rsidR="008A2A50">
        <w:t xml:space="preserve"> 398,25 </w:t>
      </w:r>
      <w:r w:rsidRPr="006F75BB">
        <w:t>тыс. руб</w:t>
      </w:r>
      <w:r w:rsidR="00340FDF">
        <w:t>.</w:t>
      </w:r>
      <w:r w:rsidRPr="006F75BB">
        <w:t xml:space="preserve"> или </w:t>
      </w:r>
      <w:r w:rsidR="008A2A50">
        <w:t>25</w:t>
      </w:r>
      <w:r w:rsidRPr="006F75BB">
        <w:t>% от утвержденного годового объема плановых назначений.</w:t>
      </w:r>
    </w:p>
    <w:p w:rsidR="006F75BB" w:rsidRPr="00340FDF" w:rsidRDefault="006F75BB" w:rsidP="006F75BB">
      <w:pPr>
        <w:ind w:firstLine="709"/>
        <w:jc w:val="both"/>
      </w:pPr>
      <w:r w:rsidRPr="00340FDF">
        <w:t xml:space="preserve">Исполнение бюджетных назначений по </w:t>
      </w:r>
      <w:r w:rsidRPr="002B48FC">
        <w:rPr>
          <w:b/>
          <w:i/>
        </w:rPr>
        <w:t>субсидиям</w:t>
      </w:r>
      <w:r w:rsidR="00340FDF" w:rsidRPr="00340FDF">
        <w:t>, утвержденным в бюджете городского округа на 201</w:t>
      </w:r>
      <w:r w:rsidR="008A2A50">
        <w:t>7</w:t>
      </w:r>
      <w:r w:rsidR="00340FDF" w:rsidRPr="00340FDF">
        <w:t xml:space="preserve"> год в сумме </w:t>
      </w:r>
      <w:r w:rsidR="008A2A50">
        <w:t xml:space="preserve">3980,5 </w:t>
      </w:r>
      <w:r w:rsidR="00340FDF" w:rsidRPr="00340FDF">
        <w:t>тыс. руб.</w:t>
      </w:r>
      <w:r w:rsidR="00340FDF">
        <w:t xml:space="preserve">, </w:t>
      </w:r>
      <w:r w:rsidR="00340FDF" w:rsidRPr="00340FDF">
        <w:t xml:space="preserve"> составило 0%, средства в отчетном периоде не поступали.</w:t>
      </w:r>
    </w:p>
    <w:p w:rsidR="006F75BB" w:rsidRDefault="006F75BB" w:rsidP="006F75BB">
      <w:pPr>
        <w:ind w:firstLine="709"/>
        <w:jc w:val="both"/>
        <w:rPr>
          <w:sz w:val="28"/>
          <w:szCs w:val="28"/>
        </w:rPr>
      </w:pPr>
      <w:r w:rsidRPr="006F75BB">
        <w:t xml:space="preserve">Исполнение бюджетных назначений по </w:t>
      </w:r>
      <w:r w:rsidRPr="002B48FC">
        <w:rPr>
          <w:b/>
          <w:i/>
        </w:rPr>
        <w:t>субвенциям</w:t>
      </w:r>
      <w:r w:rsidRPr="006F75BB">
        <w:t xml:space="preserve"> </w:t>
      </w:r>
      <w:r w:rsidRPr="00340FDF">
        <w:t>составило</w:t>
      </w:r>
      <w:r>
        <w:rPr>
          <w:sz w:val="28"/>
          <w:szCs w:val="28"/>
        </w:rPr>
        <w:t xml:space="preserve"> </w:t>
      </w:r>
      <w:r w:rsidR="008A2A50">
        <w:t>61200,68</w:t>
      </w:r>
      <w:r w:rsidRPr="006F75BB">
        <w:t xml:space="preserve"> тыс. руб</w:t>
      </w:r>
      <w:r w:rsidR="00340FDF">
        <w:t>.</w:t>
      </w:r>
      <w:r w:rsidRPr="006F75BB">
        <w:t xml:space="preserve"> или </w:t>
      </w:r>
      <w:r w:rsidR="008A2A50">
        <w:t>19,3</w:t>
      </w:r>
      <w:r w:rsidRPr="006F75BB">
        <w:t>% от утвержденного годового объема.</w:t>
      </w:r>
      <w:r>
        <w:rPr>
          <w:sz w:val="28"/>
          <w:szCs w:val="28"/>
        </w:rPr>
        <w:t xml:space="preserve"> </w:t>
      </w:r>
    </w:p>
    <w:p w:rsidR="00456586" w:rsidRPr="00EA7444" w:rsidRDefault="008A2A50" w:rsidP="000131AF">
      <w:pPr>
        <w:ind w:firstLine="709"/>
        <w:jc w:val="both"/>
      </w:pPr>
      <w:r>
        <w:t xml:space="preserve">Доходы бюджета от возврата остатков, имеющих целевое назначение,  прошлых лет  составили 114,9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  <w:r w:rsidR="00456586" w:rsidRPr="00EA7444">
        <w:t xml:space="preserve">Возврат в бюджеты бюджетной системы РФ  остатков субсидий, субвенций и иных межбюджетных трансфертов прошлых лет, имеющих целевое назначение, составил минус </w:t>
      </w:r>
      <w:r>
        <w:t>115,5</w:t>
      </w:r>
      <w:r w:rsidR="00456586" w:rsidRPr="00EA7444">
        <w:t xml:space="preserve"> тыс. руб.</w:t>
      </w:r>
    </w:p>
    <w:p w:rsidR="00884E6D" w:rsidRPr="00CC3340" w:rsidRDefault="00884E6D" w:rsidP="0059002B">
      <w:pPr>
        <w:autoSpaceDE w:val="0"/>
        <w:autoSpaceDN w:val="0"/>
        <w:adjustRightInd w:val="0"/>
        <w:ind w:left="1416" w:firstLine="708"/>
        <w:rPr>
          <w:rFonts w:eastAsiaTheme="minorHAnsi"/>
          <w:b/>
          <w:iCs/>
          <w:lang w:eastAsia="en-US"/>
        </w:rPr>
      </w:pPr>
    </w:p>
    <w:p w:rsidR="00C66ADC" w:rsidRPr="0086031F" w:rsidRDefault="00E97E12" w:rsidP="00D21319">
      <w:pPr>
        <w:pStyle w:val="a3"/>
        <w:numPr>
          <w:ilvl w:val="0"/>
          <w:numId w:val="13"/>
        </w:numPr>
        <w:rPr>
          <w:b/>
          <w:bCs/>
          <w:color w:val="000000"/>
        </w:rPr>
      </w:pPr>
      <w:r>
        <w:rPr>
          <w:b/>
        </w:rPr>
        <w:t xml:space="preserve">    </w:t>
      </w:r>
      <w:r w:rsidR="00D21319" w:rsidRPr="00D21319">
        <w:rPr>
          <w:b/>
        </w:rPr>
        <w:t>Анализ исполнения расходов бюджета</w:t>
      </w:r>
    </w:p>
    <w:p w:rsidR="005F700B" w:rsidRDefault="00D21319" w:rsidP="00B86595">
      <w:pPr>
        <w:autoSpaceDE w:val="0"/>
        <w:autoSpaceDN w:val="0"/>
        <w:adjustRightInd w:val="0"/>
        <w:jc w:val="both"/>
      </w:pPr>
      <w:r>
        <w:t xml:space="preserve">         </w:t>
      </w:r>
      <w:r w:rsidR="00E667D9">
        <w:t>Р</w:t>
      </w:r>
      <w:r w:rsidRPr="00D21319">
        <w:t>асход</w:t>
      </w:r>
      <w:r w:rsidR="00E667D9">
        <w:t xml:space="preserve">ы </w:t>
      </w:r>
      <w:r w:rsidRPr="00D21319">
        <w:t xml:space="preserve"> бюджета Лесозаводского гор</w:t>
      </w:r>
      <w:r w:rsidR="004D7077">
        <w:t>одского округа за 1 квартал 2017</w:t>
      </w:r>
      <w:r w:rsidRPr="00D21319">
        <w:t xml:space="preserve"> года составил</w:t>
      </w:r>
      <w:r w:rsidR="00E667D9">
        <w:t>и</w:t>
      </w:r>
      <w:r w:rsidRPr="00D21319">
        <w:rPr>
          <w:b/>
        </w:rPr>
        <w:t xml:space="preserve"> </w:t>
      </w:r>
      <w:r w:rsidR="002718B4">
        <w:t>160270,4</w:t>
      </w:r>
      <w:r w:rsidRPr="00D21319">
        <w:t xml:space="preserve"> тыс. руб.  или </w:t>
      </w:r>
      <w:r w:rsidR="002718B4">
        <w:t>18,5</w:t>
      </w:r>
      <w:r w:rsidRPr="00D21319">
        <w:t>% от уточненного плана (</w:t>
      </w:r>
      <w:r w:rsidR="002718B4">
        <w:t>864046,8</w:t>
      </w:r>
      <w:r w:rsidRPr="00D21319">
        <w:t xml:space="preserve"> </w:t>
      </w:r>
      <w:proofErr w:type="spellStart"/>
      <w:r w:rsidRPr="00D21319">
        <w:t>тыс</w:t>
      </w:r>
      <w:proofErr w:type="gramStart"/>
      <w:r w:rsidRPr="00D21319">
        <w:t>.р</w:t>
      </w:r>
      <w:proofErr w:type="gramEnd"/>
      <w:r w:rsidRPr="00D21319">
        <w:t>уб</w:t>
      </w:r>
      <w:proofErr w:type="spellEnd"/>
      <w:r w:rsidRPr="00D21319">
        <w:t>.)</w:t>
      </w:r>
      <w:r>
        <w:t xml:space="preserve">, что  на   </w:t>
      </w:r>
      <w:r w:rsidR="005700C5">
        <w:rPr>
          <w:rFonts w:eastAsiaTheme="minorHAnsi"/>
          <w:lang w:eastAsia="en-US"/>
        </w:rPr>
        <w:t>4865,1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тыс.руб</w:t>
      </w:r>
      <w:proofErr w:type="spellEnd"/>
      <w:r>
        <w:rPr>
          <w:rFonts w:eastAsiaTheme="minorHAnsi"/>
          <w:lang w:eastAsia="en-US"/>
        </w:rPr>
        <w:t xml:space="preserve">. </w:t>
      </w:r>
      <w:r>
        <w:t xml:space="preserve">или на </w:t>
      </w:r>
      <w:r w:rsidRPr="003A22E2">
        <w:rPr>
          <w:color w:val="000000"/>
        </w:rPr>
        <w:t xml:space="preserve"> </w:t>
      </w:r>
      <w:r w:rsidR="005700C5">
        <w:rPr>
          <w:color w:val="000000"/>
        </w:rPr>
        <w:t>2,9</w:t>
      </w:r>
      <w:r>
        <w:rPr>
          <w:color w:val="000000"/>
        </w:rPr>
        <w:t xml:space="preserve">% </w:t>
      </w:r>
      <w:r w:rsidR="005700C5">
        <w:rPr>
          <w:color w:val="000000"/>
        </w:rPr>
        <w:t>ниже</w:t>
      </w:r>
      <w:r>
        <w:rPr>
          <w:color w:val="000000"/>
        </w:rPr>
        <w:t>, чем з</w:t>
      </w:r>
      <w:r w:rsidRPr="00D21319">
        <w:t>а аналогичный период 201</w:t>
      </w:r>
      <w:r w:rsidR="002718B4">
        <w:t xml:space="preserve">6 </w:t>
      </w:r>
      <w:r w:rsidRPr="00D21319">
        <w:t xml:space="preserve">года </w:t>
      </w:r>
      <w:r>
        <w:t>(</w:t>
      </w:r>
      <w:r w:rsidR="005700C5">
        <w:t>165135,5</w:t>
      </w:r>
      <w:r w:rsidRPr="00D21319">
        <w:t xml:space="preserve"> </w:t>
      </w:r>
      <w:proofErr w:type="spellStart"/>
      <w:r w:rsidRPr="00D21319">
        <w:t>тыс.руб</w:t>
      </w:r>
      <w:proofErr w:type="spellEnd"/>
      <w:r w:rsidRPr="00D21319">
        <w:t xml:space="preserve">. </w:t>
      </w:r>
      <w:r w:rsidR="002718B4">
        <w:t>).</w:t>
      </w:r>
      <w:r>
        <w:t xml:space="preserve"> </w:t>
      </w:r>
      <w:r>
        <w:tab/>
      </w:r>
    </w:p>
    <w:p w:rsidR="00B0757A" w:rsidRDefault="00412659" w:rsidP="00A75BE5">
      <w:pPr>
        <w:autoSpaceDE w:val="0"/>
        <w:autoSpaceDN w:val="0"/>
        <w:adjustRightInd w:val="0"/>
        <w:jc w:val="both"/>
      </w:pPr>
      <w:r>
        <w:t xml:space="preserve">         </w:t>
      </w:r>
      <w:r w:rsidR="00A75BE5">
        <w:t>Анализ и</w:t>
      </w:r>
      <w:r w:rsidR="00B0757A" w:rsidRPr="00551FA3">
        <w:t>сполнени</w:t>
      </w:r>
      <w:r w:rsidR="00A75BE5">
        <w:t xml:space="preserve">я </w:t>
      </w:r>
      <w:r w:rsidR="00B0757A" w:rsidRPr="00551FA3">
        <w:t xml:space="preserve"> расходов бюджета за </w:t>
      </w:r>
      <w:r w:rsidR="00B0757A">
        <w:t>1 квартал 201</w:t>
      </w:r>
      <w:r w:rsidR="00A75BE5">
        <w:t>7</w:t>
      </w:r>
      <w:r w:rsidR="00B0757A">
        <w:t xml:space="preserve"> </w:t>
      </w:r>
      <w:r w:rsidR="00B0757A" w:rsidRPr="00551FA3">
        <w:t>год</w:t>
      </w:r>
      <w:r w:rsidR="00B0757A">
        <w:t>а</w:t>
      </w:r>
      <w:r w:rsidR="00B0757A" w:rsidRPr="00551FA3">
        <w:t xml:space="preserve">  в разрезе разделов бюджетной классификации расходов </w:t>
      </w:r>
      <w:r w:rsidR="00A75BE5">
        <w:t xml:space="preserve"> </w:t>
      </w:r>
      <w:r w:rsidR="00B0757A" w:rsidRPr="00551FA3">
        <w:t>пр</w:t>
      </w:r>
      <w:r w:rsidR="00A75BE5">
        <w:t xml:space="preserve">едставлен </w:t>
      </w:r>
      <w:r w:rsidR="00B0757A" w:rsidRPr="00551FA3">
        <w:t xml:space="preserve"> в таблице:</w:t>
      </w:r>
    </w:p>
    <w:p w:rsidR="001E1C08" w:rsidRPr="0039599F" w:rsidRDefault="00B0757A" w:rsidP="004C713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9599F">
        <w:rPr>
          <w:color w:val="000000"/>
          <w:sz w:val="20"/>
          <w:szCs w:val="20"/>
        </w:rPr>
        <w:t>(</w:t>
      </w:r>
      <w:proofErr w:type="spellStart"/>
      <w:r w:rsidRPr="0039599F">
        <w:rPr>
          <w:color w:val="000000"/>
          <w:sz w:val="20"/>
          <w:szCs w:val="20"/>
        </w:rPr>
        <w:t>тыс</w:t>
      </w:r>
      <w:proofErr w:type="gramStart"/>
      <w:r w:rsidRPr="0039599F">
        <w:rPr>
          <w:color w:val="000000"/>
          <w:sz w:val="20"/>
          <w:szCs w:val="20"/>
        </w:rPr>
        <w:t>.р</w:t>
      </w:r>
      <w:proofErr w:type="gramEnd"/>
      <w:r w:rsidRPr="0039599F">
        <w:rPr>
          <w:color w:val="000000"/>
          <w:sz w:val="20"/>
          <w:szCs w:val="20"/>
        </w:rPr>
        <w:t>уб</w:t>
      </w:r>
      <w:proofErr w:type="spellEnd"/>
      <w:r w:rsidRPr="0039599F">
        <w:rPr>
          <w:color w:val="000000"/>
          <w:sz w:val="20"/>
          <w:szCs w:val="20"/>
        </w:rPr>
        <w:t>.)</w:t>
      </w:r>
    </w:p>
    <w:tbl>
      <w:tblPr>
        <w:tblW w:w="10015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5"/>
        <w:gridCol w:w="708"/>
        <w:gridCol w:w="953"/>
        <w:gridCol w:w="6"/>
        <w:gridCol w:w="1017"/>
        <w:gridCol w:w="820"/>
        <w:gridCol w:w="856"/>
        <w:gridCol w:w="852"/>
        <w:gridCol w:w="596"/>
        <w:gridCol w:w="825"/>
        <w:gridCol w:w="567"/>
      </w:tblGrid>
      <w:tr w:rsidR="00C82F76" w:rsidRPr="00823FBD" w:rsidTr="00C82F76">
        <w:trPr>
          <w:jc w:val="center"/>
        </w:trPr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F76" w:rsidRPr="00356723" w:rsidRDefault="00C82F76" w:rsidP="00CC3340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Показатели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F76" w:rsidRPr="00356723" w:rsidRDefault="00C82F76" w:rsidP="00CC3340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Раздел 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82F76" w:rsidRPr="007F4C68" w:rsidRDefault="00C82F76" w:rsidP="00DB1B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82F76" w:rsidRPr="007F4C68" w:rsidRDefault="00C82F76" w:rsidP="00DB1B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82F76" w:rsidRPr="007F4C68" w:rsidRDefault="00C82F76" w:rsidP="00DB1B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82F76" w:rsidRPr="007F4C68" w:rsidRDefault="00C82F76" w:rsidP="00264A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82F76" w:rsidRPr="007F4C68" w:rsidRDefault="00C82F76" w:rsidP="00264A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82F76" w:rsidRPr="007F4C68" w:rsidRDefault="00C82F76" w:rsidP="00264A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2F76" w:rsidRPr="00A75BE5" w:rsidRDefault="00C82F76" w:rsidP="00DB1B18">
            <w:pPr>
              <w:jc w:val="center"/>
              <w:rPr>
                <w:b/>
                <w:sz w:val="18"/>
                <w:szCs w:val="18"/>
              </w:rPr>
            </w:pPr>
            <w:r w:rsidRPr="00A75BE5">
              <w:rPr>
                <w:b/>
                <w:sz w:val="18"/>
                <w:szCs w:val="18"/>
              </w:rPr>
              <w:t xml:space="preserve">Отклонения к 1 кв.2016 </w:t>
            </w:r>
            <w:r>
              <w:rPr>
                <w:b/>
                <w:sz w:val="18"/>
                <w:szCs w:val="18"/>
              </w:rPr>
              <w:t>г.</w:t>
            </w:r>
          </w:p>
        </w:tc>
      </w:tr>
      <w:tr w:rsidR="00DB1B18" w:rsidRPr="00823FBD" w:rsidTr="00C82F76">
        <w:trPr>
          <w:trHeight w:val="372"/>
          <w:jc w:val="center"/>
        </w:trPr>
        <w:tc>
          <w:tcPr>
            <w:tcW w:w="28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B1B18" w:rsidRPr="00356723" w:rsidRDefault="00DB1B18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B1B18" w:rsidRPr="00356723" w:rsidRDefault="00DB1B18" w:rsidP="00CC3340">
            <w:pPr>
              <w:ind w:left="-107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hideMark/>
          </w:tcPr>
          <w:p w:rsidR="00DB1B18" w:rsidRPr="00356723" w:rsidRDefault="00DB1B18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Уточненный план на </w:t>
            </w:r>
            <w:r w:rsidR="00F551F3">
              <w:rPr>
                <w:sz w:val="18"/>
                <w:szCs w:val="18"/>
              </w:rPr>
              <w:t xml:space="preserve">2017 </w:t>
            </w:r>
            <w:r w:rsidRPr="00356723">
              <w:rPr>
                <w:sz w:val="18"/>
                <w:szCs w:val="18"/>
              </w:rPr>
              <w:t>год</w:t>
            </w:r>
          </w:p>
        </w:tc>
        <w:tc>
          <w:tcPr>
            <w:tcW w:w="102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B1B18" w:rsidRPr="00F551F3" w:rsidRDefault="00C82F76" w:rsidP="00F551F3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DB1B18" w:rsidRPr="00F551F3">
              <w:rPr>
                <w:b/>
                <w:sz w:val="18"/>
                <w:szCs w:val="18"/>
              </w:rPr>
              <w:t>Факт</w:t>
            </w:r>
          </w:p>
          <w:p w:rsidR="00DB1B18" w:rsidRPr="00356723" w:rsidRDefault="00DB1B18" w:rsidP="00F551F3">
            <w:pPr>
              <w:ind w:left="-108" w:right="-80"/>
              <w:jc w:val="center"/>
              <w:rPr>
                <w:sz w:val="18"/>
                <w:szCs w:val="18"/>
              </w:rPr>
            </w:pPr>
            <w:r w:rsidRPr="00F551F3">
              <w:rPr>
                <w:b/>
                <w:sz w:val="18"/>
                <w:szCs w:val="18"/>
              </w:rPr>
              <w:t>за</w:t>
            </w:r>
            <w:r w:rsidRPr="00356723">
              <w:rPr>
                <w:sz w:val="18"/>
                <w:szCs w:val="18"/>
              </w:rPr>
              <w:t xml:space="preserve"> </w:t>
            </w:r>
            <w:r w:rsidR="00F551F3" w:rsidRPr="007F4C68">
              <w:rPr>
                <w:b/>
                <w:sz w:val="18"/>
                <w:szCs w:val="18"/>
              </w:rPr>
              <w:t>1 квартал 201</w:t>
            </w:r>
            <w:r w:rsidR="00F551F3">
              <w:rPr>
                <w:b/>
                <w:sz w:val="18"/>
                <w:szCs w:val="18"/>
              </w:rPr>
              <w:t>7</w:t>
            </w:r>
            <w:r w:rsidR="00F551F3" w:rsidRPr="007F4C68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hideMark/>
          </w:tcPr>
          <w:p w:rsidR="00DB1B18" w:rsidRPr="00356723" w:rsidRDefault="00DB1B18" w:rsidP="00DB1B18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 % </w:t>
            </w:r>
          </w:p>
          <w:p w:rsidR="00DB1B18" w:rsidRPr="00356723" w:rsidRDefault="00DB1B18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56723">
              <w:rPr>
                <w:sz w:val="18"/>
                <w:szCs w:val="18"/>
              </w:rPr>
              <w:t>испол</w:t>
            </w:r>
            <w:proofErr w:type="spellEnd"/>
            <w:r w:rsidRPr="00356723">
              <w:rPr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DB1B18" w:rsidRPr="00356723" w:rsidRDefault="00DB1B18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Уточненный план на </w:t>
            </w:r>
            <w:r w:rsidR="00C82F76">
              <w:rPr>
                <w:sz w:val="18"/>
                <w:szCs w:val="18"/>
              </w:rPr>
              <w:t xml:space="preserve">2016 </w:t>
            </w:r>
            <w:r w:rsidRPr="00356723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1B18" w:rsidRPr="00356723" w:rsidRDefault="00DB1B18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 за 1 квартал</w:t>
            </w:r>
            <w:r w:rsidR="00C82F76">
              <w:rPr>
                <w:sz w:val="18"/>
                <w:szCs w:val="18"/>
              </w:rPr>
              <w:t xml:space="preserve"> 2016 года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DB1B18" w:rsidRPr="00356723" w:rsidRDefault="00DB1B18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% </w:t>
            </w:r>
          </w:p>
          <w:p w:rsidR="00DB1B18" w:rsidRPr="00356723" w:rsidRDefault="00DB1B18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56723">
              <w:rPr>
                <w:sz w:val="18"/>
                <w:szCs w:val="18"/>
              </w:rPr>
              <w:t>испол</w:t>
            </w:r>
            <w:proofErr w:type="spellEnd"/>
            <w:r w:rsidRPr="00356723">
              <w:rPr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13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1B18" w:rsidRPr="00356723" w:rsidRDefault="00DB1B18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</w:tr>
      <w:tr w:rsidR="00DB1B18" w:rsidRPr="00823FBD" w:rsidTr="00C82F76">
        <w:trPr>
          <w:trHeight w:val="248"/>
          <w:jc w:val="center"/>
        </w:trPr>
        <w:tc>
          <w:tcPr>
            <w:tcW w:w="2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B18" w:rsidRPr="00356723" w:rsidRDefault="00DB1B18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B18" w:rsidRPr="00356723" w:rsidRDefault="00DB1B18" w:rsidP="00CC3340">
            <w:pPr>
              <w:ind w:left="-107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B18" w:rsidRPr="00356723" w:rsidRDefault="00DB1B18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1B18" w:rsidRPr="00356723" w:rsidRDefault="00DB1B18" w:rsidP="000F47FD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1B18" w:rsidRPr="00356723" w:rsidRDefault="00DB1B18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B18" w:rsidRPr="00356723" w:rsidRDefault="00DB1B18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1B18" w:rsidRPr="00356723" w:rsidRDefault="00DB1B18" w:rsidP="000F47FD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1B18" w:rsidRPr="00356723" w:rsidRDefault="00DB1B18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B18" w:rsidRPr="00356723" w:rsidRDefault="00DB1B18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1B18" w:rsidRPr="00356723" w:rsidRDefault="00DB1B18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D4309B" w:rsidRPr="00823FBD" w:rsidTr="00C82F76"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rPr>
                <w:b/>
                <w:sz w:val="18"/>
                <w:szCs w:val="18"/>
              </w:rPr>
            </w:pPr>
            <w:r w:rsidRPr="00356723">
              <w:rPr>
                <w:b/>
                <w:sz w:val="18"/>
                <w:szCs w:val="18"/>
              </w:rPr>
              <w:t>ВСЕГО РАСХОДЫ</w:t>
            </w:r>
            <w:r>
              <w:rPr>
                <w:b/>
                <w:sz w:val="18"/>
                <w:szCs w:val="18"/>
              </w:rPr>
              <w:t>,</w:t>
            </w:r>
          </w:p>
          <w:p w:rsidR="00D4309B" w:rsidRPr="00356723" w:rsidRDefault="00D4309B" w:rsidP="00CC3340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в том числе по разделам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0F47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864046,8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0F47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160270,4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0F47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DB1B18">
            <w:pPr>
              <w:ind w:hanging="10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815268,8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DB1B18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165135,5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2254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09B" w:rsidRDefault="00D4309B" w:rsidP="00A75BE5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-4865,1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09B" w:rsidRDefault="00D4309B" w:rsidP="00A75BE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97,1</w:t>
            </w:r>
          </w:p>
        </w:tc>
      </w:tr>
      <w:tr w:rsidR="00D4309B" w:rsidRPr="00823FBD" w:rsidTr="00C82F76"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09B" w:rsidRPr="00356723" w:rsidRDefault="00D4309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09B" w:rsidRPr="00356723" w:rsidRDefault="00D4309B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0100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98258,5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65449E" w:rsidRDefault="00D4309B" w:rsidP="000F47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449E">
              <w:rPr>
                <w:b/>
                <w:bCs/>
                <w:color w:val="000000"/>
                <w:sz w:val="18"/>
                <w:szCs w:val="18"/>
              </w:rPr>
              <w:t>21117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96607,3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23697,5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-2580,5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89,1</w:t>
            </w:r>
          </w:p>
        </w:tc>
      </w:tr>
      <w:tr w:rsidR="00D4309B" w:rsidRPr="00823FBD" w:rsidTr="00C82F76"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09B" w:rsidRPr="00356723" w:rsidRDefault="00D4309B" w:rsidP="00CC3340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09B" w:rsidRPr="00356723" w:rsidRDefault="00D4309B" w:rsidP="00CC3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65449E" w:rsidRDefault="00D4309B" w:rsidP="000F47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449E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309B" w:rsidRPr="00823FBD" w:rsidTr="00C82F76"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0300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944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65449E" w:rsidRDefault="00D4309B" w:rsidP="002B3A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449E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4309B" w:rsidRPr="00823FBD" w:rsidTr="00C82F76"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0400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19448,3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65449E" w:rsidRDefault="00D4309B" w:rsidP="000F47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449E">
              <w:rPr>
                <w:b/>
                <w:bCs/>
                <w:color w:val="000000"/>
                <w:sz w:val="18"/>
                <w:szCs w:val="18"/>
              </w:rPr>
              <w:t>1841,2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21382,8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5583,2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-3742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33,0</w:t>
            </w:r>
          </w:p>
        </w:tc>
      </w:tr>
      <w:tr w:rsidR="00D4309B" w:rsidRPr="00823FBD" w:rsidTr="00C82F76"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0500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165235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65449E" w:rsidRDefault="00D4309B" w:rsidP="002B3A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449E">
              <w:rPr>
                <w:b/>
                <w:bCs/>
                <w:color w:val="000000"/>
                <w:sz w:val="18"/>
                <w:szCs w:val="18"/>
              </w:rPr>
              <w:t>18676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A75BE5">
            <w:pPr>
              <w:ind w:hanging="77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122294,7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1709,8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16966,2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Default="00D4309B" w:rsidP="00A75BE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A75BE5">
              <w:rPr>
                <w:color w:val="000000"/>
                <w:sz w:val="18"/>
                <w:szCs w:val="18"/>
              </w:rPr>
              <w:t>,9 раз</w:t>
            </w:r>
          </w:p>
        </w:tc>
      </w:tr>
      <w:tr w:rsidR="00D4309B" w:rsidRPr="00823FBD" w:rsidTr="00C82F76"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8B0AA9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8B0AA9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0700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65449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500344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65449E" w:rsidRDefault="00D4309B" w:rsidP="0065449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449E">
              <w:rPr>
                <w:b/>
                <w:bCs/>
                <w:color w:val="000000"/>
                <w:sz w:val="18"/>
                <w:szCs w:val="18"/>
              </w:rPr>
              <w:t>100612,6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65449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65449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503580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65449E">
            <w:pPr>
              <w:ind w:hanging="83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118582,1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65449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309B" w:rsidRDefault="005C1AED" w:rsidP="0065449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D4309B">
              <w:rPr>
                <w:color w:val="000000"/>
                <w:sz w:val="18"/>
                <w:szCs w:val="18"/>
              </w:rPr>
              <w:t>17969,5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Default="00D4309B" w:rsidP="0065449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84,8</w:t>
            </w:r>
          </w:p>
        </w:tc>
      </w:tr>
      <w:tr w:rsidR="00D4309B" w:rsidRPr="00823FBD" w:rsidTr="00C82F76"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ind w:right="-136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0800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42151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65449E" w:rsidRDefault="00D4309B" w:rsidP="000F47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449E">
              <w:rPr>
                <w:b/>
                <w:bCs/>
                <w:color w:val="000000"/>
                <w:sz w:val="18"/>
                <w:szCs w:val="18"/>
              </w:rPr>
              <w:t>10833,8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224EA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25,7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43990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9868,3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109,8</w:t>
            </w:r>
          </w:p>
        </w:tc>
      </w:tr>
      <w:tr w:rsidR="00D4309B" w:rsidRPr="00823FBD" w:rsidTr="00C82F76"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1000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16096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65449E" w:rsidRDefault="00D4309B" w:rsidP="000F47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449E">
              <w:rPr>
                <w:b/>
                <w:bCs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10917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2589,6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-349,6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86,5</w:t>
            </w:r>
          </w:p>
        </w:tc>
      </w:tr>
      <w:tr w:rsidR="00D4309B" w:rsidRPr="00823FBD" w:rsidTr="00C82F76"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1100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9030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65449E" w:rsidRDefault="00D4309B" w:rsidP="000F47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449E">
              <w:rPr>
                <w:b/>
                <w:bCs/>
                <w:color w:val="000000"/>
                <w:sz w:val="18"/>
                <w:szCs w:val="18"/>
              </w:rPr>
              <w:t>1899,7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998,8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190,2</w:t>
            </w:r>
          </w:p>
        </w:tc>
      </w:tr>
      <w:tr w:rsidR="00D4309B" w:rsidRPr="00823FBD" w:rsidTr="00C82F76"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1200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65449E" w:rsidRDefault="00D4309B" w:rsidP="000F47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449E">
              <w:rPr>
                <w:b/>
                <w:bCs/>
                <w:color w:val="000000"/>
                <w:sz w:val="18"/>
                <w:szCs w:val="18"/>
              </w:rPr>
              <w:t>955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0F47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309B" w:rsidRPr="00356723" w:rsidRDefault="00D4309B" w:rsidP="00CC33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212,2</w:t>
            </w:r>
          </w:p>
        </w:tc>
      </w:tr>
      <w:tr w:rsidR="00D4309B" w:rsidRPr="00823FBD" w:rsidTr="00C82F76">
        <w:trPr>
          <w:jc w:val="center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9B" w:rsidRPr="00356723" w:rsidRDefault="00D4309B" w:rsidP="00CC3340">
            <w:pPr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sz w:val="18"/>
                <w:szCs w:val="18"/>
                <w:lang w:eastAsia="en-US"/>
              </w:rPr>
            </w:pPr>
            <w:r w:rsidRPr="00356723">
              <w:rPr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65449E" w:rsidRDefault="00D4309B" w:rsidP="002B3A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449E">
              <w:rPr>
                <w:b/>
                <w:bCs/>
                <w:color w:val="000000"/>
                <w:sz w:val="18"/>
                <w:szCs w:val="18"/>
              </w:rPr>
              <w:t>2094,7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1641,3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Pr="00356723" w:rsidRDefault="00D4309B" w:rsidP="002B3A0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309B" w:rsidRDefault="00D4309B" w:rsidP="00D4309B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127,6</w:t>
            </w:r>
          </w:p>
        </w:tc>
      </w:tr>
    </w:tbl>
    <w:p w:rsidR="001E1C08" w:rsidRPr="00823FBD" w:rsidRDefault="001E1C08" w:rsidP="001E1C08">
      <w:pPr>
        <w:spacing w:line="246" w:lineRule="auto"/>
        <w:ind w:firstLine="708"/>
        <w:jc w:val="both"/>
        <w:rPr>
          <w:sz w:val="16"/>
          <w:szCs w:val="16"/>
        </w:rPr>
      </w:pPr>
    </w:p>
    <w:p w:rsidR="0065449E" w:rsidRDefault="0065449E" w:rsidP="00757EC8">
      <w:pPr>
        <w:autoSpaceDE w:val="0"/>
        <w:autoSpaceDN w:val="0"/>
        <w:adjustRightInd w:val="0"/>
        <w:ind w:firstLine="708"/>
        <w:jc w:val="both"/>
      </w:pPr>
      <w:r w:rsidRPr="00C71CEA">
        <w:rPr>
          <w:rFonts w:eastAsiaTheme="minorHAnsi"/>
          <w:lang w:eastAsia="en-US"/>
        </w:rPr>
        <w:t>Наибольший удельный вес в расходах  бюджета</w:t>
      </w:r>
      <w:r>
        <w:rPr>
          <w:rFonts w:eastAsiaTheme="minorHAnsi"/>
          <w:lang w:eastAsia="en-US"/>
        </w:rPr>
        <w:t xml:space="preserve"> </w:t>
      </w:r>
      <w:r w:rsidR="00757EC8">
        <w:rPr>
          <w:rFonts w:eastAsiaTheme="minorHAnsi"/>
          <w:lang w:eastAsia="en-US"/>
        </w:rPr>
        <w:t xml:space="preserve">Лесозаводского </w:t>
      </w:r>
      <w:r>
        <w:rPr>
          <w:rFonts w:eastAsiaTheme="minorHAnsi"/>
          <w:lang w:eastAsia="en-US"/>
        </w:rPr>
        <w:t xml:space="preserve">городского округа </w:t>
      </w:r>
      <w:r w:rsidRPr="00C71CEA">
        <w:rPr>
          <w:rFonts w:eastAsiaTheme="minorHAnsi"/>
          <w:lang w:eastAsia="en-US"/>
        </w:rPr>
        <w:t xml:space="preserve"> занимают</w:t>
      </w:r>
      <w:r w:rsidR="00757EC8">
        <w:rPr>
          <w:rFonts w:eastAsiaTheme="minorHAnsi"/>
          <w:lang w:eastAsia="en-US"/>
        </w:rPr>
        <w:t xml:space="preserve"> </w:t>
      </w:r>
      <w:r w:rsidRPr="00C71CEA">
        <w:rPr>
          <w:rFonts w:eastAsiaTheme="minorHAnsi"/>
          <w:lang w:eastAsia="en-US"/>
        </w:rPr>
        <w:t>расходы по разделу «Образование» -</w:t>
      </w:r>
      <w:r>
        <w:rPr>
          <w:rFonts w:eastAsiaTheme="minorHAnsi"/>
          <w:lang w:eastAsia="en-US"/>
        </w:rPr>
        <w:t xml:space="preserve"> </w:t>
      </w:r>
      <w:r w:rsidR="005C1AED">
        <w:rPr>
          <w:rFonts w:eastAsiaTheme="minorHAnsi"/>
          <w:lang w:eastAsia="en-US"/>
        </w:rPr>
        <w:t xml:space="preserve">100612,6 </w:t>
      </w:r>
      <w:proofErr w:type="spellStart"/>
      <w:r w:rsidR="005C1AED">
        <w:rPr>
          <w:rFonts w:eastAsiaTheme="minorHAnsi"/>
          <w:lang w:eastAsia="en-US"/>
        </w:rPr>
        <w:t>тыс</w:t>
      </w:r>
      <w:proofErr w:type="gramStart"/>
      <w:r w:rsidR="005C1AED">
        <w:rPr>
          <w:rFonts w:eastAsiaTheme="minorHAnsi"/>
          <w:lang w:eastAsia="en-US"/>
        </w:rPr>
        <w:t>.р</w:t>
      </w:r>
      <w:proofErr w:type="gramEnd"/>
      <w:r w:rsidR="005C1AED">
        <w:rPr>
          <w:rFonts w:eastAsiaTheme="minorHAnsi"/>
          <w:lang w:eastAsia="en-US"/>
        </w:rPr>
        <w:t>уб</w:t>
      </w:r>
      <w:proofErr w:type="spellEnd"/>
      <w:r w:rsidR="005C1AED">
        <w:rPr>
          <w:rFonts w:eastAsiaTheme="minorHAnsi"/>
          <w:lang w:eastAsia="en-US"/>
        </w:rPr>
        <w:t>. или  62,8</w:t>
      </w:r>
      <w:r>
        <w:rPr>
          <w:rFonts w:eastAsiaTheme="minorHAnsi"/>
          <w:lang w:eastAsia="en-US"/>
        </w:rPr>
        <w:t>% (</w:t>
      </w:r>
      <w:r w:rsidR="005C1AED">
        <w:rPr>
          <w:rFonts w:eastAsiaTheme="minorHAnsi"/>
          <w:lang w:eastAsia="en-US"/>
        </w:rPr>
        <w:t xml:space="preserve"> 1 квартал</w:t>
      </w:r>
      <w:r>
        <w:rPr>
          <w:rFonts w:eastAsiaTheme="minorHAnsi"/>
          <w:lang w:eastAsia="en-US"/>
        </w:rPr>
        <w:t xml:space="preserve">   201</w:t>
      </w:r>
      <w:r w:rsidR="005C1AED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года –</w:t>
      </w:r>
      <w:r w:rsidRPr="00C71CE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6</w:t>
      </w:r>
      <w:r w:rsidR="005C1AED">
        <w:rPr>
          <w:rFonts w:eastAsiaTheme="minorHAnsi"/>
          <w:lang w:eastAsia="en-US"/>
        </w:rPr>
        <w:t>9,2</w:t>
      </w:r>
      <w:r w:rsidRPr="00C71CEA">
        <w:rPr>
          <w:rFonts w:eastAsiaTheme="minorHAnsi"/>
          <w:lang w:eastAsia="en-US"/>
        </w:rPr>
        <w:t>%</w:t>
      </w:r>
      <w:r>
        <w:rPr>
          <w:rFonts w:eastAsiaTheme="minorHAnsi"/>
          <w:lang w:eastAsia="en-US"/>
        </w:rPr>
        <w:t>)</w:t>
      </w:r>
      <w:r w:rsidRPr="00C71CEA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>
        <w:rPr>
          <w:color w:val="000000"/>
        </w:rPr>
        <w:t>«Общегосударственные вопросы»  - 13</w:t>
      </w:r>
      <w:r w:rsidR="005C1AED">
        <w:rPr>
          <w:color w:val="000000"/>
        </w:rPr>
        <w:t>,2</w:t>
      </w:r>
      <w:r>
        <w:rPr>
          <w:color w:val="000000"/>
        </w:rPr>
        <w:t>% (</w:t>
      </w:r>
      <w:r w:rsidR="005C1AED">
        <w:rPr>
          <w:color w:val="000000"/>
        </w:rPr>
        <w:t>13</w:t>
      </w:r>
      <w:r>
        <w:rPr>
          <w:color w:val="000000"/>
        </w:rPr>
        <w:t xml:space="preserve">%), </w:t>
      </w:r>
      <w:r w:rsidRPr="00CC3340">
        <w:rPr>
          <w:color w:val="000000"/>
        </w:rPr>
        <w:t>«</w:t>
      </w:r>
      <w:r w:rsidRPr="00CC3340">
        <w:t xml:space="preserve">Культура и кинематография» - </w:t>
      </w:r>
      <w:r w:rsidR="005C1AED">
        <w:t>6,8</w:t>
      </w:r>
      <w:r>
        <w:t>% (5,</w:t>
      </w:r>
      <w:r w:rsidR="005C1AED">
        <w:t>8</w:t>
      </w:r>
      <w:r w:rsidRPr="00CC3340">
        <w:t>%</w:t>
      </w:r>
      <w:r>
        <w:t>).</w:t>
      </w:r>
      <w:r w:rsidR="005C1AED">
        <w:t xml:space="preserve"> </w:t>
      </w:r>
    </w:p>
    <w:p w:rsidR="0065449E" w:rsidRPr="005F700B" w:rsidRDefault="0065449E" w:rsidP="005F700B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Pr="005F700B">
        <w:rPr>
          <w:rFonts w:ascii="Times New Roman" w:hAnsi="Times New Roman"/>
          <w:sz w:val="24"/>
          <w:szCs w:val="24"/>
        </w:rPr>
        <w:t xml:space="preserve">По сравнению с аналогичным периодом прошлого года расходы увеличились </w:t>
      </w:r>
      <w:r w:rsidR="00E8162B">
        <w:rPr>
          <w:rFonts w:ascii="Times New Roman" w:hAnsi="Times New Roman"/>
          <w:color w:val="000000"/>
          <w:sz w:val="24"/>
          <w:szCs w:val="24"/>
        </w:rPr>
        <w:t>по разделам</w:t>
      </w:r>
      <w:r w:rsidRPr="005F700B">
        <w:rPr>
          <w:rFonts w:ascii="Times New Roman" w:hAnsi="Times New Roman"/>
          <w:color w:val="000000"/>
          <w:sz w:val="24"/>
          <w:szCs w:val="24"/>
        </w:rPr>
        <w:t>:</w:t>
      </w:r>
      <w:r w:rsidR="00726889" w:rsidRPr="005F700B">
        <w:rPr>
          <w:rFonts w:ascii="Times New Roman" w:hAnsi="Times New Roman"/>
          <w:sz w:val="24"/>
          <w:szCs w:val="24"/>
        </w:rPr>
        <w:t xml:space="preserve"> «Жилищно-коммунальное хозяйство» - на 16966,2 </w:t>
      </w:r>
      <w:proofErr w:type="spellStart"/>
      <w:r w:rsidR="00726889" w:rsidRPr="005F700B">
        <w:rPr>
          <w:rFonts w:ascii="Times New Roman" w:hAnsi="Times New Roman"/>
          <w:sz w:val="24"/>
          <w:szCs w:val="24"/>
        </w:rPr>
        <w:t>тыс</w:t>
      </w:r>
      <w:proofErr w:type="gramStart"/>
      <w:r w:rsidR="00726889" w:rsidRPr="005F700B">
        <w:rPr>
          <w:rFonts w:ascii="Times New Roman" w:hAnsi="Times New Roman"/>
          <w:sz w:val="24"/>
          <w:szCs w:val="24"/>
        </w:rPr>
        <w:t>.р</w:t>
      </w:r>
      <w:proofErr w:type="gramEnd"/>
      <w:r w:rsidR="00726889" w:rsidRPr="005F700B">
        <w:rPr>
          <w:rFonts w:ascii="Times New Roman" w:hAnsi="Times New Roman"/>
          <w:sz w:val="24"/>
          <w:szCs w:val="24"/>
        </w:rPr>
        <w:t>уб</w:t>
      </w:r>
      <w:proofErr w:type="spellEnd"/>
      <w:r w:rsidR="00726889" w:rsidRPr="005F700B">
        <w:rPr>
          <w:rFonts w:ascii="Times New Roman" w:hAnsi="Times New Roman"/>
          <w:sz w:val="24"/>
          <w:szCs w:val="24"/>
        </w:rPr>
        <w:t xml:space="preserve">. или  в 10 раз,  «Культура и кинематография» - на 965,5 </w:t>
      </w:r>
      <w:proofErr w:type="spellStart"/>
      <w:r w:rsidR="00726889" w:rsidRPr="005F700B">
        <w:rPr>
          <w:rFonts w:ascii="Times New Roman" w:hAnsi="Times New Roman"/>
          <w:sz w:val="24"/>
          <w:szCs w:val="24"/>
        </w:rPr>
        <w:t>тыс.руб</w:t>
      </w:r>
      <w:proofErr w:type="spellEnd"/>
      <w:r w:rsidR="00726889" w:rsidRPr="005F700B">
        <w:rPr>
          <w:rFonts w:ascii="Times New Roman" w:hAnsi="Times New Roman"/>
          <w:sz w:val="24"/>
          <w:szCs w:val="24"/>
        </w:rPr>
        <w:t xml:space="preserve">. или  на 9,8%,  </w:t>
      </w:r>
      <w:r w:rsidRPr="005F70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700B">
        <w:rPr>
          <w:rFonts w:ascii="Times New Roman" w:hAnsi="Times New Roman"/>
          <w:sz w:val="24"/>
          <w:szCs w:val="24"/>
        </w:rPr>
        <w:t xml:space="preserve">«Физическая культура и спорт» – </w:t>
      </w:r>
      <w:r w:rsidR="00726889" w:rsidRPr="005F700B">
        <w:rPr>
          <w:rFonts w:ascii="Times New Roman" w:hAnsi="Times New Roman"/>
          <w:sz w:val="24"/>
          <w:szCs w:val="24"/>
        </w:rPr>
        <w:t xml:space="preserve">на 900,9 </w:t>
      </w:r>
      <w:proofErr w:type="spellStart"/>
      <w:r w:rsidR="00726889" w:rsidRPr="005F700B">
        <w:rPr>
          <w:rFonts w:ascii="Times New Roman" w:hAnsi="Times New Roman"/>
          <w:sz w:val="24"/>
          <w:szCs w:val="24"/>
        </w:rPr>
        <w:t>тыс.руб</w:t>
      </w:r>
      <w:proofErr w:type="spellEnd"/>
      <w:r w:rsidR="00726889" w:rsidRPr="005F700B">
        <w:rPr>
          <w:rFonts w:ascii="Times New Roman" w:hAnsi="Times New Roman"/>
          <w:sz w:val="24"/>
          <w:szCs w:val="24"/>
        </w:rPr>
        <w:t>. или  на 90,2%</w:t>
      </w:r>
      <w:r w:rsidRPr="005F700B">
        <w:rPr>
          <w:rFonts w:ascii="Times New Roman" w:hAnsi="Times New Roman"/>
          <w:sz w:val="24"/>
          <w:szCs w:val="24"/>
        </w:rPr>
        <w:t xml:space="preserve">, </w:t>
      </w:r>
      <w:r w:rsidRPr="005F70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700B">
        <w:rPr>
          <w:rFonts w:ascii="Times New Roman" w:hAnsi="Times New Roman"/>
          <w:sz w:val="24"/>
          <w:szCs w:val="24"/>
        </w:rPr>
        <w:t xml:space="preserve">«Средства массовой информации» - на </w:t>
      </w:r>
      <w:r w:rsidR="00726889" w:rsidRPr="005F700B">
        <w:rPr>
          <w:rFonts w:ascii="Times New Roman" w:hAnsi="Times New Roman"/>
          <w:sz w:val="24"/>
          <w:szCs w:val="24"/>
        </w:rPr>
        <w:t xml:space="preserve">505 </w:t>
      </w:r>
      <w:proofErr w:type="spellStart"/>
      <w:r w:rsidR="00726889" w:rsidRPr="005F700B">
        <w:rPr>
          <w:rFonts w:ascii="Times New Roman" w:hAnsi="Times New Roman"/>
          <w:sz w:val="24"/>
          <w:szCs w:val="24"/>
        </w:rPr>
        <w:t>тыс.руб</w:t>
      </w:r>
      <w:proofErr w:type="spellEnd"/>
      <w:r w:rsidR="00726889" w:rsidRPr="005F700B">
        <w:rPr>
          <w:rFonts w:ascii="Times New Roman" w:hAnsi="Times New Roman"/>
          <w:sz w:val="24"/>
          <w:szCs w:val="24"/>
        </w:rPr>
        <w:t>. или 12,2%,</w:t>
      </w:r>
      <w:r w:rsidRPr="005F700B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726889" w:rsidRPr="005F700B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долга» - на 453,4 </w:t>
      </w:r>
      <w:proofErr w:type="spellStart"/>
      <w:r w:rsidR="00726889" w:rsidRPr="005F700B">
        <w:rPr>
          <w:rFonts w:ascii="Times New Roman" w:hAnsi="Times New Roman"/>
          <w:sz w:val="24"/>
          <w:szCs w:val="24"/>
        </w:rPr>
        <w:t>тыс.руб</w:t>
      </w:r>
      <w:proofErr w:type="spellEnd"/>
      <w:r w:rsidR="00726889" w:rsidRPr="005F700B">
        <w:rPr>
          <w:rFonts w:ascii="Times New Roman" w:hAnsi="Times New Roman"/>
          <w:sz w:val="24"/>
          <w:szCs w:val="24"/>
        </w:rPr>
        <w:t>. или 27,6%.</w:t>
      </w:r>
    </w:p>
    <w:p w:rsidR="005F700B" w:rsidRPr="00D93925" w:rsidRDefault="00E8162B" w:rsidP="00E8162B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t>П</w:t>
      </w:r>
      <w:r w:rsidR="005F700B" w:rsidRPr="00631C43">
        <w:t xml:space="preserve">о сравнению с </w:t>
      </w:r>
      <w:r w:rsidR="005F700B">
        <w:t>1 кварталом  2016</w:t>
      </w:r>
      <w:r w:rsidR="005F700B" w:rsidRPr="00631C43">
        <w:t xml:space="preserve"> года </w:t>
      </w:r>
      <w:r>
        <w:t xml:space="preserve">уменьшились расходы </w:t>
      </w:r>
      <w:r w:rsidR="005F700B" w:rsidRPr="00631C43">
        <w:t xml:space="preserve">по </w:t>
      </w:r>
      <w:r w:rsidR="005F700B">
        <w:t xml:space="preserve">пяти </w:t>
      </w:r>
      <w:r w:rsidR="005F700B" w:rsidRPr="00631C43">
        <w:t xml:space="preserve"> из одиннадцати раздел</w:t>
      </w:r>
      <w:r w:rsidR="005F700B">
        <w:t>ов</w:t>
      </w:r>
      <w:r w:rsidR="005F700B" w:rsidRPr="00631C43">
        <w:t xml:space="preserve"> </w:t>
      </w:r>
      <w:r w:rsidR="005F700B">
        <w:t xml:space="preserve">бюджетной классификации: </w:t>
      </w:r>
      <w:r w:rsidR="005F700B" w:rsidRPr="00E824DE">
        <w:t xml:space="preserve">«Образование» - на </w:t>
      </w:r>
      <w:r w:rsidR="005F700B">
        <w:t xml:space="preserve">17696,5 </w:t>
      </w:r>
      <w:proofErr w:type="spellStart"/>
      <w:r w:rsidR="005F700B">
        <w:t>тыс</w:t>
      </w:r>
      <w:proofErr w:type="gramStart"/>
      <w:r w:rsidR="005F700B">
        <w:t>.р</w:t>
      </w:r>
      <w:proofErr w:type="gramEnd"/>
      <w:r w:rsidR="005F700B">
        <w:t>уб</w:t>
      </w:r>
      <w:proofErr w:type="spellEnd"/>
      <w:r w:rsidR="005F700B">
        <w:t>.</w:t>
      </w:r>
      <w:r w:rsidR="005F700B" w:rsidRPr="00E824DE">
        <w:t xml:space="preserve">, «Национальная экономика» - </w:t>
      </w:r>
      <w:r w:rsidR="005F700B">
        <w:t>3742</w:t>
      </w:r>
      <w:r w:rsidR="005F700B" w:rsidRPr="00E824DE">
        <w:t xml:space="preserve"> </w:t>
      </w:r>
      <w:proofErr w:type="spellStart"/>
      <w:r w:rsidR="005F700B" w:rsidRPr="00E824DE">
        <w:t>тыс.руб</w:t>
      </w:r>
      <w:proofErr w:type="spellEnd"/>
      <w:r w:rsidR="005F700B" w:rsidRPr="00E824DE">
        <w:t xml:space="preserve">., </w:t>
      </w:r>
      <w:r w:rsidR="005F700B" w:rsidRPr="00726889">
        <w:rPr>
          <w:color w:val="000000"/>
        </w:rPr>
        <w:t>«</w:t>
      </w:r>
      <w:r w:rsidR="005F700B" w:rsidRPr="00726889">
        <w:t xml:space="preserve">Общегосударственные вопросы» -2580,5 </w:t>
      </w:r>
      <w:proofErr w:type="spellStart"/>
      <w:r w:rsidR="005F700B" w:rsidRPr="00726889">
        <w:t>тыс.руб</w:t>
      </w:r>
      <w:proofErr w:type="spellEnd"/>
      <w:r w:rsidR="005F700B" w:rsidRPr="00726889">
        <w:t xml:space="preserve">.,   </w:t>
      </w:r>
      <w:r w:rsidR="005F700B" w:rsidRPr="00726889">
        <w:rPr>
          <w:color w:val="000000"/>
        </w:rPr>
        <w:t>«</w:t>
      </w:r>
      <w:r w:rsidR="005F700B" w:rsidRPr="00726889">
        <w:t xml:space="preserve">Социальная политика» - 349,6 </w:t>
      </w:r>
      <w:proofErr w:type="spellStart"/>
      <w:r w:rsidR="005F700B" w:rsidRPr="00726889">
        <w:t>тыс.руб</w:t>
      </w:r>
      <w:proofErr w:type="spellEnd"/>
      <w:r w:rsidR="005F700B" w:rsidRPr="00726889">
        <w:t>.</w:t>
      </w:r>
      <w:r w:rsidR="005F700B">
        <w:t xml:space="preserve">, </w:t>
      </w:r>
      <w:r w:rsidR="005F700B" w:rsidRPr="00E824DE">
        <w:t xml:space="preserve">«Национальная безопасность и правоохранительная деятельность» - </w:t>
      </w:r>
      <w:r w:rsidR="005F700B">
        <w:t xml:space="preserve">15 </w:t>
      </w:r>
      <w:proofErr w:type="spellStart"/>
      <w:r w:rsidR="005F700B">
        <w:t>тыс.руб</w:t>
      </w:r>
      <w:proofErr w:type="spellEnd"/>
      <w:r w:rsidR="005F700B">
        <w:t>.</w:t>
      </w:r>
    </w:p>
    <w:p w:rsidR="00914432" w:rsidRDefault="0022547F" w:rsidP="00914432">
      <w:pPr>
        <w:pStyle w:val="a8"/>
        <w:spacing w:before="0" w:beforeAutospacing="0" w:after="0" w:afterAutospacing="0"/>
        <w:ind w:firstLine="709"/>
        <w:jc w:val="both"/>
      </w:pPr>
      <w:r w:rsidRPr="0022547F">
        <w:t xml:space="preserve">Наиболее низкое исполнение </w:t>
      </w:r>
      <w:r w:rsidR="00E8162B">
        <w:t xml:space="preserve">годовых плановых </w:t>
      </w:r>
      <w:r w:rsidRPr="0022547F">
        <w:t>бюджетных назначений по расходам сложилось по ра</w:t>
      </w:r>
      <w:r>
        <w:t>зделам</w:t>
      </w:r>
      <w:proofErr w:type="gramStart"/>
      <w:r>
        <w:t xml:space="preserve"> :</w:t>
      </w:r>
      <w:proofErr w:type="gramEnd"/>
      <w:r>
        <w:t xml:space="preserve"> </w:t>
      </w:r>
    </w:p>
    <w:p w:rsidR="00FD439E" w:rsidRPr="00FD439E" w:rsidRDefault="00FD439E" w:rsidP="00FD439E">
      <w:pPr>
        <w:jc w:val="both"/>
      </w:pPr>
      <w:r w:rsidRPr="00FD439E">
        <w:rPr>
          <w:b/>
          <w:i/>
        </w:rPr>
        <w:t xml:space="preserve">    </w:t>
      </w:r>
      <w:r>
        <w:rPr>
          <w:b/>
          <w:i/>
        </w:rPr>
        <w:t xml:space="preserve"> - </w:t>
      </w:r>
      <w:r w:rsidRPr="00FD439E">
        <w:rPr>
          <w:b/>
        </w:rPr>
        <w:t>0400</w:t>
      </w:r>
      <w:r w:rsidRPr="00FD439E">
        <w:rPr>
          <w:b/>
          <w:i/>
        </w:rPr>
        <w:t xml:space="preserve"> </w:t>
      </w:r>
      <w:r w:rsidRPr="00FD439E">
        <w:rPr>
          <w:b/>
        </w:rPr>
        <w:t xml:space="preserve">«Национальная экономика» </w:t>
      </w:r>
      <w:r w:rsidRPr="00FD439E">
        <w:rPr>
          <w:b/>
          <w:i/>
        </w:rPr>
        <w:t xml:space="preserve">- </w:t>
      </w:r>
      <w:r w:rsidRPr="00FD439E">
        <w:t>исполнение плана 9,5%</w:t>
      </w:r>
      <w:r w:rsidR="00E8162B">
        <w:t xml:space="preserve"> (план -</w:t>
      </w:r>
      <w:r w:rsidRPr="00FD439E">
        <w:t xml:space="preserve"> 19448,3 </w:t>
      </w:r>
      <w:proofErr w:type="spellStart"/>
      <w:r w:rsidRPr="00FD439E">
        <w:t>тыс</w:t>
      </w:r>
      <w:proofErr w:type="gramStart"/>
      <w:r w:rsidRPr="00FD439E">
        <w:t>.р</w:t>
      </w:r>
      <w:proofErr w:type="gramEnd"/>
      <w:r w:rsidRPr="00FD439E">
        <w:t>уб</w:t>
      </w:r>
      <w:proofErr w:type="spellEnd"/>
      <w:r w:rsidRPr="00FD439E">
        <w:t>.</w:t>
      </w:r>
      <w:r w:rsidR="00E8162B">
        <w:t>,</w:t>
      </w:r>
      <w:r w:rsidRPr="00FD439E">
        <w:t xml:space="preserve"> </w:t>
      </w:r>
      <w:r w:rsidR="00E8162B" w:rsidRPr="00FD439E">
        <w:t>исполнено</w:t>
      </w:r>
      <w:r w:rsidR="00E8162B">
        <w:t xml:space="preserve"> -</w:t>
      </w:r>
      <w:r w:rsidRPr="00FD439E">
        <w:t xml:space="preserve">1841,2 </w:t>
      </w:r>
      <w:proofErr w:type="spellStart"/>
      <w:r w:rsidRPr="00FD439E">
        <w:t>тыс.руб</w:t>
      </w:r>
      <w:proofErr w:type="spellEnd"/>
      <w:r w:rsidRPr="00FD439E">
        <w:t>.</w:t>
      </w:r>
      <w:r w:rsidR="00E8162B">
        <w:t>)</w:t>
      </w:r>
      <w:r w:rsidRPr="00FD439E">
        <w:t xml:space="preserve">, в том числе по подразделам:  </w:t>
      </w:r>
      <w:r w:rsidRPr="00FD439E">
        <w:rPr>
          <w:b/>
          <w:i/>
        </w:rPr>
        <w:t xml:space="preserve">0405 «Сельское хозяйство и рыболовство» - </w:t>
      </w:r>
      <w:r w:rsidRPr="00FD439E">
        <w:t>исполнение 0% (по разделу запланированы</w:t>
      </w:r>
      <w:r w:rsidRPr="00FD439E">
        <w:rPr>
          <w:b/>
        </w:rPr>
        <w:t xml:space="preserve">  </w:t>
      </w:r>
      <w:r w:rsidRPr="00FD439E">
        <w:t>субвенции из краевого бюджета в сумме 538,3 тыс. руб. на организацию проведения мероприятий по предупреждению и ликвидации болезней животных  их лечению, отлову и содержанию безнадзорных животных,  в 1 квартале 2017 году конкурсы на выполнение данного вида работ не объявлялись);</w:t>
      </w:r>
      <w:r w:rsidRPr="00FD439E">
        <w:rPr>
          <w:b/>
          <w:i/>
        </w:rPr>
        <w:t xml:space="preserve"> 0409 «Дорожное хозяйство (дорожные фонды)»</w:t>
      </w:r>
      <w:r w:rsidRPr="00FD439E">
        <w:t xml:space="preserve"> –</w:t>
      </w:r>
      <w:r w:rsidR="009B2C93">
        <w:t xml:space="preserve"> </w:t>
      </w:r>
      <w:r w:rsidRPr="00FD439E">
        <w:t>9,9%</w:t>
      </w:r>
      <w:r w:rsidR="00E8162B">
        <w:t xml:space="preserve"> (план-</w:t>
      </w:r>
      <w:r w:rsidRPr="00FD439E">
        <w:t xml:space="preserve">17895 </w:t>
      </w:r>
      <w:proofErr w:type="spellStart"/>
      <w:r w:rsidRPr="00FD439E">
        <w:t>тыс</w:t>
      </w:r>
      <w:proofErr w:type="gramStart"/>
      <w:r w:rsidRPr="00FD439E">
        <w:t>.р</w:t>
      </w:r>
      <w:proofErr w:type="gramEnd"/>
      <w:r w:rsidRPr="00FD439E">
        <w:t>уб</w:t>
      </w:r>
      <w:proofErr w:type="spellEnd"/>
      <w:r w:rsidRPr="00FD439E">
        <w:t>.</w:t>
      </w:r>
      <w:r w:rsidR="00E8162B">
        <w:t>,</w:t>
      </w:r>
      <w:r w:rsidRPr="00FD439E">
        <w:t xml:space="preserve"> исполнено 1764,1 </w:t>
      </w:r>
      <w:proofErr w:type="spellStart"/>
      <w:r w:rsidRPr="00FD439E">
        <w:t>тыс.руб</w:t>
      </w:r>
      <w:proofErr w:type="spellEnd"/>
      <w:r w:rsidRPr="00FD439E">
        <w:t>.</w:t>
      </w:r>
      <w:r w:rsidR="009B2C93">
        <w:t xml:space="preserve"> – на текущее содержание и ремонт улично-дорожной сети- 1750 </w:t>
      </w:r>
      <w:proofErr w:type="spellStart"/>
      <w:r w:rsidR="009B2C93">
        <w:t>тыс.руб</w:t>
      </w:r>
      <w:proofErr w:type="spellEnd"/>
      <w:r w:rsidR="009B2C93">
        <w:t xml:space="preserve">.,  повышение уровня безопасности дорожного движения- 14,1 </w:t>
      </w:r>
      <w:proofErr w:type="spellStart"/>
      <w:r w:rsidR="009B2C93">
        <w:t>тыс.руб</w:t>
      </w:r>
      <w:proofErr w:type="spellEnd"/>
      <w:r w:rsidR="009B2C93">
        <w:t>.</w:t>
      </w:r>
      <w:r w:rsidR="00E8162B">
        <w:t>)</w:t>
      </w:r>
      <w:r w:rsidRPr="00FD439E">
        <w:t xml:space="preserve">; </w:t>
      </w:r>
      <w:r w:rsidRPr="00FD439E">
        <w:rPr>
          <w:b/>
          <w:i/>
        </w:rPr>
        <w:t xml:space="preserve">0412 «Другие вопросы в области национальной экономики» </w:t>
      </w:r>
      <w:r w:rsidRPr="00FD439E">
        <w:t>- 7,6%</w:t>
      </w:r>
      <w:r w:rsidR="00E8162B">
        <w:t xml:space="preserve"> (план</w:t>
      </w:r>
      <w:r w:rsidRPr="00FD439E">
        <w:t xml:space="preserve"> 1015 </w:t>
      </w:r>
      <w:proofErr w:type="spellStart"/>
      <w:r w:rsidRPr="00FD439E">
        <w:t>тыс.руб</w:t>
      </w:r>
      <w:proofErr w:type="spellEnd"/>
      <w:r w:rsidRPr="00FD439E">
        <w:t>.</w:t>
      </w:r>
      <w:r w:rsidR="00E8162B">
        <w:t>,</w:t>
      </w:r>
      <w:r w:rsidRPr="00FD439E">
        <w:t xml:space="preserve"> исполнено 77,1 </w:t>
      </w:r>
      <w:proofErr w:type="spellStart"/>
      <w:r w:rsidRPr="00FD439E">
        <w:t>тыс.руб</w:t>
      </w:r>
      <w:proofErr w:type="spellEnd"/>
      <w:r w:rsidRPr="00FD439E">
        <w:t>.</w:t>
      </w:r>
      <w:r w:rsidR="009B2C93">
        <w:t xml:space="preserve"> – на мероприятия по землеустройству и землепользованию</w:t>
      </w:r>
      <w:r w:rsidR="00E8162B">
        <w:t>).</w:t>
      </w:r>
    </w:p>
    <w:p w:rsidR="00FD439E" w:rsidRPr="00FD439E" w:rsidRDefault="00FD439E" w:rsidP="00FD439E">
      <w:pPr>
        <w:jc w:val="both"/>
      </w:pPr>
      <w:r w:rsidRPr="00FD439E">
        <w:t xml:space="preserve">      </w:t>
      </w:r>
      <w:r>
        <w:t xml:space="preserve">-  </w:t>
      </w:r>
      <w:r w:rsidRPr="00FD439E">
        <w:rPr>
          <w:b/>
        </w:rPr>
        <w:t xml:space="preserve">0500 «Жилищно-коммунальное хозяйство» </w:t>
      </w:r>
      <w:r w:rsidRPr="00FD439E">
        <w:rPr>
          <w:b/>
          <w:i/>
        </w:rPr>
        <w:t xml:space="preserve">- </w:t>
      </w:r>
      <w:r w:rsidRPr="00FD439E">
        <w:t>исполнение плана 11,3%</w:t>
      </w:r>
      <w:r w:rsidR="00E8162B">
        <w:t xml:space="preserve"> (план -</w:t>
      </w:r>
      <w:r w:rsidRPr="00FD439E">
        <w:t xml:space="preserve"> 146824,4 </w:t>
      </w:r>
      <w:proofErr w:type="spellStart"/>
      <w:r w:rsidRPr="00FD439E">
        <w:t>тыс</w:t>
      </w:r>
      <w:proofErr w:type="gramStart"/>
      <w:r w:rsidRPr="00FD439E">
        <w:t>.р</w:t>
      </w:r>
      <w:proofErr w:type="gramEnd"/>
      <w:r w:rsidRPr="00FD439E">
        <w:t>уб</w:t>
      </w:r>
      <w:proofErr w:type="spellEnd"/>
      <w:r w:rsidRPr="00FD439E">
        <w:t>.</w:t>
      </w:r>
      <w:r w:rsidR="00E8162B">
        <w:t xml:space="preserve">,  </w:t>
      </w:r>
      <w:r w:rsidRPr="00FD439E">
        <w:t>исполнен</w:t>
      </w:r>
      <w:r w:rsidR="00E8162B">
        <w:t>о</w:t>
      </w:r>
      <w:r w:rsidRPr="00FD439E">
        <w:t xml:space="preserve"> </w:t>
      </w:r>
      <w:r w:rsidR="00E8162B">
        <w:t>-</w:t>
      </w:r>
      <w:r w:rsidRPr="00FD439E">
        <w:t xml:space="preserve">16817,3 </w:t>
      </w:r>
      <w:proofErr w:type="spellStart"/>
      <w:r w:rsidRPr="00FD439E">
        <w:t>тыс.руб</w:t>
      </w:r>
      <w:proofErr w:type="spellEnd"/>
      <w:r w:rsidRPr="00FD439E">
        <w:t xml:space="preserve">.,  в том числе по подразделам: </w:t>
      </w:r>
      <w:r w:rsidRPr="00FD439E">
        <w:rPr>
          <w:b/>
          <w:i/>
        </w:rPr>
        <w:t xml:space="preserve">        0501 «Жилищное хозяйство»</w:t>
      </w:r>
      <w:r w:rsidR="009B2C93">
        <w:rPr>
          <w:b/>
          <w:i/>
        </w:rPr>
        <w:t xml:space="preserve"> </w:t>
      </w:r>
      <w:r w:rsidRPr="00FD439E">
        <w:t>- 11,5%</w:t>
      </w:r>
      <w:r w:rsidR="00E8162B">
        <w:t xml:space="preserve"> (</w:t>
      </w:r>
      <w:r w:rsidRPr="00FD439E">
        <w:t xml:space="preserve"> план 146824,4 </w:t>
      </w:r>
      <w:proofErr w:type="spellStart"/>
      <w:r w:rsidRPr="00FD439E">
        <w:t>тыс.руб</w:t>
      </w:r>
      <w:proofErr w:type="spellEnd"/>
      <w:r w:rsidRPr="00FD439E">
        <w:t>.</w:t>
      </w:r>
      <w:r w:rsidR="00E8162B">
        <w:t>,</w:t>
      </w:r>
      <w:r w:rsidRPr="00FD439E">
        <w:t xml:space="preserve"> исполнено 16817,3  </w:t>
      </w:r>
      <w:proofErr w:type="spellStart"/>
      <w:r w:rsidRPr="00FD439E">
        <w:t>тыс.руб</w:t>
      </w:r>
      <w:proofErr w:type="spellEnd"/>
      <w:r w:rsidRPr="00FD439E">
        <w:t>.</w:t>
      </w:r>
      <w:r w:rsidR="00E8162B">
        <w:t xml:space="preserve"> -</w:t>
      </w:r>
      <w:r w:rsidR="009B2C93">
        <w:t xml:space="preserve"> </w:t>
      </w:r>
      <w:r w:rsidRPr="00FD439E">
        <w:t xml:space="preserve">на капитальный ремонт многоквартирных домов в доле за муниципальную собственность – 1,2 </w:t>
      </w:r>
      <w:proofErr w:type="spellStart"/>
      <w:r w:rsidRPr="00FD439E">
        <w:t>тыс.руб</w:t>
      </w:r>
      <w:proofErr w:type="spellEnd"/>
      <w:r w:rsidRPr="00FD439E">
        <w:t>.; на мероприятия  по переселению из ав</w:t>
      </w:r>
      <w:r w:rsidR="00E8162B">
        <w:t xml:space="preserve">арийного жилья – 16816 </w:t>
      </w:r>
      <w:proofErr w:type="spellStart"/>
      <w:r w:rsidR="00E8162B">
        <w:t>тыс.руб</w:t>
      </w:r>
      <w:proofErr w:type="spellEnd"/>
      <w:r w:rsidR="00E8162B">
        <w:t>.)</w:t>
      </w:r>
      <w:r w:rsidRPr="00FD439E">
        <w:t>;</w:t>
      </w:r>
      <w:r w:rsidR="009B2C93">
        <w:t xml:space="preserve">            </w:t>
      </w:r>
      <w:r w:rsidRPr="00FD439E">
        <w:t xml:space="preserve"> </w:t>
      </w:r>
      <w:r w:rsidRPr="00FD439E">
        <w:rPr>
          <w:b/>
          <w:i/>
        </w:rPr>
        <w:t>0502 «Коммунальное хозяйство»</w:t>
      </w:r>
      <w:r w:rsidRPr="00FD439E">
        <w:t xml:space="preserve"> - </w:t>
      </w:r>
      <w:r w:rsidR="00E8162B">
        <w:t>5,8% (план</w:t>
      </w:r>
      <w:r w:rsidRPr="00FD439E">
        <w:t xml:space="preserve"> 8559,7 </w:t>
      </w:r>
      <w:proofErr w:type="spellStart"/>
      <w:r w:rsidRPr="00FD439E">
        <w:t>тыс.руб</w:t>
      </w:r>
      <w:proofErr w:type="spellEnd"/>
      <w:r w:rsidRPr="00FD439E">
        <w:t>.</w:t>
      </w:r>
      <w:r w:rsidR="00E8162B">
        <w:t>,</w:t>
      </w:r>
      <w:r w:rsidRPr="00FD439E">
        <w:t xml:space="preserve"> исполнено 493,8  </w:t>
      </w:r>
      <w:proofErr w:type="spellStart"/>
      <w:r w:rsidRPr="00FD439E">
        <w:t>тыс.руб</w:t>
      </w:r>
      <w:proofErr w:type="spellEnd"/>
      <w:r w:rsidRPr="00FD439E">
        <w:t xml:space="preserve">. </w:t>
      </w:r>
      <w:r w:rsidR="009B2C93">
        <w:t xml:space="preserve">–на </w:t>
      </w:r>
      <w:r w:rsidRPr="00FD439E">
        <w:t>оплат</w:t>
      </w:r>
      <w:r w:rsidR="009B2C93">
        <w:t>у</w:t>
      </w:r>
      <w:r w:rsidRPr="00FD439E">
        <w:t xml:space="preserve"> кредиторской задолженности за 2016 год </w:t>
      </w:r>
      <w:r w:rsidR="00AD797A">
        <w:t xml:space="preserve">за </w:t>
      </w:r>
      <w:r w:rsidR="009B2C93">
        <w:t xml:space="preserve">капитальный </w:t>
      </w:r>
      <w:r w:rsidR="00AD797A">
        <w:t xml:space="preserve">ремонт водопроводных сетей в селах </w:t>
      </w:r>
      <w:proofErr w:type="spellStart"/>
      <w:r w:rsidR="00AD797A">
        <w:t>Пантелеймоновка</w:t>
      </w:r>
      <w:proofErr w:type="spellEnd"/>
      <w:r w:rsidR="00AD797A">
        <w:t xml:space="preserve"> и </w:t>
      </w:r>
      <w:proofErr w:type="spellStart"/>
      <w:r w:rsidR="00AD797A">
        <w:t>Ружино</w:t>
      </w:r>
      <w:proofErr w:type="spellEnd"/>
      <w:r w:rsidRPr="00FD439E">
        <w:t xml:space="preserve"> </w:t>
      </w:r>
      <w:r w:rsidR="00AD797A">
        <w:t>-</w:t>
      </w:r>
      <w:r w:rsidRPr="00FD439E">
        <w:t xml:space="preserve"> 196,5 </w:t>
      </w:r>
      <w:proofErr w:type="spellStart"/>
      <w:r w:rsidRPr="00FD439E">
        <w:t>тыс.руб</w:t>
      </w:r>
      <w:proofErr w:type="spellEnd"/>
      <w:r w:rsidRPr="00FD439E">
        <w:t xml:space="preserve">. , ремонт системы централизованного водоснабжения по ул. </w:t>
      </w:r>
      <w:proofErr w:type="spellStart"/>
      <w:r w:rsidRPr="00FD439E">
        <w:t>Сибирцево</w:t>
      </w:r>
      <w:proofErr w:type="spellEnd"/>
      <w:r w:rsidRPr="00FD439E">
        <w:t xml:space="preserve"> – 154,5 </w:t>
      </w:r>
      <w:proofErr w:type="spellStart"/>
      <w:r w:rsidRPr="00FD439E">
        <w:t>тыс.руб</w:t>
      </w:r>
      <w:proofErr w:type="spellEnd"/>
      <w:r w:rsidRPr="00FD439E">
        <w:t xml:space="preserve">., ремонт системы децентрализованного водоснабжения </w:t>
      </w:r>
      <w:proofErr w:type="spellStart"/>
      <w:r w:rsidRPr="00FD439E">
        <w:t>с</w:t>
      </w:r>
      <w:proofErr w:type="gramStart"/>
      <w:r w:rsidRPr="00FD439E">
        <w:t>.Н</w:t>
      </w:r>
      <w:proofErr w:type="gramEnd"/>
      <w:r w:rsidRPr="00FD439E">
        <w:t>евское</w:t>
      </w:r>
      <w:proofErr w:type="spellEnd"/>
      <w:r w:rsidRPr="00FD439E">
        <w:t xml:space="preserve"> -72,8 </w:t>
      </w:r>
      <w:proofErr w:type="spellStart"/>
      <w:r w:rsidRPr="00FD439E">
        <w:t>тыс.руб</w:t>
      </w:r>
      <w:proofErr w:type="spellEnd"/>
      <w:r w:rsidRPr="00FD439E">
        <w:t xml:space="preserve">., прокладка кабельной линии электроснабжения -70 </w:t>
      </w:r>
      <w:proofErr w:type="spellStart"/>
      <w:r w:rsidRPr="00FD439E">
        <w:t>тыс.руб</w:t>
      </w:r>
      <w:proofErr w:type="spellEnd"/>
      <w:r w:rsidRPr="00FD439E">
        <w:t xml:space="preserve">.); </w:t>
      </w:r>
      <w:r w:rsidRPr="00FD439E">
        <w:rPr>
          <w:b/>
          <w:i/>
        </w:rPr>
        <w:t xml:space="preserve">    0503 «Благоустройство»</w:t>
      </w:r>
      <w:r w:rsidRPr="00FD439E">
        <w:t xml:space="preserve"> - </w:t>
      </w:r>
      <w:r w:rsidR="00E8162B">
        <w:t xml:space="preserve">13,9% (план </w:t>
      </w:r>
      <w:r w:rsidRPr="00FD439E">
        <w:t xml:space="preserve">8849 </w:t>
      </w:r>
      <w:proofErr w:type="spellStart"/>
      <w:r w:rsidRPr="00FD439E">
        <w:t>тыс</w:t>
      </w:r>
      <w:proofErr w:type="gramStart"/>
      <w:r w:rsidRPr="00FD439E">
        <w:t>.р</w:t>
      </w:r>
      <w:proofErr w:type="gramEnd"/>
      <w:r w:rsidRPr="00FD439E">
        <w:t>уб</w:t>
      </w:r>
      <w:proofErr w:type="spellEnd"/>
      <w:r w:rsidRPr="00FD439E">
        <w:t>.</w:t>
      </w:r>
      <w:r w:rsidR="00E8162B">
        <w:t xml:space="preserve">, исполнено 1365  </w:t>
      </w:r>
      <w:proofErr w:type="spellStart"/>
      <w:r w:rsidR="00E8162B">
        <w:t>тыс.руб</w:t>
      </w:r>
      <w:proofErr w:type="spellEnd"/>
      <w:r w:rsidR="00E8162B">
        <w:t xml:space="preserve">. - </w:t>
      </w:r>
      <w:r w:rsidRPr="00FD439E">
        <w:t xml:space="preserve">оплата за электроэнергию и техобслуживание – 972,8 </w:t>
      </w:r>
      <w:proofErr w:type="spellStart"/>
      <w:r w:rsidRPr="00FD439E">
        <w:t>тыс.руб</w:t>
      </w:r>
      <w:proofErr w:type="spellEnd"/>
      <w:r w:rsidRPr="00FD439E">
        <w:t xml:space="preserve">.,  уборка мусора (автобусные остановки, площадь), косметический ремонт моста -  392,2 </w:t>
      </w:r>
      <w:proofErr w:type="spellStart"/>
      <w:r w:rsidRPr="00FD439E">
        <w:t>тыс.руб</w:t>
      </w:r>
      <w:proofErr w:type="spellEnd"/>
      <w:r w:rsidRPr="00FD439E">
        <w:t xml:space="preserve">.) </w:t>
      </w:r>
    </w:p>
    <w:p w:rsidR="00D93925" w:rsidRDefault="0086031F" w:rsidP="00914432">
      <w:pPr>
        <w:pStyle w:val="a8"/>
        <w:spacing w:before="0" w:beforeAutospacing="0" w:after="0" w:afterAutospacing="0"/>
        <w:ind w:firstLine="709"/>
        <w:jc w:val="both"/>
      </w:pPr>
      <w:r>
        <w:t xml:space="preserve">По разделам </w:t>
      </w:r>
      <w:r w:rsidRPr="00F93BE3">
        <w:rPr>
          <w:b/>
        </w:rPr>
        <w:t>«Национальная оборона»</w:t>
      </w:r>
      <w:r>
        <w:t xml:space="preserve">  и  </w:t>
      </w:r>
      <w:r w:rsidR="0022547F" w:rsidRPr="00F93BE3">
        <w:rPr>
          <w:b/>
          <w:color w:val="000000"/>
        </w:rPr>
        <w:t>«</w:t>
      </w:r>
      <w:r w:rsidR="0022547F" w:rsidRPr="00F93BE3">
        <w:rPr>
          <w:b/>
        </w:rPr>
        <w:t xml:space="preserve">Национальная </w:t>
      </w:r>
      <w:proofErr w:type="gramStart"/>
      <w:r w:rsidR="0022547F" w:rsidRPr="00F93BE3">
        <w:rPr>
          <w:b/>
        </w:rPr>
        <w:t>безопасность</w:t>
      </w:r>
      <w:proofErr w:type="gramEnd"/>
      <w:r w:rsidR="0022547F" w:rsidRPr="00F93BE3">
        <w:rPr>
          <w:b/>
        </w:rPr>
        <w:t xml:space="preserve"> и правоохранительная деятельность» </w:t>
      </w:r>
      <w:r w:rsidRPr="00F93BE3">
        <w:rPr>
          <w:b/>
        </w:rPr>
        <w:t xml:space="preserve"> </w:t>
      </w:r>
      <w:r>
        <w:t>расходы в 1 квартале  2017 года не производились.</w:t>
      </w:r>
      <w:r w:rsidR="00D93925">
        <w:t xml:space="preserve"> </w:t>
      </w:r>
    </w:p>
    <w:p w:rsidR="00625993" w:rsidRPr="00A20FF7" w:rsidRDefault="00625993" w:rsidP="00A20FF7">
      <w:pPr>
        <w:ind w:firstLine="709"/>
        <w:jc w:val="both"/>
      </w:pPr>
    </w:p>
    <w:p w:rsidR="00306442" w:rsidRDefault="00306442" w:rsidP="00306442">
      <w:pPr>
        <w:ind w:firstLine="709"/>
        <w:jc w:val="both"/>
      </w:pPr>
      <w:r w:rsidRPr="00306442">
        <w:t xml:space="preserve">Анализ исполнения расходов бюджета по видам расходов за </w:t>
      </w:r>
      <w:r w:rsidRPr="00683A43">
        <w:t xml:space="preserve">1 квартал 2017 года </w:t>
      </w:r>
      <w:r w:rsidRPr="00306442">
        <w:t>представлен в таблице</w:t>
      </w:r>
      <w:r w:rsidRPr="00683A43">
        <w:t xml:space="preserve"> </w:t>
      </w:r>
      <w:r w:rsidR="00683A43">
        <w:t xml:space="preserve"> (тыс. руб.</w:t>
      </w:r>
      <w:r w:rsidRPr="00306442">
        <w:t>):</w:t>
      </w:r>
    </w:p>
    <w:p w:rsidR="00AD797A" w:rsidRDefault="00AD797A" w:rsidP="00306442">
      <w:pPr>
        <w:ind w:firstLine="709"/>
        <w:jc w:val="both"/>
      </w:pPr>
    </w:p>
    <w:p w:rsidR="00335415" w:rsidRPr="00306442" w:rsidRDefault="00335415" w:rsidP="00306442">
      <w:pPr>
        <w:ind w:firstLine="709"/>
        <w:jc w:val="both"/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92"/>
        <w:gridCol w:w="633"/>
        <w:gridCol w:w="991"/>
        <w:gridCol w:w="992"/>
        <w:gridCol w:w="1134"/>
        <w:gridCol w:w="851"/>
        <w:gridCol w:w="996"/>
        <w:gridCol w:w="992"/>
      </w:tblGrid>
      <w:tr w:rsidR="003044B5" w:rsidRPr="00306442" w:rsidTr="003044B5">
        <w:trPr>
          <w:trHeight w:val="480"/>
        </w:trPr>
        <w:tc>
          <w:tcPr>
            <w:tcW w:w="31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044B5" w:rsidRPr="00306442" w:rsidRDefault="003044B5" w:rsidP="005F70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3044B5" w:rsidRPr="00306442" w:rsidRDefault="003044B5" w:rsidP="003044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>Исполнено за</w:t>
            </w:r>
          </w:p>
          <w:p w:rsidR="003044B5" w:rsidRPr="00306442" w:rsidRDefault="003044B5" w:rsidP="003044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2277">
              <w:rPr>
                <w:b/>
                <w:sz w:val="18"/>
                <w:szCs w:val="18"/>
              </w:rPr>
              <w:t>1 квартал 201</w:t>
            </w:r>
            <w:r>
              <w:rPr>
                <w:b/>
                <w:sz w:val="18"/>
                <w:szCs w:val="18"/>
              </w:rPr>
              <w:t>6</w:t>
            </w:r>
            <w:r w:rsidRPr="004B2277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>Уточненный план на</w:t>
            </w:r>
            <w:r w:rsidRPr="004B2277">
              <w:rPr>
                <w:b/>
                <w:sz w:val="18"/>
                <w:szCs w:val="18"/>
              </w:rPr>
              <w:t xml:space="preserve"> 2017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>Исполнено за</w:t>
            </w:r>
          </w:p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2277">
              <w:rPr>
                <w:b/>
                <w:sz w:val="18"/>
                <w:szCs w:val="18"/>
              </w:rPr>
              <w:t>1 квартал 2017 года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044B5" w:rsidRPr="004B2277" w:rsidRDefault="003044B5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2277">
              <w:rPr>
                <w:b/>
                <w:bCs/>
                <w:color w:val="000000"/>
                <w:sz w:val="18"/>
                <w:szCs w:val="18"/>
              </w:rPr>
              <w:t>Доля в общих расходах бюджета</w:t>
            </w:r>
          </w:p>
        </w:tc>
      </w:tr>
      <w:tr w:rsidR="003044B5" w:rsidRPr="00306442" w:rsidTr="003044B5">
        <w:trPr>
          <w:trHeight w:val="360"/>
        </w:trPr>
        <w:tc>
          <w:tcPr>
            <w:tcW w:w="319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</w:tcPr>
          <w:p w:rsidR="003044B5" w:rsidRPr="004B2277" w:rsidRDefault="003044B5" w:rsidP="001527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квартал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</w:tcPr>
          <w:p w:rsidR="003044B5" w:rsidRPr="004B2277" w:rsidRDefault="003044B5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квартал 2016</w:t>
            </w:r>
          </w:p>
        </w:tc>
      </w:tr>
      <w:tr w:rsidR="003044B5" w:rsidRPr="00306442" w:rsidTr="003044B5">
        <w:trPr>
          <w:trHeight w:val="263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3044B5" w:rsidP="005F70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44B5" w:rsidRPr="00306442" w:rsidRDefault="003044B5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044B5" w:rsidRPr="00306442" w:rsidTr="003044B5">
        <w:trPr>
          <w:trHeight w:val="44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44B5" w:rsidRPr="00306442" w:rsidRDefault="003044B5" w:rsidP="00D326E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D326EE">
              <w:rPr>
                <w:color w:val="000000"/>
                <w:sz w:val="20"/>
                <w:szCs w:val="20"/>
              </w:rPr>
              <w:t>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3044B5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110, 120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5B6886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306442" w:rsidRDefault="003044B5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5B6886" w:rsidRDefault="003044B5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B6886">
              <w:rPr>
                <w:b/>
                <w:color w:val="000000"/>
                <w:sz w:val="20"/>
                <w:szCs w:val="20"/>
              </w:rPr>
              <w:t>19699,6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044B5" w:rsidRPr="004B2277" w:rsidRDefault="003044B5" w:rsidP="004B22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</w:t>
            </w:r>
          </w:p>
        </w:tc>
      </w:tr>
      <w:tr w:rsidR="003044B5" w:rsidRPr="00306442" w:rsidTr="003044B5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44B5" w:rsidRPr="00306442" w:rsidRDefault="003044B5" w:rsidP="00705051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3044B5" w:rsidP="005F700B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5B6886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306442" w:rsidRDefault="003044B5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5B6886" w:rsidRDefault="003044B5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B6886">
              <w:rPr>
                <w:b/>
                <w:color w:val="000000"/>
                <w:sz w:val="20"/>
                <w:szCs w:val="20"/>
              </w:rPr>
              <w:t>9609,5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4B2277">
            <w:pPr>
              <w:jc w:val="center"/>
              <w:rPr>
                <w:color w:val="000000"/>
                <w:sz w:val="20"/>
                <w:szCs w:val="20"/>
              </w:rPr>
            </w:pPr>
            <w:r w:rsidRPr="004B2277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44B5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</w:t>
            </w:r>
          </w:p>
          <w:p w:rsidR="003044B5" w:rsidRPr="004B2277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44B5" w:rsidRPr="00306442" w:rsidTr="003044B5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44B5" w:rsidRPr="00306442" w:rsidRDefault="003044B5" w:rsidP="00A47664">
            <w:pPr>
              <w:jc w:val="both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3044B5" w:rsidP="005F700B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5B6886" w:rsidP="00A476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306442" w:rsidRDefault="003044B5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5B6886" w:rsidRDefault="003044B5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B6886">
              <w:rPr>
                <w:b/>
                <w:color w:val="000000"/>
                <w:sz w:val="20"/>
                <w:szCs w:val="20"/>
              </w:rPr>
              <w:t>2240,4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4B2277">
            <w:pPr>
              <w:jc w:val="center"/>
              <w:rPr>
                <w:color w:val="000000"/>
                <w:sz w:val="20"/>
                <w:szCs w:val="20"/>
              </w:rPr>
            </w:pPr>
            <w:r w:rsidRPr="004B2277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  <w:p w:rsidR="003044B5" w:rsidRPr="004B2277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44B5" w:rsidRPr="00306442" w:rsidTr="003044B5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44B5" w:rsidRDefault="003044B5" w:rsidP="0070505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3044B5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5B6886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306442" w:rsidRDefault="003044B5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148561,9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5B6886" w:rsidRDefault="003044B5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B6886">
              <w:rPr>
                <w:b/>
                <w:color w:val="000000"/>
                <w:sz w:val="20"/>
                <w:szCs w:val="20"/>
              </w:rPr>
              <w:t>16816,1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4B2277">
            <w:pPr>
              <w:jc w:val="center"/>
              <w:rPr>
                <w:color w:val="000000"/>
                <w:sz w:val="20"/>
                <w:szCs w:val="20"/>
              </w:rPr>
            </w:pPr>
            <w:r w:rsidRPr="004B2277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044B5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  <w:p w:rsidR="003044B5" w:rsidRPr="004B2277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44B5" w:rsidRPr="00306442" w:rsidTr="005B6886">
        <w:trPr>
          <w:trHeight w:val="230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44B5" w:rsidRPr="00D326EE" w:rsidRDefault="003044B5" w:rsidP="00705051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44B5" w:rsidRDefault="003044B5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5B6886" w:rsidP="005B6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306442" w:rsidRDefault="003044B5" w:rsidP="00A476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5B6886" w:rsidRDefault="003044B5" w:rsidP="00A476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B6886">
              <w:rPr>
                <w:b/>
                <w:color w:val="000000"/>
                <w:sz w:val="20"/>
                <w:szCs w:val="20"/>
              </w:rPr>
              <w:t>106227,8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4B2277">
            <w:pPr>
              <w:jc w:val="center"/>
              <w:rPr>
                <w:color w:val="000000"/>
                <w:sz w:val="20"/>
                <w:szCs w:val="20"/>
              </w:rPr>
            </w:pPr>
            <w:r w:rsidRPr="004B2277">
              <w:rPr>
                <w:color w:val="000000"/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</w:tr>
      <w:tr w:rsidR="003044B5" w:rsidRPr="00306442" w:rsidTr="005B6886">
        <w:trPr>
          <w:trHeight w:val="22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44B5" w:rsidRPr="00D326EE" w:rsidRDefault="003044B5" w:rsidP="00705051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44B5" w:rsidRDefault="003044B5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5B6886" w:rsidP="005B6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306442" w:rsidRDefault="003044B5" w:rsidP="00A476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5B6886" w:rsidRDefault="003044B5" w:rsidP="00A476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B6886">
              <w:rPr>
                <w:b/>
                <w:color w:val="000000"/>
                <w:sz w:val="20"/>
                <w:szCs w:val="20"/>
              </w:rPr>
              <w:t>2515,1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4B2277">
            <w:pPr>
              <w:jc w:val="center"/>
              <w:rPr>
                <w:color w:val="000000"/>
                <w:sz w:val="20"/>
                <w:szCs w:val="20"/>
              </w:rPr>
            </w:pPr>
            <w:r w:rsidRPr="004B2277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044B5" w:rsidRPr="00306442" w:rsidTr="005B6886">
        <w:trPr>
          <w:trHeight w:val="322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44B5" w:rsidRPr="00306442" w:rsidRDefault="003044B5" w:rsidP="00306442">
            <w:pPr>
              <w:jc w:val="both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3044B5" w:rsidP="005F700B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0</w:t>
            </w:r>
            <w:r w:rsidRPr="003064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5B6886" w:rsidP="005B6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306442" w:rsidRDefault="003044B5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5B6886" w:rsidRDefault="003044B5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B6886">
              <w:rPr>
                <w:b/>
                <w:color w:val="000000"/>
                <w:sz w:val="20"/>
                <w:szCs w:val="20"/>
              </w:rPr>
              <w:t>2094,7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4B2277">
            <w:pPr>
              <w:jc w:val="center"/>
              <w:rPr>
                <w:color w:val="000000"/>
                <w:sz w:val="20"/>
                <w:szCs w:val="20"/>
              </w:rPr>
            </w:pPr>
            <w:r w:rsidRPr="004B2277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044B5" w:rsidRPr="00306442" w:rsidTr="003044B5">
        <w:trPr>
          <w:trHeight w:val="617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044B5" w:rsidRPr="00306442" w:rsidRDefault="003044B5" w:rsidP="0070505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3044B5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5B6886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306442" w:rsidRDefault="003044B5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5B6886" w:rsidRDefault="003044B5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B6886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4B22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44B5" w:rsidRPr="00306442" w:rsidTr="00AE162D">
        <w:trPr>
          <w:trHeight w:val="369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44B5" w:rsidRPr="00306442" w:rsidRDefault="003044B5" w:rsidP="00705051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44B5" w:rsidRPr="00306442" w:rsidRDefault="003044B5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306442" w:rsidRDefault="005B6886" w:rsidP="00AE16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306442" w:rsidRDefault="003044B5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5B6886" w:rsidRDefault="003044B5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B6886">
              <w:rPr>
                <w:b/>
                <w:color w:val="000000"/>
                <w:sz w:val="20"/>
                <w:szCs w:val="20"/>
              </w:rPr>
              <w:t>260,8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4B2277">
            <w:pPr>
              <w:jc w:val="center"/>
              <w:rPr>
                <w:color w:val="000000"/>
                <w:sz w:val="20"/>
                <w:szCs w:val="20"/>
              </w:rPr>
            </w:pPr>
            <w:r w:rsidRPr="004B2277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 w:rsidR="003044B5" w:rsidRPr="00306442" w:rsidTr="00092C14">
        <w:trPr>
          <w:trHeight w:val="35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44B5" w:rsidRPr="00D326EE" w:rsidRDefault="003044B5" w:rsidP="00D326E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 w:rsidP="00092C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5B6886" w:rsidP="00AE16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306442" w:rsidRDefault="003044B5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5B6886" w:rsidRDefault="003044B5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B6886">
              <w:rPr>
                <w:b/>
                <w:color w:val="000000"/>
                <w:sz w:val="20"/>
                <w:szCs w:val="20"/>
              </w:rPr>
              <w:t>326,4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4B2277">
            <w:pPr>
              <w:jc w:val="center"/>
              <w:rPr>
                <w:color w:val="000000"/>
                <w:sz w:val="20"/>
                <w:szCs w:val="20"/>
              </w:rPr>
            </w:pPr>
            <w:r w:rsidRPr="004B2277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3044B5" w:rsidRPr="00306442" w:rsidTr="005F700B">
        <w:trPr>
          <w:trHeight w:val="229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044B5" w:rsidRPr="00D326EE" w:rsidRDefault="003044B5" w:rsidP="00D326E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44B5" w:rsidRDefault="003044B5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4B5" w:rsidRDefault="005B6886" w:rsidP="007050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306442" w:rsidRDefault="003044B5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5B6886" w:rsidRDefault="003044B5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B6886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4B22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44B5" w:rsidRPr="00306442" w:rsidTr="006E0B08">
        <w:trPr>
          <w:trHeight w:val="200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044B5" w:rsidRPr="00306442" w:rsidRDefault="003044B5" w:rsidP="00D326EE">
            <w:pPr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44B5" w:rsidRPr="00306442" w:rsidRDefault="003044B5" w:rsidP="006E0B08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4B5" w:rsidRPr="00306442" w:rsidRDefault="005B6886" w:rsidP="005B6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306442" w:rsidRDefault="003044B5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044B5" w:rsidRPr="005B6886" w:rsidRDefault="003044B5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B6886">
              <w:rPr>
                <w:b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Default="003044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4B2277">
            <w:pPr>
              <w:jc w:val="center"/>
              <w:rPr>
                <w:color w:val="000000"/>
                <w:sz w:val="20"/>
                <w:szCs w:val="20"/>
              </w:rPr>
            </w:pPr>
            <w:r w:rsidRPr="004B2277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44B5" w:rsidRPr="004B2277" w:rsidRDefault="003044B5" w:rsidP="001527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044B5" w:rsidRPr="00306442" w:rsidTr="005B6886">
        <w:trPr>
          <w:trHeight w:val="32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044B5" w:rsidRPr="00306442" w:rsidRDefault="003044B5" w:rsidP="003064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t>Расходы бюджета, всего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044B5" w:rsidRPr="00306442" w:rsidRDefault="003044B5" w:rsidP="003044B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044B5" w:rsidRPr="00306442" w:rsidRDefault="005B6886" w:rsidP="005B68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3044B5" w:rsidRDefault="003044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864046,7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3044B5" w:rsidRDefault="003044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160270,4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044B5" w:rsidRPr="00DE569D" w:rsidRDefault="003044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E569D">
              <w:rPr>
                <w:b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044B5" w:rsidRPr="004B2277" w:rsidRDefault="003044B5" w:rsidP="004B22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2277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044B5" w:rsidRPr="004B2277" w:rsidRDefault="003044B5" w:rsidP="001527E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</w:tbl>
    <w:p w:rsidR="004B2277" w:rsidRDefault="004B2277" w:rsidP="004B2277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43395" w:rsidRDefault="004B2277" w:rsidP="00A43395">
      <w:pPr>
        <w:pStyle w:val="a8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</w:t>
      </w:r>
      <w:r w:rsidR="00306442" w:rsidRPr="00306442">
        <w:t xml:space="preserve">При проведении сравнительного анализа кассовых расходов по экономическому содержанию </w:t>
      </w:r>
      <w:r>
        <w:t xml:space="preserve"> </w:t>
      </w:r>
      <w:r w:rsidR="005A78D3" w:rsidRPr="00306442">
        <w:t xml:space="preserve">по отношению к </w:t>
      </w:r>
      <w:r w:rsidR="005A78D3">
        <w:t>1 кварталу 2016</w:t>
      </w:r>
      <w:r w:rsidR="005A78D3" w:rsidRPr="00A43395">
        <w:t xml:space="preserve">  </w:t>
      </w:r>
      <w:r w:rsidR="005A78D3" w:rsidRPr="00306442">
        <w:t xml:space="preserve">года </w:t>
      </w:r>
      <w:r w:rsidR="00306442" w:rsidRPr="00306442">
        <w:t xml:space="preserve">установлено, что по итогам </w:t>
      </w:r>
      <w:r w:rsidRPr="004B2277">
        <w:t>1 квартала</w:t>
      </w:r>
      <w:r w:rsidR="001527E2">
        <w:t xml:space="preserve"> </w:t>
      </w:r>
      <w:r w:rsidR="00306442" w:rsidRPr="00306442">
        <w:t xml:space="preserve"> 201</w:t>
      </w:r>
      <w:r w:rsidRPr="004B2277">
        <w:t>7</w:t>
      </w:r>
      <w:r w:rsidR="00306442" w:rsidRPr="00306442">
        <w:t xml:space="preserve"> года</w:t>
      </w:r>
      <w:r w:rsidR="00A43395">
        <w:t>:</w:t>
      </w:r>
    </w:p>
    <w:p w:rsidR="00306442" w:rsidRDefault="00DF62A8" w:rsidP="00A43395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sz w:val="28"/>
          <w:szCs w:val="28"/>
        </w:rPr>
        <w:t xml:space="preserve"> </w:t>
      </w:r>
      <w:r w:rsidRPr="0030644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A78D3" w:rsidRPr="00FD439E">
        <w:t>снизил</w:t>
      </w:r>
      <w:r w:rsidR="009F6D6C" w:rsidRPr="00FD439E">
        <w:t>ись</w:t>
      </w:r>
      <w:r w:rsidR="005A78D3" w:rsidRPr="00FD439E">
        <w:t xml:space="preserve"> </w:t>
      </w:r>
      <w:r w:rsidR="00306442" w:rsidRPr="00FD439E">
        <w:t>расход</w:t>
      </w:r>
      <w:r w:rsidR="009F6D6C" w:rsidRPr="00FD439E">
        <w:t>ы</w:t>
      </w:r>
      <w:r w:rsidR="005B6886" w:rsidRPr="00FD439E">
        <w:t xml:space="preserve"> </w:t>
      </w:r>
      <w:r w:rsidR="005A78D3" w:rsidRPr="00FD439E">
        <w:t>бюджета</w:t>
      </w:r>
      <w:r w:rsidR="005B6886" w:rsidRPr="00FD439E">
        <w:t>:</w:t>
      </w:r>
      <w:r w:rsidR="005B6886">
        <w:t xml:space="preserve"> </w:t>
      </w:r>
      <w:r w:rsidR="005A78D3">
        <w:t xml:space="preserve"> на </w:t>
      </w:r>
      <w:r w:rsidR="001527E2" w:rsidRPr="00A43395">
        <w:t>субсидии</w:t>
      </w:r>
      <w:r w:rsidR="00306442" w:rsidRPr="00306442">
        <w:t xml:space="preserve"> </w:t>
      </w:r>
      <w:r w:rsidR="001527E2" w:rsidRPr="00A43395">
        <w:t>бюджетным</w:t>
      </w:r>
      <w:r w:rsidR="00306442" w:rsidRPr="00306442">
        <w:t xml:space="preserve"> учреждениям </w:t>
      </w:r>
      <w:r w:rsidR="00A43395">
        <w:t xml:space="preserve">- </w:t>
      </w:r>
      <w:r w:rsidR="00306442" w:rsidRPr="00306442">
        <w:t xml:space="preserve">на </w:t>
      </w:r>
      <w:r w:rsidR="005B6886">
        <w:t xml:space="preserve">15918,5 </w:t>
      </w:r>
      <w:proofErr w:type="spellStart"/>
      <w:r w:rsidR="005B6886">
        <w:t>тыс</w:t>
      </w:r>
      <w:proofErr w:type="gramStart"/>
      <w:r w:rsidR="005B6886">
        <w:t>.р</w:t>
      </w:r>
      <w:proofErr w:type="gramEnd"/>
      <w:r w:rsidR="005B6886">
        <w:t>уб</w:t>
      </w:r>
      <w:proofErr w:type="spellEnd"/>
      <w:r w:rsidR="005B6886">
        <w:t xml:space="preserve">. ( с 122146,3 </w:t>
      </w:r>
      <w:proofErr w:type="spellStart"/>
      <w:r w:rsidR="005B6886">
        <w:t>тыс.руб</w:t>
      </w:r>
      <w:proofErr w:type="spellEnd"/>
      <w:r w:rsidR="005B6886">
        <w:t xml:space="preserve">. до </w:t>
      </w:r>
      <w:r w:rsidR="00AE162D">
        <w:t xml:space="preserve">106227,8 </w:t>
      </w:r>
      <w:proofErr w:type="spellStart"/>
      <w:r w:rsidR="00AE162D">
        <w:t>тыс.руб</w:t>
      </w:r>
      <w:proofErr w:type="spellEnd"/>
      <w:r w:rsidR="00AE162D">
        <w:t>.)</w:t>
      </w:r>
      <w:r w:rsidR="005B6886">
        <w:t>,</w:t>
      </w:r>
      <w:r w:rsidR="00A43395">
        <w:t xml:space="preserve"> </w:t>
      </w:r>
      <w:r w:rsidR="00306442" w:rsidRPr="00306442">
        <w:t xml:space="preserve"> </w:t>
      </w:r>
      <w:r w:rsidR="00A43395" w:rsidRPr="00306442">
        <w:t xml:space="preserve">на </w:t>
      </w:r>
      <w:r w:rsidR="00A43395" w:rsidRPr="00A43395">
        <w:t>закупку товаров, работ, услуг</w:t>
      </w:r>
      <w:r w:rsidR="00A43395" w:rsidRPr="00306442">
        <w:t xml:space="preserve"> </w:t>
      </w:r>
      <w:r w:rsidR="00A43395" w:rsidRPr="00A43395">
        <w:t xml:space="preserve">– на </w:t>
      </w:r>
      <w:r w:rsidR="00AE162D">
        <w:t xml:space="preserve">3233,9 </w:t>
      </w:r>
      <w:proofErr w:type="spellStart"/>
      <w:r w:rsidR="00AE162D">
        <w:t>тыс.руб</w:t>
      </w:r>
      <w:proofErr w:type="spellEnd"/>
      <w:r w:rsidR="00AE162D">
        <w:t>.;</w:t>
      </w:r>
      <w:r w:rsidR="00A43395" w:rsidRPr="00A43395">
        <w:t xml:space="preserve"> </w:t>
      </w:r>
      <w:r w:rsidR="00306442" w:rsidRPr="00306442">
        <w:t>на оплату труда и начислениям на выплаты по оплате труда</w:t>
      </w:r>
      <w:r w:rsidR="00A43395" w:rsidRPr="00A43395">
        <w:t xml:space="preserve"> </w:t>
      </w:r>
      <w:r w:rsidR="00A43395" w:rsidRPr="00306442">
        <w:t>в органах местного самоуправления и казенных учреждениях</w:t>
      </w:r>
      <w:r w:rsidR="00A43395" w:rsidRPr="00A43395">
        <w:t xml:space="preserve"> </w:t>
      </w:r>
      <w:r w:rsidR="00A43395">
        <w:t xml:space="preserve">- </w:t>
      </w:r>
      <w:r w:rsidR="00A43395" w:rsidRPr="00306442">
        <w:t xml:space="preserve">на </w:t>
      </w:r>
      <w:r w:rsidR="00AE162D">
        <w:t xml:space="preserve">1947 </w:t>
      </w:r>
      <w:proofErr w:type="spellStart"/>
      <w:r w:rsidR="00AE162D">
        <w:t>тыс.руб</w:t>
      </w:r>
      <w:proofErr w:type="spellEnd"/>
      <w:r w:rsidR="00AE162D">
        <w:t>.</w:t>
      </w:r>
      <w:r w:rsidR="00A43395" w:rsidRPr="00A43395">
        <w:t>;</w:t>
      </w:r>
      <w:r w:rsidR="00AE162D" w:rsidRPr="00AE162D">
        <w:rPr>
          <w:color w:val="000000"/>
        </w:rPr>
        <w:t xml:space="preserve"> </w:t>
      </w:r>
      <w:r w:rsidR="00AE162D">
        <w:rPr>
          <w:color w:val="000000"/>
        </w:rPr>
        <w:t xml:space="preserve">на </w:t>
      </w:r>
      <w:r w:rsidR="00AE162D" w:rsidRPr="00A43395">
        <w:rPr>
          <w:color w:val="000000"/>
        </w:rPr>
        <w:t xml:space="preserve">исполнение судебных актов -  на </w:t>
      </w:r>
      <w:r w:rsidR="00AE162D">
        <w:rPr>
          <w:color w:val="000000"/>
        </w:rPr>
        <w:t xml:space="preserve">1797,4 </w:t>
      </w:r>
      <w:proofErr w:type="spellStart"/>
      <w:r w:rsidR="00AE162D">
        <w:rPr>
          <w:color w:val="000000"/>
        </w:rPr>
        <w:t>тыс.руб</w:t>
      </w:r>
      <w:proofErr w:type="spellEnd"/>
      <w:r w:rsidR="00AE162D">
        <w:rPr>
          <w:color w:val="000000"/>
        </w:rPr>
        <w:t>.; на</w:t>
      </w:r>
      <w:r w:rsidR="00A43395" w:rsidRPr="00A43395">
        <w:rPr>
          <w:color w:val="000000"/>
          <w:sz w:val="20"/>
          <w:szCs w:val="20"/>
        </w:rPr>
        <w:t xml:space="preserve"> </w:t>
      </w:r>
      <w:r w:rsidR="00A43395" w:rsidRPr="00A43395">
        <w:rPr>
          <w:color w:val="000000"/>
        </w:rPr>
        <w:t>с</w:t>
      </w:r>
      <w:r w:rsidR="00A43395" w:rsidRPr="00306442">
        <w:rPr>
          <w:color w:val="000000"/>
        </w:rPr>
        <w:t>оциальное обеспечение и иные выплаты населению</w:t>
      </w:r>
      <w:r w:rsidR="00AE162D">
        <w:rPr>
          <w:color w:val="000000"/>
        </w:rPr>
        <w:t xml:space="preserve"> – на 349,2 </w:t>
      </w:r>
      <w:proofErr w:type="spellStart"/>
      <w:r w:rsidR="00AE162D">
        <w:rPr>
          <w:color w:val="000000"/>
        </w:rPr>
        <w:t>тыс</w:t>
      </w:r>
      <w:proofErr w:type="gramStart"/>
      <w:r w:rsidR="00AE162D">
        <w:rPr>
          <w:color w:val="000000"/>
        </w:rPr>
        <w:t>.р</w:t>
      </w:r>
      <w:proofErr w:type="gramEnd"/>
      <w:r w:rsidR="00AE162D">
        <w:rPr>
          <w:color w:val="000000"/>
        </w:rPr>
        <w:t>уб</w:t>
      </w:r>
      <w:proofErr w:type="spellEnd"/>
      <w:r w:rsidR="00AE162D">
        <w:rPr>
          <w:color w:val="000000"/>
        </w:rPr>
        <w:t>.</w:t>
      </w:r>
      <w:r w:rsidR="00A43395" w:rsidRPr="00A43395">
        <w:rPr>
          <w:color w:val="000000"/>
        </w:rPr>
        <w:t xml:space="preserve">; </w:t>
      </w:r>
    </w:p>
    <w:p w:rsidR="00DF62A8" w:rsidRPr="00306442" w:rsidRDefault="00DF62A8" w:rsidP="00A43395">
      <w:pPr>
        <w:pStyle w:val="a8"/>
        <w:spacing w:before="0" w:beforeAutospacing="0" w:after="0" w:afterAutospacing="0"/>
        <w:jc w:val="both"/>
      </w:pPr>
      <w:r w:rsidRPr="00FD439E">
        <w:t xml:space="preserve"> – </w:t>
      </w:r>
      <w:r w:rsidR="006E0B08" w:rsidRPr="00FD439E">
        <w:t>увеличились</w:t>
      </w:r>
      <w:r w:rsidR="005A78D3" w:rsidRPr="00FD439E">
        <w:t xml:space="preserve"> расход</w:t>
      </w:r>
      <w:r w:rsidR="006E0B08" w:rsidRPr="00FD439E">
        <w:t>ы</w:t>
      </w:r>
      <w:r w:rsidR="005A78D3" w:rsidRPr="00FD439E">
        <w:t xml:space="preserve"> бюджета</w:t>
      </w:r>
      <w:r w:rsidRPr="00FD439E">
        <w:t>:</w:t>
      </w:r>
      <w:r w:rsidRPr="00DF62A8">
        <w:t xml:space="preserve"> на к</w:t>
      </w:r>
      <w:r w:rsidRPr="00DF62A8">
        <w:rPr>
          <w:color w:val="000000"/>
        </w:rPr>
        <w:t>апитальные вложения в объекты недвижимого имущества государственной (муници</w:t>
      </w:r>
      <w:r w:rsidR="006E0B08">
        <w:rPr>
          <w:color w:val="000000"/>
        </w:rPr>
        <w:t xml:space="preserve">пальной) собственности – на 16352,1 </w:t>
      </w:r>
      <w:proofErr w:type="spellStart"/>
      <w:r w:rsidR="006E0B08">
        <w:rPr>
          <w:color w:val="000000"/>
        </w:rPr>
        <w:t>тыс</w:t>
      </w:r>
      <w:proofErr w:type="gramStart"/>
      <w:r w:rsidR="006E0B08">
        <w:rPr>
          <w:color w:val="000000"/>
        </w:rPr>
        <w:t>.р</w:t>
      </w:r>
      <w:proofErr w:type="gramEnd"/>
      <w:r w:rsidR="006E0B08">
        <w:rPr>
          <w:color w:val="000000"/>
        </w:rPr>
        <w:t>уб</w:t>
      </w:r>
      <w:proofErr w:type="spellEnd"/>
      <w:r w:rsidR="006E0B08">
        <w:rPr>
          <w:color w:val="000000"/>
        </w:rPr>
        <w:t>.</w:t>
      </w:r>
      <w:r w:rsidR="003A171C">
        <w:rPr>
          <w:color w:val="000000"/>
        </w:rPr>
        <w:t>;</w:t>
      </w:r>
      <w:r w:rsidRPr="00DF62A8">
        <w:rPr>
          <w:color w:val="000000"/>
        </w:rPr>
        <w:t xml:space="preserve"> </w:t>
      </w:r>
      <w:r w:rsidR="005A78D3">
        <w:rPr>
          <w:color w:val="000000"/>
        </w:rPr>
        <w:t xml:space="preserve">на </w:t>
      </w:r>
      <w:r w:rsidRPr="00DF62A8">
        <w:rPr>
          <w:color w:val="000000"/>
        </w:rPr>
        <w:t xml:space="preserve">субсидии </w:t>
      </w:r>
      <w:r w:rsidR="006E0B08">
        <w:rPr>
          <w:color w:val="000000"/>
        </w:rPr>
        <w:t xml:space="preserve">автономным учреждениям – на 854,6 </w:t>
      </w:r>
      <w:proofErr w:type="spellStart"/>
      <w:r w:rsidR="006E0B08">
        <w:rPr>
          <w:color w:val="000000"/>
        </w:rPr>
        <w:t>тыс.руб</w:t>
      </w:r>
      <w:proofErr w:type="spellEnd"/>
      <w:r w:rsidR="006E0B08">
        <w:rPr>
          <w:color w:val="000000"/>
        </w:rPr>
        <w:t>.</w:t>
      </w:r>
      <w:r w:rsidR="003A171C">
        <w:rPr>
          <w:color w:val="000000"/>
        </w:rPr>
        <w:t>;</w:t>
      </w:r>
      <w:r w:rsidRPr="00DF62A8">
        <w:rPr>
          <w:color w:val="000000"/>
        </w:rPr>
        <w:t xml:space="preserve"> </w:t>
      </w:r>
      <w:r w:rsidR="00EE4A8B">
        <w:rPr>
          <w:color w:val="000000"/>
        </w:rPr>
        <w:t>на специальные расходы (</w:t>
      </w:r>
      <w:r w:rsidR="00092C14">
        <w:rPr>
          <w:color w:val="000000"/>
        </w:rPr>
        <w:t xml:space="preserve">проведение выборов) - на 480 </w:t>
      </w:r>
      <w:proofErr w:type="spellStart"/>
      <w:r w:rsidR="00092C14">
        <w:rPr>
          <w:color w:val="000000"/>
        </w:rPr>
        <w:t>тыс.руб</w:t>
      </w:r>
      <w:proofErr w:type="spellEnd"/>
      <w:r w:rsidR="00092C14">
        <w:rPr>
          <w:color w:val="000000"/>
        </w:rPr>
        <w:t xml:space="preserve">.; </w:t>
      </w:r>
      <w:r w:rsidR="005A78D3">
        <w:rPr>
          <w:color w:val="000000"/>
        </w:rPr>
        <w:t xml:space="preserve">на </w:t>
      </w:r>
      <w:r w:rsidRPr="00306442">
        <w:t>о</w:t>
      </w:r>
      <w:r w:rsidRPr="00306442">
        <w:rPr>
          <w:color w:val="000000"/>
        </w:rPr>
        <w:t>бслуживание муниципального долга</w:t>
      </w:r>
      <w:r w:rsidR="006E0B08">
        <w:rPr>
          <w:color w:val="000000"/>
        </w:rPr>
        <w:t xml:space="preserve"> – на 453,4 </w:t>
      </w:r>
      <w:proofErr w:type="spellStart"/>
      <w:r w:rsidR="006E0B08">
        <w:rPr>
          <w:color w:val="000000"/>
        </w:rPr>
        <w:t>тыс.руб</w:t>
      </w:r>
      <w:proofErr w:type="spellEnd"/>
      <w:r w:rsidR="006E0B08">
        <w:rPr>
          <w:color w:val="000000"/>
        </w:rPr>
        <w:t>.</w:t>
      </w:r>
    </w:p>
    <w:p w:rsidR="00C00F96" w:rsidRPr="00C00F96" w:rsidRDefault="00C00F96" w:rsidP="00C00F96">
      <w:pPr>
        <w:ind w:firstLine="709"/>
        <w:jc w:val="both"/>
      </w:pPr>
      <w:r w:rsidRPr="00C00F96">
        <w:t>Кассовые расходы бюджета городского округа   за 1 квартал  201</w:t>
      </w:r>
      <w:r w:rsidR="00646F28">
        <w:t>7</w:t>
      </w:r>
      <w:r w:rsidRPr="00C00F96">
        <w:t xml:space="preserve"> года за счет собственных доходов составили </w:t>
      </w:r>
      <w:r w:rsidR="003A171C" w:rsidRPr="003A171C">
        <w:rPr>
          <w:b/>
          <w:i/>
        </w:rPr>
        <w:t>87386</w:t>
      </w:r>
      <w:r w:rsidRPr="003A171C">
        <w:rPr>
          <w:b/>
          <w:i/>
        </w:rPr>
        <w:t xml:space="preserve"> тыс. руб.</w:t>
      </w:r>
      <w:r w:rsidRPr="00C00F96">
        <w:t xml:space="preserve"> при уточненном годовом плане </w:t>
      </w:r>
      <w:r w:rsidR="003A171C">
        <w:t>408225</w:t>
      </w:r>
      <w:r w:rsidRPr="00C00F96">
        <w:rPr>
          <w:b/>
        </w:rPr>
        <w:t xml:space="preserve"> </w:t>
      </w:r>
      <w:r w:rsidRPr="00C00F96">
        <w:t xml:space="preserve">тыс. руб. или </w:t>
      </w:r>
      <w:r w:rsidR="003A171C">
        <w:rPr>
          <w:b/>
          <w:i/>
        </w:rPr>
        <w:t>21,4</w:t>
      </w:r>
      <w:r w:rsidRPr="00C00F96">
        <w:rPr>
          <w:b/>
          <w:i/>
        </w:rPr>
        <w:t>%</w:t>
      </w:r>
      <w:r w:rsidRPr="00C00F96">
        <w:rPr>
          <w:i/>
        </w:rPr>
        <w:t>.</w:t>
      </w:r>
    </w:p>
    <w:p w:rsidR="00C00F96" w:rsidRDefault="00C00F96" w:rsidP="00C00F96">
      <w:pPr>
        <w:ind w:firstLine="709"/>
        <w:jc w:val="both"/>
        <w:rPr>
          <w:i/>
        </w:rPr>
      </w:pPr>
      <w:r w:rsidRPr="00C00F96">
        <w:lastRenderedPageBreak/>
        <w:t>Кассовые расходы бюджета городского округа  за 1 квартал  201</w:t>
      </w:r>
      <w:r w:rsidR="00646F28">
        <w:t>7</w:t>
      </w:r>
      <w:r w:rsidRPr="00C00F96">
        <w:t xml:space="preserve"> года за счет сре</w:t>
      </w:r>
      <w:proofErr w:type="gramStart"/>
      <w:r w:rsidRPr="00C00F96">
        <w:t>дств кр</w:t>
      </w:r>
      <w:proofErr w:type="gramEnd"/>
      <w:r w:rsidRPr="00C00F96">
        <w:t xml:space="preserve">аевого бюджета составили </w:t>
      </w:r>
      <w:r w:rsidRPr="003A171C">
        <w:rPr>
          <w:b/>
          <w:i/>
        </w:rPr>
        <w:t>7</w:t>
      </w:r>
      <w:r w:rsidR="003A171C" w:rsidRPr="003A171C">
        <w:rPr>
          <w:b/>
          <w:i/>
        </w:rPr>
        <w:t>2884</w:t>
      </w:r>
      <w:r w:rsidRPr="003A171C">
        <w:rPr>
          <w:b/>
          <w:i/>
        </w:rPr>
        <w:t xml:space="preserve"> тыс. руб.</w:t>
      </w:r>
      <w:r w:rsidRPr="00C00F96">
        <w:t xml:space="preserve"> при уточненном годовом плане </w:t>
      </w:r>
      <w:r w:rsidR="003A171C">
        <w:t>455822</w:t>
      </w:r>
      <w:r w:rsidRPr="00C00F96">
        <w:t xml:space="preserve"> тыс. руб.</w:t>
      </w:r>
      <w:r w:rsidRPr="00C00F96">
        <w:rPr>
          <w:b/>
        </w:rPr>
        <w:t xml:space="preserve"> </w:t>
      </w:r>
      <w:r w:rsidRPr="00C00F96">
        <w:t xml:space="preserve">или </w:t>
      </w:r>
      <w:r w:rsidR="003A171C">
        <w:rPr>
          <w:b/>
          <w:i/>
        </w:rPr>
        <w:t>16</w:t>
      </w:r>
      <w:r w:rsidRPr="00C00F96">
        <w:rPr>
          <w:b/>
          <w:i/>
        </w:rPr>
        <w:t>%</w:t>
      </w:r>
      <w:r w:rsidRPr="00C00F96">
        <w:rPr>
          <w:i/>
        </w:rPr>
        <w:t>.</w:t>
      </w:r>
    </w:p>
    <w:p w:rsidR="00291868" w:rsidRDefault="00B95DCE" w:rsidP="00CA263C">
      <w:pPr>
        <w:ind w:firstLine="709"/>
        <w:jc w:val="both"/>
      </w:pPr>
      <w:r w:rsidRPr="007F0C7E">
        <w:t>Исполнение бюджета за 1 квартал 201</w:t>
      </w:r>
      <w:r w:rsidR="00646F28">
        <w:t>7</w:t>
      </w:r>
      <w:r w:rsidRPr="007F0C7E">
        <w:t xml:space="preserve"> года в разрезе ведомственной структуры расходов бюджета </w:t>
      </w:r>
      <w:r w:rsidR="00CA263C">
        <w:t>представлено в таблице</w:t>
      </w:r>
      <w:r w:rsidR="00291868">
        <w:t xml:space="preserve">: </w:t>
      </w:r>
    </w:p>
    <w:p w:rsidR="00B95DCE" w:rsidRPr="00331BBC" w:rsidRDefault="00291868" w:rsidP="00B95DCE">
      <w:pPr>
        <w:spacing w:line="276" w:lineRule="auto"/>
        <w:ind w:firstLine="709"/>
        <w:jc w:val="both"/>
        <w:rPr>
          <w:sz w:val="20"/>
          <w:szCs w:val="20"/>
        </w:rPr>
      </w:pPr>
      <w:r w:rsidRPr="00331BBC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31BBC">
        <w:rPr>
          <w:sz w:val="20"/>
          <w:szCs w:val="20"/>
        </w:rPr>
        <w:t xml:space="preserve">                              </w:t>
      </w:r>
      <w:r w:rsidRPr="00331BBC">
        <w:rPr>
          <w:sz w:val="20"/>
          <w:szCs w:val="20"/>
        </w:rPr>
        <w:t xml:space="preserve">   (тыс. 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275"/>
        <w:gridCol w:w="1276"/>
        <w:gridCol w:w="709"/>
        <w:gridCol w:w="1134"/>
        <w:gridCol w:w="1134"/>
      </w:tblGrid>
      <w:tr w:rsidR="00AE1E1F" w:rsidRPr="00462874" w:rsidTr="00233896">
        <w:tc>
          <w:tcPr>
            <w:tcW w:w="3369" w:type="dxa"/>
          </w:tcPr>
          <w:p w:rsidR="00AE1E1F" w:rsidRPr="007F0C7E" w:rsidRDefault="00AE1E1F" w:rsidP="007F0C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учреждения</w:t>
            </w:r>
            <w:r w:rsidR="00266C8C">
              <w:rPr>
                <w:sz w:val="20"/>
                <w:szCs w:val="20"/>
              </w:rPr>
              <w:t xml:space="preserve"> (ГРБС)</w:t>
            </w:r>
          </w:p>
        </w:tc>
        <w:tc>
          <w:tcPr>
            <w:tcW w:w="1134" w:type="dxa"/>
          </w:tcPr>
          <w:p w:rsidR="00AE1E1F" w:rsidRPr="007F0C7E" w:rsidRDefault="00AE1E1F" w:rsidP="00ED1DC5">
            <w:pPr>
              <w:spacing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Утвержденный план на 2017 год</w:t>
            </w:r>
          </w:p>
        </w:tc>
        <w:tc>
          <w:tcPr>
            <w:tcW w:w="1275" w:type="dxa"/>
          </w:tcPr>
          <w:p w:rsidR="00AE1E1F" w:rsidRPr="007F0C7E" w:rsidRDefault="00AE1E1F" w:rsidP="00ED1DC5">
            <w:pPr>
              <w:spacing w:line="276" w:lineRule="auto"/>
              <w:ind w:hanging="108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Уточненный план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AE1E1F" w:rsidRPr="007F0C7E" w:rsidRDefault="00AE1E1F" w:rsidP="00F93B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7F0C7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AE1E1F" w:rsidRPr="007F0C7E" w:rsidRDefault="00AE1E1F" w:rsidP="00F93B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Исполнено за 1 квартал 201</w:t>
            </w:r>
            <w:r>
              <w:rPr>
                <w:sz w:val="20"/>
                <w:szCs w:val="20"/>
              </w:rPr>
              <w:t>7</w:t>
            </w:r>
            <w:r w:rsidRPr="007F0C7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709" w:type="dxa"/>
          </w:tcPr>
          <w:p w:rsidR="00AE1E1F" w:rsidRPr="007F0C7E" w:rsidRDefault="00AE1E1F" w:rsidP="00F93BE3">
            <w:pPr>
              <w:spacing w:line="276" w:lineRule="auto"/>
              <w:ind w:left="-133"/>
              <w:jc w:val="center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% исполнения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E1E1F" w:rsidRPr="007F0C7E" w:rsidRDefault="00AE1E1F" w:rsidP="00D969F7">
            <w:pPr>
              <w:spacing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 1 квартал 2016 года</w:t>
            </w:r>
          </w:p>
        </w:tc>
        <w:tc>
          <w:tcPr>
            <w:tcW w:w="1134" w:type="dxa"/>
          </w:tcPr>
          <w:p w:rsidR="00AE1E1F" w:rsidRDefault="00233896" w:rsidP="00233896">
            <w:pPr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Отклонение от </w:t>
            </w:r>
            <w:r w:rsidR="00AE1E1F">
              <w:rPr>
                <w:sz w:val="20"/>
                <w:szCs w:val="20"/>
              </w:rPr>
              <w:t xml:space="preserve"> 1 кв</w:t>
            </w:r>
            <w:r>
              <w:rPr>
                <w:sz w:val="20"/>
                <w:szCs w:val="20"/>
              </w:rPr>
              <w:t>.</w:t>
            </w:r>
            <w:r w:rsidR="00AE1E1F">
              <w:rPr>
                <w:sz w:val="20"/>
                <w:szCs w:val="20"/>
              </w:rPr>
              <w:t xml:space="preserve"> 2016 </w:t>
            </w:r>
          </w:p>
        </w:tc>
      </w:tr>
      <w:tr w:rsidR="00AE1E1F" w:rsidRPr="00462874" w:rsidTr="00233896">
        <w:tc>
          <w:tcPr>
            <w:tcW w:w="3369" w:type="dxa"/>
          </w:tcPr>
          <w:p w:rsidR="00AE1E1F" w:rsidRPr="007F0C7E" w:rsidRDefault="00AE1E1F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Лесозаводского городского округа</w:t>
            </w:r>
          </w:p>
        </w:tc>
        <w:tc>
          <w:tcPr>
            <w:tcW w:w="1134" w:type="dxa"/>
            <w:vAlign w:val="center"/>
          </w:tcPr>
          <w:p w:rsidR="00AE1E1F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107348,27</w:t>
            </w:r>
          </w:p>
        </w:tc>
        <w:tc>
          <w:tcPr>
            <w:tcW w:w="1275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242488,9</w:t>
            </w:r>
          </w:p>
        </w:tc>
        <w:tc>
          <w:tcPr>
            <w:tcW w:w="1276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31337,3</w:t>
            </w:r>
          </w:p>
        </w:tc>
        <w:tc>
          <w:tcPr>
            <w:tcW w:w="709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20748,5</w:t>
            </w:r>
          </w:p>
        </w:tc>
        <w:tc>
          <w:tcPr>
            <w:tcW w:w="1134" w:type="dxa"/>
            <w:vAlign w:val="center"/>
          </w:tcPr>
          <w:p w:rsidR="00AE1E1F" w:rsidRPr="00AE1E1F" w:rsidRDefault="00AE1E1F" w:rsidP="00AE1E1F">
            <w:pPr>
              <w:jc w:val="center"/>
              <w:rPr>
                <w:color w:val="000000"/>
                <w:sz w:val="20"/>
                <w:szCs w:val="20"/>
              </w:rPr>
            </w:pPr>
            <w:r w:rsidRPr="00AE1E1F">
              <w:rPr>
                <w:color w:val="000000"/>
                <w:sz w:val="20"/>
                <w:szCs w:val="20"/>
              </w:rPr>
              <w:t>10588,8</w:t>
            </w:r>
          </w:p>
        </w:tc>
      </w:tr>
      <w:tr w:rsidR="00AE1E1F" w:rsidRPr="00462874" w:rsidTr="00233896">
        <w:tc>
          <w:tcPr>
            <w:tcW w:w="3369" w:type="dxa"/>
          </w:tcPr>
          <w:p w:rsidR="00AE1E1F" w:rsidRPr="007F0C7E" w:rsidRDefault="00AE1E1F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 образования Лесозаводского городского округа</w:t>
            </w:r>
            <w:r w:rsidRPr="007F0C7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487909</w:t>
            </w:r>
          </w:p>
        </w:tc>
        <w:tc>
          <w:tcPr>
            <w:tcW w:w="1275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487909</w:t>
            </w:r>
          </w:p>
        </w:tc>
        <w:tc>
          <w:tcPr>
            <w:tcW w:w="1276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95752,2</w:t>
            </w:r>
          </w:p>
        </w:tc>
        <w:tc>
          <w:tcPr>
            <w:tcW w:w="709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114354,6</w:t>
            </w:r>
          </w:p>
        </w:tc>
        <w:tc>
          <w:tcPr>
            <w:tcW w:w="1134" w:type="dxa"/>
            <w:vAlign w:val="center"/>
          </w:tcPr>
          <w:p w:rsidR="00AE1E1F" w:rsidRPr="00AE1E1F" w:rsidRDefault="00AE1E1F" w:rsidP="00AE1E1F">
            <w:pPr>
              <w:jc w:val="center"/>
              <w:rPr>
                <w:color w:val="000000"/>
                <w:sz w:val="20"/>
                <w:szCs w:val="20"/>
              </w:rPr>
            </w:pPr>
            <w:r w:rsidRPr="00AE1E1F">
              <w:rPr>
                <w:color w:val="000000"/>
                <w:sz w:val="20"/>
                <w:szCs w:val="20"/>
              </w:rPr>
              <w:t>-18602,4</w:t>
            </w:r>
          </w:p>
        </w:tc>
      </w:tr>
      <w:tr w:rsidR="00AE1E1F" w:rsidRPr="00462874" w:rsidTr="00233896">
        <w:tc>
          <w:tcPr>
            <w:tcW w:w="3369" w:type="dxa"/>
          </w:tcPr>
          <w:p w:rsidR="00AE1E1F" w:rsidRPr="007F0C7E" w:rsidRDefault="00AE1E1F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12447,91</w:t>
            </w:r>
          </w:p>
        </w:tc>
        <w:tc>
          <w:tcPr>
            <w:tcW w:w="1275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12447,9</w:t>
            </w:r>
          </w:p>
        </w:tc>
        <w:tc>
          <w:tcPr>
            <w:tcW w:w="1276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2219,1</w:t>
            </w:r>
          </w:p>
        </w:tc>
        <w:tc>
          <w:tcPr>
            <w:tcW w:w="709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2803,5</w:t>
            </w:r>
          </w:p>
        </w:tc>
        <w:tc>
          <w:tcPr>
            <w:tcW w:w="1134" w:type="dxa"/>
            <w:vAlign w:val="center"/>
          </w:tcPr>
          <w:p w:rsidR="00AE1E1F" w:rsidRPr="00AE1E1F" w:rsidRDefault="00AE1E1F" w:rsidP="00AE1E1F">
            <w:pPr>
              <w:jc w:val="center"/>
              <w:rPr>
                <w:color w:val="000000"/>
                <w:sz w:val="20"/>
                <w:szCs w:val="20"/>
              </w:rPr>
            </w:pPr>
            <w:r w:rsidRPr="00AE1E1F">
              <w:rPr>
                <w:color w:val="000000"/>
                <w:sz w:val="20"/>
                <w:szCs w:val="20"/>
              </w:rPr>
              <w:t>-584,4</w:t>
            </w:r>
          </w:p>
        </w:tc>
      </w:tr>
      <w:tr w:rsidR="00AE1E1F" w:rsidRPr="00462874" w:rsidTr="00233896">
        <w:tc>
          <w:tcPr>
            <w:tcW w:w="3369" w:type="dxa"/>
          </w:tcPr>
          <w:p w:rsidR="00AE1E1F" w:rsidRPr="007F0C7E" w:rsidRDefault="00AE1E1F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«Хозяйственное управление администрации ЛГО»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22332</w:t>
            </w:r>
          </w:p>
        </w:tc>
        <w:tc>
          <w:tcPr>
            <w:tcW w:w="1275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22332</w:t>
            </w:r>
          </w:p>
        </w:tc>
        <w:tc>
          <w:tcPr>
            <w:tcW w:w="1276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5972</w:t>
            </w:r>
          </w:p>
        </w:tc>
        <w:tc>
          <w:tcPr>
            <w:tcW w:w="709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5710,5</w:t>
            </w:r>
          </w:p>
        </w:tc>
        <w:tc>
          <w:tcPr>
            <w:tcW w:w="1134" w:type="dxa"/>
            <w:vAlign w:val="center"/>
          </w:tcPr>
          <w:p w:rsidR="00AE1E1F" w:rsidRPr="00AE1E1F" w:rsidRDefault="00AE1E1F" w:rsidP="00AE1E1F">
            <w:pPr>
              <w:jc w:val="center"/>
              <w:rPr>
                <w:color w:val="000000"/>
                <w:sz w:val="20"/>
                <w:szCs w:val="20"/>
              </w:rPr>
            </w:pPr>
            <w:r w:rsidRPr="00AE1E1F">
              <w:rPr>
                <w:color w:val="000000"/>
                <w:sz w:val="20"/>
                <w:szCs w:val="20"/>
              </w:rPr>
              <w:t>261,5</w:t>
            </w:r>
          </w:p>
        </w:tc>
      </w:tr>
      <w:tr w:rsidR="00AE1E1F" w:rsidRPr="00462874" w:rsidTr="00233896">
        <w:tc>
          <w:tcPr>
            <w:tcW w:w="3369" w:type="dxa"/>
          </w:tcPr>
          <w:p w:rsidR="00AE1E1F" w:rsidRPr="007F0C7E" w:rsidRDefault="00AE1E1F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</w:t>
            </w:r>
            <w:r w:rsidRPr="007F0C7E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, молодежной политики </w:t>
            </w:r>
            <w:r w:rsidRPr="007F0C7E">
              <w:rPr>
                <w:sz w:val="20"/>
                <w:szCs w:val="20"/>
              </w:rPr>
              <w:t xml:space="preserve"> и спорта ЛГО»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75016</w:t>
            </w:r>
          </w:p>
        </w:tc>
        <w:tc>
          <w:tcPr>
            <w:tcW w:w="1275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75016</w:t>
            </w:r>
          </w:p>
        </w:tc>
        <w:tc>
          <w:tcPr>
            <w:tcW w:w="1276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19195,8</w:t>
            </w:r>
          </w:p>
        </w:tc>
        <w:tc>
          <w:tcPr>
            <w:tcW w:w="709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17235,1</w:t>
            </w:r>
          </w:p>
        </w:tc>
        <w:tc>
          <w:tcPr>
            <w:tcW w:w="1134" w:type="dxa"/>
            <w:vAlign w:val="center"/>
          </w:tcPr>
          <w:p w:rsidR="00AE1E1F" w:rsidRPr="00AE1E1F" w:rsidRDefault="00AE1E1F" w:rsidP="00AE1E1F">
            <w:pPr>
              <w:jc w:val="center"/>
              <w:rPr>
                <w:color w:val="000000"/>
                <w:sz w:val="20"/>
                <w:szCs w:val="20"/>
              </w:rPr>
            </w:pPr>
            <w:r w:rsidRPr="00AE1E1F">
              <w:rPr>
                <w:color w:val="000000"/>
                <w:sz w:val="20"/>
                <w:szCs w:val="20"/>
              </w:rPr>
              <w:t>1960,7</w:t>
            </w:r>
          </w:p>
        </w:tc>
      </w:tr>
      <w:tr w:rsidR="00AE1E1F" w:rsidRPr="00462874" w:rsidTr="00233896">
        <w:tc>
          <w:tcPr>
            <w:tcW w:w="3369" w:type="dxa"/>
          </w:tcPr>
          <w:p w:rsidR="00AE1E1F" w:rsidRPr="007F0C7E" w:rsidRDefault="00AE1E1F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15827</w:t>
            </w:r>
          </w:p>
        </w:tc>
        <w:tc>
          <w:tcPr>
            <w:tcW w:w="1275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15827</w:t>
            </w:r>
          </w:p>
        </w:tc>
        <w:tc>
          <w:tcPr>
            <w:tcW w:w="1276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3878,2</w:t>
            </w:r>
          </w:p>
        </w:tc>
        <w:tc>
          <w:tcPr>
            <w:tcW w:w="709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2713,1</w:t>
            </w:r>
          </w:p>
        </w:tc>
        <w:tc>
          <w:tcPr>
            <w:tcW w:w="1134" w:type="dxa"/>
            <w:vAlign w:val="center"/>
          </w:tcPr>
          <w:p w:rsidR="00AE1E1F" w:rsidRPr="00AE1E1F" w:rsidRDefault="00AE1E1F" w:rsidP="00AE1E1F">
            <w:pPr>
              <w:jc w:val="center"/>
              <w:rPr>
                <w:color w:val="000000"/>
                <w:sz w:val="20"/>
                <w:szCs w:val="20"/>
              </w:rPr>
            </w:pPr>
            <w:r w:rsidRPr="00AE1E1F">
              <w:rPr>
                <w:color w:val="000000"/>
                <w:sz w:val="20"/>
                <w:szCs w:val="20"/>
              </w:rPr>
              <w:t>1165,1</w:t>
            </w:r>
          </w:p>
        </w:tc>
      </w:tr>
      <w:tr w:rsidR="00AE1E1F" w:rsidRPr="00462874" w:rsidTr="00233896">
        <w:tc>
          <w:tcPr>
            <w:tcW w:w="3369" w:type="dxa"/>
          </w:tcPr>
          <w:p w:rsidR="00AE1E1F" w:rsidRPr="007F0C7E" w:rsidRDefault="00AE1E1F" w:rsidP="007F0C7E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Дума </w:t>
            </w:r>
            <w:r>
              <w:rPr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5844</w:t>
            </w:r>
          </w:p>
        </w:tc>
        <w:tc>
          <w:tcPr>
            <w:tcW w:w="1275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5844</w:t>
            </w:r>
          </w:p>
        </w:tc>
        <w:tc>
          <w:tcPr>
            <w:tcW w:w="1276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1423,7</w:t>
            </w:r>
          </w:p>
        </w:tc>
        <w:tc>
          <w:tcPr>
            <w:tcW w:w="709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1092,1</w:t>
            </w:r>
          </w:p>
        </w:tc>
        <w:tc>
          <w:tcPr>
            <w:tcW w:w="1134" w:type="dxa"/>
            <w:vAlign w:val="center"/>
          </w:tcPr>
          <w:p w:rsidR="00AE1E1F" w:rsidRPr="00AE1E1F" w:rsidRDefault="00AE1E1F" w:rsidP="00AE1E1F">
            <w:pPr>
              <w:jc w:val="center"/>
              <w:rPr>
                <w:color w:val="000000"/>
                <w:sz w:val="20"/>
                <w:szCs w:val="20"/>
              </w:rPr>
            </w:pPr>
            <w:r w:rsidRPr="00AE1E1F">
              <w:rPr>
                <w:color w:val="000000"/>
                <w:sz w:val="20"/>
                <w:szCs w:val="20"/>
              </w:rPr>
              <w:t>331,6</w:t>
            </w:r>
          </w:p>
        </w:tc>
      </w:tr>
      <w:tr w:rsidR="00AE1E1F" w:rsidRPr="00462874" w:rsidTr="00233896">
        <w:tc>
          <w:tcPr>
            <w:tcW w:w="3369" w:type="dxa"/>
          </w:tcPr>
          <w:p w:rsidR="00AE1E1F" w:rsidRPr="007F0C7E" w:rsidRDefault="00AE1E1F" w:rsidP="000F47FD">
            <w:pPr>
              <w:spacing w:line="276" w:lineRule="auto"/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Контрольно-счетная палата 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</w:t>
            </w:r>
          </w:p>
        </w:tc>
        <w:tc>
          <w:tcPr>
            <w:tcW w:w="1275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</w:t>
            </w:r>
          </w:p>
        </w:tc>
        <w:tc>
          <w:tcPr>
            <w:tcW w:w="1276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492,1</w:t>
            </w:r>
          </w:p>
        </w:tc>
        <w:tc>
          <w:tcPr>
            <w:tcW w:w="709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134" w:type="dxa"/>
            <w:vAlign w:val="center"/>
          </w:tcPr>
          <w:p w:rsidR="00AE1E1F" w:rsidRPr="007F0C7E" w:rsidRDefault="00AE1E1F" w:rsidP="00AE1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1134" w:type="dxa"/>
            <w:vAlign w:val="center"/>
          </w:tcPr>
          <w:p w:rsidR="00AE1E1F" w:rsidRPr="00AE1E1F" w:rsidRDefault="00AE1E1F" w:rsidP="00AE1E1F">
            <w:pPr>
              <w:jc w:val="center"/>
              <w:rPr>
                <w:color w:val="000000"/>
                <w:sz w:val="20"/>
                <w:szCs w:val="20"/>
              </w:rPr>
            </w:pPr>
            <w:r w:rsidRPr="00AE1E1F">
              <w:rPr>
                <w:color w:val="000000"/>
                <w:sz w:val="20"/>
                <w:szCs w:val="20"/>
              </w:rPr>
              <w:t>14,1</w:t>
            </w:r>
          </w:p>
        </w:tc>
      </w:tr>
      <w:tr w:rsidR="00AE1E1F" w:rsidRPr="00462874" w:rsidTr="00233896">
        <w:tc>
          <w:tcPr>
            <w:tcW w:w="3369" w:type="dxa"/>
          </w:tcPr>
          <w:p w:rsidR="00AE1E1F" w:rsidRPr="0085034C" w:rsidRDefault="00AE1E1F" w:rsidP="007F0C7E">
            <w:pPr>
              <w:spacing w:line="276" w:lineRule="auto"/>
              <w:rPr>
                <w:b/>
                <w:sz w:val="20"/>
                <w:szCs w:val="20"/>
              </w:rPr>
            </w:pPr>
            <w:r w:rsidRPr="0085034C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134" w:type="dxa"/>
            <w:vAlign w:val="center"/>
          </w:tcPr>
          <w:p w:rsidR="00AE1E1F" w:rsidRDefault="00AE1E1F" w:rsidP="00AE1E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728906,2</w:t>
            </w:r>
          </w:p>
        </w:tc>
        <w:tc>
          <w:tcPr>
            <w:tcW w:w="1275" w:type="dxa"/>
            <w:vAlign w:val="center"/>
          </w:tcPr>
          <w:p w:rsidR="00AE1E1F" w:rsidRDefault="00AE1E1F" w:rsidP="00AE1E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864046,8</w:t>
            </w:r>
          </w:p>
        </w:tc>
        <w:tc>
          <w:tcPr>
            <w:tcW w:w="1276" w:type="dxa"/>
            <w:vAlign w:val="center"/>
          </w:tcPr>
          <w:p w:rsidR="00AE1E1F" w:rsidRDefault="00AE1E1F" w:rsidP="00AE1E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160270,4</w:t>
            </w:r>
          </w:p>
        </w:tc>
        <w:tc>
          <w:tcPr>
            <w:tcW w:w="709" w:type="dxa"/>
            <w:vAlign w:val="center"/>
          </w:tcPr>
          <w:p w:rsidR="00AE1E1F" w:rsidRDefault="00AE1E1F" w:rsidP="00AE1E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134" w:type="dxa"/>
            <w:vAlign w:val="center"/>
          </w:tcPr>
          <w:p w:rsidR="00AE1E1F" w:rsidRPr="0085034C" w:rsidRDefault="00AE1E1F" w:rsidP="00AE1E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165135,5</w:t>
            </w:r>
          </w:p>
        </w:tc>
        <w:tc>
          <w:tcPr>
            <w:tcW w:w="1134" w:type="dxa"/>
            <w:vAlign w:val="center"/>
          </w:tcPr>
          <w:p w:rsidR="00AE1E1F" w:rsidRPr="00AE1E1F" w:rsidRDefault="00AE1E1F" w:rsidP="00AE1E1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1E1F">
              <w:rPr>
                <w:b/>
                <w:color w:val="000000"/>
                <w:sz w:val="20"/>
                <w:szCs w:val="20"/>
              </w:rPr>
              <w:t>-4865,1</w:t>
            </w:r>
          </w:p>
        </w:tc>
      </w:tr>
    </w:tbl>
    <w:p w:rsidR="00A20FF7" w:rsidRDefault="00A20FF7" w:rsidP="00927938">
      <w:pPr>
        <w:ind w:firstLine="709"/>
        <w:jc w:val="both"/>
      </w:pPr>
    </w:p>
    <w:p w:rsidR="0003288D" w:rsidRPr="00233896" w:rsidRDefault="00A20FF7" w:rsidP="00927938">
      <w:pPr>
        <w:ind w:firstLine="709"/>
        <w:jc w:val="both"/>
      </w:pPr>
      <w:r>
        <w:t>Анализ</w:t>
      </w:r>
      <w:r w:rsidR="0003288D" w:rsidRPr="0003288D">
        <w:t xml:space="preserve"> исполнения бюджета за 1 квартал 201</w:t>
      </w:r>
      <w:r>
        <w:t>7</w:t>
      </w:r>
      <w:r w:rsidR="0003288D" w:rsidRPr="0003288D">
        <w:t xml:space="preserve"> года в разрезе ведомственной структуры расходов </w:t>
      </w:r>
      <w:r>
        <w:t>показал следующее. Н</w:t>
      </w:r>
      <w:r w:rsidR="00927938">
        <w:t>аиболее н</w:t>
      </w:r>
      <w:r w:rsidR="00927938" w:rsidRPr="0003288D">
        <w:t xml:space="preserve">изкое освоение бюджетных ассигнований сложилось </w:t>
      </w:r>
      <w:r w:rsidR="0003288D" w:rsidRPr="0003288D">
        <w:t xml:space="preserve">по </w:t>
      </w:r>
      <w:r w:rsidR="00927938">
        <w:t>а</w:t>
      </w:r>
      <w:r w:rsidR="0003288D" w:rsidRPr="0003288D">
        <w:t>дминистраци</w:t>
      </w:r>
      <w:r w:rsidR="00927938">
        <w:t xml:space="preserve">и </w:t>
      </w:r>
      <w:r w:rsidR="0003288D" w:rsidRPr="0003288D">
        <w:t xml:space="preserve"> </w:t>
      </w:r>
      <w:r w:rsidR="00927938" w:rsidRPr="00927938">
        <w:t>Лесозаводского городского округа</w:t>
      </w:r>
      <w:r w:rsidR="0003288D" w:rsidRPr="0003288D">
        <w:t xml:space="preserve"> </w:t>
      </w:r>
      <w:r>
        <w:t>–</w:t>
      </w:r>
      <w:r w:rsidR="0003288D" w:rsidRPr="0003288D">
        <w:t xml:space="preserve"> </w:t>
      </w:r>
      <w:r>
        <w:t>12,9</w:t>
      </w:r>
      <w:r w:rsidR="0003288D" w:rsidRPr="0003288D">
        <w:t>%</w:t>
      </w:r>
      <w:r w:rsidR="00266C8C">
        <w:t>.</w:t>
      </w:r>
      <w:r w:rsidR="00927938">
        <w:t xml:space="preserve">  </w:t>
      </w:r>
      <w:r w:rsidR="00266C8C" w:rsidRPr="00266C8C">
        <w:t xml:space="preserve">Вместе с тем объем исполненных расходов </w:t>
      </w:r>
      <w:r w:rsidR="00266C8C" w:rsidRPr="00266C8C">
        <w:rPr>
          <w:color w:val="000000"/>
        </w:rPr>
        <w:t xml:space="preserve">по сравнению с аналогичным периодом прошлого года по </w:t>
      </w:r>
      <w:r w:rsidR="00266C8C" w:rsidRPr="00266C8C">
        <w:t xml:space="preserve">администрации  </w:t>
      </w:r>
      <w:r w:rsidR="00266C8C" w:rsidRPr="00266C8C">
        <w:rPr>
          <w:color w:val="000000"/>
        </w:rPr>
        <w:t xml:space="preserve">вырос на 10588,8 </w:t>
      </w:r>
      <w:proofErr w:type="spellStart"/>
      <w:r w:rsidR="00266C8C" w:rsidRPr="00266C8C">
        <w:rPr>
          <w:color w:val="000000"/>
        </w:rPr>
        <w:t>тыс</w:t>
      </w:r>
      <w:proofErr w:type="gramStart"/>
      <w:r w:rsidR="00266C8C" w:rsidRPr="00266C8C">
        <w:rPr>
          <w:color w:val="000000"/>
        </w:rPr>
        <w:t>.р</w:t>
      </w:r>
      <w:proofErr w:type="gramEnd"/>
      <w:r w:rsidR="00266C8C" w:rsidRPr="00266C8C">
        <w:rPr>
          <w:color w:val="000000"/>
        </w:rPr>
        <w:t>уб</w:t>
      </w:r>
      <w:proofErr w:type="spellEnd"/>
      <w:r w:rsidR="00266C8C" w:rsidRPr="00266C8C">
        <w:rPr>
          <w:color w:val="000000"/>
        </w:rPr>
        <w:t xml:space="preserve">. </w:t>
      </w:r>
      <w:r w:rsidR="0095709B">
        <w:rPr>
          <w:color w:val="000000"/>
        </w:rPr>
        <w:t xml:space="preserve"> или </w:t>
      </w:r>
      <w:r w:rsidR="00266C8C" w:rsidRPr="00266C8C">
        <w:rPr>
          <w:color w:val="000000"/>
        </w:rPr>
        <w:t>н</w:t>
      </w:r>
      <w:r w:rsidR="0095709B">
        <w:rPr>
          <w:color w:val="000000"/>
        </w:rPr>
        <w:t>а 51%</w:t>
      </w:r>
      <w:r w:rsidR="00266C8C" w:rsidRPr="00266C8C">
        <w:rPr>
          <w:color w:val="000000"/>
        </w:rPr>
        <w:t>.</w:t>
      </w:r>
      <w:r w:rsidR="00266C8C">
        <w:rPr>
          <w:color w:val="000000"/>
          <w:sz w:val="28"/>
          <w:szCs w:val="28"/>
        </w:rPr>
        <w:t xml:space="preserve"> </w:t>
      </w:r>
      <w:r w:rsidR="00233896">
        <w:rPr>
          <w:color w:val="000000"/>
        </w:rPr>
        <w:t>У</w:t>
      </w:r>
      <w:r w:rsidR="00266C8C" w:rsidRPr="00266C8C">
        <w:rPr>
          <w:color w:val="000000"/>
        </w:rPr>
        <w:t xml:space="preserve">величение расходов по сравнению с 1 кварталом 2016 года  отмечается  также по </w:t>
      </w:r>
      <w:r w:rsidR="00266C8C" w:rsidRPr="00266C8C">
        <w:t xml:space="preserve">МКУ «Управление культуры, молодежной политики  и спорта ЛГО» на 1960,7 </w:t>
      </w:r>
      <w:proofErr w:type="spellStart"/>
      <w:r w:rsidR="00266C8C" w:rsidRPr="00266C8C">
        <w:t>тыс.руб</w:t>
      </w:r>
      <w:proofErr w:type="spellEnd"/>
      <w:r w:rsidR="00266C8C" w:rsidRPr="00266C8C">
        <w:t xml:space="preserve">. (на 11,3%), Финансовому управлению на 1165,1 </w:t>
      </w:r>
      <w:proofErr w:type="spellStart"/>
      <w:r w:rsidR="00266C8C" w:rsidRPr="00266C8C">
        <w:t>тыс</w:t>
      </w:r>
      <w:proofErr w:type="gramStart"/>
      <w:r w:rsidR="00266C8C" w:rsidRPr="00266C8C">
        <w:t>.р</w:t>
      </w:r>
      <w:proofErr w:type="gramEnd"/>
      <w:r w:rsidR="00266C8C" w:rsidRPr="00266C8C">
        <w:t>уб</w:t>
      </w:r>
      <w:proofErr w:type="spellEnd"/>
      <w:r w:rsidR="00266C8C" w:rsidRPr="00266C8C">
        <w:t>. (43%).</w:t>
      </w:r>
      <w:r w:rsidR="00233896" w:rsidRPr="00233896">
        <w:rPr>
          <w:color w:val="000000"/>
        </w:rPr>
        <w:t xml:space="preserve"> </w:t>
      </w:r>
      <w:r w:rsidR="00233896" w:rsidRPr="00FD439E">
        <w:rPr>
          <w:color w:val="000000"/>
        </w:rPr>
        <w:t>Снижение расходов</w:t>
      </w:r>
      <w:r w:rsidR="00233896">
        <w:rPr>
          <w:color w:val="000000"/>
          <w:sz w:val="28"/>
          <w:szCs w:val="28"/>
        </w:rPr>
        <w:t xml:space="preserve"> </w:t>
      </w:r>
      <w:r w:rsidR="00233896" w:rsidRPr="00266C8C">
        <w:rPr>
          <w:color w:val="000000"/>
        </w:rPr>
        <w:t xml:space="preserve">по сравнению с 1 кварталом 2016 года  </w:t>
      </w:r>
      <w:r w:rsidR="00233896">
        <w:rPr>
          <w:color w:val="000000"/>
        </w:rPr>
        <w:t xml:space="preserve">по </w:t>
      </w:r>
      <w:r w:rsidR="00233896" w:rsidRPr="00FD439E">
        <w:t xml:space="preserve">МКУ «Управление образования Лесозаводского городского округа» составило 18602,4 </w:t>
      </w:r>
      <w:proofErr w:type="spellStart"/>
      <w:r w:rsidR="00233896" w:rsidRPr="00FD439E">
        <w:t>тыс</w:t>
      </w:r>
      <w:proofErr w:type="gramStart"/>
      <w:r w:rsidR="00233896" w:rsidRPr="00FD439E">
        <w:t>.р</w:t>
      </w:r>
      <w:proofErr w:type="gramEnd"/>
      <w:r w:rsidR="00233896" w:rsidRPr="00FD439E">
        <w:t>уб</w:t>
      </w:r>
      <w:proofErr w:type="spellEnd"/>
      <w:r w:rsidR="00233896" w:rsidRPr="00FD439E">
        <w:t>.</w:t>
      </w:r>
      <w:r w:rsidR="00233896">
        <w:t xml:space="preserve"> или 16,3%, по </w:t>
      </w:r>
      <w:r w:rsidR="00233896" w:rsidRPr="00233896">
        <w:t xml:space="preserve">Управлению имущественных отношений – 584,4 </w:t>
      </w:r>
      <w:proofErr w:type="spellStart"/>
      <w:r w:rsidR="00233896" w:rsidRPr="00233896">
        <w:t>тыс.руб</w:t>
      </w:r>
      <w:proofErr w:type="spellEnd"/>
      <w:r w:rsidR="00233896" w:rsidRPr="00233896">
        <w:t>. или 20,8%.</w:t>
      </w:r>
    </w:p>
    <w:p w:rsidR="007065CA" w:rsidRDefault="007065CA" w:rsidP="0085034C">
      <w:pPr>
        <w:jc w:val="both"/>
      </w:pPr>
    </w:p>
    <w:p w:rsidR="00AE5484" w:rsidRPr="009C0F31" w:rsidRDefault="00AE5484" w:rsidP="00AE5484">
      <w:pPr>
        <w:ind w:firstLine="709"/>
        <w:jc w:val="both"/>
        <w:outlineLvl w:val="1"/>
        <w:rPr>
          <w:b/>
          <w:i/>
        </w:rPr>
      </w:pPr>
      <w:r w:rsidRPr="009C0F31">
        <w:rPr>
          <w:b/>
          <w:i/>
        </w:rPr>
        <w:t>Анализ расходования средств бюджетных фондов показал следующее.</w:t>
      </w:r>
    </w:p>
    <w:p w:rsidR="00A818B2" w:rsidRDefault="00A818B2" w:rsidP="00AE5484">
      <w:pPr>
        <w:ind w:firstLine="709"/>
        <w:jc w:val="both"/>
      </w:pPr>
    </w:p>
    <w:p w:rsidR="00AE5484" w:rsidRDefault="00AE5484" w:rsidP="00AE5484">
      <w:pPr>
        <w:ind w:firstLine="709"/>
        <w:jc w:val="both"/>
      </w:pPr>
      <w:r w:rsidRPr="00A20FF7">
        <w:t xml:space="preserve">Решением о бюджете объем </w:t>
      </w:r>
      <w:r w:rsidRPr="00A20FF7">
        <w:rPr>
          <w:b/>
          <w:i/>
        </w:rPr>
        <w:t xml:space="preserve">резервного фонда </w:t>
      </w:r>
      <w:r w:rsidRPr="009C0F31">
        <w:t xml:space="preserve">администрации </w:t>
      </w:r>
      <w:r w:rsidRPr="00A20FF7">
        <w:t xml:space="preserve">утвержден в сумме </w:t>
      </w:r>
      <w:r w:rsidRPr="00A20FF7">
        <w:rPr>
          <w:b/>
          <w:i/>
        </w:rPr>
        <w:t>500,0 тыс. руб.</w:t>
      </w:r>
      <w:r w:rsidR="00B86595">
        <w:rPr>
          <w:b/>
          <w:i/>
        </w:rPr>
        <w:t xml:space="preserve"> </w:t>
      </w:r>
      <w:r w:rsidRPr="00A20FF7">
        <w:t>За 1 квартал 2017 года средства резервного фонда не использовались.</w:t>
      </w:r>
    </w:p>
    <w:p w:rsidR="008448B3" w:rsidRDefault="008448B3" w:rsidP="00AE5484">
      <w:pPr>
        <w:ind w:firstLine="709"/>
        <w:jc w:val="both"/>
      </w:pPr>
    </w:p>
    <w:p w:rsidR="009659D6" w:rsidRPr="00A20FF7" w:rsidRDefault="00AE5484" w:rsidP="00AE5484">
      <w:pPr>
        <w:ind w:firstLine="709"/>
        <w:jc w:val="both"/>
      </w:pPr>
      <w:r w:rsidRPr="00A20FF7">
        <w:t xml:space="preserve">Решением о бюджете объем </w:t>
      </w:r>
      <w:r w:rsidRPr="00A20FF7">
        <w:rPr>
          <w:b/>
          <w:i/>
        </w:rPr>
        <w:t>дорожного фонда</w:t>
      </w:r>
      <w:r w:rsidRPr="00A20FF7">
        <w:t xml:space="preserve"> Лесозаводского городского округа утвержден в сумме </w:t>
      </w:r>
      <w:r w:rsidRPr="00A20FF7">
        <w:rPr>
          <w:b/>
          <w:i/>
        </w:rPr>
        <w:t>17895 тыс. руб.</w:t>
      </w:r>
      <w:r w:rsidRPr="00A20FF7">
        <w:t xml:space="preserve"> </w:t>
      </w:r>
      <w:proofErr w:type="gramStart"/>
      <w:r w:rsidR="009659D6">
        <w:t xml:space="preserve">( </w:t>
      </w:r>
      <w:proofErr w:type="gramEnd"/>
      <w:r w:rsidR="009659D6">
        <w:t xml:space="preserve">в размере суммы акцизов). За 1 квартал 2017 года доходы дорожного фонда составили </w:t>
      </w:r>
      <w:r w:rsidR="009659D6" w:rsidRPr="009659D6">
        <w:rPr>
          <w:b/>
          <w:i/>
        </w:rPr>
        <w:t xml:space="preserve">4343 </w:t>
      </w:r>
      <w:proofErr w:type="spellStart"/>
      <w:r w:rsidR="009659D6" w:rsidRPr="009659D6">
        <w:rPr>
          <w:b/>
          <w:i/>
        </w:rPr>
        <w:t>тыс</w:t>
      </w:r>
      <w:proofErr w:type="gramStart"/>
      <w:r w:rsidR="009659D6" w:rsidRPr="009659D6">
        <w:rPr>
          <w:b/>
          <w:i/>
        </w:rPr>
        <w:t>.р</w:t>
      </w:r>
      <w:proofErr w:type="gramEnd"/>
      <w:r w:rsidR="009659D6" w:rsidRPr="009659D6">
        <w:rPr>
          <w:b/>
          <w:i/>
        </w:rPr>
        <w:t>уб</w:t>
      </w:r>
      <w:proofErr w:type="spellEnd"/>
      <w:r w:rsidR="009659D6" w:rsidRPr="009659D6">
        <w:rPr>
          <w:b/>
          <w:i/>
        </w:rPr>
        <w:t>.</w:t>
      </w:r>
      <w:r w:rsidR="009659D6">
        <w:t xml:space="preserve"> (в объеме поступивших акцизов) или 24,3% от плана. </w:t>
      </w:r>
    </w:p>
    <w:p w:rsidR="00AE5484" w:rsidRDefault="00AE5484" w:rsidP="00AE5484">
      <w:pPr>
        <w:ind w:firstLine="709"/>
        <w:jc w:val="both"/>
        <w:rPr>
          <w:i/>
        </w:rPr>
      </w:pPr>
      <w:r w:rsidRPr="00A20FF7">
        <w:t xml:space="preserve">Согласно представленного отчета об </w:t>
      </w:r>
      <w:r w:rsidR="002670F6" w:rsidRPr="00625993">
        <w:t xml:space="preserve">использовании бюджетных ассигнований дорожного фонда </w:t>
      </w:r>
      <w:r>
        <w:t xml:space="preserve">Лесозаводского городского округа </w:t>
      </w:r>
      <w:r w:rsidRPr="00625993">
        <w:t xml:space="preserve">за 1 квартал 2017 года </w:t>
      </w:r>
      <w:r w:rsidRPr="00A20FF7">
        <w:t>использован</w:t>
      </w:r>
      <w:r w:rsidRPr="00625993">
        <w:t>о</w:t>
      </w:r>
      <w:r w:rsidRPr="00A20FF7">
        <w:t xml:space="preserve"> средств дорожного фонда</w:t>
      </w:r>
      <w:r w:rsidRPr="00625993">
        <w:t xml:space="preserve"> в сумме </w:t>
      </w:r>
      <w:r w:rsidRPr="009659D6">
        <w:rPr>
          <w:b/>
          <w:i/>
        </w:rPr>
        <w:t xml:space="preserve">1764,1 </w:t>
      </w:r>
      <w:proofErr w:type="spellStart"/>
      <w:r w:rsidRPr="009659D6">
        <w:rPr>
          <w:b/>
          <w:i/>
        </w:rPr>
        <w:t>тыс</w:t>
      </w:r>
      <w:proofErr w:type="gramStart"/>
      <w:r w:rsidRPr="009659D6">
        <w:rPr>
          <w:b/>
          <w:i/>
        </w:rPr>
        <w:t>.р</w:t>
      </w:r>
      <w:proofErr w:type="gramEnd"/>
      <w:r w:rsidRPr="009659D6">
        <w:rPr>
          <w:b/>
          <w:i/>
        </w:rPr>
        <w:t>уб</w:t>
      </w:r>
      <w:proofErr w:type="spellEnd"/>
      <w:r w:rsidRPr="00625993">
        <w:t>.</w:t>
      </w:r>
      <w:r w:rsidR="002670F6">
        <w:t>, что составляет</w:t>
      </w:r>
      <w:r w:rsidRPr="00625993">
        <w:t xml:space="preserve"> 9,9%</w:t>
      </w:r>
      <w:r w:rsidRPr="00A20FF7">
        <w:t xml:space="preserve"> от годового </w:t>
      </w:r>
      <w:r w:rsidR="009659D6">
        <w:t xml:space="preserve">планового </w:t>
      </w:r>
      <w:r w:rsidRPr="00A20FF7">
        <w:t>объема бюджетных ассигнований</w:t>
      </w:r>
      <w:r w:rsidR="002670F6">
        <w:t>, в том числе:</w:t>
      </w:r>
      <w:r w:rsidRPr="00A20FF7">
        <w:t xml:space="preserve"> на выполнение работ по </w:t>
      </w:r>
      <w:r w:rsidRPr="00625993">
        <w:lastRenderedPageBreak/>
        <w:t xml:space="preserve">текущему </w:t>
      </w:r>
      <w:r w:rsidRPr="00A20FF7">
        <w:t>содержанию</w:t>
      </w:r>
      <w:r w:rsidRPr="00625993">
        <w:t xml:space="preserve"> и ремонту</w:t>
      </w:r>
      <w:r w:rsidRPr="00A20FF7">
        <w:t xml:space="preserve"> </w:t>
      </w:r>
      <w:r w:rsidRPr="00625993">
        <w:t xml:space="preserve">улично-дорожной сети – 1750 </w:t>
      </w:r>
      <w:proofErr w:type="spellStart"/>
      <w:r w:rsidRPr="00625993">
        <w:t>тыс.руб</w:t>
      </w:r>
      <w:proofErr w:type="spellEnd"/>
      <w:r w:rsidRPr="00625993">
        <w:t xml:space="preserve">., на повышение уровня безопасности дорожного движения – 14,1 </w:t>
      </w:r>
      <w:proofErr w:type="spellStart"/>
      <w:r w:rsidRPr="00625993">
        <w:t>тыс.руб</w:t>
      </w:r>
      <w:proofErr w:type="spellEnd"/>
      <w:r w:rsidRPr="00625993">
        <w:t>.</w:t>
      </w:r>
    </w:p>
    <w:p w:rsidR="009030C0" w:rsidRDefault="009030C0" w:rsidP="009030C0">
      <w:pPr>
        <w:ind w:firstLine="709"/>
        <w:jc w:val="both"/>
        <w:outlineLvl w:val="1"/>
        <w:rPr>
          <w:b/>
          <w:i/>
        </w:rPr>
      </w:pPr>
    </w:p>
    <w:p w:rsidR="007065CA" w:rsidRPr="00147820" w:rsidRDefault="007065CA" w:rsidP="009030C0">
      <w:pPr>
        <w:ind w:firstLine="709"/>
        <w:jc w:val="both"/>
        <w:outlineLvl w:val="1"/>
        <w:rPr>
          <w:b/>
          <w:i/>
        </w:rPr>
      </w:pPr>
      <w:r w:rsidRPr="00147820">
        <w:rPr>
          <w:b/>
          <w:i/>
        </w:rPr>
        <w:t>Анализ  дебиторской и кредиторской задолженности в муниципальных учреждениях показал следующее.</w:t>
      </w:r>
    </w:p>
    <w:p w:rsidR="008E5F8B" w:rsidRDefault="008E5F8B" w:rsidP="009030C0">
      <w:pPr>
        <w:autoSpaceDE w:val="0"/>
        <w:autoSpaceDN w:val="0"/>
        <w:adjustRightInd w:val="0"/>
        <w:ind w:firstLine="709"/>
        <w:jc w:val="both"/>
      </w:pPr>
    </w:p>
    <w:p w:rsidR="007065CA" w:rsidRPr="00147820" w:rsidRDefault="007065CA" w:rsidP="009030C0">
      <w:pPr>
        <w:autoSpaceDE w:val="0"/>
        <w:autoSpaceDN w:val="0"/>
        <w:adjustRightInd w:val="0"/>
        <w:ind w:firstLine="709"/>
        <w:jc w:val="both"/>
      </w:pPr>
      <w:r w:rsidRPr="00147820">
        <w:t xml:space="preserve">По состоянию на 01.04.2017 </w:t>
      </w:r>
      <w:proofErr w:type="gramStart"/>
      <w:r w:rsidR="008448B3">
        <w:t>согласно отчета</w:t>
      </w:r>
      <w:proofErr w:type="gramEnd"/>
      <w:r w:rsidR="008448B3">
        <w:t xml:space="preserve"> </w:t>
      </w:r>
      <w:r w:rsidRPr="00147820">
        <w:t xml:space="preserve">в муниципальных казенных, бюджетных и автономных учреждениях города просроченной дебиторской задолженности не имеется. </w:t>
      </w:r>
    </w:p>
    <w:p w:rsidR="007065CA" w:rsidRPr="00147820" w:rsidRDefault="007065CA" w:rsidP="009030C0">
      <w:pPr>
        <w:autoSpaceDE w:val="0"/>
        <w:autoSpaceDN w:val="0"/>
        <w:adjustRightInd w:val="0"/>
        <w:ind w:firstLine="709"/>
        <w:jc w:val="both"/>
      </w:pPr>
      <w:r w:rsidRPr="00147820">
        <w:t xml:space="preserve">Текущая </w:t>
      </w:r>
      <w:r w:rsidRPr="00147820">
        <w:rPr>
          <w:b/>
          <w:i/>
        </w:rPr>
        <w:t>дебиторска</w:t>
      </w:r>
      <w:r w:rsidRPr="00147820">
        <w:t>я задолженность учреждений на 01.04.2017 составляет        24097,2 тыс. руб., в том числе:</w:t>
      </w:r>
    </w:p>
    <w:p w:rsidR="007065CA" w:rsidRPr="00147820" w:rsidRDefault="007065CA" w:rsidP="009030C0">
      <w:pPr>
        <w:autoSpaceDE w:val="0"/>
        <w:autoSpaceDN w:val="0"/>
        <w:adjustRightInd w:val="0"/>
        <w:ind w:firstLine="709"/>
        <w:jc w:val="both"/>
      </w:pPr>
      <w:r w:rsidRPr="00147820">
        <w:t xml:space="preserve">- по бюджетной деятельности в сумме 22508,6 </w:t>
      </w:r>
      <w:proofErr w:type="spellStart"/>
      <w:r w:rsidRPr="00147820">
        <w:t>тыс</w:t>
      </w:r>
      <w:proofErr w:type="gramStart"/>
      <w:r w:rsidRPr="00147820">
        <w:t>.р</w:t>
      </w:r>
      <w:proofErr w:type="gramEnd"/>
      <w:r w:rsidRPr="00147820">
        <w:t>уб</w:t>
      </w:r>
      <w:proofErr w:type="spellEnd"/>
      <w:r w:rsidRPr="00147820">
        <w:t>., что на сумму 10135,9 тыс. руб. больше аналогичного показателя на 01.04.2016 (12372,7 тыс. руб.);</w:t>
      </w:r>
    </w:p>
    <w:p w:rsidR="00525D43" w:rsidRDefault="007065CA" w:rsidP="009030C0">
      <w:pPr>
        <w:autoSpaceDE w:val="0"/>
        <w:autoSpaceDN w:val="0"/>
        <w:adjustRightInd w:val="0"/>
        <w:ind w:firstLine="709"/>
        <w:jc w:val="both"/>
      </w:pPr>
      <w:r w:rsidRPr="00147820">
        <w:t>- за счет средств субсидии на выполнение муниципального задания в сумме 1304 тыс. руб., что на сумму 308,7 тыс. руб. больше аналогичного показателя на 01.04.2016 (995,2 тыс. руб.)</w:t>
      </w:r>
      <w:r w:rsidR="00525D43">
        <w:t>;</w:t>
      </w:r>
    </w:p>
    <w:p w:rsidR="00525D43" w:rsidRPr="00147820" w:rsidRDefault="00525D43" w:rsidP="00525D43">
      <w:pPr>
        <w:autoSpaceDE w:val="0"/>
        <w:autoSpaceDN w:val="0"/>
        <w:adjustRightInd w:val="0"/>
        <w:ind w:firstLine="709"/>
        <w:jc w:val="both"/>
      </w:pPr>
      <w:r w:rsidRPr="00147820">
        <w:t>- за счет собственных доходов учреждений в сумме 284,7 тыс. руб., что на сумму 737,7 тыс. руб. меньше аналогичного показателя на 01.04.2016 (1022,4 тыс. руб.)</w:t>
      </w:r>
      <w:r>
        <w:t>.</w:t>
      </w:r>
    </w:p>
    <w:p w:rsidR="007065CA" w:rsidRPr="0098277F" w:rsidRDefault="007065CA" w:rsidP="009030C0">
      <w:r>
        <w:t xml:space="preserve">           </w:t>
      </w:r>
      <w:r w:rsidRPr="0098277F">
        <w:t>В структуре дебиторской задолженности расчеты:</w:t>
      </w:r>
    </w:p>
    <w:p w:rsidR="007065CA" w:rsidRPr="0098277F" w:rsidRDefault="007065CA" w:rsidP="009030C0">
      <w:pPr>
        <w:numPr>
          <w:ilvl w:val="0"/>
          <w:numId w:val="16"/>
        </w:numPr>
        <w:ind w:left="180"/>
      </w:pPr>
      <w:r w:rsidRPr="0098277F">
        <w:t xml:space="preserve"> по доходам от собственности составляют </w:t>
      </w:r>
      <w:r w:rsidRPr="00CB06EA">
        <w:t>16</w:t>
      </w:r>
      <w:r>
        <w:t xml:space="preserve">760 </w:t>
      </w:r>
      <w:r w:rsidRPr="00CB06EA">
        <w:t xml:space="preserve">тыс. руб. или </w:t>
      </w:r>
      <w:r>
        <w:t>69,6</w:t>
      </w:r>
      <w:r w:rsidRPr="0098277F">
        <w:t>%;</w:t>
      </w:r>
    </w:p>
    <w:p w:rsidR="007065CA" w:rsidRPr="0098277F" w:rsidRDefault="007065CA" w:rsidP="009030C0">
      <w:pPr>
        <w:numPr>
          <w:ilvl w:val="0"/>
          <w:numId w:val="16"/>
        </w:numPr>
        <w:tabs>
          <w:tab w:val="clear" w:pos="720"/>
          <w:tab w:val="num" w:pos="142"/>
        </w:tabs>
        <w:ind w:left="180"/>
      </w:pPr>
      <w:r w:rsidRPr="0098277F">
        <w:t xml:space="preserve"> по выданным авансам </w:t>
      </w:r>
      <w:r>
        <w:t>–</w:t>
      </w:r>
      <w:r w:rsidRPr="0098277F">
        <w:t xml:space="preserve"> </w:t>
      </w:r>
      <w:r>
        <w:t>5557,8</w:t>
      </w:r>
      <w:r w:rsidRPr="0098277F">
        <w:t xml:space="preserve"> тыс. руб. или </w:t>
      </w:r>
      <w:r>
        <w:t>23</w:t>
      </w:r>
      <w:r w:rsidRPr="0098277F">
        <w:t xml:space="preserve">%; </w:t>
      </w:r>
    </w:p>
    <w:p w:rsidR="007065CA" w:rsidRPr="0098277F" w:rsidRDefault="007065CA" w:rsidP="009030C0">
      <w:pPr>
        <w:numPr>
          <w:ilvl w:val="0"/>
          <w:numId w:val="16"/>
        </w:numPr>
        <w:ind w:left="180"/>
      </w:pPr>
      <w:r w:rsidRPr="0098277F">
        <w:t xml:space="preserve"> расчеты с подотчетными лицами – </w:t>
      </w:r>
      <w:r>
        <w:t xml:space="preserve">196,9 </w:t>
      </w:r>
      <w:r w:rsidRPr="0098277F">
        <w:t xml:space="preserve"> тыс. руб. или </w:t>
      </w:r>
      <w:r>
        <w:t>0,8</w:t>
      </w:r>
      <w:r w:rsidRPr="0098277F">
        <w:t>%,</w:t>
      </w:r>
    </w:p>
    <w:p w:rsidR="007065CA" w:rsidRPr="0098277F" w:rsidRDefault="007065CA" w:rsidP="009030C0">
      <w:pPr>
        <w:numPr>
          <w:ilvl w:val="0"/>
          <w:numId w:val="16"/>
        </w:numPr>
        <w:ind w:left="180"/>
      </w:pPr>
      <w:r w:rsidRPr="0098277F">
        <w:t xml:space="preserve">расчеты по платежам в бюджет – </w:t>
      </w:r>
      <w:r>
        <w:t>1582,4</w:t>
      </w:r>
      <w:r w:rsidRPr="0098277F">
        <w:t xml:space="preserve"> тыс. руб. или </w:t>
      </w:r>
      <w:r>
        <w:t>6,6</w:t>
      </w:r>
      <w:r w:rsidRPr="0098277F">
        <w:t>% .</w:t>
      </w:r>
    </w:p>
    <w:p w:rsidR="007065CA" w:rsidRPr="00AE54D3" w:rsidRDefault="007065CA" w:rsidP="009030C0">
      <w:pPr>
        <w:jc w:val="both"/>
      </w:pPr>
      <w:r w:rsidRPr="0098277F">
        <w:t xml:space="preserve">          </w:t>
      </w:r>
      <w:r>
        <w:t xml:space="preserve">  По сравнению с 01.01.2017 (21087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.)  рост дебиторской задолженности на 01.04.2017 составил 3010,2 </w:t>
      </w:r>
      <w:proofErr w:type="spellStart"/>
      <w:r>
        <w:t>тыс.руб</w:t>
      </w:r>
      <w:proofErr w:type="spellEnd"/>
      <w:r>
        <w:t>. Основными причинами роста</w:t>
      </w:r>
      <w:r w:rsidRPr="00AE54D3">
        <w:t xml:space="preserve"> дебиторской задолженности являются:</w:t>
      </w:r>
    </w:p>
    <w:p w:rsidR="007065CA" w:rsidRPr="000C60A8" w:rsidRDefault="007065CA" w:rsidP="009030C0">
      <w:r w:rsidRPr="00AE54D3">
        <w:t>- не</w:t>
      </w:r>
      <w:r>
        <w:t xml:space="preserve"> </w:t>
      </w:r>
      <w:r w:rsidRPr="000C60A8">
        <w:t>поступление доходов по договорам аренды муниципальной собственности</w:t>
      </w:r>
      <w:r>
        <w:t xml:space="preserve"> ( рост на 2869,9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.);</w:t>
      </w:r>
    </w:p>
    <w:p w:rsidR="007065CA" w:rsidRPr="000C60A8" w:rsidRDefault="007065CA" w:rsidP="009030C0">
      <w:r w:rsidRPr="000C60A8">
        <w:t xml:space="preserve">- </w:t>
      </w:r>
      <w:r>
        <w:t xml:space="preserve">увеличение задолженности по платежам в бюджет (рост на 506,2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.).</w:t>
      </w:r>
    </w:p>
    <w:p w:rsidR="007065CA" w:rsidRDefault="007065CA" w:rsidP="007065CA">
      <w:pPr>
        <w:autoSpaceDE w:val="0"/>
        <w:autoSpaceDN w:val="0"/>
        <w:adjustRightInd w:val="0"/>
        <w:ind w:firstLine="709"/>
        <w:jc w:val="both"/>
      </w:pPr>
      <w:r w:rsidRPr="00BF3B30">
        <w:rPr>
          <w:b/>
          <w:i/>
        </w:rPr>
        <w:t>Кредиторская</w:t>
      </w:r>
      <w:r w:rsidRPr="00BF3B30">
        <w:t xml:space="preserve"> </w:t>
      </w:r>
      <w:r w:rsidRPr="00BF3B30">
        <w:rPr>
          <w:b/>
          <w:i/>
        </w:rPr>
        <w:t>задолженность</w:t>
      </w:r>
      <w:r w:rsidRPr="00BF3B30">
        <w:t xml:space="preserve"> учреждений (без остатков целевых средств </w:t>
      </w:r>
      <w:r>
        <w:t xml:space="preserve">из </w:t>
      </w:r>
      <w:r w:rsidRPr="00BF3B30">
        <w:t>вышестоящего бюджета)   на 01.</w:t>
      </w:r>
      <w:r>
        <w:t>04.2017</w:t>
      </w:r>
      <w:r w:rsidRPr="00BF3B30">
        <w:t xml:space="preserve"> составляет </w:t>
      </w:r>
      <w:r>
        <w:t xml:space="preserve">154472,6 </w:t>
      </w:r>
      <w:r w:rsidRPr="00BF3B30">
        <w:t xml:space="preserve">тыс. руб., в том числе </w:t>
      </w:r>
      <w:r>
        <w:t xml:space="preserve"> по </w:t>
      </w:r>
      <w:r w:rsidRPr="0098277F">
        <w:t xml:space="preserve">данным форм 0503769 и 0503369 </w:t>
      </w:r>
      <w:r w:rsidRPr="00BF3B30">
        <w:t xml:space="preserve">просроченная кредиторская задолженность </w:t>
      </w:r>
      <w:r>
        <w:t>составляет</w:t>
      </w:r>
      <w:r w:rsidRPr="00BF3B30">
        <w:t xml:space="preserve"> </w:t>
      </w:r>
      <w:r>
        <w:t xml:space="preserve">11469 </w:t>
      </w:r>
      <w:proofErr w:type="spellStart"/>
      <w:r w:rsidRPr="00BF3B30">
        <w:t>тыс</w:t>
      </w:r>
      <w:proofErr w:type="gramStart"/>
      <w:r w:rsidRPr="00BF3B30">
        <w:t>.р</w:t>
      </w:r>
      <w:proofErr w:type="gramEnd"/>
      <w:r w:rsidRPr="00BF3B30">
        <w:t>уб</w:t>
      </w:r>
      <w:proofErr w:type="spellEnd"/>
      <w:r w:rsidRPr="00BF3B30">
        <w:t xml:space="preserve">. </w:t>
      </w:r>
    </w:p>
    <w:p w:rsidR="007065CA" w:rsidRPr="00BF3B30" w:rsidRDefault="007065CA" w:rsidP="007065CA">
      <w:r w:rsidRPr="00BF3B30">
        <w:t xml:space="preserve">        В структуре кредиторской  задолженности расчеты:</w:t>
      </w:r>
    </w:p>
    <w:p w:rsidR="007065CA" w:rsidRPr="00BF3B30" w:rsidRDefault="007065CA" w:rsidP="007065CA">
      <w:pPr>
        <w:numPr>
          <w:ilvl w:val="0"/>
          <w:numId w:val="16"/>
        </w:numPr>
        <w:ind w:left="180"/>
      </w:pPr>
      <w:r w:rsidRPr="00BF3B30">
        <w:t> расчеты по принятым обязательствам</w:t>
      </w:r>
      <w:r>
        <w:t xml:space="preserve"> составляют </w:t>
      </w:r>
      <w:r w:rsidRPr="001C774F">
        <w:t xml:space="preserve">96030,6 тыс. руб. </w:t>
      </w:r>
      <w:r w:rsidRPr="00114089">
        <w:t>или 62,2 %, в том</w:t>
      </w:r>
      <w:r w:rsidRPr="00BF3B30">
        <w:t xml:space="preserve"> числе по коммунальным услугам – </w:t>
      </w:r>
      <w:r>
        <w:t>53078,7</w:t>
      </w:r>
      <w:r w:rsidRPr="00BF3B30">
        <w:t xml:space="preserve"> тыс. руб.</w:t>
      </w:r>
      <w:r>
        <w:t>;</w:t>
      </w:r>
    </w:p>
    <w:p w:rsidR="007065CA" w:rsidRPr="00BF3B30" w:rsidRDefault="007065CA" w:rsidP="007065CA">
      <w:pPr>
        <w:numPr>
          <w:ilvl w:val="0"/>
          <w:numId w:val="16"/>
        </w:numPr>
        <w:ind w:left="180"/>
      </w:pPr>
      <w:r w:rsidRPr="00BF3B30">
        <w:t xml:space="preserve">расчеты по платежам в бюджет – </w:t>
      </w:r>
      <w:r>
        <w:t xml:space="preserve">51811,7 </w:t>
      </w:r>
      <w:r w:rsidRPr="00BF3B30">
        <w:t xml:space="preserve">тыс. руб. или </w:t>
      </w:r>
      <w:r>
        <w:t>33,6</w:t>
      </w:r>
      <w:r w:rsidRPr="00BF3B30">
        <w:t xml:space="preserve">%, </w:t>
      </w:r>
    </w:p>
    <w:p w:rsidR="007065CA" w:rsidRPr="00BF3B30" w:rsidRDefault="007065CA" w:rsidP="007065CA">
      <w:pPr>
        <w:numPr>
          <w:ilvl w:val="0"/>
          <w:numId w:val="16"/>
        </w:numPr>
        <w:ind w:left="180"/>
      </w:pPr>
      <w:r w:rsidRPr="00BF3B30">
        <w:t xml:space="preserve">по доходам от собственности составляют </w:t>
      </w:r>
      <w:r>
        <w:t>5618,6</w:t>
      </w:r>
      <w:r w:rsidRPr="00BF3B30">
        <w:t xml:space="preserve"> тыс. руб. или </w:t>
      </w:r>
      <w:r>
        <w:t>3,6</w:t>
      </w:r>
      <w:r w:rsidRPr="00BF3B30">
        <w:t>%;</w:t>
      </w:r>
    </w:p>
    <w:p w:rsidR="007065CA" w:rsidRPr="00BF3B30" w:rsidRDefault="007065CA" w:rsidP="007065CA">
      <w:pPr>
        <w:numPr>
          <w:ilvl w:val="0"/>
          <w:numId w:val="16"/>
        </w:numPr>
        <w:ind w:left="180"/>
      </w:pPr>
      <w:r w:rsidRPr="00BF3B30">
        <w:t xml:space="preserve"> расчеты с подотчетными лицами – </w:t>
      </w:r>
      <w:r>
        <w:t>630</w:t>
      </w:r>
      <w:r w:rsidRPr="00BF3B30">
        <w:t xml:space="preserve"> тыс. руб. или </w:t>
      </w:r>
      <w:r>
        <w:t>0,4</w:t>
      </w:r>
      <w:r w:rsidRPr="00BF3B30">
        <w:t>%,</w:t>
      </w:r>
    </w:p>
    <w:p w:rsidR="007065CA" w:rsidRPr="00BF3B30" w:rsidRDefault="007065CA" w:rsidP="007065CA">
      <w:pPr>
        <w:numPr>
          <w:ilvl w:val="0"/>
          <w:numId w:val="16"/>
        </w:numPr>
        <w:ind w:left="180"/>
      </w:pPr>
      <w:r w:rsidRPr="00BF3B30">
        <w:t xml:space="preserve">прочие расчеты с кредиторами – </w:t>
      </w:r>
      <w:r>
        <w:t>322 тыс. руб. или 0,2</w:t>
      </w:r>
      <w:r w:rsidRPr="00BF3B30">
        <w:t>%.</w:t>
      </w:r>
    </w:p>
    <w:p w:rsidR="007065CA" w:rsidRPr="00384B03" w:rsidRDefault="007065CA" w:rsidP="008448B3">
      <w:pPr>
        <w:autoSpaceDE w:val="0"/>
        <w:autoSpaceDN w:val="0"/>
        <w:adjustRightInd w:val="0"/>
        <w:ind w:firstLine="709"/>
        <w:jc w:val="both"/>
      </w:pPr>
      <w:r w:rsidRPr="00384B03">
        <w:t xml:space="preserve">Текущая кредиторская задолженность учреждений на 01.04.2017 составляет  </w:t>
      </w:r>
      <w:r w:rsidRPr="00384B03">
        <w:rPr>
          <w:color w:val="000000"/>
        </w:rPr>
        <w:t>14</w:t>
      </w:r>
      <w:r>
        <w:rPr>
          <w:color w:val="000000"/>
        </w:rPr>
        <w:t>300</w:t>
      </w:r>
      <w:r w:rsidRPr="00384B03">
        <w:rPr>
          <w:color w:val="000000"/>
        </w:rPr>
        <w:t xml:space="preserve">3,6  </w:t>
      </w:r>
      <w:r w:rsidRPr="00384B03">
        <w:t>тыс. руб., в том числе:</w:t>
      </w:r>
    </w:p>
    <w:p w:rsidR="007065CA" w:rsidRPr="00384B03" w:rsidRDefault="007065CA" w:rsidP="008448B3">
      <w:pPr>
        <w:autoSpaceDE w:val="0"/>
        <w:autoSpaceDN w:val="0"/>
        <w:adjustRightInd w:val="0"/>
        <w:jc w:val="both"/>
      </w:pPr>
      <w:r>
        <w:t xml:space="preserve">   </w:t>
      </w:r>
      <w:r w:rsidRPr="00384B03">
        <w:t>- по бюджетной деятельности в сумме 16</w:t>
      </w:r>
      <w:r>
        <w:t>50</w:t>
      </w:r>
      <w:r w:rsidRPr="00384B03">
        <w:t xml:space="preserve">7,7 </w:t>
      </w:r>
      <w:proofErr w:type="spellStart"/>
      <w:r w:rsidRPr="00384B03">
        <w:t>тыс</w:t>
      </w:r>
      <w:proofErr w:type="gramStart"/>
      <w:r w:rsidRPr="00384B03">
        <w:t>.р</w:t>
      </w:r>
      <w:proofErr w:type="gramEnd"/>
      <w:r w:rsidRPr="00384B03">
        <w:t>уб</w:t>
      </w:r>
      <w:proofErr w:type="spellEnd"/>
      <w:r w:rsidRPr="00384B03">
        <w:t>.</w:t>
      </w:r>
      <w:r>
        <w:t>;</w:t>
      </w:r>
    </w:p>
    <w:p w:rsidR="007065CA" w:rsidRDefault="007065CA" w:rsidP="008448B3">
      <w:pPr>
        <w:autoSpaceDE w:val="0"/>
        <w:autoSpaceDN w:val="0"/>
        <w:adjustRightInd w:val="0"/>
        <w:jc w:val="both"/>
      </w:pPr>
      <w:r>
        <w:t xml:space="preserve">   </w:t>
      </w:r>
      <w:r w:rsidRPr="00384B03">
        <w:t xml:space="preserve">- за счет субсидии на выполнение муниципального задания в сумме  </w:t>
      </w:r>
      <w:r w:rsidRPr="00384B03">
        <w:rPr>
          <w:color w:val="000000"/>
        </w:rPr>
        <w:t xml:space="preserve">116459,4   </w:t>
      </w:r>
      <w:r w:rsidRPr="00384B03">
        <w:t>тыс. руб.</w:t>
      </w:r>
      <w:r w:rsidR="00525D43">
        <w:t>;</w:t>
      </w:r>
    </w:p>
    <w:p w:rsidR="00525D43" w:rsidRPr="00384B03" w:rsidRDefault="00525D43" w:rsidP="00525D43">
      <w:pPr>
        <w:autoSpaceDE w:val="0"/>
        <w:autoSpaceDN w:val="0"/>
        <w:adjustRightInd w:val="0"/>
        <w:jc w:val="both"/>
      </w:pPr>
      <w:r>
        <w:t xml:space="preserve">   </w:t>
      </w:r>
      <w:r w:rsidRPr="00384B03">
        <w:t xml:space="preserve">- за счет собственных доходов учреждений в сумме </w:t>
      </w:r>
      <w:r w:rsidRPr="00384B03">
        <w:rPr>
          <w:color w:val="000000"/>
        </w:rPr>
        <w:t xml:space="preserve">10036,3  </w:t>
      </w:r>
      <w:r w:rsidRPr="00384B03">
        <w:t>тыс. руб.;</w:t>
      </w:r>
    </w:p>
    <w:p w:rsidR="007065CA" w:rsidRDefault="007065CA" w:rsidP="007065CA">
      <w:pPr>
        <w:pStyle w:val="a8"/>
        <w:spacing w:before="0" w:beforeAutospacing="0" w:after="0" w:afterAutospacing="0"/>
        <w:jc w:val="both"/>
      </w:pPr>
      <w:r w:rsidRPr="00BF3B30">
        <w:t xml:space="preserve">       </w:t>
      </w:r>
      <w:r>
        <w:t>По сравнению с</w:t>
      </w:r>
      <w:r w:rsidRPr="0098277F">
        <w:t xml:space="preserve"> </w:t>
      </w:r>
      <w:r>
        <w:t xml:space="preserve">объемом </w:t>
      </w:r>
      <w:r w:rsidRPr="00BF3B30">
        <w:t>кредиторской  задолженности</w:t>
      </w:r>
      <w:r w:rsidRPr="0098277F">
        <w:t xml:space="preserve"> на 01.01.201</w:t>
      </w:r>
      <w:r>
        <w:t>7</w:t>
      </w:r>
      <w:r w:rsidRPr="0098277F">
        <w:t xml:space="preserve"> </w:t>
      </w:r>
      <w:r>
        <w:t xml:space="preserve">(105590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98277F">
        <w:t xml:space="preserve"> </w:t>
      </w:r>
      <w:r w:rsidRPr="00BF3B30">
        <w:t>кредиторск</w:t>
      </w:r>
      <w:r>
        <w:t xml:space="preserve">ая </w:t>
      </w:r>
      <w:r w:rsidRPr="00BF3B30">
        <w:t xml:space="preserve"> задолженност</w:t>
      </w:r>
      <w:r>
        <w:t>ь</w:t>
      </w:r>
      <w:r w:rsidRPr="00BF3B30">
        <w:t xml:space="preserve"> за отчетный период  </w:t>
      </w:r>
      <w:r>
        <w:t>увеличилась на</w:t>
      </w:r>
      <w:r w:rsidRPr="00BF3B30">
        <w:t xml:space="preserve">  </w:t>
      </w:r>
      <w:r>
        <w:t xml:space="preserve">48822,6 </w:t>
      </w:r>
      <w:r w:rsidRPr="00BF3B30">
        <w:t>тыс. руб.</w:t>
      </w:r>
      <w:r>
        <w:t xml:space="preserve">, в том числе: </w:t>
      </w:r>
      <w:r w:rsidRPr="00BF3B30">
        <w:t xml:space="preserve">по  принятым обязательствам </w:t>
      </w:r>
      <w:r w:rsidR="00525D43">
        <w:t xml:space="preserve"> на  31526,2 </w:t>
      </w:r>
      <w:proofErr w:type="spellStart"/>
      <w:r w:rsidR="00525D43">
        <w:t>тыс.</w:t>
      </w:r>
      <w:r>
        <w:t>руб</w:t>
      </w:r>
      <w:proofErr w:type="spellEnd"/>
      <w:r>
        <w:t xml:space="preserve">., по </w:t>
      </w:r>
      <w:r w:rsidRPr="00BF3B30">
        <w:t xml:space="preserve">платежам в бюджет  на </w:t>
      </w:r>
      <w:r>
        <w:t>11766,3</w:t>
      </w:r>
      <w:r w:rsidRPr="00BF3B30">
        <w:t xml:space="preserve"> </w:t>
      </w:r>
      <w:proofErr w:type="spellStart"/>
      <w:r w:rsidRPr="00BF3B30">
        <w:t>тыс.руб</w:t>
      </w:r>
      <w:proofErr w:type="spellEnd"/>
      <w:r w:rsidRPr="00BF3B30">
        <w:t>.</w:t>
      </w:r>
      <w:r w:rsidRPr="00400EFA">
        <w:t xml:space="preserve"> </w:t>
      </w:r>
      <w:r>
        <w:t xml:space="preserve">, </w:t>
      </w:r>
      <w:r w:rsidRPr="00BF3B30">
        <w:t xml:space="preserve">по доходам от собственности </w:t>
      </w:r>
      <w:r>
        <w:t xml:space="preserve">-  на 5316,6 </w:t>
      </w:r>
      <w:proofErr w:type="spellStart"/>
      <w:r>
        <w:t>тыс.руб</w:t>
      </w:r>
      <w:proofErr w:type="spellEnd"/>
      <w:r>
        <w:t xml:space="preserve">. </w:t>
      </w:r>
    </w:p>
    <w:p w:rsidR="00AE5484" w:rsidRDefault="00AE5484" w:rsidP="0085034C">
      <w:pPr>
        <w:jc w:val="both"/>
      </w:pPr>
    </w:p>
    <w:p w:rsidR="00525D43" w:rsidRDefault="00525D43" w:rsidP="009030C0">
      <w:pPr>
        <w:pStyle w:val="a3"/>
        <w:ind w:left="1008"/>
        <w:jc w:val="both"/>
        <w:rPr>
          <w:b/>
          <w:spacing w:val="-4"/>
        </w:rPr>
      </w:pPr>
    </w:p>
    <w:p w:rsidR="00525D43" w:rsidRDefault="00525D43" w:rsidP="009030C0">
      <w:pPr>
        <w:pStyle w:val="a3"/>
        <w:ind w:left="1008"/>
        <w:jc w:val="both"/>
        <w:rPr>
          <w:b/>
          <w:spacing w:val="-4"/>
        </w:rPr>
      </w:pPr>
    </w:p>
    <w:p w:rsidR="009030C0" w:rsidRDefault="00813828" w:rsidP="009030C0">
      <w:pPr>
        <w:pStyle w:val="a3"/>
        <w:ind w:left="1008"/>
        <w:jc w:val="both"/>
        <w:rPr>
          <w:b/>
        </w:rPr>
      </w:pPr>
      <w:r w:rsidRPr="00813828">
        <w:rPr>
          <w:b/>
          <w:spacing w:val="-4"/>
        </w:rPr>
        <w:t xml:space="preserve">4. </w:t>
      </w:r>
      <w:r w:rsidR="009030C0" w:rsidRPr="007B7770">
        <w:rPr>
          <w:b/>
        </w:rPr>
        <w:t>Дефицит бюджета и источники финансирования дефицита бюджета.</w:t>
      </w:r>
    </w:p>
    <w:p w:rsidR="009030C0" w:rsidRPr="008F3B4B" w:rsidRDefault="009030C0" w:rsidP="009030C0">
      <w:pPr>
        <w:pStyle w:val="Default"/>
      </w:pPr>
      <w:r>
        <w:rPr>
          <w:sz w:val="23"/>
          <w:szCs w:val="23"/>
        </w:rPr>
        <w:t xml:space="preserve">            </w:t>
      </w:r>
      <w:r w:rsidRPr="008F3B4B">
        <w:t xml:space="preserve">Размер дефицита бюджета </w:t>
      </w:r>
      <w:r>
        <w:t xml:space="preserve">Лесозаводского </w:t>
      </w:r>
      <w:r w:rsidRPr="008F3B4B">
        <w:t xml:space="preserve">городского округа на 2017 год  утвержден решением о бюджете  в размере 21001 </w:t>
      </w:r>
      <w:proofErr w:type="spellStart"/>
      <w:r w:rsidRPr="008F3B4B">
        <w:t>тыс</w:t>
      </w:r>
      <w:proofErr w:type="gramStart"/>
      <w:r w:rsidRPr="008F3B4B">
        <w:t>.р</w:t>
      </w:r>
      <w:proofErr w:type="gramEnd"/>
      <w:r w:rsidRPr="008F3B4B">
        <w:t>уб</w:t>
      </w:r>
      <w:proofErr w:type="spellEnd"/>
      <w:r w:rsidRPr="008F3B4B">
        <w:t xml:space="preserve">. </w:t>
      </w:r>
    </w:p>
    <w:p w:rsidR="009030C0" w:rsidRPr="008F3B4B" w:rsidRDefault="009030C0" w:rsidP="009030C0">
      <w:pPr>
        <w:pStyle w:val="Default"/>
      </w:pPr>
      <w:r w:rsidRPr="008F3B4B">
        <w:t xml:space="preserve">     </w:t>
      </w:r>
      <w:r w:rsidRPr="008F3B4B">
        <w:rPr>
          <w:spacing w:val="-4"/>
        </w:rPr>
        <w:t xml:space="preserve">       </w:t>
      </w:r>
      <w:r>
        <w:rPr>
          <w:spacing w:val="-4"/>
        </w:rPr>
        <w:t>По</w:t>
      </w:r>
      <w:r w:rsidRPr="008F3B4B">
        <w:t xml:space="preserve"> итогам 1 квартала 2017 года  </w:t>
      </w:r>
      <w:r>
        <w:t xml:space="preserve">бюджет </w:t>
      </w:r>
      <w:r w:rsidRPr="008F3B4B">
        <w:t xml:space="preserve">исполнен с дефицитом </w:t>
      </w:r>
      <w:r w:rsidRPr="008F3B4B">
        <w:rPr>
          <w:b/>
          <w:i/>
        </w:rPr>
        <w:t xml:space="preserve">15158,9 </w:t>
      </w:r>
      <w:proofErr w:type="spellStart"/>
      <w:r w:rsidRPr="008F3B4B">
        <w:rPr>
          <w:b/>
          <w:i/>
        </w:rPr>
        <w:t>тыс</w:t>
      </w:r>
      <w:proofErr w:type="gramStart"/>
      <w:r w:rsidRPr="008F3B4B">
        <w:rPr>
          <w:b/>
          <w:i/>
        </w:rPr>
        <w:t>.р</w:t>
      </w:r>
      <w:proofErr w:type="gramEnd"/>
      <w:r w:rsidRPr="008F3B4B">
        <w:rPr>
          <w:b/>
          <w:i/>
        </w:rPr>
        <w:t>уб</w:t>
      </w:r>
      <w:proofErr w:type="spellEnd"/>
      <w:r w:rsidRPr="008F3B4B">
        <w:rPr>
          <w:b/>
          <w:i/>
        </w:rPr>
        <w:t xml:space="preserve">. </w:t>
      </w:r>
    </w:p>
    <w:p w:rsidR="009030C0" w:rsidRPr="008F3B4B" w:rsidRDefault="009030C0" w:rsidP="009030C0">
      <w:pPr>
        <w:pStyle w:val="Default"/>
        <w:jc w:val="both"/>
      </w:pPr>
      <w:r w:rsidRPr="008F3B4B">
        <w:t xml:space="preserve">Источниками финансирования дефицита бюджета Лесозаводского городского округа в 1 квартале 2017 года является изменение остатков средств на счетах по учету средств бюджета городского округа в сумме 15158,9 тыс. руб. </w:t>
      </w:r>
    </w:p>
    <w:p w:rsidR="009030C0" w:rsidRPr="00961D1A" w:rsidRDefault="009030C0" w:rsidP="009030C0">
      <w:pPr>
        <w:pStyle w:val="a8"/>
        <w:spacing w:before="0" w:beforeAutospacing="0" w:after="0" w:afterAutospacing="0"/>
        <w:ind w:firstLine="708"/>
        <w:jc w:val="both"/>
      </w:pPr>
      <w:bookmarkStart w:id="0" w:name="_Toc261938336"/>
      <w:bookmarkStart w:id="1" w:name="_Toc356979247"/>
      <w:r w:rsidRPr="001E2CE2">
        <w:rPr>
          <w:b/>
          <w:i/>
          <w:color w:val="000000"/>
        </w:rPr>
        <w:t>Сумма муниципального долга</w:t>
      </w:r>
      <w:r w:rsidRPr="001E2CE2">
        <w:rPr>
          <w:color w:val="000000"/>
        </w:rPr>
        <w:t xml:space="preserve"> </w:t>
      </w:r>
      <w:r>
        <w:rPr>
          <w:color w:val="000000"/>
        </w:rPr>
        <w:t>по кредитам</w:t>
      </w:r>
      <w:r w:rsidRPr="00A75FE3">
        <w:rPr>
          <w:color w:val="000000"/>
        </w:rPr>
        <w:t>, полученным от имени муниципального образования Лесозаводский городской округ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 </w:t>
      </w:r>
      <w:r w:rsidRPr="00CC5B23">
        <w:rPr>
          <w:color w:val="000000"/>
        </w:rPr>
        <w:t>по состоянию на 01.</w:t>
      </w:r>
      <w:r>
        <w:rPr>
          <w:color w:val="000000"/>
        </w:rPr>
        <w:t xml:space="preserve">04.2017 составляет </w:t>
      </w:r>
      <w:r>
        <w:rPr>
          <w:b/>
          <w:i/>
          <w:color w:val="000000"/>
        </w:rPr>
        <w:t xml:space="preserve">98 674 </w:t>
      </w:r>
      <w:proofErr w:type="spellStart"/>
      <w:r w:rsidRPr="00EB22BE">
        <w:rPr>
          <w:b/>
          <w:i/>
          <w:color w:val="000000"/>
        </w:rPr>
        <w:t>тыс</w:t>
      </w:r>
      <w:proofErr w:type="gramStart"/>
      <w:r w:rsidRPr="00EB22BE">
        <w:rPr>
          <w:b/>
          <w:i/>
          <w:color w:val="000000"/>
        </w:rPr>
        <w:t>.р</w:t>
      </w:r>
      <w:proofErr w:type="gramEnd"/>
      <w:r w:rsidRPr="00EB22BE">
        <w:rPr>
          <w:b/>
          <w:i/>
          <w:color w:val="000000"/>
        </w:rPr>
        <w:t>уб</w:t>
      </w:r>
      <w:proofErr w:type="spellEnd"/>
      <w:r w:rsidRPr="00EB22BE">
        <w:rPr>
          <w:b/>
          <w:i/>
          <w:color w:val="000000"/>
        </w:rPr>
        <w:t xml:space="preserve">., </w:t>
      </w:r>
      <w:r>
        <w:rPr>
          <w:color w:val="000000"/>
        </w:rPr>
        <w:t xml:space="preserve">в том числе: </w:t>
      </w:r>
      <w:r w:rsidRPr="001E2CE2">
        <w:rPr>
          <w:color w:val="000000"/>
        </w:rPr>
        <w:t xml:space="preserve"> по </w:t>
      </w:r>
      <w:r>
        <w:rPr>
          <w:color w:val="000000"/>
        </w:rPr>
        <w:t xml:space="preserve">коммерческим </w:t>
      </w:r>
      <w:r w:rsidRPr="001E2CE2">
        <w:rPr>
          <w:color w:val="000000"/>
        </w:rPr>
        <w:t>кредитам</w:t>
      </w:r>
      <w:r>
        <w:rPr>
          <w:color w:val="000000"/>
        </w:rPr>
        <w:t xml:space="preserve"> – 76250 </w:t>
      </w:r>
      <w:proofErr w:type="spellStart"/>
      <w:r w:rsidRPr="00CC5B23">
        <w:rPr>
          <w:color w:val="000000"/>
        </w:rPr>
        <w:t>тыс.руб</w:t>
      </w:r>
      <w:proofErr w:type="spellEnd"/>
      <w:r>
        <w:rPr>
          <w:color w:val="000000"/>
        </w:rPr>
        <w:t xml:space="preserve">. , по бюджетным кредитам – 22424 </w:t>
      </w:r>
      <w:proofErr w:type="spellStart"/>
      <w:r>
        <w:rPr>
          <w:color w:val="000000"/>
        </w:rPr>
        <w:t>тыс.руб</w:t>
      </w:r>
      <w:proofErr w:type="spellEnd"/>
      <w:r w:rsidRPr="00CC5B23">
        <w:rPr>
          <w:color w:val="000000"/>
        </w:rPr>
        <w:t>.</w:t>
      </w:r>
      <w:r w:rsidRPr="00961D1A">
        <w:rPr>
          <w:color w:val="000000"/>
          <w:sz w:val="28"/>
          <w:szCs w:val="28"/>
        </w:rPr>
        <w:t xml:space="preserve"> </w:t>
      </w:r>
      <w:r w:rsidRPr="00961D1A">
        <w:rPr>
          <w:color w:val="000000"/>
        </w:rPr>
        <w:t>Кредиты в отчетном периоде не привлекались и не погашались.</w:t>
      </w:r>
    </w:p>
    <w:bookmarkEnd w:id="0"/>
    <w:bookmarkEnd w:id="1"/>
    <w:p w:rsidR="009030C0" w:rsidRDefault="009030C0" w:rsidP="00406573">
      <w:pPr>
        <w:pStyle w:val="a3"/>
        <w:autoSpaceDE w:val="0"/>
        <w:autoSpaceDN w:val="0"/>
        <w:adjustRightInd w:val="0"/>
        <w:jc w:val="both"/>
        <w:rPr>
          <w:b/>
          <w:spacing w:val="-4"/>
        </w:rPr>
      </w:pPr>
    </w:p>
    <w:p w:rsidR="00406573" w:rsidRPr="009030C0" w:rsidRDefault="00406573" w:rsidP="009030C0">
      <w:pPr>
        <w:pStyle w:val="a3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</w:rPr>
      </w:pPr>
      <w:r w:rsidRPr="009030C0">
        <w:rPr>
          <w:b/>
        </w:rPr>
        <w:t>Анализ исполнения муниципальных программ</w:t>
      </w:r>
    </w:p>
    <w:p w:rsidR="00406573" w:rsidRPr="003C0D58" w:rsidRDefault="00406573" w:rsidP="00406573">
      <w:pPr>
        <w:autoSpaceDE w:val="0"/>
        <w:autoSpaceDN w:val="0"/>
        <w:adjustRightInd w:val="0"/>
        <w:ind w:firstLine="567"/>
        <w:jc w:val="both"/>
      </w:pPr>
      <w:r w:rsidRPr="003C0D58">
        <w:t>Уточненным  бюджетом на 201</w:t>
      </w:r>
      <w:r w:rsidR="009F1976">
        <w:t>7</w:t>
      </w:r>
      <w:r w:rsidR="00A138C1">
        <w:t xml:space="preserve"> год (приложение №11</w:t>
      </w:r>
      <w:r w:rsidRPr="003C0D58">
        <w:t xml:space="preserve"> к решению Думы Лесозаводского городского округа от </w:t>
      </w:r>
      <w:r w:rsidR="00A138C1">
        <w:t>21.02.2017</w:t>
      </w:r>
      <w:r w:rsidRPr="003C0D58">
        <w:t xml:space="preserve"> № </w:t>
      </w:r>
      <w:r w:rsidR="00A138C1">
        <w:t>585</w:t>
      </w:r>
      <w:r w:rsidRPr="003C0D58">
        <w:t xml:space="preserve">-НПА) установлены расходы </w:t>
      </w:r>
      <w:r w:rsidR="00A138C1">
        <w:t xml:space="preserve">Лесозаводского </w:t>
      </w:r>
      <w:r w:rsidRPr="003C0D58">
        <w:t xml:space="preserve">городского округа на реализацию муниципальных программ в сумме </w:t>
      </w:r>
      <w:r w:rsidR="00A138C1">
        <w:t>6</w:t>
      </w:r>
      <w:r w:rsidR="00A138C1">
        <w:rPr>
          <w:bCs/>
        </w:rPr>
        <w:t>02219,51</w:t>
      </w:r>
      <w:r w:rsidRPr="003C0D58">
        <w:rPr>
          <w:bCs/>
        </w:rPr>
        <w:t xml:space="preserve"> тыс. руб.</w:t>
      </w:r>
      <w:r w:rsidRPr="003C0D58">
        <w:rPr>
          <w:color w:val="000000"/>
        </w:rPr>
        <w:t xml:space="preserve"> </w:t>
      </w:r>
      <w:r w:rsidRPr="003C0D58">
        <w:t>Уточненным планом на 201</w:t>
      </w:r>
      <w:r w:rsidR="00A138C1">
        <w:t>7</w:t>
      </w:r>
      <w:r w:rsidRPr="003C0D58">
        <w:t xml:space="preserve"> год (бюджетной росписью) расходы на реализацию муниципальных программ  запланированы в сумме  </w:t>
      </w:r>
      <w:r w:rsidR="00804F9C">
        <w:rPr>
          <w:color w:val="000000"/>
        </w:rPr>
        <w:t>737360,1</w:t>
      </w:r>
      <w:r w:rsidRPr="003C0D58">
        <w:rPr>
          <w:color w:val="000000"/>
        </w:rPr>
        <w:t xml:space="preserve"> </w:t>
      </w:r>
      <w:proofErr w:type="spellStart"/>
      <w:r w:rsidRPr="003C0D58">
        <w:rPr>
          <w:color w:val="000000"/>
        </w:rPr>
        <w:t>тыс</w:t>
      </w:r>
      <w:proofErr w:type="gramStart"/>
      <w:r w:rsidRPr="003C0D58">
        <w:rPr>
          <w:color w:val="000000"/>
        </w:rPr>
        <w:t>.р</w:t>
      </w:r>
      <w:proofErr w:type="gramEnd"/>
      <w:r w:rsidRPr="003C0D58">
        <w:rPr>
          <w:color w:val="000000"/>
        </w:rPr>
        <w:t>уб</w:t>
      </w:r>
      <w:proofErr w:type="spellEnd"/>
      <w:r w:rsidRPr="003C0D58">
        <w:rPr>
          <w:color w:val="000000"/>
        </w:rPr>
        <w:t xml:space="preserve">.  </w:t>
      </w:r>
    </w:p>
    <w:p w:rsidR="00406573" w:rsidRDefault="00406573" w:rsidP="00804F9C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За 1 квартал 201</w:t>
      </w:r>
      <w:r w:rsidR="009F1976">
        <w:rPr>
          <w:color w:val="000000"/>
        </w:rPr>
        <w:t>7</w:t>
      </w:r>
      <w:r>
        <w:rPr>
          <w:color w:val="000000"/>
        </w:rPr>
        <w:t xml:space="preserve"> года</w:t>
      </w:r>
      <w:r w:rsidRPr="00087E66">
        <w:rPr>
          <w:color w:val="000000"/>
        </w:rPr>
        <w:t xml:space="preserve"> </w:t>
      </w:r>
      <w:r>
        <w:rPr>
          <w:color w:val="000000"/>
        </w:rPr>
        <w:t>и</w:t>
      </w:r>
      <w:r w:rsidRPr="00087E66">
        <w:rPr>
          <w:color w:val="000000"/>
        </w:rPr>
        <w:t xml:space="preserve">сполнено программных мероприятий </w:t>
      </w:r>
      <w:r>
        <w:rPr>
          <w:color w:val="000000"/>
        </w:rPr>
        <w:t xml:space="preserve"> </w:t>
      </w:r>
      <w:r w:rsidRPr="00087E66">
        <w:rPr>
          <w:color w:val="000000"/>
        </w:rPr>
        <w:t xml:space="preserve">на сумму </w:t>
      </w:r>
      <w:r w:rsidR="00804F9C">
        <w:rPr>
          <w:color w:val="000000"/>
        </w:rPr>
        <w:t>132028,7</w:t>
      </w:r>
      <w:r w:rsidRPr="00087E66">
        <w:rPr>
          <w:color w:val="000000"/>
        </w:rPr>
        <w:t xml:space="preserve"> тыс. руб.</w:t>
      </w:r>
      <w:r>
        <w:rPr>
          <w:color w:val="000000"/>
        </w:rPr>
        <w:t xml:space="preserve">  </w:t>
      </w:r>
      <w:r w:rsidR="002F6E94">
        <w:rPr>
          <w:color w:val="000000"/>
        </w:rPr>
        <w:t>или</w:t>
      </w:r>
      <w:r w:rsidRPr="0068333E">
        <w:rPr>
          <w:color w:val="000000"/>
        </w:rPr>
        <w:t xml:space="preserve"> </w:t>
      </w:r>
      <w:r w:rsidR="00804F9C">
        <w:rPr>
          <w:color w:val="000000"/>
        </w:rPr>
        <w:t>17,9</w:t>
      </w:r>
      <w:r w:rsidRPr="0068333E">
        <w:rPr>
          <w:color w:val="000000"/>
        </w:rPr>
        <w:t xml:space="preserve"> % от годовых назначений (в 1 квартале 201</w:t>
      </w:r>
      <w:r w:rsidR="00804F9C">
        <w:rPr>
          <w:color w:val="000000"/>
        </w:rPr>
        <w:t>6</w:t>
      </w:r>
      <w:r>
        <w:rPr>
          <w:color w:val="000000"/>
        </w:rPr>
        <w:t xml:space="preserve"> </w:t>
      </w:r>
      <w:r w:rsidRPr="0068333E">
        <w:rPr>
          <w:color w:val="000000"/>
        </w:rPr>
        <w:t xml:space="preserve">года – </w:t>
      </w:r>
      <w:r w:rsidR="00804F9C">
        <w:rPr>
          <w:color w:val="000000"/>
        </w:rPr>
        <w:t>19,6</w:t>
      </w:r>
      <w:r w:rsidRPr="0068333E">
        <w:rPr>
          <w:color w:val="000000"/>
        </w:rPr>
        <w:t xml:space="preserve"> %).</w:t>
      </w:r>
    </w:p>
    <w:p w:rsidR="00544BAD" w:rsidRPr="009431C0" w:rsidRDefault="009431C0" w:rsidP="009431C0">
      <w:pPr>
        <w:pStyle w:val="a8"/>
        <w:spacing w:before="0" w:beforeAutospacing="0" w:after="0" w:afterAutospacing="0"/>
        <w:ind w:firstLine="708"/>
        <w:jc w:val="both"/>
      </w:pPr>
      <w:r w:rsidRPr="009431C0">
        <w:t xml:space="preserve">Анализ исполнения расходов на реализацию муниципальных программ Лесозаводского городского округа </w:t>
      </w:r>
      <w:r w:rsidRPr="009431C0">
        <w:t>представлен</w:t>
      </w:r>
      <w:r w:rsidR="00406573" w:rsidRPr="009431C0">
        <w:t xml:space="preserve"> в таблице:     </w:t>
      </w:r>
    </w:p>
    <w:p w:rsidR="00544BAD" w:rsidRDefault="00544BAD" w:rsidP="00C614FE">
      <w:pPr>
        <w:pStyle w:val="a8"/>
        <w:spacing w:before="0" w:beforeAutospacing="0" w:after="0" w:afterAutospacing="0"/>
        <w:ind w:firstLine="708"/>
        <w:rPr>
          <w:sz w:val="18"/>
          <w:szCs w:val="18"/>
        </w:rPr>
      </w:pPr>
    </w:p>
    <w:tbl>
      <w:tblPr>
        <w:tblStyle w:val="a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3686"/>
        <w:gridCol w:w="1276"/>
        <w:gridCol w:w="1134"/>
        <w:gridCol w:w="850"/>
        <w:gridCol w:w="992"/>
        <w:gridCol w:w="709"/>
        <w:gridCol w:w="959"/>
      </w:tblGrid>
      <w:tr w:rsidR="00375BB8" w:rsidTr="00A77F5C">
        <w:tc>
          <w:tcPr>
            <w:tcW w:w="284" w:type="dxa"/>
            <w:vMerge w:val="restart"/>
          </w:tcPr>
          <w:p w:rsidR="00375BB8" w:rsidRDefault="00375BB8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686" w:type="dxa"/>
            <w:vMerge w:val="restart"/>
          </w:tcPr>
          <w:p w:rsidR="00375BB8" w:rsidRDefault="00375BB8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МП</w:t>
            </w:r>
          </w:p>
        </w:tc>
        <w:tc>
          <w:tcPr>
            <w:tcW w:w="3260" w:type="dxa"/>
            <w:gridSpan w:val="3"/>
          </w:tcPr>
          <w:p w:rsidR="00375BB8" w:rsidRDefault="00375BB8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финансирования на 2017 год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</w:tcPr>
          <w:p w:rsidR="00375BB8" w:rsidRDefault="00375BB8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Кассовое исполнение</w:t>
            </w:r>
          </w:p>
        </w:tc>
        <w:tc>
          <w:tcPr>
            <w:tcW w:w="709" w:type="dxa"/>
            <w:vMerge w:val="restart"/>
          </w:tcPr>
          <w:p w:rsidR="00375BB8" w:rsidRDefault="00375BB8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исполнения</w:t>
            </w:r>
          </w:p>
        </w:tc>
        <w:tc>
          <w:tcPr>
            <w:tcW w:w="959" w:type="dxa"/>
            <w:vMerge w:val="restart"/>
          </w:tcPr>
          <w:p w:rsidR="00375BB8" w:rsidRDefault="00375BB8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исполненные назначения</w:t>
            </w:r>
          </w:p>
        </w:tc>
      </w:tr>
      <w:tr w:rsidR="00A77F5C" w:rsidTr="00A77F5C">
        <w:tc>
          <w:tcPr>
            <w:tcW w:w="284" w:type="dxa"/>
            <w:vMerge/>
          </w:tcPr>
          <w:p w:rsidR="00375BB8" w:rsidRDefault="00375BB8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375BB8" w:rsidRDefault="00375BB8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75BB8" w:rsidRDefault="00375BB8" w:rsidP="00375BB8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программы в актуальной ред</w:t>
            </w:r>
            <w:r>
              <w:rPr>
                <w:sz w:val="18"/>
                <w:szCs w:val="18"/>
              </w:rPr>
              <w:t>акции</w:t>
            </w:r>
          </w:p>
        </w:tc>
        <w:tc>
          <w:tcPr>
            <w:tcW w:w="1134" w:type="dxa"/>
          </w:tcPr>
          <w:p w:rsidR="00375BB8" w:rsidRDefault="00375BB8" w:rsidP="00375BB8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Утверждено</w:t>
            </w:r>
            <w:r>
              <w:rPr>
                <w:sz w:val="18"/>
                <w:szCs w:val="18"/>
              </w:rPr>
              <w:t xml:space="preserve"> сводной</w:t>
            </w:r>
          </w:p>
          <w:p w:rsidR="00375BB8" w:rsidRDefault="00375BB8" w:rsidP="00375BB8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бюджетной</w:t>
            </w:r>
          </w:p>
          <w:p w:rsidR="00375BB8" w:rsidRDefault="00375BB8" w:rsidP="00375BB8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росписью</w:t>
            </w:r>
          </w:p>
        </w:tc>
        <w:tc>
          <w:tcPr>
            <w:tcW w:w="850" w:type="dxa"/>
          </w:tcPr>
          <w:p w:rsidR="00375BB8" w:rsidRDefault="00375BB8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отклонение</w:t>
            </w:r>
          </w:p>
        </w:tc>
        <w:tc>
          <w:tcPr>
            <w:tcW w:w="992" w:type="dxa"/>
            <w:vMerge/>
          </w:tcPr>
          <w:p w:rsidR="00375BB8" w:rsidRDefault="00375BB8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75BB8" w:rsidRDefault="00375BB8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59" w:type="dxa"/>
            <w:vMerge/>
          </w:tcPr>
          <w:p w:rsidR="00375BB8" w:rsidRDefault="00375BB8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941056" w:rsidTr="00A77F5C">
        <w:tc>
          <w:tcPr>
            <w:tcW w:w="284" w:type="dxa"/>
          </w:tcPr>
          <w:p w:rsidR="00375BB8" w:rsidRPr="00595FC8" w:rsidRDefault="00375BB8" w:rsidP="00FC08B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</w:tcPr>
          <w:p w:rsidR="00375BB8" w:rsidRPr="00595FC8" w:rsidRDefault="00375BB8" w:rsidP="00FC08B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</w:r>
          </w:p>
        </w:tc>
        <w:tc>
          <w:tcPr>
            <w:tcW w:w="1276" w:type="dxa"/>
            <w:vAlign w:val="center"/>
          </w:tcPr>
          <w:p w:rsidR="00375BB8" w:rsidRPr="00FA701F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 w:rsidRPr="00FA701F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vAlign w:val="center"/>
          </w:tcPr>
          <w:p w:rsidR="00375BB8" w:rsidRPr="00FA701F" w:rsidRDefault="00375BB8" w:rsidP="00FC08B8">
            <w:pPr>
              <w:jc w:val="center"/>
              <w:rPr>
                <w:sz w:val="20"/>
                <w:szCs w:val="20"/>
              </w:rPr>
            </w:pPr>
            <w:r w:rsidRPr="00FA701F">
              <w:rPr>
                <w:sz w:val="20"/>
                <w:szCs w:val="20"/>
              </w:rPr>
              <w:t>350</w:t>
            </w:r>
          </w:p>
        </w:tc>
        <w:tc>
          <w:tcPr>
            <w:tcW w:w="850" w:type="dxa"/>
            <w:vAlign w:val="center"/>
          </w:tcPr>
          <w:p w:rsidR="00375BB8" w:rsidRDefault="00375B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75BB8" w:rsidRDefault="00375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709" w:type="dxa"/>
            <w:vAlign w:val="center"/>
          </w:tcPr>
          <w:p w:rsidR="00375BB8" w:rsidRDefault="00375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959" w:type="dxa"/>
            <w:vAlign w:val="center"/>
          </w:tcPr>
          <w:p w:rsidR="00375BB8" w:rsidRDefault="00375B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271,1</w:t>
            </w:r>
          </w:p>
        </w:tc>
      </w:tr>
      <w:tr w:rsidR="00941056" w:rsidTr="00A77F5C">
        <w:tc>
          <w:tcPr>
            <w:tcW w:w="284" w:type="dxa"/>
          </w:tcPr>
          <w:p w:rsidR="00375BB8" w:rsidRPr="00595FC8" w:rsidRDefault="00375BB8" w:rsidP="00FC08B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</w:tcPr>
          <w:p w:rsidR="00375BB8" w:rsidRPr="00595FC8" w:rsidRDefault="00375BB8" w:rsidP="00FC08B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"Экономическое развитие Лесозаводского городского округа" на 2014-2017 годы</w:t>
            </w:r>
          </w:p>
        </w:tc>
        <w:tc>
          <w:tcPr>
            <w:tcW w:w="1276" w:type="dxa"/>
            <w:vAlign w:val="center"/>
          </w:tcPr>
          <w:p w:rsidR="00375BB8" w:rsidRPr="00CB7571" w:rsidRDefault="00375BB8" w:rsidP="00FC08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7571">
              <w:rPr>
                <w:b/>
                <w:color w:val="000000"/>
                <w:sz w:val="20"/>
                <w:szCs w:val="20"/>
              </w:rPr>
              <w:t>14200</w:t>
            </w:r>
          </w:p>
        </w:tc>
        <w:tc>
          <w:tcPr>
            <w:tcW w:w="1134" w:type="dxa"/>
            <w:vAlign w:val="center"/>
          </w:tcPr>
          <w:p w:rsidR="00375BB8" w:rsidRPr="00B30E74" w:rsidRDefault="00375BB8" w:rsidP="00FC08B8">
            <w:pPr>
              <w:jc w:val="center"/>
              <w:rPr>
                <w:sz w:val="20"/>
                <w:szCs w:val="20"/>
              </w:rPr>
            </w:pPr>
            <w:r w:rsidRPr="00CB7571">
              <w:rPr>
                <w:b/>
                <w:sz w:val="20"/>
                <w:szCs w:val="20"/>
              </w:rPr>
              <w:t>18735</w:t>
            </w:r>
          </w:p>
        </w:tc>
        <w:tc>
          <w:tcPr>
            <w:tcW w:w="850" w:type="dxa"/>
            <w:vAlign w:val="center"/>
          </w:tcPr>
          <w:p w:rsidR="00375BB8" w:rsidRPr="00375BB8" w:rsidRDefault="00375BB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75BB8">
              <w:rPr>
                <w:b/>
                <w:color w:val="000000"/>
                <w:sz w:val="20"/>
                <w:szCs w:val="20"/>
              </w:rPr>
              <w:t>4535</w:t>
            </w:r>
          </w:p>
        </w:tc>
        <w:tc>
          <w:tcPr>
            <w:tcW w:w="992" w:type="dxa"/>
            <w:vAlign w:val="center"/>
          </w:tcPr>
          <w:p w:rsidR="00375BB8" w:rsidRDefault="00375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3654,7</w:t>
            </w:r>
          </w:p>
        </w:tc>
        <w:tc>
          <w:tcPr>
            <w:tcW w:w="709" w:type="dxa"/>
            <w:vAlign w:val="center"/>
          </w:tcPr>
          <w:p w:rsidR="00375BB8" w:rsidRDefault="00375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59" w:type="dxa"/>
            <w:vAlign w:val="center"/>
          </w:tcPr>
          <w:p w:rsidR="00375BB8" w:rsidRDefault="00375B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15080,3</w:t>
            </w:r>
          </w:p>
        </w:tc>
      </w:tr>
      <w:tr w:rsidR="00941056" w:rsidTr="00A77F5C">
        <w:tc>
          <w:tcPr>
            <w:tcW w:w="284" w:type="dxa"/>
          </w:tcPr>
          <w:p w:rsidR="00375BB8" w:rsidRPr="00595FC8" w:rsidRDefault="00375BB8" w:rsidP="00FC08B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375BB8" w:rsidRPr="00595FC8" w:rsidRDefault="00375BB8" w:rsidP="00FC08B8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</w:t>
            </w:r>
            <w:r>
              <w:rPr>
                <w:bCs/>
                <w:sz w:val="18"/>
                <w:szCs w:val="18"/>
              </w:rPr>
              <w:t>кого округа" на 2014-2016 годы</w:t>
            </w:r>
          </w:p>
        </w:tc>
        <w:tc>
          <w:tcPr>
            <w:tcW w:w="1276" w:type="dxa"/>
            <w:vAlign w:val="center"/>
          </w:tcPr>
          <w:p w:rsidR="00375BB8" w:rsidRPr="001F368A" w:rsidRDefault="00375BB8" w:rsidP="00FC08B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1F368A">
              <w:rPr>
                <w:b/>
                <w:color w:val="000000"/>
                <w:sz w:val="20"/>
                <w:szCs w:val="20"/>
              </w:rPr>
              <w:t xml:space="preserve"> 929</w:t>
            </w:r>
          </w:p>
        </w:tc>
        <w:tc>
          <w:tcPr>
            <w:tcW w:w="1134" w:type="dxa"/>
            <w:vAlign w:val="center"/>
          </w:tcPr>
          <w:p w:rsidR="00375BB8" w:rsidRPr="001F368A" w:rsidRDefault="00375BB8" w:rsidP="00FC08B8">
            <w:pPr>
              <w:jc w:val="center"/>
              <w:rPr>
                <w:b/>
                <w:sz w:val="20"/>
                <w:szCs w:val="20"/>
              </w:rPr>
            </w:pPr>
            <w:r w:rsidRPr="001F368A">
              <w:rPr>
                <w:b/>
                <w:sz w:val="20"/>
                <w:szCs w:val="20"/>
              </w:rPr>
              <w:t>944</w:t>
            </w:r>
          </w:p>
        </w:tc>
        <w:tc>
          <w:tcPr>
            <w:tcW w:w="850" w:type="dxa"/>
            <w:vAlign w:val="center"/>
          </w:tcPr>
          <w:p w:rsidR="00375BB8" w:rsidRPr="00375BB8" w:rsidRDefault="00375BB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75BB8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375BB8" w:rsidRDefault="00375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75BB8" w:rsidRDefault="00375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375BB8" w:rsidRDefault="00375B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</w:t>
            </w:r>
          </w:p>
        </w:tc>
      </w:tr>
      <w:tr w:rsidR="00941056" w:rsidTr="00A77F5C">
        <w:tc>
          <w:tcPr>
            <w:tcW w:w="284" w:type="dxa"/>
          </w:tcPr>
          <w:p w:rsidR="00375BB8" w:rsidRPr="00595FC8" w:rsidRDefault="00375BB8" w:rsidP="00FC08B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686" w:type="dxa"/>
          </w:tcPr>
          <w:p w:rsidR="00375BB8" w:rsidRPr="00595FC8" w:rsidRDefault="00375BB8" w:rsidP="00FC08B8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 xml:space="preserve">"Устойчивое развитие сельских территорий Лесозаводского городского округа" на 2014-2020 годы </w:t>
            </w:r>
          </w:p>
        </w:tc>
        <w:tc>
          <w:tcPr>
            <w:tcW w:w="1276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134" w:type="dxa"/>
            <w:vAlign w:val="center"/>
          </w:tcPr>
          <w:p w:rsidR="00375BB8" w:rsidRPr="00B30E74" w:rsidRDefault="00375BB8" w:rsidP="00FC0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850" w:type="dxa"/>
            <w:vAlign w:val="center"/>
          </w:tcPr>
          <w:p w:rsidR="00375BB8" w:rsidRDefault="00375B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75BB8" w:rsidRDefault="00375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196,5</w:t>
            </w:r>
          </w:p>
        </w:tc>
        <w:tc>
          <w:tcPr>
            <w:tcW w:w="709" w:type="dxa"/>
            <w:vAlign w:val="center"/>
          </w:tcPr>
          <w:p w:rsidR="00375BB8" w:rsidRDefault="00375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59" w:type="dxa"/>
            <w:vAlign w:val="center"/>
          </w:tcPr>
          <w:p w:rsidR="00375BB8" w:rsidRDefault="00375B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327,5</w:t>
            </w:r>
          </w:p>
        </w:tc>
      </w:tr>
      <w:tr w:rsidR="00941056" w:rsidTr="00A77F5C">
        <w:tc>
          <w:tcPr>
            <w:tcW w:w="284" w:type="dxa"/>
          </w:tcPr>
          <w:p w:rsidR="00375BB8" w:rsidRPr="00595FC8" w:rsidRDefault="00375BB8" w:rsidP="00FC08B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686" w:type="dxa"/>
          </w:tcPr>
          <w:p w:rsidR="00375BB8" w:rsidRPr="00595FC8" w:rsidRDefault="00375BB8" w:rsidP="00FC08B8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годы, </w:t>
            </w:r>
          </w:p>
        </w:tc>
        <w:tc>
          <w:tcPr>
            <w:tcW w:w="1276" w:type="dxa"/>
            <w:vAlign w:val="center"/>
          </w:tcPr>
          <w:p w:rsidR="00375BB8" w:rsidRDefault="00375BB8" w:rsidP="00FC08B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75BB8" w:rsidRDefault="00375BB8" w:rsidP="00FC08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120648</w:t>
            </w:r>
          </w:p>
          <w:p w:rsidR="00375BB8" w:rsidRPr="00D25E26" w:rsidRDefault="00375BB8" w:rsidP="00FC08B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75BB8" w:rsidRPr="00D25E26" w:rsidRDefault="00375BB8" w:rsidP="00FC08B8">
            <w:pPr>
              <w:jc w:val="center"/>
              <w:rPr>
                <w:b/>
                <w:sz w:val="20"/>
                <w:szCs w:val="20"/>
              </w:rPr>
            </w:pPr>
            <w:r w:rsidRPr="00D25E26">
              <w:rPr>
                <w:b/>
                <w:sz w:val="20"/>
                <w:szCs w:val="20"/>
              </w:rPr>
              <w:t>150123,9</w:t>
            </w:r>
          </w:p>
        </w:tc>
        <w:tc>
          <w:tcPr>
            <w:tcW w:w="850" w:type="dxa"/>
            <w:vAlign w:val="center"/>
          </w:tcPr>
          <w:p w:rsidR="00375BB8" w:rsidRPr="00375BB8" w:rsidRDefault="00375BB8" w:rsidP="00286FB5">
            <w:pPr>
              <w:ind w:hanging="108"/>
              <w:jc w:val="right"/>
              <w:rPr>
                <w:b/>
                <w:color w:val="000000"/>
                <w:sz w:val="20"/>
                <w:szCs w:val="20"/>
              </w:rPr>
            </w:pPr>
            <w:r w:rsidRPr="00375BB8">
              <w:rPr>
                <w:b/>
                <w:color w:val="000000"/>
                <w:sz w:val="20"/>
                <w:szCs w:val="20"/>
              </w:rPr>
              <w:t>29475,9</w:t>
            </w:r>
          </w:p>
        </w:tc>
        <w:tc>
          <w:tcPr>
            <w:tcW w:w="992" w:type="dxa"/>
            <w:vAlign w:val="center"/>
          </w:tcPr>
          <w:p w:rsidR="00375BB8" w:rsidRDefault="00375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16816,1</w:t>
            </w:r>
          </w:p>
        </w:tc>
        <w:tc>
          <w:tcPr>
            <w:tcW w:w="709" w:type="dxa"/>
            <w:vAlign w:val="center"/>
          </w:tcPr>
          <w:p w:rsidR="00375BB8" w:rsidRDefault="00375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959" w:type="dxa"/>
            <w:vAlign w:val="center"/>
          </w:tcPr>
          <w:p w:rsidR="00375BB8" w:rsidRDefault="00375B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133307,8</w:t>
            </w:r>
          </w:p>
        </w:tc>
      </w:tr>
      <w:tr w:rsidR="00941056" w:rsidTr="00A77F5C">
        <w:tc>
          <w:tcPr>
            <w:tcW w:w="284" w:type="dxa"/>
          </w:tcPr>
          <w:p w:rsidR="00375BB8" w:rsidRPr="00595FC8" w:rsidRDefault="00375BB8" w:rsidP="00FC08B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686" w:type="dxa"/>
          </w:tcPr>
          <w:p w:rsidR="00375BB8" w:rsidRPr="00595FC8" w:rsidRDefault="00375BB8" w:rsidP="00FC08B8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"Модернизация дорожной сети Лесозаводского городского округа" на 2014 - 2017 годы и  на период до 2025 года</w:t>
            </w:r>
          </w:p>
        </w:tc>
        <w:tc>
          <w:tcPr>
            <w:tcW w:w="1276" w:type="dxa"/>
            <w:vAlign w:val="center"/>
          </w:tcPr>
          <w:p w:rsidR="00375BB8" w:rsidRPr="007D7FD9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 w:rsidRPr="007D7FD9">
              <w:rPr>
                <w:color w:val="000000"/>
                <w:sz w:val="20"/>
                <w:szCs w:val="20"/>
              </w:rPr>
              <w:t>16895</w:t>
            </w:r>
          </w:p>
        </w:tc>
        <w:tc>
          <w:tcPr>
            <w:tcW w:w="1134" w:type="dxa"/>
            <w:vAlign w:val="center"/>
          </w:tcPr>
          <w:p w:rsidR="00375BB8" w:rsidRPr="007D7FD9" w:rsidRDefault="00375BB8" w:rsidP="00FC08B8">
            <w:pPr>
              <w:jc w:val="center"/>
              <w:rPr>
                <w:sz w:val="20"/>
                <w:szCs w:val="20"/>
              </w:rPr>
            </w:pPr>
            <w:r w:rsidRPr="007D7FD9">
              <w:rPr>
                <w:sz w:val="20"/>
                <w:szCs w:val="20"/>
              </w:rPr>
              <w:t>16895</w:t>
            </w:r>
          </w:p>
        </w:tc>
        <w:tc>
          <w:tcPr>
            <w:tcW w:w="850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1764,1</w:t>
            </w:r>
          </w:p>
        </w:tc>
        <w:tc>
          <w:tcPr>
            <w:tcW w:w="709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</w:t>
            </w:r>
          </w:p>
        </w:tc>
        <w:tc>
          <w:tcPr>
            <w:tcW w:w="959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15130,9</w:t>
            </w:r>
          </w:p>
        </w:tc>
      </w:tr>
      <w:tr w:rsidR="00A77F5C" w:rsidTr="00A77F5C">
        <w:tc>
          <w:tcPr>
            <w:tcW w:w="284" w:type="dxa"/>
          </w:tcPr>
          <w:p w:rsidR="00375BB8" w:rsidRPr="00595FC8" w:rsidRDefault="00375BB8" w:rsidP="00FC08B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686" w:type="dxa"/>
          </w:tcPr>
          <w:p w:rsidR="00375BB8" w:rsidRPr="00595FC8" w:rsidRDefault="00375BB8" w:rsidP="00FC08B8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</w:r>
          </w:p>
        </w:tc>
        <w:tc>
          <w:tcPr>
            <w:tcW w:w="1276" w:type="dxa"/>
            <w:vAlign w:val="center"/>
          </w:tcPr>
          <w:p w:rsidR="00375BB8" w:rsidRPr="0036258D" w:rsidRDefault="00375BB8" w:rsidP="00FC08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6258D">
              <w:rPr>
                <w:b/>
                <w:color w:val="000000"/>
                <w:sz w:val="20"/>
                <w:szCs w:val="20"/>
              </w:rPr>
              <w:t>23300</w:t>
            </w:r>
          </w:p>
        </w:tc>
        <w:tc>
          <w:tcPr>
            <w:tcW w:w="1134" w:type="dxa"/>
            <w:vAlign w:val="center"/>
          </w:tcPr>
          <w:p w:rsidR="00375BB8" w:rsidRPr="0036258D" w:rsidRDefault="00375BB8" w:rsidP="00FC08B8">
            <w:pPr>
              <w:jc w:val="center"/>
              <w:rPr>
                <w:b/>
                <w:sz w:val="20"/>
                <w:szCs w:val="20"/>
              </w:rPr>
            </w:pPr>
            <w:r w:rsidRPr="0036258D">
              <w:rPr>
                <w:b/>
                <w:sz w:val="20"/>
                <w:szCs w:val="20"/>
              </w:rPr>
              <w:t>12549</w:t>
            </w:r>
          </w:p>
        </w:tc>
        <w:tc>
          <w:tcPr>
            <w:tcW w:w="850" w:type="dxa"/>
            <w:vAlign w:val="center"/>
          </w:tcPr>
          <w:p w:rsidR="00375BB8" w:rsidRPr="00375BB8" w:rsidRDefault="00375BB8" w:rsidP="00FC08B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75BB8">
              <w:rPr>
                <w:b/>
                <w:color w:val="000000"/>
                <w:sz w:val="20"/>
                <w:szCs w:val="20"/>
              </w:rPr>
              <w:t>-10751</w:t>
            </w:r>
          </w:p>
        </w:tc>
        <w:tc>
          <w:tcPr>
            <w:tcW w:w="992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1663,5</w:t>
            </w:r>
          </w:p>
        </w:tc>
        <w:tc>
          <w:tcPr>
            <w:tcW w:w="709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59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10885,5</w:t>
            </w:r>
          </w:p>
        </w:tc>
      </w:tr>
      <w:tr w:rsidR="00A77F5C" w:rsidTr="00A77F5C">
        <w:tc>
          <w:tcPr>
            <w:tcW w:w="284" w:type="dxa"/>
          </w:tcPr>
          <w:p w:rsidR="00375BB8" w:rsidRPr="00595FC8" w:rsidRDefault="00375BB8" w:rsidP="00FC08B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3686" w:type="dxa"/>
          </w:tcPr>
          <w:p w:rsidR="00375BB8" w:rsidRPr="00595FC8" w:rsidRDefault="00375BB8" w:rsidP="00FC08B8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iCs/>
                <w:sz w:val="18"/>
                <w:szCs w:val="18"/>
              </w:rPr>
              <w:t>"</w:t>
            </w:r>
            <w:proofErr w:type="spellStart"/>
            <w:r w:rsidRPr="00595FC8">
              <w:rPr>
                <w:bCs/>
                <w:iCs/>
                <w:sz w:val="18"/>
                <w:szCs w:val="18"/>
              </w:rPr>
              <w:t>Энергоэффективность</w:t>
            </w:r>
            <w:proofErr w:type="spellEnd"/>
            <w:r w:rsidRPr="00595FC8">
              <w:rPr>
                <w:bCs/>
                <w:iCs/>
                <w:sz w:val="18"/>
                <w:szCs w:val="18"/>
              </w:rPr>
              <w:t>, развитие системы газоснабжения в Лесозаводском городском округе» на 2014 - 2017 годы</w:t>
            </w:r>
          </w:p>
        </w:tc>
        <w:tc>
          <w:tcPr>
            <w:tcW w:w="1276" w:type="dxa"/>
            <w:vAlign w:val="center"/>
          </w:tcPr>
          <w:p w:rsidR="00375BB8" w:rsidRPr="00861924" w:rsidRDefault="00375BB8" w:rsidP="00FC08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61924">
              <w:rPr>
                <w:b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vAlign w:val="center"/>
          </w:tcPr>
          <w:p w:rsidR="00375BB8" w:rsidRPr="00861924" w:rsidRDefault="00375BB8" w:rsidP="00FC08B8">
            <w:pPr>
              <w:jc w:val="center"/>
              <w:rPr>
                <w:b/>
                <w:sz w:val="20"/>
                <w:szCs w:val="20"/>
              </w:rPr>
            </w:pPr>
            <w:r w:rsidRPr="00861924">
              <w:rPr>
                <w:b/>
                <w:sz w:val="20"/>
                <w:szCs w:val="20"/>
              </w:rPr>
              <w:t>3598,2</w:t>
            </w:r>
          </w:p>
        </w:tc>
        <w:tc>
          <w:tcPr>
            <w:tcW w:w="850" w:type="dxa"/>
            <w:vAlign w:val="center"/>
          </w:tcPr>
          <w:p w:rsidR="00375BB8" w:rsidRPr="00375BB8" w:rsidRDefault="00375BB8" w:rsidP="00FC08B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75BB8">
              <w:rPr>
                <w:b/>
                <w:color w:val="000000"/>
                <w:sz w:val="20"/>
                <w:szCs w:val="20"/>
              </w:rPr>
              <w:t>2098,2</w:t>
            </w:r>
          </w:p>
        </w:tc>
        <w:tc>
          <w:tcPr>
            <w:tcW w:w="992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3598,2</w:t>
            </w:r>
          </w:p>
        </w:tc>
      </w:tr>
      <w:tr w:rsidR="00A77F5C" w:rsidTr="00A77F5C">
        <w:tc>
          <w:tcPr>
            <w:tcW w:w="284" w:type="dxa"/>
          </w:tcPr>
          <w:p w:rsidR="00375BB8" w:rsidRPr="00595FC8" w:rsidRDefault="00375BB8" w:rsidP="00FC08B8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3686" w:type="dxa"/>
          </w:tcPr>
          <w:p w:rsidR="00375BB8" w:rsidRPr="00595FC8" w:rsidRDefault="00375BB8" w:rsidP="00FC08B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 w:rsidRPr="00595FC8">
              <w:rPr>
                <w:bCs/>
                <w:color w:val="000000"/>
                <w:sz w:val="18"/>
                <w:szCs w:val="18"/>
              </w:rPr>
              <w:t>"Обращение с твёрдыми бытовыми и промышленными отходами в Лесозаводском городском округе на 2014-2016 годы"</w:t>
            </w:r>
          </w:p>
        </w:tc>
        <w:tc>
          <w:tcPr>
            <w:tcW w:w="1276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375BB8" w:rsidRPr="00B30E74" w:rsidRDefault="00375BB8" w:rsidP="00FC0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</w:tr>
      <w:tr w:rsidR="00A77F5C" w:rsidTr="00A77F5C">
        <w:tc>
          <w:tcPr>
            <w:tcW w:w="284" w:type="dxa"/>
          </w:tcPr>
          <w:p w:rsidR="00375BB8" w:rsidRPr="00595FC8" w:rsidRDefault="00375BB8" w:rsidP="00FC08B8">
            <w:pPr>
              <w:outlineLvl w:val="1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6" w:type="dxa"/>
          </w:tcPr>
          <w:p w:rsidR="00375BB8" w:rsidRPr="00595FC8" w:rsidRDefault="00375BB8" w:rsidP="00FC08B8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"Развитие образования Лесозаводского город</w:t>
            </w:r>
            <w:r>
              <w:rPr>
                <w:bCs/>
                <w:sz w:val="18"/>
                <w:szCs w:val="18"/>
              </w:rPr>
              <w:t>ского округа на 2014-2017 годы"</w:t>
            </w:r>
            <w:r w:rsidRPr="00595FC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75BB8" w:rsidRPr="00EE2AC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 w:rsidRPr="00EE2AC8">
              <w:rPr>
                <w:color w:val="000000"/>
                <w:sz w:val="20"/>
                <w:szCs w:val="20"/>
              </w:rPr>
              <w:t>462896</w:t>
            </w:r>
          </w:p>
        </w:tc>
        <w:tc>
          <w:tcPr>
            <w:tcW w:w="1134" w:type="dxa"/>
            <w:vAlign w:val="center"/>
          </w:tcPr>
          <w:p w:rsidR="00375BB8" w:rsidRPr="00D25E26" w:rsidRDefault="00375BB8" w:rsidP="00FC08B8">
            <w:pPr>
              <w:jc w:val="center"/>
              <w:rPr>
                <w:sz w:val="20"/>
                <w:szCs w:val="20"/>
              </w:rPr>
            </w:pPr>
            <w:r w:rsidRPr="00D25E26">
              <w:rPr>
                <w:sz w:val="20"/>
                <w:szCs w:val="20"/>
              </w:rPr>
              <w:t>462896</w:t>
            </w:r>
          </w:p>
        </w:tc>
        <w:tc>
          <w:tcPr>
            <w:tcW w:w="850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90024,4</w:t>
            </w:r>
          </w:p>
        </w:tc>
        <w:tc>
          <w:tcPr>
            <w:tcW w:w="709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959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372871,6</w:t>
            </w:r>
          </w:p>
        </w:tc>
      </w:tr>
      <w:tr w:rsidR="00A77F5C" w:rsidTr="00A77F5C">
        <w:tc>
          <w:tcPr>
            <w:tcW w:w="284" w:type="dxa"/>
          </w:tcPr>
          <w:p w:rsidR="00375BB8" w:rsidRPr="00595FC8" w:rsidRDefault="00375BB8" w:rsidP="00FC08B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686" w:type="dxa"/>
          </w:tcPr>
          <w:p w:rsidR="00375BB8" w:rsidRPr="00595FC8" w:rsidRDefault="00375BB8" w:rsidP="00FC08B8">
            <w:pPr>
              <w:jc w:val="both"/>
              <w:rPr>
                <w:sz w:val="18"/>
                <w:szCs w:val="18"/>
              </w:rPr>
            </w:pPr>
            <w:r w:rsidRPr="00595FC8">
              <w:rPr>
                <w:bCs/>
                <w:sz w:val="18"/>
                <w:szCs w:val="18"/>
              </w:rPr>
              <w:t>"Сохранение и развитие культуры  на территории Лесозаводского городского округа на 2014-2017 годы"</w:t>
            </w:r>
          </w:p>
        </w:tc>
        <w:tc>
          <w:tcPr>
            <w:tcW w:w="1276" w:type="dxa"/>
            <w:vAlign w:val="center"/>
          </w:tcPr>
          <w:p w:rsidR="00375BB8" w:rsidRPr="00EE2AC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 w:rsidRPr="00EE2AC8">
              <w:rPr>
                <w:color w:val="000000"/>
                <w:sz w:val="20"/>
                <w:szCs w:val="20"/>
              </w:rPr>
              <w:t>60650</w:t>
            </w:r>
          </w:p>
        </w:tc>
        <w:tc>
          <w:tcPr>
            <w:tcW w:w="1134" w:type="dxa"/>
            <w:vAlign w:val="center"/>
          </w:tcPr>
          <w:p w:rsidR="00375BB8" w:rsidRPr="00D25E26" w:rsidRDefault="00375BB8" w:rsidP="00FC08B8">
            <w:pPr>
              <w:jc w:val="center"/>
              <w:rPr>
                <w:sz w:val="20"/>
                <w:szCs w:val="20"/>
              </w:rPr>
            </w:pPr>
            <w:r w:rsidRPr="00D25E26">
              <w:rPr>
                <w:sz w:val="20"/>
                <w:szCs w:val="20"/>
              </w:rPr>
              <w:t>60650</w:t>
            </w:r>
          </w:p>
        </w:tc>
        <w:tc>
          <w:tcPr>
            <w:tcW w:w="850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15918,2</w:t>
            </w:r>
          </w:p>
        </w:tc>
        <w:tc>
          <w:tcPr>
            <w:tcW w:w="709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26,2</w:t>
            </w:r>
          </w:p>
        </w:tc>
        <w:tc>
          <w:tcPr>
            <w:tcW w:w="959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44731,8</w:t>
            </w:r>
          </w:p>
        </w:tc>
      </w:tr>
      <w:tr w:rsidR="00A77F5C" w:rsidTr="00A77F5C">
        <w:tc>
          <w:tcPr>
            <w:tcW w:w="284" w:type="dxa"/>
          </w:tcPr>
          <w:p w:rsidR="00375BB8" w:rsidRPr="00595FC8" w:rsidRDefault="00375BB8" w:rsidP="00FC08B8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686" w:type="dxa"/>
          </w:tcPr>
          <w:p w:rsidR="00375BB8" w:rsidRPr="00595FC8" w:rsidRDefault="00375BB8" w:rsidP="00FC08B8">
            <w:pPr>
              <w:jc w:val="both"/>
              <w:rPr>
                <w:bCs/>
                <w:sz w:val="18"/>
                <w:szCs w:val="18"/>
              </w:rPr>
            </w:pPr>
            <w:r w:rsidRPr="00595FC8">
              <w:rPr>
                <w:color w:val="000000"/>
                <w:sz w:val="18"/>
                <w:szCs w:val="18"/>
              </w:rPr>
              <w:t xml:space="preserve"> «Развитие муниципальной службы в администрации Лесозаводского городского округа на 2014-2016 годы»</w:t>
            </w:r>
          </w:p>
        </w:tc>
        <w:tc>
          <w:tcPr>
            <w:tcW w:w="1276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375BB8" w:rsidRPr="00B30E74" w:rsidRDefault="00375BB8" w:rsidP="00FC0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709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9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</w:t>
            </w:r>
          </w:p>
        </w:tc>
      </w:tr>
      <w:tr w:rsidR="00A77F5C" w:rsidTr="00A77F5C">
        <w:tc>
          <w:tcPr>
            <w:tcW w:w="284" w:type="dxa"/>
          </w:tcPr>
          <w:p w:rsidR="00375BB8" w:rsidRPr="00595FC8" w:rsidRDefault="00375BB8" w:rsidP="00FC08B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6" w:type="dxa"/>
          </w:tcPr>
          <w:p w:rsidR="00375BB8" w:rsidRPr="00595FC8" w:rsidRDefault="00375BB8" w:rsidP="00FC08B8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"Развитие физической культуры и спорта на территории Лесозаводского городского округа на 2014-2017 годы"</w:t>
            </w:r>
          </w:p>
        </w:tc>
        <w:tc>
          <w:tcPr>
            <w:tcW w:w="1276" w:type="dxa"/>
            <w:vAlign w:val="center"/>
          </w:tcPr>
          <w:p w:rsidR="00375BB8" w:rsidRPr="00EE2AC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 w:rsidRPr="00EE2AC8">
              <w:rPr>
                <w:color w:val="000000"/>
                <w:sz w:val="20"/>
                <w:szCs w:val="20"/>
              </w:rPr>
              <w:t>9030</w:t>
            </w:r>
          </w:p>
        </w:tc>
        <w:tc>
          <w:tcPr>
            <w:tcW w:w="1134" w:type="dxa"/>
            <w:vAlign w:val="center"/>
          </w:tcPr>
          <w:p w:rsidR="00375BB8" w:rsidRPr="00D25E26" w:rsidRDefault="00375BB8" w:rsidP="00FC08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5E26">
              <w:rPr>
                <w:color w:val="000000" w:themeColor="text1"/>
                <w:sz w:val="20"/>
                <w:szCs w:val="20"/>
              </w:rPr>
              <w:t>9030</w:t>
            </w:r>
          </w:p>
        </w:tc>
        <w:tc>
          <w:tcPr>
            <w:tcW w:w="850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1899,7</w:t>
            </w:r>
          </w:p>
        </w:tc>
        <w:tc>
          <w:tcPr>
            <w:tcW w:w="709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59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7130,3</w:t>
            </w:r>
          </w:p>
        </w:tc>
      </w:tr>
      <w:tr w:rsidR="00A77F5C" w:rsidTr="00A77F5C">
        <w:tc>
          <w:tcPr>
            <w:tcW w:w="284" w:type="dxa"/>
          </w:tcPr>
          <w:p w:rsidR="00375BB8" w:rsidRDefault="00375BB8" w:rsidP="00FC08B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6" w:type="dxa"/>
          </w:tcPr>
          <w:p w:rsidR="00375BB8" w:rsidRPr="00F66A99" w:rsidRDefault="00375BB8" w:rsidP="00FC08B8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66A99"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      </w:r>
          </w:p>
        </w:tc>
        <w:tc>
          <w:tcPr>
            <w:tcW w:w="1276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375BB8" w:rsidRPr="00B30E74" w:rsidRDefault="00375BB8" w:rsidP="00FC08B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75BB8" w:rsidRDefault="00375BB8" w:rsidP="00FC08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375BB8" w:rsidRDefault="00375BB8" w:rsidP="00FC08B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A77F5C" w:rsidTr="00A77F5C">
        <w:tc>
          <w:tcPr>
            <w:tcW w:w="284" w:type="dxa"/>
          </w:tcPr>
          <w:p w:rsidR="00375BB8" w:rsidRDefault="00375BB8" w:rsidP="00FC08B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:rsidR="00375BB8" w:rsidRPr="00595FC8" w:rsidRDefault="00375BB8" w:rsidP="00FC08B8">
            <w:pPr>
              <w:pStyle w:val="3"/>
              <w:spacing w:befor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1276" w:type="dxa"/>
            <w:vAlign w:val="center"/>
          </w:tcPr>
          <w:p w:rsidR="00375BB8" w:rsidRPr="003841DA" w:rsidRDefault="00375BB8" w:rsidP="00375B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711987</w:t>
            </w:r>
          </w:p>
        </w:tc>
        <w:tc>
          <w:tcPr>
            <w:tcW w:w="1134" w:type="dxa"/>
            <w:vAlign w:val="center"/>
          </w:tcPr>
          <w:p w:rsidR="00375BB8" w:rsidRPr="00B30E74" w:rsidRDefault="00375BB8" w:rsidP="00375BB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737360,1</w:t>
            </w:r>
          </w:p>
        </w:tc>
        <w:tc>
          <w:tcPr>
            <w:tcW w:w="850" w:type="dxa"/>
            <w:vAlign w:val="center"/>
          </w:tcPr>
          <w:p w:rsidR="00375BB8" w:rsidRPr="00375BB8" w:rsidRDefault="00375BB8" w:rsidP="00ED077F">
            <w:pPr>
              <w:ind w:hanging="108"/>
              <w:jc w:val="right"/>
              <w:rPr>
                <w:b/>
                <w:color w:val="000000"/>
                <w:sz w:val="20"/>
                <w:szCs w:val="20"/>
              </w:rPr>
            </w:pPr>
            <w:r w:rsidRPr="00375BB8">
              <w:rPr>
                <w:b/>
                <w:color w:val="000000"/>
                <w:sz w:val="20"/>
                <w:szCs w:val="20"/>
              </w:rPr>
              <w:t>25373,1</w:t>
            </w:r>
          </w:p>
        </w:tc>
        <w:tc>
          <w:tcPr>
            <w:tcW w:w="992" w:type="dxa"/>
            <w:vAlign w:val="center"/>
          </w:tcPr>
          <w:p w:rsidR="00375BB8" w:rsidRPr="00375BB8" w:rsidRDefault="00375BB8" w:rsidP="00FC0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BB8">
              <w:rPr>
                <w:b/>
                <w:bCs/>
                <w:color w:val="000000" w:themeColor="text1"/>
                <w:sz w:val="20"/>
                <w:szCs w:val="20"/>
              </w:rPr>
              <w:t>132028,7</w:t>
            </w:r>
          </w:p>
        </w:tc>
        <w:tc>
          <w:tcPr>
            <w:tcW w:w="709" w:type="dxa"/>
            <w:vAlign w:val="center"/>
          </w:tcPr>
          <w:p w:rsidR="00375BB8" w:rsidRPr="00375BB8" w:rsidRDefault="00375BB8" w:rsidP="00FC0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5BB8">
              <w:rPr>
                <w:b/>
                <w:bCs/>
                <w:color w:val="000000" w:themeColor="text1"/>
                <w:sz w:val="20"/>
                <w:szCs w:val="20"/>
              </w:rPr>
              <w:t>17,9</w:t>
            </w:r>
            <w:r w:rsidR="009B4930">
              <w:rPr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59" w:type="dxa"/>
            <w:vAlign w:val="center"/>
          </w:tcPr>
          <w:p w:rsidR="00375BB8" w:rsidRPr="00375BB8" w:rsidRDefault="00375BB8" w:rsidP="00FC08B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75BB8">
              <w:rPr>
                <w:b/>
                <w:color w:val="000000"/>
                <w:sz w:val="20"/>
                <w:szCs w:val="20"/>
              </w:rPr>
              <w:t>605331,4</w:t>
            </w:r>
          </w:p>
        </w:tc>
      </w:tr>
    </w:tbl>
    <w:p w:rsidR="00406573" w:rsidRPr="00595FC8" w:rsidRDefault="00406573" w:rsidP="00C614FE">
      <w:pPr>
        <w:pStyle w:val="a8"/>
        <w:spacing w:before="0" w:beforeAutospacing="0" w:after="0" w:afterAutospacing="0"/>
        <w:ind w:firstLine="708"/>
        <w:rPr>
          <w:sz w:val="18"/>
          <w:szCs w:val="18"/>
        </w:rPr>
      </w:pPr>
      <w:r w:rsidRPr="00595FC8">
        <w:rPr>
          <w:sz w:val="18"/>
          <w:szCs w:val="18"/>
        </w:rPr>
        <w:t xml:space="preserve">                                                                           </w:t>
      </w:r>
    </w:p>
    <w:p w:rsidR="009B4930" w:rsidRDefault="00637B56" w:rsidP="009B4930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noProof/>
          <w:color w:val="000000" w:themeColor="text1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07.75pt;margin-top:.25pt;width:17.4pt;height:91.45pt;z-index:251658240;mso-position-horizontal-relative:text;mso-position-vertical-relative:text" filled="f" stroked="f">
            <v:textbox style="mso-next-textbox:#_x0000_s1028">
              <w:txbxContent>
                <w:p w:rsidR="00637B56" w:rsidRPr="009C389A" w:rsidRDefault="00637B56" w:rsidP="00406573"/>
              </w:txbxContent>
            </v:textbox>
          </v:shape>
        </w:pict>
      </w:r>
      <w:r w:rsidR="00406573" w:rsidRPr="00626990">
        <w:rPr>
          <w:color w:val="000000" w:themeColor="text1"/>
        </w:rPr>
        <w:t xml:space="preserve">Анализ исполнения </w:t>
      </w:r>
      <w:r w:rsidR="009D6AF0" w:rsidRPr="00626990">
        <w:rPr>
          <w:color w:val="000000" w:themeColor="text1"/>
        </w:rPr>
        <w:t>муниципальных программ</w:t>
      </w:r>
      <w:r w:rsidR="00406573" w:rsidRPr="00626990">
        <w:rPr>
          <w:color w:val="000000" w:themeColor="text1"/>
        </w:rPr>
        <w:t xml:space="preserve"> </w:t>
      </w:r>
      <w:r w:rsidR="009D6AF0">
        <w:rPr>
          <w:color w:val="000000" w:themeColor="text1"/>
        </w:rPr>
        <w:t xml:space="preserve">городского </w:t>
      </w:r>
      <w:r w:rsidR="00406573" w:rsidRPr="00626990">
        <w:rPr>
          <w:color w:val="000000" w:themeColor="text1"/>
        </w:rPr>
        <w:t>округа за 1 квартал 201</w:t>
      </w:r>
      <w:r w:rsidR="0036258D">
        <w:rPr>
          <w:color w:val="000000" w:themeColor="text1"/>
        </w:rPr>
        <w:t>7</w:t>
      </w:r>
      <w:r w:rsidR="00406573" w:rsidRPr="00626990">
        <w:rPr>
          <w:color w:val="000000" w:themeColor="text1"/>
        </w:rPr>
        <w:t xml:space="preserve"> года показал</w:t>
      </w:r>
      <w:r w:rsidR="00E0342A">
        <w:rPr>
          <w:color w:val="000000" w:themeColor="text1"/>
        </w:rPr>
        <w:t>, что</w:t>
      </w:r>
      <w:r w:rsidR="00286FB5" w:rsidRPr="00286FB5">
        <w:rPr>
          <w:sz w:val="26"/>
          <w:szCs w:val="26"/>
        </w:rPr>
        <w:t xml:space="preserve"> </w:t>
      </w:r>
      <w:r w:rsidR="009B4930" w:rsidRPr="009B4930">
        <w:t>и</w:t>
      </w:r>
      <w:r w:rsidR="009B4930" w:rsidRPr="009B4930">
        <w:t xml:space="preserve">сполнение муниципальных  программ сложилось на уровне от </w:t>
      </w:r>
      <w:r w:rsidR="009B4930" w:rsidRPr="009B4930">
        <w:t>37,5</w:t>
      </w:r>
      <w:r w:rsidR="009B4930" w:rsidRPr="009B4930">
        <w:t xml:space="preserve"> % до </w:t>
      </w:r>
      <w:r w:rsidR="009B4930" w:rsidRPr="009B4930">
        <w:t>10,4</w:t>
      </w:r>
      <w:r w:rsidR="009B4930" w:rsidRPr="009B4930">
        <w:t xml:space="preserve"> %.</w:t>
      </w:r>
      <w:r w:rsidR="009B4930">
        <w:t xml:space="preserve">  </w:t>
      </w:r>
      <w:r w:rsidR="009B4930">
        <w:rPr>
          <w:color w:val="000000"/>
        </w:rPr>
        <w:t>М</w:t>
      </w:r>
      <w:r w:rsidR="009B4930" w:rsidRPr="0068333E">
        <w:rPr>
          <w:color w:val="000000"/>
        </w:rPr>
        <w:t xml:space="preserve">ероприятия </w:t>
      </w:r>
      <w:r w:rsidR="009B4930">
        <w:rPr>
          <w:color w:val="000000"/>
        </w:rPr>
        <w:t xml:space="preserve"> </w:t>
      </w:r>
      <w:r w:rsidR="009B4930" w:rsidRPr="0068333E">
        <w:rPr>
          <w:color w:val="000000"/>
        </w:rPr>
        <w:t>4 муниципальных  программ</w:t>
      </w:r>
      <w:r w:rsidR="009B4930" w:rsidRPr="009B4930">
        <w:rPr>
          <w:color w:val="000000"/>
        </w:rPr>
        <w:t xml:space="preserve"> </w:t>
      </w:r>
      <w:r w:rsidR="009B4930">
        <w:rPr>
          <w:color w:val="000000"/>
        </w:rPr>
        <w:t>в</w:t>
      </w:r>
      <w:r w:rsidR="009B4930" w:rsidRPr="0068333E">
        <w:rPr>
          <w:color w:val="000000"/>
        </w:rPr>
        <w:t xml:space="preserve"> 1 квартал</w:t>
      </w:r>
      <w:r w:rsidR="009B4930">
        <w:rPr>
          <w:color w:val="000000"/>
        </w:rPr>
        <w:t>е</w:t>
      </w:r>
      <w:r w:rsidR="009B4930" w:rsidRPr="0068333E">
        <w:rPr>
          <w:color w:val="000000"/>
        </w:rPr>
        <w:t xml:space="preserve"> 201</w:t>
      </w:r>
      <w:r w:rsidR="009B4930">
        <w:rPr>
          <w:color w:val="000000"/>
        </w:rPr>
        <w:t>7</w:t>
      </w:r>
      <w:r w:rsidR="009B4930" w:rsidRPr="0068333E">
        <w:rPr>
          <w:color w:val="000000"/>
        </w:rPr>
        <w:t xml:space="preserve"> года не финансировались.</w:t>
      </w:r>
    </w:p>
    <w:p w:rsidR="00E0342A" w:rsidRPr="001F461D" w:rsidRDefault="00406573" w:rsidP="00E0342A">
      <w:pPr>
        <w:tabs>
          <w:tab w:val="left" w:pos="851"/>
        </w:tabs>
        <w:ind w:firstLine="709"/>
        <w:contextualSpacing/>
        <w:jc w:val="both"/>
        <w:rPr>
          <w:u w:val="single"/>
        </w:rPr>
      </w:pPr>
      <w:r>
        <w:rPr>
          <w:bCs/>
        </w:rPr>
        <w:t xml:space="preserve">Выше среднего показателя </w:t>
      </w:r>
      <w:r w:rsidR="00E0342A">
        <w:rPr>
          <w:bCs/>
        </w:rPr>
        <w:t xml:space="preserve">исполнения плана </w:t>
      </w:r>
      <w:r>
        <w:rPr>
          <w:bCs/>
        </w:rPr>
        <w:t>(</w:t>
      </w:r>
      <w:r w:rsidR="0036258D">
        <w:rPr>
          <w:bCs/>
        </w:rPr>
        <w:t>17,9</w:t>
      </w:r>
      <w:r>
        <w:rPr>
          <w:bCs/>
        </w:rPr>
        <w:t>%)  исполнен</w:t>
      </w:r>
      <w:r w:rsidR="00E0342A">
        <w:rPr>
          <w:bCs/>
        </w:rPr>
        <w:t xml:space="preserve">ие расходов отмечается по </w:t>
      </w:r>
      <w:r w:rsidR="0036258D">
        <w:rPr>
          <w:bCs/>
        </w:rPr>
        <w:t xml:space="preserve"> 7</w:t>
      </w:r>
      <w:r w:rsidR="00E0342A" w:rsidRPr="00E0342A">
        <w:rPr>
          <w:color w:val="000000" w:themeColor="text1"/>
        </w:rPr>
        <w:t xml:space="preserve"> </w:t>
      </w:r>
      <w:r w:rsidR="00E0342A" w:rsidRPr="00626990">
        <w:rPr>
          <w:color w:val="000000" w:themeColor="text1"/>
        </w:rPr>
        <w:t>муниципальны</w:t>
      </w:r>
      <w:r w:rsidR="00E0342A">
        <w:rPr>
          <w:color w:val="000000" w:themeColor="text1"/>
        </w:rPr>
        <w:t>м</w:t>
      </w:r>
      <w:r>
        <w:rPr>
          <w:bCs/>
        </w:rPr>
        <w:t xml:space="preserve"> программ</w:t>
      </w:r>
      <w:r w:rsidR="00E0342A">
        <w:rPr>
          <w:bCs/>
        </w:rPr>
        <w:t>ам.</w:t>
      </w:r>
      <w:r w:rsidR="00E0342A">
        <w:t xml:space="preserve"> </w:t>
      </w:r>
      <w:r w:rsidR="00E0342A" w:rsidRPr="00E0342A">
        <w:t xml:space="preserve"> На высоком уровне </w:t>
      </w:r>
      <w:r w:rsidR="00E0342A">
        <w:t>37,5%</w:t>
      </w:r>
      <w:r w:rsidR="00E0342A" w:rsidRPr="00D25E26">
        <w:t> </w:t>
      </w:r>
      <w:r w:rsidR="00D25E26" w:rsidRPr="00D25E26">
        <w:t xml:space="preserve">в сумме 196,5 </w:t>
      </w:r>
      <w:proofErr w:type="spellStart"/>
      <w:r w:rsidR="00D25E26" w:rsidRPr="00D25E26">
        <w:t>тыс</w:t>
      </w:r>
      <w:proofErr w:type="gramStart"/>
      <w:r w:rsidR="00D25E26" w:rsidRPr="00D25E26">
        <w:t>.р</w:t>
      </w:r>
      <w:proofErr w:type="gramEnd"/>
      <w:r w:rsidR="00D25E26" w:rsidRPr="00D25E26">
        <w:t>уб</w:t>
      </w:r>
      <w:proofErr w:type="spellEnd"/>
      <w:r w:rsidR="00D25E26" w:rsidRPr="00D25E26">
        <w:t xml:space="preserve">. </w:t>
      </w:r>
      <w:r w:rsidR="00E0342A" w:rsidRPr="00E0342A">
        <w:t>освоены бюджетные ассигнования по программ</w:t>
      </w:r>
      <w:r w:rsidR="00E0342A">
        <w:t xml:space="preserve">е </w:t>
      </w:r>
      <w:r w:rsidR="0048364F" w:rsidRPr="0048364F">
        <w:rPr>
          <w:bCs/>
        </w:rPr>
        <w:t>"Устойчивое развитие сельских территорий Лесозаводского городского округа на 2014-2020 годы</w:t>
      </w:r>
      <w:r w:rsidR="00D25E26" w:rsidRPr="0048364F">
        <w:rPr>
          <w:bCs/>
        </w:rPr>
        <w:t>"</w:t>
      </w:r>
      <w:r w:rsidR="0048364F" w:rsidRPr="0048364F">
        <w:t xml:space="preserve">, </w:t>
      </w:r>
      <w:r w:rsidR="00886AC6">
        <w:t xml:space="preserve">однако </w:t>
      </w:r>
      <w:r w:rsidR="0048364F" w:rsidRPr="008448B3">
        <w:t xml:space="preserve">бюджетные ассигнования в сумме 196,5 </w:t>
      </w:r>
      <w:proofErr w:type="spellStart"/>
      <w:r w:rsidR="0048364F" w:rsidRPr="008448B3">
        <w:t>тыс.руб</w:t>
      </w:r>
      <w:proofErr w:type="spellEnd"/>
      <w:r w:rsidR="0048364F" w:rsidRPr="008448B3">
        <w:t xml:space="preserve">. </w:t>
      </w:r>
      <w:r w:rsidR="0048364F" w:rsidRPr="008448B3">
        <w:rPr>
          <w:u w:val="single"/>
        </w:rPr>
        <w:t xml:space="preserve">направлены </w:t>
      </w:r>
      <w:r w:rsidR="00886AC6" w:rsidRPr="008448B3">
        <w:rPr>
          <w:u w:val="single"/>
        </w:rPr>
        <w:t xml:space="preserve">не на мероприятия текущего года, а </w:t>
      </w:r>
      <w:r w:rsidR="00E0342A" w:rsidRPr="008448B3">
        <w:rPr>
          <w:u w:val="single"/>
        </w:rPr>
        <w:t xml:space="preserve"> на погашение кредиторской задолженности </w:t>
      </w:r>
      <w:r w:rsidR="00886AC6" w:rsidRPr="008448B3">
        <w:rPr>
          <w:u w:val="single"/>
        </w:rPr>
        <w:t>за 2016 год</w:t>
      </w:r>
      <w:r w:rsidR="00886AC6" w:rsidRPr="008448B3">
        <w:t xml:space="preserve"> </w:t>
      </w:r>
      <w:r w:rsidR="00832066">
        <w:t>(</w:t>
      </w:r>
      <w:r w:rsidR="0048364F" w:rsidRPr="008448B3">
        <w:t xml:space="preserve">выполненные </w:t>
      </w:r>
      <w:r w:rsidR="00E0342A" w:rsidRPr="008448B3">
        <w:t xml:space="preserve">работы </w:t>
      </w:r>
      <w:r w:rsidR="0048364F" w:rsidRPr="008448B3">
        <w:t xml:space="preserve"> по </w:t>
      </w:r>
      <w:r w:rsidR="0048364F" w:rsidRPr="008448B3">
        <w:rPr>
          <w:rFonts w:eastAsia="Calibri"/>
          <w:lang w:eastAsia="en-US" w:bidi="en-US"/>
        </w:rPr>
        <w:t xml:space="preserve">капитальному ремонту водопроводных сетей в селах </w:t>
      </w:r>
      <w:proofErr w:type="spellStart"/>
      <w:r w:rsidR="0048364F" w:rsidRPr="008448B3">
        <w:rPr>
          <w:rFonts w:eastAsia="Calibri"/>
          <w:lang w:eastAsia="en-US" w:bidi="en-US"/>
        </w:rPr>
        <w:t>Пантелеймоновка</w:t>
      </w:r>
      <w:proofErr w:type="spellEnd"/>
      <w:r w:rsidR="0048364F" w:rsidRPr="008448B3">
        <w:rPr>
          <w:rFonts w:eastAsia="Calibri"/>
          <w:lang w:eastAsia="en-US" w:bidi="en-US"/>
        </w:rPr>
        <w:t xml:space="preserve"> и </w:t>
      </w:r>
      <w:proofErr w:type="spellStart"/>
      <w:r w:rsidR="0048364F" w:rsidRPr="008448B3">
        <w:rPr>
          <w:rFonts w:eastAsia="Calibri"/>
          <w:lang w:eastAsia="en-US" w:bidi="en-US"/>
        </w:rPr>
        <w:t>Ружино</w:t>
      </w:r>
      <w:proofErr w:type="spellEnd"/>
      <w:r w:rsidR="00832066">
        <w:rPr>
          <w:rFonts w:eastAsia="Calibri"/>
          <w:lang w:eastAsia="en-US" w:bidi="en-US"/>
        </w:rPr>
        <w:t>)</w:t>
      </w:r>
      <w:r w:rsidR="00886AC6" w:rsidRPr="008448B3">
        <w:rPr>
          <w:lang w:eastAsia="en-US" w:bidi="en-US"/>
        </w:rPr>
        <w:t xml:space="preserve">, при том, </w:t>
      </w:r>
      <w:r w:rsidR="00886AC6" w:rsidRPr="00832066">
        <w:rPr>
          <w:u w:val="single"/>
          <w:lang w:eastAsia="en-US" w:bidi="en-US"/>
        </w:rPr>
        <w:t xml:space="preserve">что </w:t>
      </w:r>
      <w:r w:rsidR="00D25E26" w:rsidRPr="00832066">
        <w:rPr>
          <w:u w:val="single"/>
          <w:lang w:eastAsia="en-US" w:bidi="en-US"/>
        </w:rPr>
        <w:t>п</w:t>
      </w:r>
      <w:r w:rsidR="0048364F" w:rsidRPr="00832066">
        <w:rPr>
          <w:u w:val="single"/>
          <w:lang w:eastAsia="en-US" w:bidi="en-US"/>
        </w:rPr>
        <w:t>рограмм</w:t>
      </w:r>
      <w:r w:rsidR="00886AC6" w:rsidRPr="00832066">
        <w:rPr>
          <w:u w:val="single"/>
          <w:lang w:eastAsia="en-US" w:bidi="en-US"/>
        </w:rPr>
        <w:t>ой</w:t>
      </w:r>
      <w:r w:rsidR="0048364F" w:rsidRPr="00832066">
        <w:rPr>
          <w:u w:val="single"/>
          <w:lang w:eastAsia="en-US" w:bidi="en-US"/>
        </w:rPr>
        <w:t xml:space="preserve"> не </w:t>
      </w:r>
      <w:r w:rsidR="00D25E26" w:rsidRPr="00832066">
        <w:rPr>
          <w:u w:val="single"/>
          <w:lang w:eastAsia="en-US" w:bidi="en-US"/>
        </w:rPr>
        <w:t>запланировано</w:t>
      </w:r>
      <w:r w:rsidR="0048364F" w:rsidRPr="00832066">
        <w:rPr>
          <w:u w:val="single"/>
          <w:lang w:eastAsia="en-US" w:bidi="en-US"/>
        </w:rPr>
        <w:t xml:space="preserve"> </w:t>
      </w:r>
      <w:r w:rsidR="00E0342A" w:rsidRPr="00832066">
        <w:rPr>
          <w:u w:val="single"/>
        </w:rPr>
        <w:t xml:space="preserve">финансовых средств </w:t>
      </w:r>
      <w:r w:rsidR="0048364F" w:rsidRPr="00832066">
        <w:rPr>
          <w:u w:val="single"/>
        </w:rPr>
        <w:t>на оплату кредиторской задолженности прошлых лет</w:t>
      </w:r>
      <w:r w:rsidR="00E0342A" w:rsidRPr="00832066">
        <w:rPr>
          <w:u w:val="single"/>
        </w:rPr>
        <w:t>.</w:t>
      </w:r>
      <w:r w:rsidR="00E0342A">
        <w:t xml:space="preserve"> </w:t>
      </w:r>
      <w:r w:rsidR="00E0342A" w:rsidRPr="008448B3">
        <w:t>Таким образом, необоснованно</w:t>
      </w:r>
      <w:r w:rsidR="00886AC6" w:rsidRPr="008448B3">
        <w:t>е</w:t>
      </w:r>
      <w:r w:rsidR="00E0342A" w:rsidRPr="008448B3">
        <w:t xml:space="preserve"> отвлечен</w:t>
      </w:r>
      <w:r w:rsidR="00886AC6" w:rsidRPr="008448B3">
        <w:t>ие</w:t>
      </w:r>
      <w:r w:rsidR="00E0342A" w:rsidRPr="008448B3">
        <w:t xml:space="preserve"> бюджетных средств с финансового обеспечения</w:t>
      </w:r>
      <w:r w:rsidR="00E0342A" w:rsidRPr="008448B3">
        <w:rPr>
          <w:sz w:val="28"/>
          <w:szCs w:val="28"/>
        </w:rPr>
        <w:t xml:space="preserve"> </w:t>
      </w:r>
      <w:r w:rsidR="00E0342A" w:rsidRPr="008448B3">
        <w:t>мероприятий</w:t>
      </w:r>
      <w:r w:rsidR="0048364F" w:rsidRPr="008448B3">
        <w:t xml:space="preserve"> </w:t>
      </w:r>
      <w:r w:rsidR="00E0342A" w:rsidRPr="008448B3">
        <w:t>программ</w:t>
      </w:r>
      <w:r w:rsidR="0048364F" w:rsidRPr="008448B3">
        <w:t>ы</w:t>
      </w:r>
      <w:r w:rsidR="00D25E26" w:rsidRPr="008448B3">
        <w:t>, подлежащих реализации</w:t>
      </w:r>
      <w:r w:rsidR="00E0342A" w:rsidRPr="008448B3">
        <w:t xml:space="preserve"> </w:t>
      </w:r>
      <w:r w:rsidR="00886AC6" w:rsidRPr="008448B3">
        <w:t xml:space="preserve">в текущем году, </w:t>
      </w:r>
      <w:r w:rsidR="00D25E26" w:rsidRPr="008448B3">
        <w:t xml:space="preserve"> в размере</w:t>
      </w:r>
      <w:r w:rsidR="00E0342A" w:rsidRPr="008448B3">
        <w:t xml:space="preserve"> </w:t>
      </w:r>
      <w:r w:rsidR="0048364F" w:rsidRPr="008448B3">
        <w:t>37,5</w:t>
      </w:r>
      <w:r w:rsidR="00E0342A" w:rsidRPr="008448B3">
        <w:t>% от годовых назначений</w:t>
      </w:r>
      <w:r w:rsidR="00D25E26" w:rsidRPr="008448B3">
        <w:t xml:space="preserve"> (524 </w:t>
      </w:r>
      <w:proofErr w:type="spellStart"/>
      <w:r w:rsidR="00D25E26" w:rsidRPr="008448B3">
        <w:t>тыс</w:t>
      </w:r>
      <w:proofErr w:type="gramStart"/>
      <w:r w:rsidR="00D25E26" w:rsidRPr="008448B3">
        <w:t>.р</w:t>
      </w:r>
      <w:proofErr w:type="gramEnd"/>
      <w:r w:rsidR="00D25E26" w:rsidRPr="008448B3">
        <w:t>уб</w:t>
      </w:r>
      <w:proofErr w:type="spellEnd"/>
      <w:r w:rsidR="00D25E26" w:rsidRPr="008448B3">
        <w:t>.)</w:t>
      </w:r>
      <w:r w:rsidR="00886AC6" w:rsidRPr="008448B3">
        <w:t xml:space="preserve"> приведет к невыполнению </w:t>
      </w:r>
      <w:r w:rsidR="00E0342A" w:rsidRPr="008448B3">
        <w:t xml:space="preserve"> запланированны</w:t>
      </w:r>
      <w:r w:rsidR="00886AC6" w:rsidRPr="008448B3">
        <w:t>х</w:t>
      </w:r>
      <w:r w:rsidR="00E0342A" w:rsidRPr="008448B3">
        <w:t xml:space="preserve"> </w:t>
      </w:r>
      <w:r w:rsidR="008B6D88">
        <w:t>программой</w:t>
      </w:r>
      <w:r w:rsidR="00E0342A" w:rsidRPr="008448B3">
        <w:t xml:space="preserve"> </w:t>
      </w:r>
      <w:r w:rsidR="008B6D88" w:rsidRPr="008448B3">
        <w:t>объемов</w:t>
      </w:r>
      <w:r w:rsidR="008B6D88" w:rsidRPr="008448B3">
        <w:t xml:space="preserve"> </w:t>
      </w:r>
      <w:r w:rsidR="008B6D88">
        <w:t xml:space="preserve">работ </w:t>
      </w:r>
      <w:r w:rsidR="00E0342A" w:rsidRPr="008448B3">
        <w:t>на 201</w:t>
      </w:r>
      <w:r w:rsidR="0048364F" w:rsidRPr="008448B3">
        <w:t>7</w:t>
      </w:r>
      <w:r w:rsidR="00E0342A" w:rsidRPr="008448B3">
        <w:t xml:space="preserve"> год</w:t>
      </w:r>
      <w:r w:rsidR="00886AC6" w:rsidRPr="008448B3">
        <w:t>.</w:t>
      </w:r>
    </w:p>
    <w:p w:rsidR="00A309D4" w:rsidRPr="00A309D4" w:rsidRDefault="0048364F" w:rsidP="00335415">
      <w:pPr>
        <w:pStyle w:val="a8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>
        <w:t>Н</w:t>
      </w:r>
      <w:r w:rsidR="009B4930">
        <w:t>аиболее н</w:t>
      </w:r>
      <w:r w:rsidR="00A309D4" w:rsidRPr="00A309D4">
        <w:t>изкий уровень исполнения бюджета сложился по программам</w:t>
      </w:r>
      <w:r>
        <w:t>:</w:t>
      </w:r>
      <w:r w:rsidR="00A309D4" w:rsidRPr="00335415">
        <w:t xml:space="preserve"> </w:t>
      </w:r>
      <w:r w:rsidR="00335415" w:rsidRPr="00335415">
        <w:rPr>
          <w:bCs/>
        </w:rPr>
        <w:t>"Модернизация дорожной сети Лесозаводского городского округа" на 2014 - 2017 годы и  на период до 2025 года</w:t>
      </w:r>
      <w:r w:rsidR="00335415" w:rsidRPr="00A309D4">
        <w:rPr>
          <w:bCs/>
        </w:rPr>
        <w:t xml:space="preserve"> </w:t>
      </w:r>
      <w:r w:rsidR="00335415">
        <w:rPr>
          <w:bCs/>
        </w:rPr>
        <w:t xml:space="preserve"> - </w:t>
      </w:r>
      <w:r w:rsidR="00335415" w:rsidRPr="009B4930">
        <w:rPr>
          <w:b/>
          <w:bCs/>
        </w:rPr>
        <w:t>10,4%,</w:t>
      </w:r>
      <w:r w:rsidR="00335415">
        <w:rPr>
          <w:bCs/>
        </w:rPr>
        <w:t xml:space="preserve"> </w:t>
      </w:r>
      <w:r w:rsidR="00A309D4" w:rsidRPr="00A309D4">
        <w:rPr>
          <w:bCs/>
        </w:rPr>
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– </w:t>
      </w:r>
      <w:r w:rsidRPr="009B4930">
        <w:rPr>
          <w:b/>
          <w:bCs/>
        </w:rPr>
        <w:t>11,2</w:t>
      </w:r>
      <w:r w:rsidR="00A309D4" w:rsidRPr="009B4930">
        <w:rPr>
          <w:b/>
          <w:bCs/>
        </w:rPr>
        <w:t>%</w:t>
      </w:r>
      <w:r w:rsidR="00335415" w:rsidRPr="009B4930">
        <w:rPr>
          <w:b/>
          <w:bCs/>
        </w:rPr>
        <w:t>,</w:t>
      </w:r>
      <w:r w:rsidR="00335415">
        <w:rPr>
          <w:bCs/>
        </w:rPr>
        <w:t xml:space="preserve"> </w:t>
      </w:r>
      <w:r w:rsidR="00335415" w:rsidRPr="00335415">
        <w:rPr>
          <w:bCs/>
        </w:rPr>
        <w:t xml:space="preserve">"Обеспечение доступными и качественными услугами жилищно-коммунального комплекса населения Лесозаводского городского округа на 2014 - 2017 годы " – </w:t>
      </w:r>
      <w:r w:rsidR="00335415" w:rsidRPr="009B4930">
        <w:rPr>
          <w:b/>
          <w:bCs/>
        </w:rPr>
        <w:t>13,3%.</w:t>
      </w:r>
    </w:p>
    <w:p w:rsidR="009C0F31" w:rsidRPr="009B2C93" w:rsidRDefault="00637B56" w:rsidP="009B2C93">
      <w:pPr>
        <w:pStyle w:val="Default"/>
        <w:jc w:val="both"/>
      </w:pPr>
      <w:r>
        <w:t xml:space="preserve">           </w:t>
      </w:r>
      <w:proofErr w:type="gramStart"/>
      <w:r w:rsidR="009C0F31" w:rsidRPr="009B2C93">
        <w:t xml:space="preserve">Проведенный анализ исполнения муниципальных программ  за 1 квартал 2017 года на соответствие требованиям пункта  2 статьи 179 </w:t>
      </w:r>
      <w:r w:rsidR="009C0F31" w:rsidRPr="009B2C93">
        <w:rPr>
          <w:rFonts w:eastAsia="Calibri"/>
        </w:rPr>
        <w:t>Бюджетного Кодекса</w:t>
      </w:r>
      <w:r w:rsidR="009C0F31" w:rsidRPr="009B2C93">
        <w:t xml:space="preserve"> РФ показал наличие</w:t>
      </w:r>
      <w:r w:rsidR="00544BAD" w:rsidRPr="009B2C93">
        <w:t xml:space="preserve"> </w:t>
      </w:r>
      <w:r w:rsidR="00544BAD" w:rsidRPr="009B2C93">
        <w:t>по пяти муниципальным программам</w:t>
      </w:r>
      <w:r w:rsidR="009C0F31" w:rsidRPr="009B2C93">
        <w:t xml:space="preserve"> отклонени</w:t>
      </w:r>
      <w:r w:rsidR="00544BAD" w:rsidRPr="009B2C93">
        <w:t xml:space="preserve">я </w:t>
      </w:r>
      <w:r w:rsidR="009C0F31" w:rsidRPr="009B2C93">
        <w:t xml:space="preserve"> </w:t>
      </w:r>
      <w:r w:rsidR="00544BAD" w:rsidRPr="009B2C93">
        <w:t xml:space="preserve">утвержденного </w:t>
      </w:r>
      <w:r w:rsidR="00544BAD" w:rsidRPr="009B2C93">
        <w:t xml:space="preserve">на 2017 год </w:t>
      </w:r>
      <w:r w:rsidR="009B2C93" w:rsidRPr="009B2C93">
        <w:t xml:space="preserve">в </w:t>
      </w:r>
      <w:r w:rsidR="009B2C93">
        <w:t xml:space="preserve">сводной бюджетной росписи </w:t>
      </w:r>
      <w:r w:rsidR="009C0F31" w:rsidRPr="009B2C93">
        <w:t>объем</w:t>
      </w:r>
      <w:r w:rsidR="00544BAD" w:rsidRPr="009B2C93">
        <w:t>а</w:t>
      </w:r>
      <w:r w:rsidR="009C0F31" w:rsidRPr="009B2C93">
        <w:t xml:space="preserve"> </w:t>
      </w:r>
      <w:r w:rsidR="00544BAD" w:rsidRPr="009B2C93">
        <w:t>бюджетных ассигнований на реализацию муниципальных программ</w:t>
      </w:r>
      <w:r w:rsidR="009C0F31" w:rsidRPr="009B2C93">
        <w:t xml:space="preserve"> </w:t>
      </w:r>
      <w:r w:rsidR="00544BAD" w:rsidRPr="009B2C93">
        <w:t xml:space="preserve">от </w:t>
      </w:r>
      <w:r w:rsidR="00544BAD" w:rsidRPr="009B2C93">
        <w:t>предусмотренно</w:t>
      </w:r>
      <w:r w:rsidR="00544BAD" w:rsidRPr="009B2C93">
        <w:t>го</w:t>
      </w:r>
      <w:r w:rsidR="00544BAD" w:rsidRPr="009B2C93">
        <w:t xml:space="preserve"> муниципальными программами объем</w:t>
      </w:r>
      <w:r w:rsidR="00544BAD" w:rsidRPr="009B2C93">
        <w:t xml:space="preserve">а </w:t>
      </w:r>
      <w:r w:rsidR="00544BAD" w:rsidRPr="009B2C93">
        <w:t xml:space="preserve"> финансирования</w:t>
      </w:r>
      <w:r w:rsidR="00544BAD" w:rsidRPr="009B2C93">
        <w:t xml:space="preserve"> в </w:t>
      </w:r>
      <w:r w:rsidR="00A00D86" w:rsidRPr="009B2C93">
        <w:rPr>
          <w:rFonts w:eastAsia="Calibri"/>
        </w:rPr>
        <w:t xml:space="preserve"> постановления</w:t>
      </w:r>
      <w:r w:rsidR="005F2394" w:rsidRPr="009B2C93">
        <w:rPr>
          <w:rFonts w:eastAsia="Calibri"/>
        </w:rPr>
        <w:t>х администрации</w:t>
      </w:r>
      <w:r w:rsidR="00A00D86" w:rsidRPr="009B2C93">
        <w:rPr>
          <w:rFonts w:eastAsia="Calibri"/>
        </w:rPr>
        <w:t>, утвердивши</w:t>
      </w:r>
      <w:r w:rsidR="005F2394" w:rsidRPr="009B2C93">
        <w:rPr>
          <w:rFonts w:eastAsia="Calibri"/>
        </w:rPr>
        <w:t>х</w:t>
      </w:r>
      <w:r w:rsidR="00A00D86" w:rsidRPr="009B2C93">
        <w:rPr>
          <w:rFonts w:eastAsia="Calibri"/>
        </w:rPr>
        <w:t xml:space="preserve"> данные программы</w:t>
      </w:r>
      <w:r w:rsidR="00544BAD" w:rsidRPr="009B2C93">
        <w:rPr>
          <w:rFonts w:eastAsia="Calibri"/>
        </w:rPr>
        <w:t>,</w:t>
      </w:r>
      <w:r w:rsidR="009B2C93">
        <w:rPr>
          <w:rFonts w:eastAsia="Calibri"/>
        </w:rPr>
        <w:t xml:space="preserve"> </w:t>
      </w:r>
      <w:r w:rsidRPr="009B2C93">
        <w:t xml:space="preserve">на общую сумму </w:t>
      </w:r>
      <w:r w:rsidR="009B2C93" w:rsidRPr="009B2C93">
        <w:rPr>
          <w:b/>
          <w:bCs/>
        </w:rPr>
        <w:t>25373,1</w:t>
      </w:r>
      <w:r w:rsidRPr="009B2C93">
        <w:rPr>
          <w:b/>
          <w:bCs/>
        </w:rPr>
        <w:t xml:space="preserve"> </w:t>
      </w:r>
      <w:r w:rsidRPr="009B2C93">
        <w:t>тыс. руб.</w:t>
      </w:r>
      <w:proofErr w:type="gramEnd"/>
    </w:p>
    <w:p w:rsidR="009030C0" w:rsidRDefault="009030C0" w:rsidP="0044471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030C0">
        <w:rPr>
          <w:rFonts w:eastAsia="Calibri"/>
          <w:lang w:eastAsia="en-US"/>
        </w:rPr>
        <w:lastRenderedPageBreak/>
        <w:t>Согласно п. 2 ст. 179 БК РФ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образования.</w:t>
      </w:r>
      <w:r>
        <w:rPr>
          <w:rFonts w:eastAsia="Calibri"/>
          <w:sz w:val="28"/>
          <w:szCs w:val="28"/>
          <w:lang w:eastAsia="en-US"/>
        </w:rPr>
        <w:t xml:space="preserve">  </w:t>
      </w:r>
      <w:proofErr w:type="gramEnd"/>
    </w:p>
    <w:p w:rsidR="0004124A" w:rsidRDefault="009030C0" w:rsidP="0044471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Муниципальные</w:t>
      </w:r>
      <w:r w:rsidR="00444719">
        <w:rPr>
          <w:rFonts w:eastAsiaTheme="minorHAnsi"/>
          <w:lang w:eastAsia="en-US"/>
        </w:rPr>
        <w:t xml:space="preserve"> программы подлежат приведению в соответствие с законом (решением) о бюджете не позднее трех месяцев со дня вступления его в силу. В соответствии с </w:t>
      </w:r>
      <w:r w:rsidR="0004124A" w:rsidRPr="002E0ABF">
        <w:rPr>
          <w:rFonts w:eastAsia="Calibri"/>
          <w:lang w:eastAsia="en-US"/>
        </w:rPr>
        <w:t xml:space="preserve">  п. 2 ст. 179 Б</w:t>
      </w:r>
      <w:r w:rsidR="0004124A">
        <w:rPr>
          <w:rFonts w:eastAsia="Calibri"/>
          <w:lang w:eastAsia="en-US"/>
        </w:rPr>
        <w:t xml:space="preserve">юджетного </w:t>
      </w:r>
      <w:r w:rsidR="0004124A" w:rsidRPr="002E0ABF">
        <w:rPr>
          <w:rFonts w:eastAsia="Calibri"/>
          <w:lang w:eastAsia="en-US"/>
        </w:rPr>
        <w:t>К</w:t>
      </w:r>
      <w:r w:rsidR="0004124A">
        <w:rPr>
          <w:rFonts w:eastAsia="Calibri"/>
          <w:lang w:eastAsia="en-US"/>
        </w:rPr>
        <w:t>одекса</w:t>
      </w:r>
      <w:r w:rsidR="0004124A" w:rsidRPr="002E0ABF">
        <w:rPr>
          <w:rFonts w:eastAsia="Calibri"/>
          <w:lang w:eastAsia="en-US"/>
        </w:rPr>
        <w:t xml:space="preserve"> РФ</w:t>
      </w:r>
      <w:r w:rsidR="0004124A" w:rsidRPr="00ED536D">
        <w:rPr>
          <w:rFonts w:eastAsiaTheme="minorHAnsi"/>
          <w:lang w:eastAsia="en-US"/>
        </w:rPr>
        <w:t xml:space="preserve"> </w:t>
      </w:r>
      <w:r w:rsidR="0004124A">
        <w:rPr>
          <w:rFonts w:eastAsiaTheme="minorHAnsi"/>
          <w:lang w:eastAsia="en-US"/>
        </w:rPr>
        <w:t xml:space="preserve">изменения в ранее утвержденные муниципальные программы подлежат утверждению </w:t>
      </w:r>
      <w:r w:rsidR="0004124A" w:rsidRPr="00942EF0">
        <w:rPr>
          <w:rFonts w:eastAsiaTheme="minorHAnsi"/>
          <w:u w:val="single"/>
          <w:lang w:eastAsia="en-US"/>
        </w:rPr>
        <w:t>в сроки, установленные местной администрацией</w:t>
      </w:r>
      <w:r w:rsidR="0004124A">
        <w:rPr>
          <w:rFonts w:eastAsiaTheme="minorHAnsi"/>
          <w:u w:val="single"/>
          <w:lang w:eastAsia="en-US"/>
        </w:rPr>
        <w:t>.</w:t>
      </w:r>
      <w:r w:rsidR="0004124A">
        <w:rPr>
          <w:rFonts w:eastAsiaTheme="minorHAnsi"/>
          <w:lang w:eastAsia="en-US"/>
        </w:rPr>
        <w:t xml:space="preserve"> </w:t>
      </w:r>
    </w:p>
    <w:p w:rsidR="00B30E74" w:rsidRDefault="00A309D4" w:rsidP="009030C0">
      <w:pPr>
        <w:widowControl w:val="0"/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 w:rsidRPr="002E0ABF">
        <w:rPr>
          <w:rFonts w:eastAsia="Calibri"/>
          <w:lang w:eastAsia="en-US"/>
        </w:rPr>
        <w:t xml:space="preserve"> </w:t>
      </w:r>
      <w:r w:rsidR="00ED536D">
        <w:rPr>
          <w:rFonts w:eastAsia="Calibri"/>
          <w:lang w:eastAsia="en-US"/>
        </w:rPr>
        <w:t xml:space="preserve">       </w:t>
      </w:r>
      <w:r w:rsidR="00257874">
        <w:t>П</w:t>
      </w:r>
      <w:r w:rsidR="00ED536D">
        <w:t xml:space="preserve">остановлением администрации </w:t>
      </w:r>
      <w:r w:rsidR="00257874">
        <w:t xml:space="preserve">Лесозаводского городского округа </w:t>
      </w:r>
      <w:r w:rsidR="00ED536D">
        <w:t>от 16.07.2013 №914</w:t>
      </w:r>
      <w:r w:rsidR="00257874">
        <w:t xml:space="preserve"> утвержден</w:t>
      </w:r>
      <w:r w:rsidR="00257874" w:rsidRPr="00257874">
        <w:t xml:space="preserve"> </w:t>
      </w:r>
      <w:r w:rsidR="00257874">
        <w:t xml:space="preserve">Порядок </w:t>
      </w:r>
      <w:r w:rsidR="00257874" w:rsidRPr="00ED536D">
        <w:t>разработки, реализации и оценки эффективности муниципальных программ Лесозаводского городского округа</w:t>
      </w:r>
      <w:r w:rsidR="00BA5C96">
        <w:t>,</w:t>
      </w:r>
      <w:r w:rsidR="00ED536D">
        <w:t xml:space="preserve"> </w:t>
      </w:r>
      <w:r w:rsidR="00A00D86">
        <w:t>однако</w:t>
      </w:r>
      <w:r w:rsidR="00257874">
        <w:t xml:space="preserve"> </w:t>
      </w:r>
      <w:r w:rsidR="00AD014C">
        <w:t>в</w:t>
      </w:r>
      <w:r w:rsidR="0004124A">
        <w:t xml:space="preserve"> указанном</w:t>
      </w:r>
      <w:r w:rsidR="00AD014C">
        <w:t xml:space="preserve"> </w:t>
      </w:r>
      <w:r w:rsidR="00AD014C" w:rsidRPr="00444719">
        <w:t>Порядке</w:t>
      </w:r>
      <w:r w:rsidR="0029322C">
        <w:t>,</w:t>
      </w:r>
      <w:r w:rsidR="0029322C" w:rsidRPr="0029322C">
        <w:t xml:space="preserve"> </w:t>
      </w:r>
      <w:r w:rsidR="0029322C">
        <w:t>в нарушение</w:t>
      </w:r>
      <w:r w:rsidR="0029322C" w:rsidRPr="0042274E">
        <w:t xml:space="preserve"> требовани</w:t>
      </w:r>
      <w:r w:rsidR="0029322C">
        <w:t>й</w:t>
      </w:r>
      <w:r w:rsidR="0029322C" w:rsidRPr="0042274E">
        <w:t xml:space="preserve"> </w:t>
      </w:r>
      <w:r w:rsidR="0029322C" w:rsidRPr="0042274E">
        <w:rPr>
          <w:rFonts w:eastAsia="Calibri"/>
          <w:lang w:eastAsia="en-US"/>
        </w:rPr>
        <w:t>п. 2 ст. 179 Бюджетного Кодекса РФ</w:t>
      </w:r>
      <w:r w:rsidR="0029322C">
        <w:rPr>
          <w:rFonts w:eastAsia="Calibri"/>
          <w:lang w:eastAsia="en-US"/>
        </w:rPr>
        <w:t>,</w:t>
      </w:r>
      <w:r w:rsidR="00AD014C" w:rsidRPr="00444719">
        <w:t xml:space="preserve"> </w:t>
      </w:r>
      <w:r w:rsidR="00AD014C" w:rsidRPr="005F2394">
        <w:rPr>
          <w:u w:val="single"/>
        </w:rPr>
        <w:t>не установлены</w:t>
      </w:r>
      <w:r w:rsidR="00AD014C" w:rsidRPr="005F2394">
        <w:rPr>
          <w:rFonts w:eastAsiaTheme="minorHAnsi"/>
          <w:u w:val="single"/>
          <w:lang w:eastAsia="en-US"/>
        </w:rPr>
        <w:t xml:space="preserve"> </w:t>
      </w:r>
      <w:r w:rsidR="00257874" w:rsidRPr="005F2394">
        <w:rPr>
          <w:rFonts w:eastAsiaTheme="minorHAnsi"/>
          <w:u w:val="single"/>
          <w:lang w:eastAsia="en-US"/>
        </w:rPr>
        <w:t>конкретные сроки</w:t>
      </w:r>
      <w:r w:rsidR="00257874" w:rsidRPr="00444719">
        <w:rPr>
          <w:rFonts w:eastAsiaTheme="minorHAnsi"/>
          <w:lang w:eastAsia="en-US"/>
        </w:rPr>
        <w:t xml:space="preserve">  для  внесения изменений  в ранее утвержденные муниципальные программы</w:t>
      </w:r>
      <w:r w:rsidR="0004124A" w:rsidRPr="0042274E">
        <w:rPr>
          <w:rFonts w:eastAsia="Calibri"/>
          <w:lang w:eastAsia="en-US"/>
        </w:rPr>
        <w:t>.</w:t>
      </w:r>
    </w:p>
    <w:p w:rsidR="0042274E" w:rsidRPr="00257874" w:rsidRDefault="0042274E" w:rsidP="009030C0">
      <w:pPr>
        <w:widowControl w:val="0"/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</w:p>
    <w:p w:rsidR="006A5A4A" w:rsidRPr="00D929B7" w:rsidRDefault="004901E7" w:rsidP="006A5A4A">
      <w:pPr>
        <w:rPr>
          <w:b/>
        </w:rPr>
      </w:pPr>
      <w:r>
        <w:rPr>
          <w:b/>
        </w:rPr>
        <w:t xml:space="preserve">            </w:t>
      </w:r>
      <w:r w:rsidR="006A5A4A" w:rsidRPr="00D929B7">
        <w:rPr>
          <w:b/>
        </w:rPr>
        <w:t>Выводы:</w:t>
      </w:r>
    </w:p>
    <w:p w:rsidR="006A5A4A" w:rsidRPr="006A5A4A" w:rsidRDefault="006A5A4A" w:rsidP="006A5A4A">
      <w:pPr>
        <w:ind w:firstLine="708"/>
        <w:jc w:val="both"/>
        <w:rPr>
          <w:color w:val="000000"/>
        </w:rPr>
      </w:pPr>
      <w:r w:rsidRPr="006A5A4A">
        <w:rPr>
          <w:lang w:eastAsia="zh-CN"/>
        </w:rPr>
        <w:t xml:space="preserve">1.  </w:t>
      </w:r>
      <w:r w:rsidRPr="006A5A4A">
        <w:t xml:space="preserve">Доходы бюджета Лесозаводского городского округа за 1 квартал 2017 года составили 145111,5 </w:t>
      </w:r>
      <w:r w:rsidRPr="006A5A4A">
        <w:rPr>
          <w:rFonts w:cs="Verdana"/>
          <w:bCs/>
        </w:rPr>
        <w:t>или 20,5%</w:t>
      </w:r>
      <w:r w:rsidRPr="006A5A4A">
        <w:rPr>
          <w:rFonts w:cs="Verdana"/>
          <w:b/>
          <w:bCs/>
          <w:i/>
        </w:rPr>
        <w:t xml:space="preserve"> </w:t>
      </w:r>
      <w:r w:rsidRPr="006A5A4A">
        <w:t>от годового объема утвержденных доходов, что на 330,3  тыс. руб. (на 0,2%)</w:t>
      </w:r>
      <w:r w:rsidRPr="006A5A4A">
        <w:rPr>
          <w:lang w:eastAsia="zh-CN"/>
        </w:rPr>
        <w:t xml:space="preserve"> выше объема поступлений в доход бюджета за аналогичный период 2016 года.    </w:t>
      </w:r>
    </w:p>
    <w:p w:rsidR="006A5A4A" w:rsidRPr="006A5A4A" w:rsidRDefault="006A5A4A" w:rsidP="006A5A4A">
      <w:pPr>
        <w:jc w:val="both"/>
        <w:rPr>
          <w:lang w:eastAsia="zh-CN"/>
        </w:rPr>
      </w:pPr>
      <w:r w:rsidRPr="006A5A4A">
        <w:rPr>
          <w:lang w:eastAsia="zh-CN"/>
        </w:rPr>
        <w:t xml:space="preserve">        Структура исполненных доходов бюджета за </w:t>
      </w:r>
      <w:r w:rsidRPr="006A5A4A">
        <w:t>1 квартал 2017 года</w:t>
      </w:r>
      <w:r w:rsidRPr="006A5A4A">
        <w:rPr>
          <w:lang w:eastAsia="zh-CN"/>
        </w:rPr>
        <w:t xml:space="preserve">: налоговые доходы – 53,1%, неналоговые доходы – 4,5%, безвозмездные поступления – 42,4%. </w:t>
      </w:r>
    </w:p>
    <w:p w:rsidR="006A5A4A" w:rsidRPr="006A5A4A" w:rsidRDefault="006A5A4A" w:rsidP="006A5A4A">
      <w:pPr>
        <w:ind w:firstLine="708"/>
        <w:jc w:val="both"/>
      </w:pPr>
      <w:r w:rsidRPr="006A5A4A">
        <w:rPr>
          <w:lang w:eastAsia="zh-CN"/>
        </w:rPr>
        <w:t xml:space="preserve">Собственные доходы бюджета (налоговые и неналоговые доходы) по сравнению с аналогичным периодом 2016 года увеличились на 3613 тыс. руб. или на 7% и составили </w:t>
      </w:r>
      <w:r w:rsidRPr="006A5A4A">
        <w:t>83513,2</w:t>
      </w:r>
      <w:r w:rsidRPr="006A5A4A">
        <w:rPr>
          <w:b/>
          <w:i/>
        </w:rPr>
        <w:t xml:space="preserve"> </w:t>
      </w:r>
      <w:r w:rsidRPr="006A5A4A">
        <w:rPr>
          <w:lang w:eastAsia="zh-CN"/>
        </w:rPr>
        <w:t>тыс. руб. (57,6% от общего объема доходов бюджета).</w:t>
      </w:r>
    </w:p>
    <w:p w:rsidR="006A5A4A" w:rsidRPr="006A5A4A" w:rsidRDefault="006A5A4A" w:rsidP="006A5A4A">
      <w:pPr>
        <w:jc w:val="both"/>
        <w:rPr>
          <w:lang w:eastAsia="zh-CN"/>
        </w:rPr>
      </w:pPr>
      <w:r w:rsidRPr="006A5A4A">
        <w:rPr>
          <w:lang w:eastAsia="zh-CN"/>
        </w:rPr>
        <w:t xml:space="preserve">          Налоговые доходы бюджета составили 76996 тыс. руб. или 22% от годового объема утвержденных налоговых поступлений, что на 2432 тыс. руб. или на 3,3% выше объема налоговых поступлений в бюджет городского округа за аналогичный период 2016 года. </w:t>
      </w:r>
    </w:p>
    <w:p w:rsidR="006A5A4A" w:rsidRPr="006A5A4A" w:rsidRDefault="006A5A4A" w:rsidP="006A5A4A">
      <w:pPr>
        <w:jc w:val="both"/>
        <w:rPr>
          <w:lang w:eastAsia="zh-CN"/>
        </w:rPr>
      </w:pPr>
      <w:r w:rsidRPr="006A5A4A">
        <w:rPr>
          <w:lang w:eastAsia="zh-CN"/>
        </w:rPr>
        <w:t xml:space="preserve">         Неналоговые доходы бюджета составили  6517 тыс. руб. или 18,4% от годового объема утвержденных неналоговых доходов, что на 1181 тыс. руб. или на 22,1% выше объема неналоговых поступлений в бюджет за аналогичный период 2016 года. </w:t>
      </w:r>
      <w:r w:rsidRPr="006A5A4A">
        <w:rPr>
          <w:b/>
          <w:bCs/>
          <w:lang w:eastAsia="zh-CN"/>
        </w:rPr>
        <w:t xml:space="preserve">    </w:t>
      </w:r>
      <w:r w:rsidRPr="006A5A4A">
        <w:rPr>
          <w:lang w:eastAsia="zh-CN"/>
        </w:rPr>
        <w:t xml:space="preserve"> </w:t>
      </w:r>
    </w:p>
    <w:p w:rsidR="006A5A4A" w:rsidRPr="006A5A4A" w:rsidRDefault="006A5A4A" w:rsidP="006A5A4A">
      <w:pPr>
        <w:jc w:val="both"/>
        <w:rPr>
          <w:lang w:eastAsia="zh-CN"/>
        </w:rPr>
      </w:pPr>
      <w:r w:rsidRPr="006A5A4A">
        <w:rPr>
          <w:lang w:eastAsia="zh-CN"/>
        </w:rPr>
        <w:t xml:space="preserve">        Безвозмездные поступления в бюджет городского округа составили </w:t>
      </w:r>
      <w:r w:rsidRPr="006A5A4A">
        <w:t xml:space="preserve">61598,3 </w:t>
      </w:r>
      <w:proofErr w:type="spellStart"/>
      <w:r w:rsidRPr="006A5A4A">
        <w:t>тыс</w:t>
      </w:r>
      <w:proofErr w:type="gramStart"/>
      <w:r w:rsidRPr="006A5A4A">
        <w:t>.р</w:t>
      </w:r>
      <w:proofErr w:type="gramEnd"/>
      <w:r w:rsidRPr="006A5A4A">
        <w:t>уб</w:t>
      </w:r>
      <w:proofErr w:type="spellEnd"/>
      <w:r w:rsidRPr="006A5A4A">
        <w:rPr>
          <w:lang w:eastAsia="zh-CN"/>
        </w:rPr>
        <w:t xml:space="preserve"> или 19,1% от утвержденного годового объема безвозмездных поступлений, что на 3283 тыс. руб. или на 5,1% ниже объема безвозмездных поступлений за аналогичный период 2016 года. </w:t>
      </w:r>
      <w:r w:rsidRPr="006A5A4A">
        <w:rPr>
          <w:rFonts w:eastAsia="Calibri"/>
          <w:lang w:eastAsia="en-US"/>
        </w:rPr>
        <w:t>Доля в общих доходах  бюджета составила 42,4%.</w:t>
      </w:r>
    </w:p>
    <w:p w:rsidR="006A5A4A" w:rsidRDefault="006A5A4A" w:rsidP="006A5A4A">
      <w:pPr>
        <w:jc w:val="both"/>
        <w:rPr>
          <w:spacing w:val="-4"/>
          <w:lang w:eastAsia="zh-CN"/>
        </w:rPr>
      </w:pPr>
      <w:r w:rsidRPr="006A5A4A">
        <w:rPr>
          <w:spacing w:val="-4"/>
          <w:lang w:eastAsia="zh-CN"/>
        </w:rPr>
        <w:t xml:space="preserve">        2.  Расходы бюджета городского округа за </w:t>
      </w:r>
      <w:r w:rsidRPr="006A5A4A">
        <w:t xml:space="preserve">1 квартал 2017 года </w:t>
      </w:r>
      <w:r w:rsidRPr="006A5A4A">
        <w:rPr>
          <w:spacing w:val="-4"/>
          <w:lang w:eastAsia="zh-CN"/>
        </w:rPr>
        <w:t xml:space="preserve">составили </w:t>
      </w:r>
      <w:r w:rsidRPr="006A5A4A">
        <w:t xml:space="preserve">160270,4 тыс. руб.  или 18,5% </w:t>
      </w:r>
      <w:r w:rsidRPr="006A5A4A">
        <w:rPr>
          <w:spacing w:val="-4"/>
          <w:lang w:eastAsia="zh-CN"/>
        </w:rPr>
        <w:t xml:space="preserve">от утвержденного годового объема бюджетных назначений, что на </w:t>
      </w:r>
      <w:r w:rsidR="005700C5">
        <w:t xml:space="preserve"> </w:t>
      </w:r>
      <w:r w:rsidR="005700C5">
        <w:rPr>
          <w:rFonts w:eastAsiaTheme="minorHAnsi"/>
          <w:lang w:eastAsia="en-US"/>
        </w:rPr>
        <w:t xml:space="preserve">4865,1 </w:t>
      </w:r>
      <w:proofErr w:type="spellStart"/>
      <w:r w:rsidR="005700C5">
        <w:rPr>
          <w:rFonts w:eastAsiaTheme="minorHAnsi"/>
          <w:lang w:eastAsia="en-US"/>
        </w:rPr>
        <w:t>тыс</w:t>
      </w:r>
      <w:proofErr w:type="gramStart"/>
      <w:r w:rsidR="005700C5">
        <w:rPr>
          <w:rFonts w:eastAsiaTheme="minorHAnsi"/>
          <w:lang w:eastAsia="en-US"/>
        </w:rPr>
        <w:t>.р</w:t>
      </w:r>
      <w:proofErr w:type="gramEnd"/>
      <w:r w:rsidR="005700C5">
        <w:rPr>
          <w:rFonts w:eastAsiaTheme="minorHAnsi"/>
          <w:lang w:eastAsia="en-US"/>
        </w:rPr>
        <w:t>уб</w:t>
      </w:r>
      <w:proofErr w:type="spellEnd"/>
      <w:r w:rsidR="005700C5">
        <w:rPr>
          <w:rFonts w:eastAsiaTheme="minorHAnsi"/>
          <w:lang w:eastAsia="en-US"/>
        </w:rPr>
        <w:t xml:space="preserve">. </w:t>
      </w:r>
      <w:r w:rsidR="005700C5">
        <w:t xml:space="preserve">или на </w:t>
      </w:r>
      <w:r w:rsidR="005700C5" w:rsidRPr="003A22E2">
        <w:rPr>
          <w:color w:val="000000"/>
        </w:rPr>
        <w:t xml:space="preserve"> </w:t>
      </w:r>
      <w:r w:rsidR="005700C5">
        <w:rPr>
          <w:color w:val="000000"/>
        </w:rPr>
        <w:t>2,9% ниже</w:t>
      </w:r>
      <w:r w:rsidRPr="006A5A4A">
        <w:rPr>
          <w:color w:val="000000"/>
        </w:rPr>
        <w:t>, чем з</w:t>
      </w:r>
      <w:r w:rsidRPr="006A5A4A">
        <w:t xml:space="preserve">а аналогичный период 2016 </w:t>
      </w:r>
      <w:r w:rsidRPr="006A5A4A">
        <w:rPr>
          <w:spacing w:val="-4"/>
          <w:lang w:eastAsia="zh-CN"/>
        </w:rPr>
        <w:t>года.</w:t>
      </w:r>
    </w:p>
    <w:p w:rsidR="008B5A9F" w:rsidRPr="00D93925" w:rsidRDefault="008B5A9F" w:rsidP="008B5A9F">
      <w:pPr>
        <w:pStyle w:val="a8"/>
        <w:spacing w:before="0" w:beforeAutospacing="0" w:after="0" w:afterAutospacing="0"/>
        <w:rPr>
          <w:color w:val="000000"/>
        </w:rPr>
      </w:pPr>
      <w:r>
        <w:t xml:space="preserve">        Уменьшение</w:t>
      </w:r>
      <w:r w:rsidRPr="00631C43">
        <w:t xml:space="preserve"> расходов бюджета по сравнению с </w:t>
      </w:r>
      <w:r>
        <w:t>1 кварталом  2016</w:t>
      </w:r>
      <w:r w:rsidRPr="00631C43">
        <w:t xml:space="preserve"> года установлено по </w:t>
      </w:r>
      <w:r>
        <w:t xml:space="preserve">пяти </w:t>
      </w:r>
      <w:r w:rsidRPr="00631C43">
        <w:t xml:space="preserve"> из одиннадцати раздел</w:t>
      </w:r>
      <w:r>
        <w:t>ов</w:t>
      </w:r>
      <w:r w:rsidRPr="00631C43">
        <w:t xml:space="preserve"> </w:t>
      </w:r>
      <w:r>
        <w:t xml:space="preserve">бюджетной классификации: </w:t>
      </w:r>
      <w:r w:rsidRPr="006A5A4A">
        <w:t xml:space="preserve">«Образование», «Национальная экономика», </w:t>
      </w:r>
      <w:r w:rsidRPr="006A5A4A">
        <w:rPr>
          <w:color w:val="000000"/>
        </w:rPr>
        <w:t>«</w:t>
      </w:r>
      <w:r w:rsidRPr="006A5A4A">
        <w:t xml:space="preserve">Общегосударственные вопросы»,   </w:t>
      </w:r>
      <w:r w:rsidRPr="006A5A4A">
        <w:rPr>
          <w:color w:val="000000"/>
        </w:rPr>
        <w:t>«</w:t>
      </w:r>
      <w:r w:rsidRPr="006A5A4A">
        <w:t>Социальная политика», «Национальная безопасность и правоохранительная деятельность».</w:t>
      </w:r>
    </w:p>
    <w:p w:rsidR="006A5A4A" w:rsidRDefault="006A5A4A" w:rsidP="006A5A4A">
      <w:pPr>
        <w:jc w:val="both"/>
      </w:pPr>
      <w:r w:rsidRPr="006A5A4A">
        <w:rPr>
          <w:sz w:val="28"/>
          <w:szCs w:val="28"/>
          <w:lang w:eastAsia="zh-CN"/>
        </w:rPr>
        <w:t xml:space="preserve">       </w:t>
      </w:r>
      <w:r w:rsidRPr="006A5A4A">
        <w:rPr>
          <w:lang w:eastAsia="zh-CN"/>
        </w:rPr>
        <w:t>Рост расходов бюджета по сравнению с 1 кварталом 2016 года установлен по раздел</w:t>
      </w:r>
      <w:r w:rsidR="008B5A9F">
        <w:rPr>
          <w:lang w:eastAsia="zh-CN"/>
        </w:rPr>
        <w:t>ам</w:t>
      </w:r>
      <w:r w:rsidRPr="006A5A4A">
        <w:rPr>
          <w:lang w:eastAsia="zh-CN"/>
        </w:rPr>
        <w:t xml:space="preserve">: </w:t>
      </w:r>
    </w:p>
    <w:p w:rsidR="008B5A9F" w:rsidRPr="005F700B" w:rsidRDefault="008B5A9F" w:rsidP="008B5A9F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00B">
        <w:rPr>
          <w:rFonts w:ascii="Times New Roman" w:hAnsi="Times New Roman"/>
          <w:sz w:val="24"/>
          <w:szCs w:val="24"/>
        </w:rPr>
        <w:t xml:space="preserve"> «Жилищно-коммунальное хозяйство»</w:t>
      </w:r>
      <w:r>
        <w:rPr>
          <w:rFonts w:ascii="Times New Roman" w:hAnsi="Times New Roman"/>
          <w:sz w:val="24"/>
          <w:szCs w:val="24"/>
        </w:rPr>
        <w:t>,</w:t>
      </w:r>
      <w:r w:rsidRPr="005F700B">
        <w:rPr>
          <w:rFonts w:ascii="Times New Roman" w:hAnsi="Times New Roman"/>
          <w:sz w:val="24"/>
          <w:szCs w:val="24"/>
        </w:rPr>
        <w:t xml:space="preserve">  «Культура и кинематография»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5F700B">
        <w:rPr>
          <w:rFonts w:ascii="Times New Roman" w:hAnsi="Times New Roman"/>
          <w:sz w:val="24"/>
          <w:szCs w:val="24"/>
        </w:rPr>
        <w:t>«Физическая культура и спорт»</w:t>
      </w:r>
      <w:r>
        <w:rPr>
          <w:rFonts w:ascii="Times New Roman" w:hAnsi="Times New Roman"/>
          <w:sz w:val="24"/>
          <w:szCs w:val="24"/>
        </w:rPr>
        <w:t>,</w:t>
      </w:r>
      <w:r w:rsidRPr="005F700B">
        <w:rPr>
          <w:rFonts w:ascii="Times New Roman" w:hAnsi="Times New Roman"/>
          <w:sz w:val="24"/>
          <w:szCs w:val="24"/>
        </w:rPr>
        <w:t xml:space="preserve"> «Средства массовой информации»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F700B">
        <w:rPr>
          <w:rFonts w:ascii="Times New Roman" w:hAnsi="Times New Roman"/>
          <w:color w:val="000000"/>
          <w:sz w:val="24"/>
          <w:szCs w:val="24"/>
        </w:rPr>
        <w:t>«</w:t>
      </w:r>
      <w:r w:rsidRPr="005F700B">
        <w:rPr>
          <w:rFonts w:ascii="Times New Roman" w:hAnsi="Times New Roman"/>
          <w:sz w:val="24"/>
          <w:szCs w:val="24"/>
        </w:rPr>
        <w:t>Обслуживание государст</w:t>
      </w:r>
      <w:r>
        <w:rPr>
          <w:rFonts w:ascii="Times New Roman" w:hAnsi="Times New Roman"/>
          <w:sz w:val="24"/>
          <w:szCs w:val="24"/>
        </w:rPr>
        <w:t>венного и муниципального долга».</w:t>
      </w:r>
    </w:p>
    <w:p w:rsidR="006A5A4A" w:rsidRPr="006A5A4A" w:rsidRDefault="006A5A4A" w:rsidP="006A5A4A">
      <w:pPr>
        <w:jc w:val="both"/>
        <w:rPr>
          <w:lang w:eastAsia="zh-CN"/>
        </w:rPr>
      </w:pPr>
      <w:r w:rsidRPr="006A5A4A">
        <w:rPr>
          <w:lang w:eastAsia="zh-CN"/>
        </w:rPr>
        <w:t xml:space="preserve">       3. Бюджет городского округа в отчетный период сохранял социальную ориентированность: 62,8% расходов пришлось на систему образования, 6,8% - на культуру и кинематографию, 1,2% - на физическую культуру и спорт, 1,4% - на социальную политику.</w:t>
      </w:r>
    </w:p>
    <w:p w:rsidR="006A5A4A" w:rsidRPr="006A5A4A" w:rsidRDefault="006A5A4A" w:rsidP="006A5A4A">
      <w:pPr>
        <w:jc w:val="both"/>
        <w:rPr>
          <w:lang w:eastAsia="zh-CN"/>
        </w:rPr>
      </w:pPr>
      <w:r w:rsidRPr="006A5A4A">
        <w:rPr>
          <w:lang w:eastAsia="zh-CN"/>
        </w:rPr>
        <w:lastRenderedPageBreak/>
        <w:t xml:space="preserve">       4.</w:t>
      </w:r>
      <w:r w:rsidRPr="006A5A4A">
        <w:rPr>
          <w:spacing w:val="-4"/>
          <w:lang w:eastAsia="zh-CN"/>
        </w:rPr>
        <w:t xml:space="preserve"> Бюджет исполнен с дефицитом в размере 15158,9   тыс. руб. </w:t>
      </w:r>
      <w:r w:rsidRPr="006A5A4A">
        <w:rPr>
          <w:lang w:eastAsia="zh-CN"/>
        </w:rPr>
        <w:t>Долговые обязательства Лесозаводского городского округа на 1 апреля 2017 года составляют 98674 тыс. руб.</w:t>
      </w:r>
    </w:p>
    <w:p w:rsidR="006A5A4A" w:rsidRPr="006A5A4A" w:rsidRDefault="006A5A4A" w:rsidP="006A5A4A">
      <w:pPr>
        <w:jc w:val="both"/>
        <w:rPr>
          <w:spacing w:val="-4"/>
          <w:lang w:eastAsia="zh-CN"/>
        </w:rPr>
      </w:pPr>
      <w:r w:rsidRPr="006A5A4A">
        <w:rPr>
          <w:spacing w:val="-4"/>
          <w:lang w:eastAsia="zh-CN"/>
        </w:rPr>
        <w:t xml:space="preserve">       5. </w:t>
      </w:r>
      <w:r w:rsidRPr="006A5A4A">
        <w:t>Дебиторская задолженность за отчетный период  увеличилась на  14,3% и составила 24097,2 тыс. руб.</w:t>
      </w:r>
    </w:p>
    <w:p w:rsidR="006A5A4A" w:rsidRPr="006A5A4A" w:rsidRDefault="006A5A4A" w:rsidP="006A5A4A">
      <w:pPr>
        <w:jc w:val="both"/>
        <w:rPr>
          <w:spacing w:val="-4"/>
          <w:lang w:eastAsia="zh-CN"/>
        </w:rPr>
      </w:pPr>
      <w:r w:rsidRPr="006A5A4A">
        <w:t xml:space="preserve">       Кредиторская  задолженность за отчетный период  увеличилась на  46% и составила 154472,6 тыс. руб., в том числе  по данным форм 0503769 и 0503369 просроченная кредиторская задолженность составляет 11469 </w:t>
      </w:r>
      <w:proofErr w:type="spellStart"/>
      <w:r w:rsidRPr="006A5A4A">
        <w:t>тыс</w:t>
      </w:r>
      <w:proofErr w:type="gramStart"/>
      <w:r w:rsidRPr="006A5A4A">
        <w:t>.р</w:t>
      </w:r>
      <w:proofErr w:type="gramEnd"/>
      <w:r w:rsidRPr="006A5A4A">
        <w:t>уб</w:t>
      </w:r>
      <w:proofErr w:type="spellEnd"/>
      <w:r w:rsidRPr="006A5A4A">
        <w:t>.</w:t>
      </w:r>
    </w:p>
    <w:p w:rsidR="00861924" w:rsidRDefault="006A5A4A" w:rsidP="00861924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 w:rsidRPr="006A5A4A">
        <w:rPr>
          <w:spacing w:val="-4"/>
          <w:lang w:eastAsia="zh-CN"/>
        </w:rPr>
        <w:t xml:space="preserve"> 6. </w:t>
      </w:r>
      <w:r w:rsidR="00861924">
        <w:rPr>
          <w:color w:val="000000"/>
        </w:rPr>
        <w:t>За 1 квартал 2017 года</w:t>
      </w:r>
      <w:r w:rsidR="00861924" w:rsidRPr="00087E66">
        <w:rPr>
          <w:color w:val="000000"/>
        </w:rPr>
        <w:t xml:space="preserve"> </w:t>
      </w:r>
      <w:r w:rsidR="005551C8" w:rsidRPr="009B4930">
        <w:t>исполнение муниципальных  программ сложилось на уровне от 37,5 % до 10,4 %.</w:t>
      </w:r>
      <w:r w:rsidR="005551C8">
        <w:t xml:space="preserve">  </w:t>
      </w:r>
      <w:r w:rsidR="005551C8">
        <w:rPr>
          <w:color w:val="000000"/>
        </w:rPr>
        <w:t>М</w:t>
      </w:r>
      <w:r w:rsidR="005551C8" w:rsidRPr="0068333E">
        <w:rPr>
          <w:color w:val="000000"/>
        </w:rPr>
        <w:t xml:space="preserve">ероприятия </w:t>
      </w:r>
      <w:r w:rsidR="005551C8">
        <w:rPr>
          <w:color w:val="000000"/>
        </w:rPr>
        <w:t xml:space="preserve"> </w:t>
      </w:r>
      <w:r w:rsidR="005551C8" w:rsidRPr="0068333E">
        <w:rPr>
          <w:color w:val="000000"/>
        </w:rPr>
        <w:t>4 муниципальных  программ</w:t>
      </w:r>
      <w:r w:rsidR="005551C8" w:rsidRPr="009B4930">
        <w:rPr>
          <w:color w:val="000000"/>
        </w:rPr>
        <w:t xml:space="preserve"> </w:t>
      </w:r>
      <w:r w:rsidR="005551C8">
        <w:rPr>
          <w:color w:val="000000"/>
        </w:rPr>
        <w:t>в</w:t>
      </w:r>
      <w:r w:rsidR="005551C8" w:rsidRPr="0068333E">
        <w:rPr>
          <w:color w:val="000000"/>
        </w:rPr>
        <w:t xml:space="preserve"> 1 квартал</w:t>
      </w:r>
      <w:r w:rsidR="005551C8">
        <w:rPr>
          <w:color w:val="000000"/>
        </w:rPr>
        <w:t>е</w:t>
      </w:r>
      <w:r w:rsidR="005551C8" w:rsidRPr="0068333E">
        <w:rPr>
          <w:color w:val="000000"/>
        </w:rPr>
        <w:t xml:space="preserve"> 201</w:t>
      </w:r>
      <w:r w:rsidR="005551C8">
        <w:rPr>
          <w:color w:val="000000"/>
        </w:rPr>
        <w:t>7</w:t>
      </w:r>
      <w:r w:rsidR="005551C8" w:rsidRPr="0068333E">
        <w:rPr>
          <w:color w:val="000000"/>
        </w:rPr>
        <w:t xml:space="preserve"> года не финансировались.</w:t>
      </w:r>
    </w:p>
    <w:p w:rsidR="006A5A4A" w:rsidRPr="006A5A4A" w:rsidRDefault="005F2394" w:rsidP="006A5A4A">
      <w:pPr>
        <w:autoSpaceDE w:val="0"/>
        <w:autoSpaceDN w:val="0"/>
        <w:adjustRightInd w:val="0"/>
        <w:ind w:firstLine="540"/>
        <w:jc w:val="both"/>
        <w:rPr>
          <w:rFonts w:eastAsia="Calibri"/>
          <w:u w:val="single"/>
          <w:lang w:eastAsia="en-US"/>
        </w:rPr>
      </w:pPr>
      <w:r w:rsidRPr="005F2394">
        <w:t>В нарушение требо</w:t>
      </w:r>
      <w:r w:rsidR="001B4B57">
        <w:t xml:space="preserve">ваний пункта 2 статьи 179 БК </w:t>
      </w:r>
      <w:proofErr w:type="gramStart"/>
      <w:r w:rsidR="001B4B57">
        <w:t>РФ</w:t>
      </w:r>
      <w:proofErr w:type="gramEnd"/>
      <w:r w:rsidR="001B4B57">
        <w:t xml:space="preserve"> утвержденный</w:t>
      </w:r>
      <w:r w:rsidR="001B4B57" w:rsidRPr="001B4B57">
        <w:t xml:space="preserve"> </w:t>
      </w:r>
      <w:r w:rsidR="001B4B57" w:rsidRPr="006A5A4A">
        <w:t>постановлением администрации Лесозаводского городского округа от 16.07.2013 №914</w:t>
      </w:r>
      <w:r w:rsidR="001B4B57">
        <w:t xml:space="preserve">   </w:t>
      </w:r>
      <w:r w:rsidR="006A5A4A" w:rsidRPr="006A5A4A">
        <w:t>Поряд</w:t>
      </w:r>
      <w:r w:rsidR="006A5A4A">
        <w:t>ок</w:t>
      </w:r>
      <w:r w:rsidR="006A5A4A" w:rsidRPr="006A5A4A">
        <w:t xml:space="preserve"> разработки, реализации и оценки эффективности муниципальных программ Ле</w:t>
      </w:r>
      <w:r w:rsidR="001B4B57">
        <w:t xml:space="preserve">созаводского городского округа   </w:t>
      </w:r>
      <w:r w:rsidR="006A5A4A" w:rsidRPr="006A5A4A">
        <w:rPr>
          <w:u w:val="single"/>
        </w:rPr>
        <w:t>не устан</w:t>
      </w:r>
      <w:r w:rsidR="006A5A4A" w:rsidRPr="005F2394">
        <w:rPr>
          <w:u w:val="single"/>
        </w:rPr>
        <w:t xml:space="preserve">авливает </w:t>
      </w:r>
      <w:r w:rsidR="006A5A4A" w:rsidRPr="006A5A4A">
        <w:rPr>
          <w:rFonts w:eastAsia="Calibri"/>
          <w:u w:val="single"/>
          <w:lang w:eastAsia="en-US"/>
        </w:rPr>
        <w:t>конкретные сроки</w:t>
      </w:r>
      <w:r w:rsidR="006A5A4A" w:rsidRPr="006A5A4A">
        <w:rPr>
          <w:rFonts w:eastAsia="Calibri"/>
          <w:lang w:eastAsia="en-US"/>
        </w:rPr>
        <w:t xml:space="preserve">  для  внесения изменений  в ранее утвержденные муниципальные программы</w:t>
      </w:r>
      <w:r>
        <w:t>.</w:t>
      </w:r>
    </w:p>
    <w:p w:rsidR="006A5A4A" w:rsidRPr="006A5A4A" w:rsidRDefault="006A5A4A" w:rsidP="006A5A4A">
      <w:pPr>
        <w:rPr>
          <w:szCs w:val="28"/>
        </w:rPr>
      </w:pPr>
    </w:p>
    <w:p w:rsidR="006A5A4A" w:rsidRPr="006A5A4A" w:rsidRDefault="006A5A4A" w:rsidP="006A5A4A">
      <w:pPr>
        <w:tabs>
          <w:tab w:val="num" w:pos="0"/>
        </w:tabs>
        <w:ind w:firstLine="709"/>
        <w:jc w:val="both"/>
      </w:pPr>
      <w:r w:rsidRPr="006A5A4A">
        <w:t>По результатам проведенного анализа отчета администрации Лесозаводского городского округа об исполнении бюджета за 1 квартал 2017 года, Контрольно-счетная палата Лесозаводского городского округа считает возможным рекомендовать:</w:t>
      </w:r>
    </w:p>
    <w:p w:rsidR="006A5A4A" w:rsidRPr="006A5A4A" w:rsidRDefault="006A5A4A" w:rsidP="006A5A4A">
      <w:pPr>
        <w:tabs>
          <w:tab w:val="num" w:pos="0"/>
        </w:tabs>
        <w:ind w:firstLine="709"/>
        <w:jc w:val="both"/>
        <w:rPr>
          <w:b/>
          <w:i/>
        </w:rPr>
      </w:pPr>
      <w:r w:rsidRPr="006A5A4A">
        <w:rPr>
          <w:b/>
          <w:i/>
        </w:rPr>
        <w:t>Думе Лесозаводского городского округа:</w:t>
      </w:r>
    </w:p>
    <w:p w:rsidR="006A5A4A" w:rsidRPr="006A5A4A" w:rsidRDefault="006A5A4A" w:rsidP="006A5A4A">
      <w:pPr>
        <w:contextualSpacing/>
        <w:jc w:val="both"/>
      </w:pPr>
      <w:r w:rsidRPr="006A5A4A">
        <w:t xml:space="preserve">            1. Принять к сведению отчет об исполнении бюджета Лесозаводского городского округа за 1 квартал 2017 года. </w:t>
      </w:r>
    </w:p>
    <w:p w:rsidR="006A5A4A" w:rsidRPr="006A5A4A" w:rsidRDefault="006A5A4A" w:rsidP="006A5A4A">
      <w:pPr>
        <w:ind w:firstLine="709"/>
        <w:jc w:val="both"/>
      </w:pPr>
      <w:r w:rsidRPr="006A5A4A">
        <w:rPr>
          <w:b/>
          <w:i/>
        </w:rPr>
        <w:t xml:space="preserve">Администрации Лесозаводского городского округа: </w:t>
      </w:r>
    </w:p>
    <w:p w:rsidR="006A5A4A" w:rsidRPr="006A5A4A" w:rsidRDefault="006A5A4A" w:rsidP="006A5A4A">
      <w:pPr>
        <w:jc w:val="both"/>
      </w:pPr>
      <w:r w:rsidRPr="006A5A4A">
        <w:t xml:space="preserve">            1. Принять меры к погашению кредиторской задолженности муниципальных учреждений и не допускать отвлечения бюджетных средств (авансов, переплат) в дебиторскую задолженность.</w:t>
      </w:r>
    </w:p>
    <w:p w:rsidR="006A5A4A" w:rsidRPr="006A5A4A" w:rsidRDefault="006A5A4A" w:rsidP="006A5A4A">
      <w:pPr>
        <w:jc w:val="both"/>
      </w:pPr>
      <w:r w:rsidRPr="006A5A4A">
        <w:t xml:space="preserve">            2.   В целях устранения нарушения ст.179 Бюджетного кодекса РФ в правовом акте администрации Лесозаводского городского округа </w:t>
      </w:r>
      <w:r w:rsidRPr="00A77F5C">
        <w:t xml:space="preserve">установить </w:t>
      </w:r>
      <w:r w:rsidRPr="00A77F5C">
        <w:rPr>
          <w:rFonts w:eastAsia="Calibri"/>
          <w:lang w:eastAsia="en-US"/>
        </w:rPr>
        <w:t>конкретные сроки</w:t>
      </w:r>
      <w:r w:rsidR="005551C8" w:rsidRPr="00A77F5C">
        <w:rPr>
          <w:rFonts w:eastAsia="Calibri"/>
          <w:lang w:eastAsia="en-US"/>
        </w:rPr>
        <w:t xml:space="preserve"> </w:t>
      </w:r>
      <w:r w:rsidRPr="006A5A4A">
        <w:rPr>
          <w:rFonts w:eastAsia="Calibri"/>
          <w:lang w:eastAsia="en-US"/>
        </w:rPr>
        <w:t xml:space="preserve">  для  внесения изменений  в ранее утвержденные муниципальные программы</w:t>
      </w:r>
      <w:r w:rsidRPr="006A5A4A">
        <w:t>.</w:t>
      </w:r>
    </w:p>
    <w:p w:rsidR="006A5A4A" w:rsidRPr="006A5A4A" w:rsidRDefault="006A5A4A" w:rsidP="006A5A4A">
      <w:pPr>
        <w:ind w:firstLine="708"/>
        <w:jc w:val="both"/>
        <w:rPr>
          <w:color w:val="000000"/>
        </w:rPr>
      </w:pPr>
      <w:r w:rsidRPr="006A5A4A">
        <w:t xml:space="preserve">4. При разработке муниципальных программ при наличии  кредиторской задолженности предусматривать выделение финансовых средств на ее погашение в соответствующих объемах. </w:t>
      </w:r>
    </w:p>
    <w:p w:rsidR="006A5A4A" w:rsidRPr="006A5A4A" w:rsidRDefault="006A5A4A" w:rsidP="006A5A4A">
      <w:pPr>
        <w:autoSpaceDE w:val="0"/>
        <w:autoSpaceDN w:val="0"/>
        <w:adjustRightInd w:val="0"/>
        <w:ind w:firstLine="709"/>
        <w:jc w:val="both"/>
      </w:pPr>
      <w:r w:rsidRPr="006A5A4A">
        <w:t xml:space="preserve">5. Учесть изложенные в настоящем заключении выводы и рекомендации Контрольно-счетной палаты </w:t>
      </w:r>
      <w:r w:rsidRPr="006A5A4A">
        <w:rPr>
          <w:color w:val="000000"/>
        </w:rPr>
        <w:t>Лесозаводского городского окру</w:t>
      </w:r>
      <w:bookmarkStart w:id="2" w:name="_GoBack"/>
      <w:bookmarkEnd w:id="2"/>
      <w:r w:rsidRPr="006A5A4A">
        <w:rPr>
          <w:color w:val="000000"/>
        </w:rPr>
        <w:t>га</w:t>
      </w:r>
      <w:r w:rsidRPr="006A5A4A">
        <w:t>.</w:t>
      </w:r>
    </w:p>
    <w:p w:rsidR="006A5A4A" w:rsidRPr="006A5A4A" w:rsidRDefault="006A5A4A" w:rsidP="006A5A4A">
      <w:pPr>
        <w:jc w:val="both"/>
        <w:rPr>
          <w:sz w:val="28"/>
          <w:szCs w:val="28"/>
        </w:rPr>
      </w:pPr>
    </w:p>
    <w:p w:rsidR="006A5A4A" w:rsidRPr="006A5A4A" w:rsidRDefault="006A5A4A" w:rsidP="006A5A4A"/>
    <w:p w:rsidR="006A5A4A" w:rsidRPr="006A5A4A" w:rsidRDefault="006A5A4A" w:rsidP="006A5A4A">
      <w:r w:rsidRPr="006A5A4A">
        <w:t>Председатель  Контрольно-счетной палаты</w:t>
      </w:r>
    </w:p>
    <w:p w:rsidR="006A5A4A" w:rsidRPr="006A5A4A" w:rsidRDefault="006A5A4A" w:rsidP="006A5A4A">
      <w:r w:rsidRPr="006A5A4A">
        <w:rPr>
          <w:color w:val="000000"/>
        </w:rPr>
        <w:t xml:space="preserve">Лесозаводского городского округа </w:t>
      </w:r>
      <w:r w:rsidRPr="006A5A4A">
        <w:t xml:space="preserve">                                                  </w:t>
      </w:r>
      <w:proofErr w:type="spellStart"/>
      <w:r w:rsidRPr="006A5A4A">
        <w:t>Глушук</w:t>
      </w:r>
      <w:proofErr w:type="spellEnd"/>
      <w:r w:rsidRPr="006A5A4A">
        <w:t xml:space="preserve"> Е.Ф.</w:t>
      </w:r>
    </w:p>
    <w:p w:rsidR="00F73D3D" w:rsidRDefault="004901E7" w:rsidP="00331BBC">
      <w:pPr>
        <w:rPr>
          <w:b/>
        </w:rPr>
      </w:pPr>
      <w:r>
        <w:rPr>
          <w:b/>
        </w:rPr>
        <w:t xml:space="preserve">                                    </w:t>
      </w:r>
    </w:p>
    <w:sectPr w:rsidR="00F73D3D" w:rsidSect="00F22D0A">
      <w:headerReference w:type="default" r:id="rId9"/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96" w:rsidRDefault="00EF5D96" w:rsidP="006971E5">
      <w:r>
        <w:separator/>
      </w:r>
    </w:p>
  </w:endnote>
  <w:endnote w:type="continuationSeparator" w:id="0">
    <w:p w:rsidR="00EF5D96" w:rsidRDefault="00EF5D96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B56" w:rsidRDefault="00637B56">
    <w:pPr>
      <w:pStyle w:val="a6"/>
      <w:jc w:val="center"/>
    </w:pPr>
  </w:p>
  <w:p w:rsidR="00637B56" w:rsidRDefault="00637B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96" w:rsidRDefault="00EF5D96" w:rsidP="006971E5">
      <w:r>
        <w:separator/>
      </w:r>
    </w:p>
  </w:footnote>
  <w:footnote w:type="continuationSeparator" w:id="0">
    <w:p w:rsidR="00EF5D96" w:rsidRDefault="00EF5D96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758831"/>
      <w:docPartObj>
        <w:docPartGallery w:val="Page Numbers (Top of Page)"/>
        <w:docPartUnique/>
      </w:docPartObj>
    </w:sdtPr>
    <w:sdtContent>
      <w:p w:rsidR="00637B56" w:rsidRDefault="00637B5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F5C">
          <w:rPr>
            <w:noProof/>
          </w:rPr>
          <w:t>14</w:t>
        </w:r>
        <w:r>
          <w:fldChar w:fldCharType="end"/>
        </w:r>
      </w:p>
    </w:sdtContent>
  </w:sdt>
  <w:p w:rsidR="00637B56" w:rsidRDefault="00637B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1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8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EF53051"/>
    <w:multiLevelType w:val="hybridMultilevel"/>
    <w:tmpl w:val="B7C2FD80"/>
    <w:lvl w:ilvl="0" w:tplc="A1CCB3A4">
      <w:start w:val="1"/>
      <w:numFmt w:val="decimal"/>
      <w:lvlText w:val="%1."/>
      <w:lvlJc w:val="left"/>
      <w:pPr>
        <w:ind w:left="10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4"/>
  </w:num>
  <w:num w:numId="11">
    <w:abstractNumId w:val="1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2"/>
  </w:num>
  <w:num w:numId="15">
    <w:abstractNumId w:val="0"/>
  </w:num>
  <w:num w:numId="16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3"/>
  </w:num>
  <w:num w:numId="18">
    <w:abstractNumId w:val="19"/>
  </w:num>
  <w:num w:numId="19">
    <w:abstractNumId w:val="11"/>
  </w:num>
  <w:num w:numId="20">
    <w:abstractNumId w:val="16"/>
  </w:num>
  <w:num w:numId="21">
    <w:abstractNumId w:val="21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65D"/>
    <w:rsid w:val="00004AB3"/>
    <w:rsid w:val="00004E96"/>
    <w:rsid w:val="00011A0D"/>
    <w:rsid w:val="000131AF"/>
    <w:rsid w:val="00016410"/>
    <w:rsid w:val="00017FB6"/>
    <w:rsid w:val="000207F5"/>
    <w:rsid w:val="00023082"/>
    <w:rsid w:val="00025CDC"/>
    <w:rsid w:val="00026C5C"/>
    <w:rsid w:val="000270E5"/>
    <w:rsid w:val="000271B1"/>
    <w:rsid w:val="0003015F"/>
    <w:rsid w:val="0003288D"/>
    <w:rsid w:val="00034417"/>
    <w:rsid w:val="00034C7A"/>
    <w:rsid w:val="000362DE"/>
    <w:rsid w:val="00037A61"/>
    <w:rsid w:val="0004124A"/>
    <w:rsid w:val="0004145E"/>
    <w:rsid w:val="00041B9C"/>
    <w:rsid w:val="0004321E"/>
    <w:rsid w:val="000504D3"/>
    <w:rsid w:val="00050AB4"/>
    <w:rsid w:val="00051150"/>
    <w:rsid w:val="0005160F"/>
    <w:rsid w:val="0005189B"/>
    <w:rsid w:val="00053370"/>
    <w:rsid w:val="000547F4"/>
    <w:rsid w:val="00054F55"/>
    <w:rsid w:val="00055033"/>
    <w:rsid w:val="00055356"/>
    <w:rsid w:val="000569CB"/>
    <w:rsid w:val="000613CA"/>
    <w:rsid w:val="000632B7"/>
    <w:rsid w:val="0006634E"/>
    <w:rsid w:val="0006657F"/>
    <w:rsid w:val="00066A66"/>
    <w:rsid w:val="00067460"/>
    <w:rsid w:val="00070D62"/>
    <w:rsid w:val="0007457F"/>
    <w:rsid w:val="000747FA"/>
    <w:rsid w:val="00077081"/>
    <w:rsid w:val="00080E28"/>
    <w:rsid w:val="0008175A"/>
    <w:rsid w:val="0008197B"/>
    <w:rsid w:val="00081FDD"/>
    <w:rsid w:val="0008376F"/>
    <w:rsid w:val="0008508B"/>
    <w:rsid w:val="000867D1"/>
    <w:rsid w:val="00086951"/>
    <w:rsid w:val="00086F31"/>
    <w:rsid w:val="00086F3F"/>
    <w:rsid w:val="00087E66"/>
    <w:rsid w:val="00092C14"/>
    <w:rsid w:val="00094A12"/>
    <w:rsid w:val="00094B8F"/>
    <w:rsid w:val="00094D55"/>
    <w:rsid w:val="000A0D15"/>
    <w:rsid w:val="000A1088"/>
    <w:rsid w:val="000A5B53"/>
    <w:rsid w:val="000A6320"/>
    <w:rsid w:val="000B0960"/>
    <w:rsid w:val="000B32E9"/>
    <w:rsid w:val="000B619E"/>
    <w:rsid w:val="000B628B"/>
    <w:rsid w:val="000B7FEA"/>
    <w:rsid w:val="000C063D"/>
    <w:rsid w:val="000C21C2"/>
    <w:rsid w:val="000C27AA"/>
    <w:rsid w:val="000C3548"/>
    <w:rsid w:val="000C60A8"/>
    <w:rsid w:val="000D00E2"/>
    <w:rsid w:val="000D01B0"/>
    <w:rsid w:val="000D323D"/>
    <w:rsid w:val="000D3D0E"/>
    <w:rsid w:val="000D3E89"/>
    <w:rsid w:val="000D4124"/>
    <w:rsid w:val="000D5C03"/>
    <w:rsid w:val="000D6E62"/>
    <w:rsid w:val="000D7026"/>
    <w:rsid w:val="000E0175"/>
    <w:rsid w:val="000E2D9A"/>
    <w:rsid w:val="000E3FA4"/>
    <w:rsid w:val="000E4119"/>
    <w:rsid w:val="000E688C"/>
    <w:rsid w:val="000F221F"/>
    <w:rsid w:val="000F415A"/>
    <w:rsid w:val="000F47FD"/>
    <w:rsid w:val="000F5029"/>
    <w:rsid w:val="00100428"/>
    <w:rsid w:val="0010094F"/>
    <w:rsid w:val="00100AC6"/>
    <w:rsid w:val="00101288"/>
    <w:rsid w:val="0010226A"/>
    <w:rsid w:val="001049DF"/>
    <w:rsid w:val="00114089"/>
    <w:rsid w:val="00114D6D"/>
    <w:rsid w:val="0011545A"/>
    <w:rsid w:val="00117A7C"/>
    <w:rsid w:val="00121A81"/>
    <w:rsid w:val="00123862"/>
    <w:rsid w:val="00123F04"/>
    <w:rsid w:val="00126D6F"/>
    <w:rsid w:val="0012713B"/>
    <w:rsid w:val="00130D6F"/>
    <w:rsid w:val="001313F5"/>
    <w:rsid w:val="00133912"/>
    <w:rsid w:val="00134BA9"/>
    <w:rsid w:val="0013688D"/>
    <w:rsid w:val="00137C24"/>
    <w:rsid w:val="00141164"/>
    <w:rsid w:val="001426FA"/>
    <w:rsid w:val="001463E2"/>
    <w:rsid w:val="0014733E"/>
    <w:rsid w:val="00147820"/>
    <w:rsid w:val="00151CAF"/>
    <w:rsid w:val="001527E2"/>
    <w:rsid w:val="001535C5"/>
    <w:rsid w:val="00156336"/>
    <w:rsid w:val="00156C1F"/>
    <w:rsid w:val="0015745B"/>
    <w:rsid w:val="00157E5D"/>
    <w:rsid w:val="00160A33"/>
    <w:rsid w:val="00163400"/>
    <w:rsid w:val="00166493"/>
    <w:rsid w:val="001665BD"/>
    <w:rsid w:val="0016716C"/>
    <w:rsid w:val="001701C8"/>
    <w:rsid w:val="00180B18"/>
    <w:rsid w:val="001875FC"/>
    <w:rsid w:val="00190127"/>
    <w:rsid w:val="00190987"/>
    <w:rsid w:val="00191510"/>
    <w:rsid w:val="0019241F"/>
    <w:rsid w:val="00192E92"/>
    <w:rsid w:val="001943B1"/>
    <w:rsid w:val="0019574D"/>
    <w:rsid w:val="00196BFD"/>
    <w:rsid w:val="00197902"/>
    <w:rsid w:val="001A1287"/>
    <w:rsid w:val="001A18A1"/>
    <w:rsid w:val="001A6726"/>
    <w:rsid w:val="001A68CE"/>
    <w:rsid w:val="001A7A46"/>
    <w:rsid w:val="001B387C"/>
    <w:rsid w:val="001B4B57"/>
    <w:rsid w:val="001B670C"/>
    <w:rsid w:val="001C02C8"/>
    <w:rsid w:val="001C6184"/>
    <w:rsid w:val="001C65F0"/>
    <w:rsid w:val="001C774F"/>
    <w:rsid w:val="001D0F26"/>
    <w:rsid w:val="001D57AF"/>
    <w:rsid w:val="001D594B"/>
    <w:rsid w:val="001D65F6"/>
    <w:rsid w:val="001D677F"/>
    <w:rsid w:val="001E1C08"/>
    <w:rsid w:val="001E69CE"/>
    <w:rsid w:val="001E7137"/>
    <w:rsid w:val="001E7688"/>
    <w:rsid w:val="001F368A"/>
    <w:rsid w:val="001F461D"/>
    <w:rsid w:val="001F4946"/>
    <w:rsid w:val="001F68A5"/>
    <w:rsid w:val="00200383"/>
    <w:rsid w:val="00200F50"/>
    <w:rsid w:val="00201D5F"/>
    <w:rsid w:val="00202F85"/>
    <w:rsid w:val="00206796"/>
    <w:rsid w:val="00206D34"/>
    <w:rsid w:val="00211841"/>
    <w:rsid w:val="00211985"/>
    <w:rsid w:val="00211A8B"/>
    <w:rsid w:val="00213197"/>
    <w:rsid w:val="00213864"/>
    <w:rsid w:val="00216123"/>
    <w:rsid w:val="00216EA4"/>
    <w:rsid w:val="00217BD0"/>
    <w:rsid w:val="002229C4"/>
    <w:rsid w:val="00222FE3"/>
    <w:rsid w:val="0022489F"/>
    <w:rsid w:val="00224EA9"/>
    <w:rsid w:val="0022547F"/>
    <w:rsid w:val="00227E0A"/>
    <w:rsid w:val="00227F1F"/>
    <w:rsid w:val="002317F6"/>
    <w:rsid w:val="0023301E"/>
    <w:rsid w:val="00233896"/>
    <w:rsid w:val="002341E3"/>
    <w:rsid w:val="002361A4"/>
    <w:rsid w:val="00236CA3"/>
    <w:rsid w:val="00237CED"/>
    <w:rsid w:val="0024060E"/>
    <w:rsid w:val="0024300E"/>
    <w:rsid w:val="00246EDB"/>
    <w:rsid w:val="00247124"/>
    <w:rsid w:val="002502C7"/>
    <w:rsid w:val="00251D89"/>
    <w:rsid w:val="0025240F"/>
    <w:rsid w:val="00254626"/>
    <w:rsid w:val="00256455"/>
    <w:rsid w:val="00256A0B"/>
    <w:rsid w:val="00257874"/>
    <w:rsid w:val="002628D4"/>
    <w:rsid w:val="00264AE8"/>
    <w:rsid w:val="00266BBF"/>
    <w:rsid w:val="00266C8C"/>
    <w:rsid w:val="002670F6"/>
    <w:rsid w:val="00271084"/>
    <w:rsid w:val="002714B2"/>
    <w:rsid w:val="002718B4"/>
    <w:rsid w:val="00273251"/>
    <w:rsid w:val="00273F3A"/>
    <w:rsid w:val="002745A1"/>
    <w:rsid w:val="00275A69"/>
    <w:rsid w:val="002836F8"/>
    <w:rsid w:val="002837AB"/>
    <w:rsid w:val="00283864"/>
    <w:rsid w:val="00286FB5"/>
    <w:rsid w:val="0028765D"/>
    <w:rsid w:val="00287CAC"/>
    <w:rsid w:val="00287F82"/>
    <w:rsid w:val="002914D2"/>
    <w:rsid w:val="00291868"/>
    <w:rsid w:val="0029322C"/>
    <w:rsid w:val="00295A23"/>
    <w:rsid w:val="00296C52"/>
    <w:rsid w:val="002A0C5F"/>
    <w:rsid w:val="002A247E"/>
    <w:rsid w:val="002A6847"/>
    <w:rsid w:val="002A7D1B"/>
    <w:rsid w:val="002B325F"/>
    <w:rsid w:val="002B3A08"/>
    <w:rsid w:val="002B48FC"/>
    <w:rsid w:val="002B6030"/>
    <w:rsid w:val="002B631A"/>
    <w:rsid w:val="002B6F2E"/>
    <w:rsid w:val="002C4350"/>
    <w:rsid w:val="002C5C94"/>
    <w:rsid w:val="002C5CD5"/>
    <w:rsid w:val="002D0CE4"/>
    <w:rsid w:val="002D0DB0"/>
    <w:rsid w:val="002D2C31"/>
    <w:rsid w:val="002D51AA"/>
    <w:rsid w:val="002D7855"/>
    <w:rsid w:val="002D7E4E"/>
    <w:rsid w:val="002E0ABF"/>
    <w:rsid w:val="002E4318"/>
    <w:rsid w:val="002E4CAC"/>
    <w:rsid w:val="002F6355"/>
    <w:rsid w:val="002F6E94"/>
    <w:rsid w:val="002F7EE4"/>
    <w:rsid w:val="003040BE"/>
    <w:rsid w:val="003044B5"/>
    <w:rsid w:val="00304802"/>
    <w:rsid w:val="00305D10"/>
    <w:rsid w:val="00306442"/>
    <w:rsid w:val="00310732"/>
    <w:rsid w:val="00310EAF"/>
    <w:rsid w:val="00316018"/>
    <w:rsid w:val="003176D0"/>
    <w:rsid w:val="00321F89"/>
    <w:rsid w:val="00323471"/>
    <w:rsid w:val="00324192"/>
    <w:rsid w:val="0032496D"/>
    <w:rsid w:val="00330828"/>
    <w:rsid w:val="00331BBC"/>
    <w:rsid w:val="00332812"/>
    <w:rsid w:val="00333800"/>
    <w:rsid w:val="003350EE"/>
    <w:rsid w:val="00335415"/>
    <w:rsid w:val="003368A1"/>
    <w:rsid w:val="00337B68"/>
    <w:rsid w:val="00340FDF"/>
    <w:rsid w:val="00342EB5"/>
    <w:rsid w:val="0034390C"/>
    <w:rsid w:val="00344BCB"/>
    <w:rsid w:val="00344BE4"/>
    <w:rsid w:val="003533F9"/>
    <w:rsid w:val="00353F25"/>
    <w:rsid w:val="0035447E"/>
    <w:rsid w:val="003551B3"/>
    <w:rsid w:val="00356723"/>
    <w:rsid w:val="00356BA9"/>
    <w:rsid w:val="0036110F"/>
    <w:rsid w:val="0036258D"/>
    <w:rsid w:val="00371B92"/>
    <w:rsid w:val="0037355E"/>
    <w:rsid w:val="00373F7A"/>
    <w:rsid w:val="00374ECE"/>
    <w:rsid w:val="00375B54"/>
    <w:rsid w:val="00375BB8"/>
    <w:rsid w:val="00376E1E"/>
    <w:rsid w:val="00383044"/>
    <w:rsid w:val="003841DA"/>
    <w:rsid w:val="00384B03"/>
    <w:rsid w:val="003866E7"/>
    <w:rsid w:val="00392799"/>
    <w:rsid w:val="00394E4E"/>
    <w:rsid w:val="0039599F"/>
    <w:rsid w:val="003974EE"/>
    <w:rsid w:val="003A0261"/>
    <w:rsid w:val="003A0556"/>
    <w:rsid w:val="003A089E"/>
    <w:rsid w:val="003A0F8F"/>
    <w:rsid w:val="003A1589"/>
    <w:rsid w:val="003A171C"/>
    <w:rsid w:val="003A61FC"/>
    <w:rsid w:val="003A7AF9"/>
    <w:rsid w:val="003B6F41"/>
    <w:rsid w:val="003B76DF"/>
    <w:rsid w:val="003C0D58"/>
    <w:rsid w:val="003C21B7"/>
    <w:rsid w:val="003C3D0C"/>
    <w:rsid w:val="003C4A61"/>
    <w:rsid w:val="003D1F02"/>
    <w:rsid w:val="003D4145"/>
    <w:rsid w:val="003D5708"/>
    <w:rsid w:val="003D7173"/>
    <w:rsid w:val="003E08B4"/>
    <w:rsid w:val="003E0C51"/>
    <w:rsid w:val="003E25FA"/>
    <w:rsid w:val="003E47E3"/>
    <w:rsid w:val="003E67E8"/>
    <w:rsid w:val="003E7036"/>
    <w:rsid w:val="003E74BD"/>
    <w:rsid w:val="003F0DF2"/>
    <w:rsid w:val="003F53CE"/>
    <w:rsid w:val="003F6CF2"/>
    <w:rsid w:val="00400EFA"/>
    <w:rsid w:val="00401F0C"/>
    <w:rsid w:val="0040221C"/>
    <w:rsid w:val="004034E2"/>
    <w:rsid w:val="00403D5B"/>
    <w:rsid w:val="004042CF"/>
    <w:rsid w:val="00406573"/>
    <w:rsid w:val="004076D9"/>
    <w:rsid w:val="004079A6"/>
    <w:rsid w:val="0041061C"/>
    <w:rsid w:val="00411FFD"/>
    <w:rsid w:val="00412659"/>
    <w:rsid w:val="004138CE"/>
    <w:rsid w:val="004150CF"/>
    <w:rsid w:val="004152BA"/>
    <w:rsid w:val="00420F3E"/>
    <w:rsid w:val="00420FD9"/>
    <w:rsid w:val="0042186F"/>
    <w:rsid w:val="0042274E"/>
    <w:rsid w:val="00423700"/>
    <w:rsid w:val="00423DF0"/>
    <w:rsid w:val="0042425B"/>
    <w:rsid w:val="004244A7"/>
    <w:rsid w:val="00427E97"/>
    <w:rsid w:val="00431339"/>
    <w:rsid w:val="004338A8"/>
    <w:rsid w:val="004351A9"/>
    <w:rsid w:val="00444719"/>
    <w:rsid w:val="004455DA"/>
    <w:rsid w:val="00450242"/>
    <w:rsid w:val="00450B4E"/>
    <w:rsid w:val="00452BB5"/>
    <w:rsid w:val="00453FE4"/>
    <w:rsid w:val="004548D1"/>
    <w:rsid w:val="004552E6"/>
    <w:rsid w:val="004556BA"/>
    <w:rsid w:val="00456050"/>
    <w:rsid w:val="00456586"/>
    <w:rsid w:val="0046413E"/>
    <w:rsid w:val="00465982"/>
    <w:rsid w:val="004714FA"/>
    <w:rsid w:val="00472155"/>
    <w:rsid w:val="0047269F"/>
    <w:rsid w:val="004772EA"/>
    <w:rsid w:val="0048223D"/>
    <w:rsid w:val="0048364F"/>
    <w:rsid w:val="00484038"/>
    <w:rsid w:val="0048432F"/>
    <w:rsid w:val="00484D5F"/>
    <w:rsid w:val="00486832"/>
    <w:rsid w:val="00487402"/>
    <w:rsid w:val="004901E7"/>
    <w:rsid w:val="004952AC"/>
    <w:rsid w:val="00496913"/>
    <w:rsid w:val="00496A71"/>
    <w:rsid w:val="00496ACC"/>
    <w:rsid w:val="004A0C89"/>
    <w:rsid w:val="004A20D2"/>
    <w:rsid w:val="004A40CE"/>
    <w:rsid w:val="004A4D9D"/>
    <w:rsid w:val="004A7799"/>
    <w:rsid w:val="004A796F"/>
    <w:rsid w:val="004B2277"/>
    <w:rsid w:val="004B2BF0"/>
    <w:rsid w:val="004B306F"/>
    <w:rsid w:val="004B352E"/>
    <w:rsid w:val="004C0DC7"/>
    <w:rsid w:val="004C1144"/>
    <w:rsid w:val="004C3C9B"/>
    <w:rsid w:val="004C5CD4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655C"/>
    <w:rsid w:val="004E7AFB"/>
    <w:rsid w:val="004F157D"/>
    <w:rsid w:val="004F289D"/>
    <w:rsid w:val="004F2975"/>
    <w:rsid w:val="00500DA7"/>
    <w:rsid w:val="00504443"/>
    <w:rsid w:val="005067A7"/>
    <w:rsid w:val="00510722"/>
    <w:rsid w:val="00511593"/>
    <w:rsid w:val="0051280A"/>
    <w:rsid w:val="0051786E"/>
    <w:rsid w:val="00521123"/>
    <w:rsid w:val="005228EE"/>
    <w:rsid w:val="00522DE8"/>
    <w:rsid w:val="00523BFB"/>
    <w:rsid w:val="00525D43"/>
    <w:rsid w:val="00525F99"/>
    <w:rsid w:val="005278A0"/>
    <w:rsid w:val="005315E2"/>
    <w:rsid w:val="00531C86"/>
    <w:rsid w:val="00532E58"/>
    <w:rsid w:val="005338DF"/>
    <w:rsid w:val="0053589F"/>
    <w:rsid w:val="00536AF7"/>
    <w:rsid w:val="005370BA"/>
    <w:rsid w:val="00541848"/>
    <w:rsid w:val="00544BAD"/>
    <w:rsid w:val="00545B9B"/>
    <w:rsid w:val="0054713B"/>
    <w:rsid w:val="00547A49"/>
    <w:rsid w:val="00550C2F"/>
    <w:rsid w:val="00552342"/>
    <w:rsid w:val="00552DFF"/>
    <w:rsid w:val="00552E39"/>
    <w:rsid w:val="005551C8"/>
    <w:rsid w:val="005557A4"/>
    <w:rsid w:val="0055686C"/>
    <w:rsid w:val="00556A11"/>
    <w:rsid w:val="00557135"/>
    <w:rsid w:val="00557B17"/>
    <w:rsid w:val="00557B9A"/>
    <w:rsid w:val="005606CE"/>
    <w:rsid w:val="00562589"/>
    <w:rsid w:val="0056364A"/>
    <w:rsid w:val="0056620E"/>
    <w:rsid w:val="005700C5"/>
    <w:rsid w:val="00570247"/>
    <w:rsid w:val="00573C1A"/>
    <w:rsid w:val="00574775"/>
    <w:rsid w:val="00576397"/>
    <w:rsid w:val="00580B2A"/>
    <w:rsid w:val="00580F4E"/>
    <w:rsid w:val="00582E0F"/>
    <w:rsid w:val="00583798"/>
    <w:rsid w:val="00584285"/>
    <w:rsid w:val="005842BA"/>
    <w:rsid w:val="00584650"/>
    <w:rsid w:val="005860C2"/>
    <w:rsid w:val="0058628D"/>
    <w:rsid w:val="0059002B"/>
    <w:rsid w:val="00590366"/>
    <w:rsid w:val="0059170E"/>
    <w:rsid w:val="00595FC8"/>
    <w:rsid w:val="00597E4C"/>
    <w:rsid w:val="005A518B"/>
    <w:rsid w:val="005A78D3"/>
    <w:rsid w:val="005B15DF"/>
    <w:rsid w:val="005B2C54"/>
    <w:rsid w:val="005B39AB"/>
    <w:rsid w:val="005B6209"/>
    <w:rsid w:val="005B6886"/>
    <w:rsid w:val="005B7757"/>
    <w:rsid w:val="005B7FFD"/>
    <w:rsid w:val="005C1AED"/>
    <w:rsid w:val="005C2641"/>
    <w:rsid w:val="005C313C"/>
    <w:rsid w:val="005C3B07"/>
    <w:rsid w:val="005C5BF6"/>
    <w:rsid w:val="005C5E1A"/>
    <w:rsid w:val="005C75A5"/>
    <w:rsid w:val="005C7C6B"/>
    <w:rsid w:val="005D1269"/>
    <w:rsid w:val="005D14FF"/>
    <w:rsid w:val="005D6A06"/>
    <w:rsid w:val="005E0776"/>
    <w:rsid w:val="005E114A"/>
    <w:rsid w:val="005E19CB"/>
    <w:rsid w:val="005E5DF5"/>
    <w:rsid w:val="005E68CD"/>
    <w:rsid w:val="005F1BE4"/>
    <w:rsid w:val="005F2394"/>
    <w:rsid w:val="005F3CAE"/>
    <w:rsid w:val="005F700B"/>
    <w:rsid w:val="005F7970"/>
    <w:rsid w:val="006008F5"/>
    <w:rsid w:val="00602BDC"/>
    <w:rsid w:val="00605465"/>
    <w:rsid w:val="00612C34"/>
    <w:rsid w:val="0061322F"/>
    <w:rsid w:val="00613E13"/>
    <w:rsid w:val="006153A3"/>
    <w:rsid w:val="00616C64"/>
    <w:rsid w:val="00617112"/>
    <w:rsid w:val="00617149"/>
    <w:rsid w:val="006202BC"/>
    <w:rsid w:val="00621AF4"/>
    <w:rsid w:val="00622B0A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FD8"/>
    <w:rsid w:val="006371C2"/>
    <w:rsid w:val="00637B56"/>
    <w:rsid w:val="00646F28"/>
    <w:rsid w:val="00647BDB"/>
    <w:rsid w:val="006502C1"/>
    <w:rsid w:val="006502D3"/>
    <w:rsid w:val="006503ED"/>
    <w:rsid w:val="00651EF1"/>
    <w:rsid w:val="0065449E"/>
    <w:rsid w:val="00654D38"/>
    <w:rsid w:val="0065575E"/>
    <w:rsid w:val="006564B5"/>
    <w:rsid w:val="00657CFC"/>
    <w:rsid w:val="0066064B"/>
    <w:rsid w:val="006638A2"/>
    <w:rsid w:val="00665A7B"/>
    <w:rsid w:val="00665E37"/>
    <w:rsid w:val="00666862"/>
    <w:rsid w:val="00666FE3"/>
    <w:rsid w:val="00671042"/>
    <w:rsid w:val="006717B4"/>
    <w:rsid w:val="00671ACC"/>
    <w:rsid w:val="006729A9"/>
    <w:rsid w:val="00672DBD"/>
    <w:rsid w:val="0067332F"/>
    <w:rsid w:val="00674DEC"/>
    <w:rsid w:val="006753B2"/>
    <w:rsid w:val="00676672"/>
    <w:rsid w:val="00680613"/>
    <w:rsid w:val="006825B7"/>
    <w:rsid w:val="00682E40"/>
    <w:rsid w:val="0068333E"/>
    <w:rsid w:val="00683A43"/>
    <w:rsid w:val="00686C4E"/>
    <w:rsid w:val="00691C5E"/>
    <w:rsid w:val="0069269A"/>
    <w:rsid w:val="00693890"/>
    <w:rsid w:val="0069605B"/>
    <w:rsid w:val="006970FF"/>
    <w:rsid w:val="006971E5"/>
    <w:rsid w:val="006A4124"/>
    <w:rsid w:val="006A4DE9"/>
    <w:rsid w:val="006A5A4A"/>
    <w:rsid w:val="006A6993"/>
    <w:rsid w:val="006A72C1"/>
    <w:rsid w:val="006B01AB"/>
    <w:rsid w:val="006B13C3"/>
    <w:rsid w:val="006B4D95"/>
    <w:rsid w:val="006B64B0"/>
    <w:rsid w:val="006B6FF2"/>
    <w:rsid w:val="006D07FC"/>
    <w:rsid w:val="006D3B20"/>
    <w:rsid w:val="006D7086"/>
    <w:rsid w:val="006D7DD6"/>
    <w:rsid w:val="006E0358"/>
    <w:rsid w:val="006E037D"/>
    <w:rsid w:val="006E0B08"/>
    <w:rsid w:val="006E2B31"/>
    <w:rsid w:val="006E38B0"/>
    <w:rsid w:val="006E4522"/>
    <w:rsid w:val="006E4697"/>
    <w:rsid w:val="006E6C47"/>
    <w:rsid w:val="006E6F79"/>
    <w:rsid w:val="006F0034"/>
    <w:rsid w:val="006F0FC0"/>
    <w:rsid w:val="006F2F4C"/>
    <w:rsid w:val="006F30EB"/>
    <w:rsid w:val="006F3BC9"/>
    <w:rsid w:val="006F4B04"/>
    <w:rsid w:val="006F75BB"/>
    <w:rsid w:val="0070344C"/>
    <w:rsid w:val="00703F77"/>
    <w:rsid w:val="00705051"/>
    <w:rsid w:val="00705C36"/>
    <w:rsid w:val="007065CA"/>
    <w:rsid w:val="0071053C"/>
    <w:rsid w:val="00712952"/>
    <w:rsid w:val="00712F76"/>
    <w:rsid w:val="00715FF1"/>
    <w:rsid w:val="0071618E"/>
    <w:rsid w:val="00717A5A"/>
    <w:rsid w:val="00722185"/>
    <w:rsid w:val="00724A10"/>
    <w:rsid w:val="00726889"/>
    <w:rsid w:val="00727436"/>
    <w:rsid w:val="0073205F"/>
    <w:rsid w:val="007322F5"/>
    <w:rsid w:val="007333E2"/>
    <w:rsid w:val="00733C3B"/>
    <w:rsid w:val="0073465B"/>
    <w:rsid w:val="00735A02"/>
    <w:rsid w:val="00736E4E"/>
    <w:rsid w:val="0073723E"/>
    <w:rsid w:val="00740EDC"/>
    <w:rsid w:val="00741702"/>
    <w:rsid w:val="00741AEF"/>
    <w:rsid w:val="00743D01"/>
    <w:rsid w:val="00746E37"/>
    <w:rsid w:val="00750253"/>
    <w:rsid w:val="00753C58"/>
    <w:rsid w:val="00754E57"/>
    <w:rsid w:val="00755B1E"/>
    <w:rsid w:val="00756E7F"/>
    <w:rsid w:val="00757EC8"/>
    <w:rsid w:val="00763A6B"/>
    <w:rsid w:val="007642E0"/>
    <w:rsid w:val="007705EE"/>
    <w:rsid w:val="007734AA"/>
    <w:rsid w:val="007743F8"/>
    <w:rsid w:val="00776D87"/>
    <w:rsid w:val="00781AF0"/>
    <w:rsid w:val="007854BF"/>
    <w:rsid w:val="00785E18"/>
    <w:rsid w:val="00790852"/>
    <w:rsid w:val="007915A2"/>
    <w:rsid w:val="00795232"/>
    <w:rsid w:val="00796502"/>
    <w:rsid w:val="007971AD"/>
    <w:rsid w:val="007A1399"/>
    <w:rsid w:val="007A16E5"/>
    <w:rsid w:val="007A54EF"/>
    <w:rsid w:val="007A613D"/>
    <w:rsid w:val="007A6CA1"/>
    <w:rsid w:val="007A6D4F"/>
    <w:rsid w:val="007A70C8"/>
    <w:rsid w:val="007A7A6B"/>
    <w:rsid w:val="007B000F"/>
    <w:rsid w:val="007B00A5"/>
    <w:rsid w:val="007B1019"/>
    <w:rsid w:val="007B2E3A"/>
    <w:rsid w:val="007B44D7"/>
    <w:rsid w:val="007B4EEF"/>
    <w:rsid w:val="007B7770"/>
    <w:rsid w:val="007C1619"/>
    <w:rsid w:val="007C17E7"/>
    <w:rsid w:val="007C2379"/>
    <w:rsid w:val="007C3915"/>
    <w:rsid w:val="007C3941"/>
    <w:rsid w:val="007C3E76"/>
    <w:rsid w:val="007C65C0"/>
    <w:rsid w:val="007D14AE"/>
    <w:rsid w:val="007D3BD5"/>
    <w:rsid w:val="007D4516"/>
    <w:rsid w:val="007D7FD9"/>
    <w:rsid w:val="007E1660"/>
    <w:rsid w:val="007E1ADB"/>
    <w:rsid w:val="007E3527"/>
    <w:rsid w:val="007E4C38"/>
    <w:rsid w:val="007E53C5"/>
    <w:rsid w:val="007E6DB0"/>
    <w:rsid w:val="007F0C7E"/>
    <w:rsid w:val="007F2315"/>
    <w:rsid w:val="007F4C68"/>
    <w:rsid w:val="00800C87"/>
    <w:rsid w:val="00801E05"/>
    <w:rsid w:val="00802B3C"/>
    <w:rsid w:val="008032A0"/>
    <w:rsid w:val="00803932"/>
    <w:rsid w:val="00804F9C"/>
    <w:rsid w:val="00805865"/>
    <w:rsid w:val="00805EFF"/>
    <w:rsid w:val="0080753C"/>
    <w:rsid w:val="00807547"/>
    <w:rsid w:val="0080799D"/>
    <w:rsid w:val="00810613"/>
    <w:rsid w:val="00810E44"/>
    <w:rsid w:val="008128A9"/>
    <w:rsid w:val="00813828"/>
    <w:rsid w:val="0081449F"/>
    <w:rsid w:val="0081475E"/>
    <w:rsid w:val="00814D87"/>
    <w:rsid w:val="00816900"/>
    <w:rsid w:val="00817AA1"/>
    <w:rsid w:val="00820922"/>
    <w:rsid w:val="0082103D"/>
    <w:rsid w:val="008228A0"/>
    <w:rsid w:val="00822F7F"/>
    <w:rsid w:val="00823946"/>
    <w:rsid w:val="00823F51"/>
    <w:rsid w:val="00825139"/>
    <w:rsid w:val="00826682"/>
    <w:rsid w:val="00830B21"/>
    <w:rsid w:val="00832066"/>
    <w:rsid w:val="008330A2"/>
    <w:rsid w:val="00833EAF"/>
    <w:rsid w:val="0083460A"/>
    <w:rsid w:val="00834EE5"/>
    <w:rsid w:val="00835011"/>
    <w:rsid w:val="00841C3D"/>
    <w:rsid w:val="00841DC4"/>
    <w:rsid w:val="008431F5"/>
    <w:rsid w:val="008448B3"/>
    <w:rsid w:val="00844F1C"/>
    <w:rsid w:val="00845D74"/>
    <w:rsid w:val="00847058"/>
    <w:rsid w:val="0085034C"/>
    <w:rsid w:val="00850B12"/>
    <w:rsid w:val="008534B9"/>
    <w:rsid w:val="00855F20"/>
    <w:rsid w:val="008560B4"/>
    <w:rsid w:val="00856A4A"/>
    <w:rsid w:val="00857152"/>
    <w:rsid w:val="0086031F"/>
    <w:rsid w:val="00860D2F"/>
    <w:rsid w:val="008612FA"/>
    <w:rsid w:val="00861924"/>
    <w:rsid w:val="0086283B"/>
    <w:rsid w:val="008637E8"/>
    <w:rsid w:val="0086418E"/>
    <w:rsid w:val="00865891"/>
    <w:rsid w:val="00865B4C"/>
    <w:rsid w:val="008672E3"/>
    <w:rsid w:val="00870DC2"/>
    <w:rsid w:val="00871051"/>
    <w:rsid w:val="00874625"/>
    <w:rsid w:val="00875003"/>
    <w:rsid w:val="00875323"/>
    <w:rsid w:val="008766D6"/>
    <w:rsid w:val="00876DC9"/>
    <w:rsid w:val="008829B0"/>
    <w:rsid w:val="00884E6D"/>
    <w:rsid w:val="00886AC6"/>
    <w:rsid w:val="00886F1D"/>
    <w:rsid w:val="00887267"/>
    <w:rsid w:val="008872F7"/>
    <w:rsid w:val="00887F41"/>
    <w:rsid w:val="00890D6A"/>
    <w:rsid w:val="008938A8"/>
    <w:rsid w:val="00896545"/>
    <w:rsid w:val="00896999"/>
    <w:rsid w:val="00897CB7"/>
    <w:rsid w:val="00897EED"/>
    <w:rsid w:val="008A036A"/>
    <w:rsid w:val="008A2653"/>
    <w:rsid w:val="008A2785"/>
    <w:rsid w:val="008A2A50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D88"/>
    <w:rsid w:val="008B6DD1"/>
    <w:rsid w:val="008B7A3B"/>
    <w:rsid w:val="008C0F12"/>
    <w:rsid w:val="008C0FBD"/>
    <w:rsid w:val="008C1685"/>
    <w:rsid w:val="008C2520"/>
    <w:rsid w:val="008C44B9"/>
    <w:rsid w:val="008C6D89"/>
    <w:rsid w:val="008D152B"/>
    <w:rsid w:val="008D16E8"/>
    <w:rsid w:val="008D4F21"/>
    <w:rsid w:val="008D647A"/>
    <w:rsid w:val="008D6D0F"/>
    <w:rsid w:val="008D712F"/>
    <w:rsid w:val="008E128A"/>
    <w:rsid w:val="008E148B"/>
    <w:rsid w:val="008E1765"/>
    <w:rsid w:val="008E422A"/>
    <w:rsid w:val="008E4D85"/>
    <w:rsid w:val="008E5F8B"/>
    <w:rsid w:val="008E5FB1"/>
    <w:rsid w:val="008E6230"/>
    <w:rsid w:val="008E6399"/>
    <w:rsid w:val="008E7136"/>
    <w:rsid w:val="008F3B4B"/>
    <w:rsid w:val="008F4A9A"/>
    <w:rsid w:val="008F4BDB"/>
    <w:rsid w:val="009030C0"/>
    <w:rsid w:val="00903A39"/>
    <w:rsid w:val="00905AE5"/>
    <w:rsid w:val="00910092"/>
    <w:rsid w:val="009126E4"/>
    <w:rsid w:val="00914432"/>
    <w:rsid w:val="00915F3A"/>
    <w:rsid w:val="0092073D"/>
    <w:rsid w:val="009217C8"/>
    <w:rsid w:val="00922D2D"/>
    <w:rsid w:val="00923D89"/>
    <w:rsid w:val="00927938"/>
    <w:rsid w:val="009306F8"/>
    <w:rsid w:val="00931F7A"/>
    <w:rsid w:val="00932A1B"/>
    <w:rsid w:val="009355ED"/>
    <w:rsid w:val="00935756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51F14"/>
    <w:rsid w:val="00951FEB"/>
    <w:rsid w:val="0095203A"/>
    <w:rsid w:val="00954FAF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C6"/>
    <w:rsid w:val="00964488"/>
    <w:rsid w:val="009659D6"/>
    <w:rsid w:val="009701C7"/>
    <w:rsid w:val="0097136C"/>
    <w:rsid w:val="00972CEC"/>
    <w:rsid w:val="00974CC6"/>
    <w:rsid w:val="00975A17"/>
    <w:rsid w:val="00975AF6"/>
    <w:rsid w:val="00981F4D"/>
    <w:rsid w:val="0098471C"/>
    <w:rsid w:val="00991BAD"/>
    <w:rsid w:val="009935C5"/>
    <w:rsid w:val="00995E10"/>
    <w:rsid w:val="00996A48"/>
    <w:rsid w:val="00996E47"/>
    <w:rsid w:val="009A0642"/>
    <w:rsid w:val="009A090D"/>
    <w:rsid w:val="009A15E0"/>
    <w:rsid w:val="009A1990"/>
    <w:rsid w:val="009A5E9C"/>
    <w:rsid w:val="009A65AF"/>
    <w:rsid w:val="009B1122"/>
    <w:rsid w:val="009B290F"/>
    <w:rsid w:val="009B2BFB"/>
    <w:rsid w:val="009B2C93"/>
    <w:rsid w:val="009B2F4C"/>
    <w:rsid w:val="009B4930"/>
    <w:rsid w:val="009B5941"/>
    <w:rsid w:val="009B6F5C"/>
    <w:rsid w:val="009C0F31"/>
    <w:rsid w:val="009C1B4B"/>
    <w:rsid w:val="009C444E"/>
    <w:rsid w:val="009C5D16"/>
    <w:rsid w:val="009D04D6"/>
    <w:rsid w:val="009D09D5"/>
    <w:rsid w:val="009D0B93"/>
    <w:rsid w:val="009D1933"/>
    <w:rsid w:val="009D1A8D"/>
    <w:rsid w:val="009D6AF0"/>
    <w:rsid w:val="009D7215"/>
    <w:rsid w:val="009E189B"/>
    <w:rsid w:val="009E196E"/>
    <w:rsid w:val="009E419D"/>
    <w:rsid w:val="009E5486"/>
    <w:rsid w:val="009F1976"/>
    <w:rsid w:val="009F36B7"/>
    <w:rsid w:val="009F3DCF"/>
    <w:rsid w:val="009F588A"/>
    <w:rsid w:val="009F5A93"/>
    <w:rsid w:val="009F6BB3"/>
    <w:rsid w:val="009F6D6C"/>
    <w:rsid w:val="009F79EC"/>
    <w:rsid w:val="009F7AA3"/>
    <w:rsid w:val="00A00D86"/>
    <w:rsid w:val="00A02133"/>
    <w:rsid w:val="00A03B70"/>
    <w:rsid w:val="00A0489A"/>
    <w:rsid w:val="00A1099A"/>
    <w:rsid w:val="00A130BB"/>
    <w:rsid w:val="00A138C1"/>
    <w:rsid w:val="00A15B65"/>
    <w:rsid w:val="00A15EB8"/>
    <w:rsid w:val="00A20FF7"/>
    <w:rsid w:val="00A22E56"/>
    <w:rsid w:val="00A24ABC"/>
    <w:rsid w:val="00A24EAD"/>
    <w:rsid w:val="00A25105"/>
    <w:rsid w:val="00A257B2"/>
    <w:rsid w:val="00A26B6A"/>
    <w:rsid w:val="00A27456"/>
    <w:rsid w:val="00A276C1"/>
    <w:rsid w:val="00A30554"/>
    <w:rsid w:val="00A30611"/>
    <w:rsid w:val="00A309D4"/>
    <w:rsid w:val="00A30BE0"/>
    <w:rsid w:val="00A344FF"/>
    <w:rsid w:val="00A3543D"/>
    <w:rsid w:val="00A41C99"/>
    <w:rsid w:val="00A43395"/>
    <w:rsid w:val="00A4526F"/>
    <w:rsid w:val="00A47664"/>
    <w:rsid w:val="00A47FE9"/>
    <w:rsid w:val="00A521DA"/>
    <w:rsid w:val="00A52EF7"/>
    <w:rsid w:val="00A56ADB"/>
    <w:rsid w:val="00A6107D"/>
    <w:rsid w:val="00A61668"/>
    <w:rsid w:val="00A616D9"/>
    <w:rsid w:val="00A662AB"/>
    <w:rsid w:val="00A664CC"/>
    <w:rsid w:val="00A6702B"/>
    <w:rsid w:val="00A73080"/>
    <w:rsid w:val="00A748C3"/>
    <w:rsid w:val="00A759F6"/>
    <w:rsid w:val="00A75BE5"/>
    <w:rsid w:val="00A75FE3"/>
    <w:rsid w:val="00A771C4"/>
    <w:rsid w:val="00A77F5C"/>
    <w:rsid w:val="00A801DC"/>
    <w:rsid w:val="00A80E14"/>
    <w:rsid w:val="00A818B2"/>
    <w:rsid w:val="00A8196E"/>
    <w:rsid w:val="00A848FC"/>
    <w:rsid w:val="00A87222"/>
    <w:rsid w:val="00A90370"/>
    <w:rsid w:val="00A91338"/>
    <w:rsid w:val="00A93453"/>
    <w:rsid w:val="00A959B9"/>
    <w:rsid w:val="00AA34D7"/>
    <w:rsid w:val="00AA38B9"/>
    <w:rsid w:val="00AA50B6"/>
    <w:rsid w:val="00AA7331"/>
    <w:rsid w:val="00AB06BE"/>
    <w:rsid w:val="00AB1827"/>
    <w:rsid w:val="00AC4029"/>
    <w:rsid w:val="00AC4BA9"/>
    <w:rsid w:val="00AC5E81"/>
    <w:rsid w:val="00AD014C"/>
    <w:rsid w:val="00AD0173"/>
    <w:rsid w:val="00AD039D"/>
    <w:rsid w:val="00AD06DE"/>
    <w:rsid w:val="00AD7009"/>
    <w:rsid w:val="00AD797A"/>
    <w:rsid w:val="00AE00E5"/>
    <w:rsid w:val="00AE0B43"/>
    <w:rsid w:val="00AE162D"/>
    <w:rsid w:val="00AE18A5"/>
    <w:rsid w:val="00AE1E1F"/>
    <w:rsid w:val="00AE219F"/>
    <w:rsid w:val="00AE53D0"/>
    <w:rsid w:val="00AE5484"/>
    <w:rsid w:val="00AE54D3"/>
    <w:rsid w:val="00AE5CE6"/>
    <w:rsid w:val="00AF0188"/>
    <w:rsid w:val="00AF0D97"/>
    <w:rsid w:val="00AF1541"/>
    <w:rsid w:val="00AF3F4D"/>
    <w:rsid w:val="00AF4A30"/>
    <w:rsid w:val="00AF5BCD"/>
    <w:rsid w:val="00B00922"/>
    <w:rsid w:val="00B009D3"/>
    <w:rsid w:val="00B01856"/>
    <w:rsid w:val="00B02ECB"/>
    <w:rsid w:val="00B04CA0"/>
    <w:rsid w:val="00B04D9A"/>
    <w:rsid w:val="00B04E65"/>
    <w:rsid w:val="00B05453"/>
    <w:rsid w:val="00B06CCB"/>
    <w:rsid w:val="00B0757A"/>
    <w:rsid w:val="00B07FD2"/>
    <w:rsid w:val="00B11421"/>
    <w:rsid w:val="00B11D06"/>
    <w:rsid w:val="00B11DBA"/>
    <w:rsid w:val="00B126DC"/>
    <w:rsid w:val="00B12C0B"/>
    <w:rsid w:val="00B13530"/>
    <w:rsid w:val="00B151A6"/>
    <w:rsid w:val="00B15D1F"/>
    <w:rsid w:val="00B167E2"/>
    <w:rsid w:val="00B1779E"/>
    <w:rsid w:val="00B21BDF"/>
    <w:rsid w:val="00B2448A"/>
    <w:rsid w:val="00B24CE8"/>
    <w:rsid w:val="00B24DBA"/>
    <w:rsid w:val="00B25622"/>
    <w:rsid w:val="00B26DF4"/>
    <w:rsid w:val="00B30E74"/>
    <w:rsid w:val="00B31AC5"/>
    <w:rsid w:val="00B32113"/>
    <w:rsid w:val="00B33681"/>
    <w:rsid w:val="00B37043"/>
    <w:rsid w:val="00B3791D"/>
    <w:rsid w:val="00B431F8"/>
    <w:rsid w:val="00B43494"/>
    <w:rsid w:val="00B46D04"/>
    <w:rsid w:val="00B46E2F"/>
    <w:rsid w:val="00B47362"/>
    <w:rsid w:val="00B47F59"/>
    <w:rsid w:val="00B505F1"/>
    <w:rsid w:val="00B50FF1"/>
    <w:rsid w:val="00B51E0F"/>
    <w:rsid w:val="00B52F41"/>
    <w:rsid w:val="00B551FB"/>
    <w:rsid w:val="00B55AC2"/>
    <w:rsid w:val="00B5621A"/>
    <w:rsid w:val="00B575AA"/>
    <w:rsid w:val="00B629EF"/>
    <w:rsid w:val="00B6651A"/>
    <w:rsid w:val="00B67511"/>
    <w:rsid w:val="00B72AFC"/>
    <w:rsid w:val="00B747D5"/>
    <w:rsid w:val="00B776CF"/>
    <w:rsid w:val="00B81235"/>
    <w:rsid w:val="00B81258"/>
    <w:rsid w:val="00B815D3"/>
    <w:rsid w:val="00B85147"/>
    <w:rsid w:val="00B86595"/>
    <w:rsid w:val="00B86E77"/>
    <w:rsid w:val="00B90128"/>
    <w:rsid w:val="00B938DF"/>
    <w:rsid w:val="00B94E9F"/>
    <w:rsid w:val="00B95912"/>
    <w:rsid w:val="00B95DCE"/>
    <w:rsid w:val="00B9683E"/>
    <w:rsid w:val="00B97363"/>
    <w:rsid w:val="00B975C1"/>
    <w:rsid w:val="00BA2C8E"/>
    <w:rsid w:val="00BA3B9A"/>
    <w:rsid w:val="00BA5C96"/>
    <w:rsid w:val="00BA6184"/>
    <w:rsid w:val="00BA623E"/>
    <w:rsid w:val="00BB1C98"/>
    <w:rsid w:val="00BB48F6"/>
    <w:rsid w:val="00BB49D5"/>
    <w:rsid w:val="00BB701C"/>
    <w:rsid w:val="00BC01C9"/>
    <w:rsid w:val="00BC0A00"/>
    <w:rsid w:val="00BC17F4"/>
    <w:rsid w:val="00BC3398"/>
    <w:rsid w:val="00BC4759"/>
    <w:rsid w:val="00BC663C"/>
    <w:rsid w:val="00BD1FED"/>
    <w:rsid w:val="00BD35A2"/>
    <w:rsid w:val="00BD5E42"/>
    <w:rsid w:val="00BE325D"/>
    <w:rsid w:val="00BE642E"/>
    <w:rsid w:val="00BE7841"/>
    <w:rsid w:val="00BF174B"/>
    <w:rsid w:val="00C00F96"/>
    <w:rsid w:val="00C02063"/>
    <w:rsid w:val="00C0280F"/>
    <w:rsid w:val="00C03211"/>
    <w:rsid w:val="00C03BBC"/>
    <w:rsid w:val="00C12120"/>
    <w:rsid w:val="00C138B3"/>
    <w:rsid w:val="00C159FB"/>
    <w:rsid w:val="00C17C36"/>
    <w:rsid w:val="00C20CDE"/>
    <w:rsid w:val="00C23577"/>
    <w:rsid w:val="00C24698"/>
    <w:rsid w:val="00C247B2"/>
    <w:rsid w:val="00C24AE8"/>
    <w:rsid w:val="00C24B03"/>
    <w:rsid w:val="00C2700C"/>
    <w:rsid w:val="00C27574"/>
    <w:rsid w:val="00C30141"/>
    <w:rsid w:val="00C328BA"/>
    <w:rsid w:val="00C33171"/>
    <w:rsid w:val="00C34992"/>
    <w:rsid w:val="00C351BB"/>
    <w:rsid w:val="00C42E23"/>
    <w:rsid w:val="00C436E1"/>
    <w:rsid w:val="00C46EE8"/>
    <w:rsid w:val="00C5213B"/>
    <w:rsid w:val="00C52354"/>
    <w:rsid w:val="00C528AA"/>
    <w:rsid w:val="00C52EC2"/>
    <w:rsid w:val="00C5565E"/>
    <w:rsid w:val="00C559AE"/>
    <w:rsid w:val="00C60DEF"/>
    <w:rsid w:val="00C614FE"/>
    <w:rsid w:val="00C62509"/>
    <w:rsid w:val="00C637BA"/>
    <w:rsid w:val="00C637FD"/>
    <w:rsid w:val="00C65573"/>
    <w:rsid w:val="00C6566A"/>
    <w:rsid w:val="00C66ADC"/>
    <w:rsid w:val="00C676A7"/>
    <w:rsid w:val="00C71CEA"/>
    <w:rsid w:val="00C756AE"/>
    <w:rsid w:val="00C82E15"/>
    <w:rsid w:val="00C82F76"/>
    <w:rsid w:val="00C83966"/>
    <w:rsid w:val="00C84368"/>
    <w:rsid w:val="00C850FC"/>
    <w:rsid w:val="00C8605A"/>
    <w:rsid w:val="00C86BD8"/>
    <w:rsid w:val="00C957BC"/>
    <w:rsid w:val="00C962A9"/>
    <w:rsid w:val="00C96314"/>
    <w:rsid w:val="00CA263C"/>
    <w:rsid w:val="00CA54EC"/>
    <w:rsid w:val="00CA562D"/>
    <w:rsid w:val="00CB06EA"/>
    <w:rsid w:val="00CB0E46"/>
    <w:rsid w:val="00CB28B2"/>
    <w:rsid w:val="00CB5965"/>
    <w:rsid w:val="00CB5A5C"/>
    <w:rsid w:val="00CB6FFD"/>
    <w:rsid w:val="00CB7571"/>
    <w:rsid w:val="00CC22B3"/>
    <w:rsid w:val="00CC3340"/>
    <w:rsid w:val="00CC4E93"/>
    <w:rsid w:val="00CC555C"/>
    <w:rsid w:val="00CC55B2"/>
    <w:rsid w:val="00CC6CED"/>
    <w:rsid w:val="00CC7999"/>
    <w:rsid w:val="00CC7EC4"/>
    <w:rsid w:val="00CD01E9"/>
    <w:rsid w:val="00CD1DF8"/>
    <w:rsid w:val="00CD21B5"/>
    <w:rsid w:val="00CD4115"/>
    <w:rsid w:val="00CD48F8"/>
    <w:rsid w:val="00CD6398"/>
    <w:rsid w:val="00CD66EB"/>
    <w:rsid w:val="00CE158B"/>
    <w:rsid w:val="00CE4507"/>
    <w:rsid w:val="00CE64A5"/>
    <w:rsid w:val="00CE6502"/>
    <w:rsid w:val="00CE6F8D"/>
    <w:rsid w:val="00CF32C3"/>
    <w:rsid w:val="00CF400E"/>
    <w:rsid w:val="00CF70F2"/>
    <w:rsid w:val="00D012A9"/>
    <w:rsid w:val="00D012FC"/>
    <w:rsid w:val="00D026B6"/>
    <w:rsid w:val="00D059D6"/>
    <w:rsid w:val="00D0626C"/>
    <w:rsid w:val="00D065E2"/>
    <w:rsid w:val="00D07623"/>
    <w:rsid w:val="00D078FF"/>
    <w:rsid w:val="00D11EA0"/>
    <w:rsid w:val="00D123F8"/>
    <w:rsid w:val="00D131C0"/>
    <w:rsid w:val="00D17D78"/>
    <w:rsid w:val="00D208AF"/>
    <w:rsid w:val="00D21319"/>
    <w:rsid w:val="00D221C0"/>
    <w:rsid w:val="00D23957"/>
    <w:rsid w:val="00D25E26"/>
    <w:rsid w:val="00D324E4"/>
    <w:rsid w:val="00D326EE"/>
    <w:rsid w:val="00D33A1A"/>
    <w:rsid w:val="00D33E99"/>
    <w:rsid w:val="00D36B16"/>
    <w:rsid w:val="00D40872"/>
    <w:rsid w:val="00D428DB"/>
    <w:rsid w:val="00D4309B"/>
    <w:rsid w:val="00D43462"/>
    <w:rsid w:val="00D43956"/>
    <w:rsid w:val="00D460BC"/>
    <w:rsid w:val="00D46A13"/>
    <w:rsid w:val="00D46C12"/>
    <w:rsid w:val="00D52DEE"/>
    <w:rsid w:val="00D54522"/>
    <w:rsid w:val="00D5469D"/>
    <w:rsid w:val="00D54C3D"/>
    <w:rsid w:val="00D55218"/>
    <w:rsid w:val="00D62BF4"/>
    <w:rsid w:val="00D64A7E"/>
    <w:rsid w:val="00D66177"/>
    <w:rsid w:val="00D71B19"/>
    <w:rsid w:val="00D74978"/>
    <w:rsid w:val="00D75D87"/>
    <w:rsid w:val="00D76AC0"/>
    <w:rsid w:val="00D80B9B"/>
    <w:rsid w:val="00D86E90"/>
    <w:rsid w:val="00D93730"/>
    <w:rsid w:val="00D93925"/>
    <w:rsid w:val="00D93A16"/>
    <w:rsid w:val="00D94C07"/>
    <w:rsid w:val="00D969F7"/>
    <w:rsid w:val="00DA0260"/>
    <w:rsid w:val="00DA3049"/>
    <w:rsid w:val="00DA3A17"/>
    <w:rsid w:val="00DA3B7F"/>
    <w:rsid w:val="00DB09E0"/>
    <w:rsid w:val="00DB1899"/>
    <w:rsid w:val="00DB1B18"/>
    <w:rsid w:val="00DB29B7"/>
    <w:rsid w:val="00DB4465"/>
    <w:rsid w:val="00DB525D"/>
    <w:rsid w:val="00DB6344"/>
    <w:rsid w:val="00DB6359"/>
    <w:rsid w:val="00DB665E"/>
    <w:rsid w:val="00DC0087"/>
    <w:rsid w:val="00DC1B16"/>
    <w:rsid w:val="00DC5D3F"/>
    <w:rsid w:val="00DC6F1C"/>
    <w:rsid w:val="00DC784B"/>
    <w:rsid w:val="00DD15CC"/>
    <w:rsid w:val="00DD2E33"/>
    <w:rsid w:val="00DD3284"/>
    <w:rsid w:val="00DD349C"/>
    <w:rsid w:val="00DD5B39"/>
    <w:rsid w:val="00DD7AC5"/>
    <w:rsid w:val="00DE3421"/>
    <w:rsid w:val="00DE3656"/>
    <w:rsid w:val="00DE455C"/>
    <w:rsid w:val="00DE4E7D"/>
    <w:rsid w:val="00DE569D"/>
    <w:rsid w:val="00DE6C60"/>
    <w:rsid w:val="00DF2484"/>
    <w:rsid w:val="00DF293F"/>
    <w:rsid w:val="00DF57DB"/>
    <w:rsid w:val="00DF62A8"/>
    <w:rsid w:val="00DF653C"/>
    <w:rsid w:val="00DF71F3"/>
    <w:rsid w:val="00DF755A"/>
    <w:rsid w:val="00DF7BA3"/>
    <w:rsid w:val="00E000D8"/>
    <w:rsid w:val="00E01BAE"/>
    <w:rsid w:val="00E02319"/>
    <w:rsid w:val="00E0342A"/>
    <w:rsid w:val="00E04389"/>
    <w:rsid w:val="00E06F90"/>
    <w:rsid w:val="00E117B6"/>
    <w:rsid w:val="00E12926"/>
    <w:rsid w:val="00E13EDC"/>
    <w:rsid w:val="00E1568E"/>
    <w:rsid w:val="00E16842"/>
    <w:rsid w:val="00E178B1"/>
    <w:rsid w:val="00E204FA"/>
    <w:rsid w:val="00E21301"/>
    <w:rsid w:val="00E21F72"/>
    <w:rsid w:val="00E25F74"/>
    <w:rsid w:val="00E303C3"/>
    <w:rsid w:val="00E303D8"/>
    <w:rsid w:val="00E3115E"/>
    <w:rsid w:val="00E313DC"/>
    <w:rsid w:val="00E34598"/>
    <w:rsid w:val="00E3715D"/>
    <w:rsid w:val="00E42244"/>
    <w:rsid w:val="00E4295E"/>
    <w:rsid w:val="00E4314E"/>
    <w:rsid w:val="00E43848"/>
    <w:rsid w:val="00E43E6B"/>
    <w:rsid w:val="00E4527A"/>
    <w:rsid w:val="00E469C1"/>
    <w:rsid w:val="00E520B4"/>
    <w:rsid w:val="00E548F7"/>
    <w:rsid w:val="00E563E5"/>
    <w:rsid w:val="00E606ED"/>
    <w:rsid w:val="00E6242A"/>
    <w:rsid w:val="00E667D9"/>
    <w:rsid w:val="00E67247"/>
    <w:rsid w:val="00E716E6"/>
    <w:rsid w:val="00E76E72"/>
    <w:rsid w:val="00E775ED"/>
    <w:rsid w:val="00E80013"/>
    <w:rsid w:val="00E81300"/>
    <w:rsid w:val="00E8162B"/>
    <w:rsid w:val="00E8664E"/>
    <w:rsid w:val="00E9484E"/>
    <w:rsid w:val="00E954C6"/>
    <w:rsid w:val="00E977E9"/>
    <w:rsid w:val="00E97E12"/>
    <w:rsid w:val="00EA0E8F"/>
    <w:rsid w:val="00EA12EE"/>
    <w:rsid w:val="00EA5011"/>
    <w:rsid w:val="00EA685D"/>
    <w:rsid w:val="00EA7444"/>
    <w:rsid w:val="00EA74B4"/>
    <w:rsid w:val="00EB1310"/>
    <w:rsid w:val="00EB1EAD"/>
    <w:rsid w:val="00EB4CE0"/>
    <w:rsid w:val="00EC0202"/>
    <w:rsid w:val="00EC02EF"/>
    <w:rsid w:val="00EC0493"/>
    <w:rsid w:val="00EC0BEF"/>
    <w:rsid w:val="00EC3525"/>
    <w:rsid w:val="00EC6652"/>
    <w:rsid w:val="00EC6AB4"/>
    <w:rsid w:val="00EC6D8F"/>
    <w:rsid w:val="00EC6DCE"/>
    <w:rsid w:val="00EC72A8"/>
    <w:rsid w:val="00ED077F"/>
    <w:rsid w:val="00ED1216"/>
    <w:rsid w:val="00ED1D6B"/>
    <w:rsid w:val="00ED1DC5"/>
    <w:rsid w:val="00ED2069"/>
    <w:rsid w:val="00ED45F8"/>
    <w:rsid w:val="00ED536D"/>
    <w:rsid w:val="00ED67D0"/>
    <w:rsid w:val="00EE0B01"/>
    <w:rsid w:val="00EE2AC8"/>
    <w:rsid w:val="00EE4383"/>
    <w:rsid w:val="00EE4A8B"/>
    <w:rsid w:val="00EE7B05"/>
    <w:rsid w:val="00EF12F1"/>
    <w:rsid w:val="00EF30DE"/>
    <w:rsid w:val="00EF4522"/>
    <w:rsid w:val="00EF5D96"/>
    <w:rsid w:val="00EF6124"/>
    <w:rsid w:val="00EF62F7"/>
    <w:rsid w:val="00EF680E"/>
    <w:rsid w:val="00EF79F8"/>
    <w:rsid w:val="00F00AC6"/>
    <w:rsid w:val="00F02FCB"/>
    <w:rsid w:val="00F0489A"/>
    <w:rsid w:val="00F051A6"/>
    <w:rsid w:val="00F07888"/>
    <w:rsid w:val="00F16515"/>
    <w:rsid w:val="00F16DCA"/>
    <w:rsid w:val="00F17D95"/>
    <w:rsid w:val="00F22D0A"/>
    <w:rsid w:val="00F257FD"/>
    <w:rsid w:val="00F25EE8"/>
    <w:rsid w:val="00F265B6"/>
    <w:rsid w:val="00F2792A"/>
    <w:rsid w:val="00F30618"/>
    <w:rsid w:val="00F3114D"/>
    <w:rsid w:val="00F34CEF"/>
    <w:rsid w:val="00F35F35"/>
    <w:rsid w:val="00F36FD6"/>
    <w:rsid w:val="00F50406"/>
    <w:rsid w:val="00F51083"/>
    <w:rsid w:val="00F5172C"/>
    <w:rsid w:val="00F5202D"/>
    <w:rsid w:val="00F551F3"/>
    <w:rsid w:val="00F55FFB"/>
    <w:rsid w:val="00F6416C"/>
    <w:rsid w:val="00F66091"/>
    <w:rsid w:val="00F66A99"/>
    <w:rsid w:val="00F67A55"/>
    <w:rsid w:val="00F67FA6"/>
    <w:rsid w:val="00F70ADC"/>
    <w:rsid w:val="00F70F6F"/>
    <w:rsid w:val="00F73D3D"/>
    <w:rsid w:val="00F7542D"/>
    <w:rsid w:val="00F8060A"/>
    <w:rsid w:val="00F86E00"/>
    <w:rsid w:val="00F902C7"/>
    <w:rsid w:val="00F90FD1"/>
    <w:rsid w:val="00F91232"/>
    <w:rsid w:val="00F917CD"/>
    <w:rsid w:val="00F91AFD"/>
    <w:rsid w:val="00F93BE3"/>
    <w:rsid w:val="00FA0118"/>
    <w:rsid w:val="00FA05EB"/>
    <w:rsid w:val="00FA0C2D"/>
    <w:rsid w:val="00FA27A7"/>
    <w:rsid w:val="00FA34B5"/>
    <w:rsid w:val="00FA5F8B"/>
    <w:rsid w:val="00FA701F"/>
    <w:rsid w:val="00FB0917"/>
    <w:rsid w:val="00FB0AEB"/>
    <w:rsid w:val="00FB40EA"/>
    <w:rsid w:val="00FB4802"/>
    <w:rsid w:val="00FB5B8F"/>
    <w:rsid w:val="00FB74C8"/>
    <w:rsid w:val="00FB7E00"/>
    <w:rsid w:val="00FC0C00"/>
    <w:rsid w:val="00FC1090"/>
    <w:rsid w:val="00FC2BA9"/>
    <w:rsid w:val="00FC2DEE"/>
    <w:rsid w:val="00FC46D5"/>
    <w:rsid w:val="00FC5D78"/>
    <w:rsid w:val="00FC7352"/>
    <w:rsid w:val="00FD2042"/>
    <w:rsid w:val="00FD3C01"/>
    <w:rsid w:val="00FD439E"/>
    <w:rsid w:val="00FE028A"/>
    <w:rsid w:val="00FE0A6F"/>
    <w:rsid w:val="00FE137A"/>
    <w:rsid w:val="00FE27E3"/>
    <w:rsid w:val="00FE2C11"/>
    <w:rsid w:val="00FE3B7A"/>
    <w:rsid w:val="00FE694C"/>
    <w:rsid w:val="00FF2C79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328F8-2F55-44B8-AF86-B50FC64E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2631</TotalTime>
  <Pages>14</Pages>
  <Words>6456</Words>
  <Characters>36801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160</cp:revision>
  <cp:lastPrinted>2017-05-15T22:43:00Z</cp:lastPrinted>
  <dcterms:created xsi:type="dcterms:W3CDTF">2017-05-02T00:37:00Z</dcterms:created>
  <dcterms:modified xsi:type="dcterms:W3CDTF">2017-05-15T22:54:00Z</dcterms:modified>
</cp:coreProperties>
</file>