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311B81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>
        <w:rPr>
          <w:rFonts w:ascii="Times New Roman" w:hAnsi="Times New Roman" w:cs="Times New Roman"/>
          <w:b/>
          <w:sz w:val="24"/>
          <w:szCs w:val="24"/>
        </w:rPr>
        <w:t xml:space="preserve">х контрольного мероприятия </w:t>
      </w:r>
      <w:r w:rsidR="00024825">
        <w:rPr>
          <w:rFonts w:ascii="Times New Roman" w:hAnsi="Times New Roman" w:cs="Times New Roman"/>
          <w:b/>
          <w:sz w:val="24"/>
          <w:szCs w:val="24"/>
        </w:rPr>
        <w:t>(</w:t>
      </w:r>
      <w:r w:rsidR="00A51D24">
        <w:rPr>
          <w:rFonts w:ascii="Times New Roman" w:hAnsi="Times New Roman" w:cs="Times New Roman"/>
          <w:b/>
          <w:sz w:val="24"/>
          <w:szCs w:val="24"/>
        </w:rPr>
        <w:t>отчет</w:t>
      </w:r>
      <w:r w:rsidR="0002482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51D24">
        <w:rPr>
          <w:rFonts w:ascii="Times New Roman" w:hAnsi="Times New Roman" w:cs="Times New Roman"/>
          <w:b/>
          <w:sz w:val="24"/>
          <w:szCs w:val="24"/>
        </w:rPr>
        <w:t>29.09.</w:t>
      </w:r>
      <w:r w:rsidR="002C37E6">
        <w:rPr>
          <w:rFonts w:ascii="Times New Roman" w:hAnsi="Times New Roman" w:cs="Times New Roman"/>
          <w:b/>
          <w:sz w:val="24"/>
          <w:szCs w:val="24"/>
        </w:rPr>
        <w:t>2015</w:t>
      </w:r>
      <w:r w:rsidR="00024825">
        <w:rPr>
          <w:rFonts w:ascii="Times New Roman" w:hAnsi="Times New Roman" w:cs="Times New Roman"/>
          <w:b/>
          <w:sz w:val="24"/>
          <w:szCs w:val="24"/>
        </w:rPr>
        <w:t>).</w:t>
      </w:r>
    </w:p>
    <w:p w:rsidR="00A8539C" w:rsidRPr="00812D31" w:rsidRDefault="00AA7849" w:rsidP="00DD64AC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A8539C" w:rsidRPr="00812D31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812D31">
        <w:rPr>
          <w:rFonts w:ascii="Times New Roman" w:hAnsi="Times New Roman" w:cs="Times New Roman"/>
          <w:sz w:val="24"/>
          <w:szCs w:val="24"/>
        </w:rPr>
        <w:t xml:space="preserve">законности, результативности использования средств бюджета Лесозаводского  городского округа, выделенных на реализацию мероприятий подпрограммы № 3 «О переселении граждан из аварийного жилищного фонда Лесозаводского городского округа» муниципальной программы «Обеспечение доступным жильем отдельных категорий граждан  и развитие жилищного строительства на территории ЛГО на 2014-2017 годы» проведена </w:t>
      </w:r>
      <w:r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 с поручением главы Лесозаводского городского округа, на основании  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Контрольно-счётной палаты Лесозаводского городского</w:t>
      </w:r>
      <w:proofErr w:type="gramEnd"/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  на 2015 год.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A8539C" w:rsidRPr="00812D31">
        <w:rPr>
          <w:rFonts w:ascii="Times New Roman" w:hAnsi="Times New Roman" w:cs="Times New Roman"/>
          <w:sz w:val="24"/>
          <w:szCs w:val="24"/>
        </w:rPr>
        <w:t>Объектом  контрольного мероприятия является</w:t>
      </w:r>
      <w:r w:rsidR="00A8539C" w:rsidRPr="00812D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539C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2C37E6" w:rsidRPr="00812D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C37E6" w:rsidRPr="00812D31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округа.</w:t>
      </w:r>
    </w:p>
    <w:p w:rsidR="00DD64AC" w:rsidRPr="00812D31" w:rsidRDefault="00DD64AC" w:rsidP="00EF03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732DF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действующего законодательства в 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Pr="00812D31">
        <w:rPr>
          <w:rFonts w:ascii="Times New Roman" w:hAnsi="Times New Roman" w:cs="Times New Roman"/>
          <w:sz w:val="24"/>
          <w:szCs w:val="24"/>
        </w:rPr>
        <w:t>переселения граждан из многоквартирных домов, признанных до 1 января 2012 года в установленном порядке аварийными и подлежащими сносу, в благоустроенные жилые помещения в многоквартирных домах</w:t>
      </w:r>
      <w:r w:rsidR="00A732DF" w:rsidRPr="00812D31">
        <w:rPr>
          <w:rFonts w:ascii="Times New Roman" w:hAnsi="Times New Roman" w:cs="Times New Roman"/>
          <w:sz w:val="24"/>
          <w:szCs w:val="24"/>
        </w:rPr>
        <w:t>,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подпрограмма №3</w:t>
      </w:r>
      <w:r w:rsidR="00C74187" w:rsidRPr="00812D31">
        <w:rPr>
          <w:rFonts w:ascii="Times New Roman" w:hAnsi="Times New Roman" w:cs="Times New Roman"/>
          <w:sz w:val="24"/>
          <w:szCs w:val="24"/>
        </w:rPr>
        <w:t>,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C74187" w:rsidRPr="00812D31">
        <w:rPr>
          <w:rFonts w:ascii="Times New Roman" w:hAnsi="Times New Roman" w:cs="Times New Roman"/>
          <w:sz w:val="24"/>
          <w:szCs w:val="24"/>
        </w:rPr>
        <w:t>о</w:t>
      </w:r>
      <w:r w:rsidRPr="00812D31">
        <w:rPr>
          <w:rFonts w:ascii="Times New Roman" w:hAnsi="Times New Roman" w:cs="Times New Roman"/>
          <w:sz w:val="24"/>
          <w:szCs w:val="24"/>
        </w:rPr>
        <w:t>сновн</w:t>
      </w:r>
      <w:r w:rsidR="00C74187" w:rsidRPr="00812D31">
        <w:rPr>
          <w:rFonts w:ascii="Times New Roman" w:hAnsi="Times New Roman" w:cs="Times New Roman"/>
          <w:sz w:val="24"/>
          <w:szCs w:val="24"/>
        </w:rPr>
        <w:t>ой</w:t>
      </w:r>
      <w:r w:rsidRPr="00812D31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C74187" w:rsidRPr="00812D31">
        <w:rPr>
          <w:rFonts w:ascii="Times New Roman" w:hAnsi="Times New Roman" w:cs="Times New Roman"/>
          <w:sz w:val="24"/>
          <w:szCs w:val="24"/>
        </w:rPr>
        <w:t>ей которой является</w:t>
      </w:r>
      <w:r w:rsidRPr="00812D31">
        <w:rPr>
          <w:rFonts w:ascii="Times New Roman" w:hAnsi="Times New Roman" w:cs="Times New Roman"/>
          <w:sz w:val="24"/>
          <w:szCs w:val="24"/>
        </w:rPr>
        <w:t xml:space="preserve"> приобретение квартир или строительство малоэтажных домов за счет средств Фонда содействия реформированию жилищно-коммунального хозяйства, </w:t>
      </w:r>
      <w:r w:rsidR="00C74187" w:rsidRPr="00812D31">
        <w:rPr>
          <w:rFonts w:ascii="Times New Roman" w:hAnsi="Times New Roman" w:cs="Times New Roman"/>
          <w:sz w:val="24"/>
          <w:szCs w:val="24"/>
        </w:rPr>
        <w:t>краевого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C74187" w:rsidRPr="00812D31">
        <w:rPr>
          <w:rFonts w:ascii="Times New Roman" w:hAnsi="Times New Roman" w:cs="Times New Roman"/>
          <w:sz w:val="24"/>
          <w:szCs w:val="24"/>
        </w:rPr>
        <w:t>и местного</w:t>
      </w:r>
      <w:r w:rsidRPr="00812D3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C74187" w:rsidRPr="00812D31">
        <w:rPr>
          <w:rFonts w:ascii="Times New Roman" w:hAnsi="Times New Roman" w:cs="Times New Roman"/>
          <w:sz w:val="24"/>
          <w:szCs w:val="24"/>
        </w:rPr>
        <w:t>.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037F" w:rsidRPr="00812D31" w:rsidRDefault="00EF037F" w:rsidP="00DD64A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1">
        <w:rPr>
          <w:rFonts w:ascii="Times New Roman" w:hAnsi="Times New Roman" w:cs="Times New Roman"/>
          <w:sz w:val="24"/>
          <w:szCs w:val="24"/>
        </w:rPr>
        <w:t xml:space="preserve">             Согласно  Перечня аварийных многоквартирных домов, расположенных на территории Лесозаводского  городского округа,  по состоянию  на 01.01.2014 года числятся  </w:t>
      </w:r>
      <w:proofErr w:type="gramStart"/>
      <w:r w:rsidRPr="00812D31">
        <w:rPr>
          <w:rFonts w:ascii="Times New Roman" w:hAnsi="Times New Roman" w:cs="Times New Roman"/>
          <w:sz w:val="24"/>
          <w:szCs w:val="24"/>
        </w:rPr>
        <w:t>аварийными</w:t>
      </w:r>
      <w:proofErr w:type="gramEnd"/>
      <w:r w:rsidRPr="00812D31">
        <w:rPr>
          <w:rFonts w:ascii="Times New Roman" w:hAnsi="Times New Roman" w:cs="Times New Roman"/>
          <w:sz w:val="24"/>
          <w:szCs w:val="24"/>
        </w:rPr>
        <w:t xml:space="preserve"> 39 многоквартирных домов общей площадью </w:t>
      </w:r>
      <w:r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13562,48  </w:t>
      </w:r>
      <w:r w:rsidRPr="00812D31">
        <w:rPr>
          <w:rFonts w:ascii="Times New Roman" w:hAnsi="Times New Roman" w:cs="Times New Roman"/>
          <w:sz w:val="24"/>
          <w:szCs w:val="24"/>
        </w:rPr>
        <w:t>кв.м.</w:t>
      </w:r>
      <w:r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12D31">
        <w:rPr>
          <w:rFonts w:ascii="Times New Roman" w:hAnsi="Times New Roman" w:cs="Times New Roman"/>
          <w:sz w:val="24"/>
          <w:szCs w:val="24"/>
        </w:rPr>
        <w:t>Ожидаемые результаты  реализации муниципальной подпрограммы - предоставление гражданам, переселенным из аварийного жилищного фонда в 2014-2017 годах общей жилой площади  в размере  10457,10 кв. м.</w:t>
      </w:r>
    </w:p>
    <w:p w:rsidR="00A26092" w:rsidRPr="00812D31" w:rsidRDefault="00A26092" w:rsidP="00A2609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 xml:space="preserve">          Подпрограмма   реализуется в четыре этапа:</w:t>
      </w:r>
    </w:p>
    <w:p w:rsidR="00A26092" w:rsidRPr="00812D31" w:rsidRDefault="00A26092" w:rsidP="00A26092">
      <w:pPr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>- первый этап: 2013год – первое полугодие 2014 года;</w:t>
      </w:r>
    </w:p>
    <w:p w:rsidR="00A26092" w:rsidRPr="00812D31" w:rsidRDefault="00A26092" w:rsidP="00A26092">
      <w:pPr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>- второй этап: 2014 год – первое полугодие 2015 года;</w:t>
      </w:r>
    </w:p>
    <w:p w:rsidR="00A26092" w:rsidRPr="00812D31" w:rsidRDefault="00A26092" w:rsidP="00A26092">
      <w:pPr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>- третий этап: 2015 год – первое полугодие 2016 года;</w:t>
      </w:r>
    </w:p>
    <w:p w:rsidR="00A26092" w:rsidRPr="00812D31" w:rsidRDefault="00A26092" w:rsidP="00A26092">
      <w:pPr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>- четвертый этап: 2016 год.</w:t>
      </w:r>
    </w:p>
    <w:p w:rsidR="00075180" w:rsidRPr="00812D31" w:rsidRDefault="003A05D2" w:rsidP="0007518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финансирования</w:t>
      </w:r>
      <w:r w:rsidR="00A732DF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</w:t>
      </w:r>
      <w:proofErr w:type="gramStart"/>
      <w:r w:rsidR="00A732DF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187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609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092" w:rsidRPr="00812D31">
        <w:rPr>
          <w:rFonts w:ascii="Times New Roman" w:hAnsi="Times New Roman" w:cs="Times New Roman"/>
          <w:sz w:val="24"/>
          <w:szCs w:val="24"/>
        </w:rPr>
        <w:t>предусмотрен</w:t>
      </w:r>
      <w:r w:rsidR="00C74187" w:rsidRPr="00812D31">
        <w:rPr>
          <w:rFonts w:ascii="Times New Roman" w:hAnsi="Times New Roman" w:cs="Times New Roman"/>
          <w:sz w:val="24"/>
          <w:szCs w:val="24"/>
        </w:rPr>
        <w:t>ный</w:t>
      </w:r>
      <w:r w:rsidR="00A26092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C74187" w:rsidRPr="00812D31">
        <w:rPr>
          <w:rFonts w:ascii="Times New Roman" w:hAnsi="Times New Roman" w:cs="Times New Roman"/>
          <w:sz w:val="24"/>
          <w:szCs w:val="24"/>
        </w:rPr>
        <w:t>решением о бюджете</w:t>
      </w:r>
      <w:r w:rsidR="00EF037F" w:rsidRPr="00812D31">
        <w:rPr>
          <w:rFonts w:ascii="Times New Roman" w:hAnsi="Times New Roman" w:cs="Times New Roman"/>
          <w:sz w:val="24"/>
          <w:szCs w:val="24"/>
        </w:rPr>
        <w:t xml:space="preserve"> составляет:</w:t>
      </w:r>
      <w:r w:rsidR="00C74187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Pr="00812D31">
        <w:rPr>
          <w:rFonts w:ascii="Times New Roman" w:hAnsi="Times New Roman" w:cs="Times New Roman"/>
          <w:sz w:val="24"/>
          <w:szCs w:val="24"/>
        </w:rPr>
        <w:t xml:space="preserve"> на 201</w:t>
      </w:r>
      <w:r w:rsidR="00A7576D" w:rsidRPr="00812D31">
        <w:rPr>
          <w:rFonts w:ascii="Times New Roman" w:hAnsi="Times New Roman" w:cs="Times New Roman"/>
          <w:sz w:val="24"/>
          <w:szCs w:val="24"/>
        </w:rPr>
        <w:t>4</w:t>
      </w:r>
      <w:r w:rsidRPr="00812D31">
        <w:rPr>
          <w:rFonts w:ascii="Times New Roman" w:hAnsi="Times New Roman" w:cs="Times New Roman"/>
          <w:sz w:val="24"/>
          <w:szCs w:val="24"/>
        </w:rPr>
        <w:t xml:space="preserve"> год</w:t>
      </w:r>
      <w:r w:rsidR="00C74187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Pr="00812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D31">
        <w:rPr>
          <w:rFonts w:ascii="Times New Roman" w:hAnsi="Times New Roman" w:cs="Times New Roman"/>
          <w:sz w:val="24"/>
          <w:szCs w:val="24"/>
        </w:rPr>
        <w:t>в сумме</w:t>
      </w:r>
      <w:r w:rsidRPr="00812D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576D" w:rsidRPr="00812D31">
        <w:rPr>
          <w:rFonts w:ascii="Times New Roman" w:hAnsi="Times New Roman" w:cs="Times New Roman"/>
          <w:sz w:val="24"/>
          <w:szCs w:val="24"/>
        </w:rPr>
        <w:t>89229,9</w:t>
      </w:r>
      <w:r w:rsidRPr="00812D31">
        <w:rPr>
          <w:rFonts w:ascii="Times New Roman" w:hAnsi="Times New Roman" w:cs="Times New Roman"/>
          <w:sz w:val="24"/>
          <w:szCs w:val="24"/>
        </w:rPr>
        <w:t xml:space="preserve"> т</w:t>
      </w:r>
      <w:r w:rsidR="00A7576D" w:rsidRPr="00812D31">
        <w:rPr>
          <w:rFonts w:ascii="Times New Roman" w:hAnsi="Times New Roman" w:cs="Times New Roman"/>
          <w:sz w:val="24"/>
          <w:szCs w:val="24"/>
        </w:rPr>
        <w:t>ыс</w:t>
      </w:r>
      <w:r w:rsidRPr="00812D31">
        <w:rPr>
          <w:rFonts w:ascii="Times New Roman" w:hAnsi="Times New Roman" w:cs="Times New Roman"/>
          <w:sz w:val="24"/>
          <w:szCs w:val="24"/>
        </w:rPr>
        <w:t>.р</w:t>
      </w:r>
      <w:r w:rsidR="00A7576D" w:rsidRPr="00812D31">
        <w:rPr>
          <w:rFonts w:ascii="Times New Roman" w:hAnsi="Times New Roman" w:cs="Times New Roman"/>
          <w:sz w:val="24"/>
          <w:szCs w:val="24"/>
        </w:rPr>
        <w:t>уб</w:t>
      </w:r>
      <w:r w:rsidRPr="00812D31">
        <w:rPr>
          <w:rFonts w:ascii="Times New Roman" w:hAnsi="Times New Roman" w:cs="Times New Roman"/>
          <w:sz w:val="24"/>
          <w:szCs w:val="24"/>
        </w:rPr>
        <w:t>.,</w:t>
      </w:r>
      <w:r w:rsidRPr="00812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D31">
        <w:rPr>
          <w:rFonts w:ascii="Times New Roman" w:hAnsi="Times New Roman" w:cs="Times New Roman"/>
          <w:sz w:val="24"/>
          <w:szCs w:val="24"/>
        </w:rPr>
        <w:t xml:space="preserve"> на 201</w:t>
      </w:r>
      <w:r w:rsidR="00A7576D" w:rsidRPr="00812D31">
        <w:rPr>
          <w:rFonts w:ascii="Times New Roman" w:hAnsi="Times New Roman" w:cs="Times New Roman"/>
          <w:sz w:val="24"/>
          <w:szCs w:val="24"/>
        </w:rPr>
        <w:t>5</w:t>
      </w:r>
      <w:r w:rsidRPr="00812D31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A7576D" w:rsidRPr="00812D31">
        <w:rPr>
          <w:rFonts w:ascii="Times New Roman" w:hAnsi="Times New Roman" w:cs="Times New Roman"/>
          <w:sz w:val="24"/>
          <w:szCs w:val="24"/>
        </w:rPr>
        <w:t>166030,2</w:t>
      </w:r>
      <w:r w:rsidRPr="00812D31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3A05D2" w:rsidRPr="00812D31" w:rsidRDefault="00A732DF" w:rsidP="003A05D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 средств Фонда содействия реформированию</w:t>
      </w:r>
      <w:r w:rsidRPr="00812D31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хозяйства, краевого и местного бюджета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а 201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A7576D" w:rsidRPr="0081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54697,3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 или 61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74187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предусмотренного объёма расходов.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187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исполненных назначений </w:t>
      </w:r>
      <w:r w:rsidR="00C74187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2015 год по состоянию на 01.09.2015 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20981,2</w:t>
      </w:r>
      <w:r w:rsidR="00A2609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Start"/>
      <w:r w:rsidR="00A2609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A2609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или 13</w:t>
      </w:r>
      <w:r w:rsidR="00A757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26092" w:rsidRPr="00812D31" w:rsidRDefault="00A26092" w:rsidP="00A260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этапа подпрограммы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0B2E" w:rsidRPr="00812D31">
        <w:rPr>
          <w:rFonts w:ascii="Times New Roman" w:hAnsi="Times New Roman" w:cs="Times New Roman"/>
          <w:sz w:val="24"/>
          <w:szCs w:val="24"/>
        </w:rPr>
        <w:t xml:space="preserve">завершено </w:t>
      </w:r>
      <w:r w:rsidRPr="00812D31">
        <w:rPr>
          <w:rFonts w:ascii="Times New Roman" w:hAnsi="Times New Roman" w:cs="Times New Roman"/>
          <w:sz w:val="24"/>
          <w:szCs w:val="24"/>
        </w:rPr>
        <w:t>строительство тр</w:t>
      </w:r>
      <w:r w:rsidR="00327A69" w:rsidRPr="00812D31">
        <w:rPr>
          <w:rFonts w:ascii="Times New Roman" w:hAnsi="Times New Roman" w:cs="Times New Roman"/>
          <w:sz w:val="24"/>
          <w:szCs w:val="24"/>
        </w:rPr>
        <w:t>ех</w:t>
      </w:r>
      <w:r w:rsidRPr="00812D31">
        <w:rPr>
          <w:rFonts w:ascii="Times New Roman" w:hAnsi="Times New Roman" w:cs="Times New Roman"/>
          <w:sz w:val="24"/>
          <w:szCs w:val="24"/>
        </w:rPr>
        <w:t xml:space="preserve"> малоэта</w:t>
      </w:r>
      <w:r w:rsidR="00327A69" w:rsidRPr="00812D31">
        <w:rPr>
          <w:rFonts w:ascii="Times New Roman" w:hAnsi="Times New Roman" w:cs="Times New Roman"/>
          <w:sz w:val="24"/>
          <w:szCs w:val="24"/>
        </w:rPr>
        <w:t xml:space="preserve">жных многоквартирных жилых домов 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EF037F" w:rsidRPr="00812D31">
        <w:rPr>
          <w:rFonts w:ascii="Times New Roman" w:hAnsi="Times New Roman" w:cs="Times New Roman"/>
          <w:sz w:val="24"/>
          <w:szCs w:val="24"/>
        </w:rPr>
        <w:t>(подрядчик</w:t>
      </w:r>
      <w:r w:rsidR="00327A69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327A69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="00327A69"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327A69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="00327A69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ВостокЭлектроМонтаж</w:t>
      </w:r>
      <w:proofErr w:type="spellEnd"/>
      <w:r w:rsidR="00327A69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F037F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0B2E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27A69" w:rsidRPr="0081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50B2E" w:rsidRPr="00812D31">
        <w:rPr>
          <w:rFonts w:ascii="Times New Roman" w:hAnsi="Times New Roman" w:cs="Times New Roman"/>
          <w:sz w:val="24"/>
          <w:szCs w:val="24"/>
        </w:rPr>
        <w:t>в сентябре 2014 года</w:t>
      </w:r>
      <w:r w:rsidRPr="00812D31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812D31">
        <w:rPr>
          <w:rStyle w:val="blk3"/>
          <w:rFonts w:ascii="Times New Roman" w:hAnsi="Times New Roman" w:cs="Times New Roman"/>
          <w:color w:val="000000"/>
          <w:sz w:val="24"/>
          <w:szCs w:val="24"/>
        </w:rPr>
        <w:t xml:space="preserve"> введены в эксплуатацию</w:t>
      </w:r>
      <w:r w:rsidR="00327A69" w:rsidRPr="00812D31">
        <w:rPr>
          <w:rStyle w:val="blk3"/>
          <w:rFonts w:ascii="Times New Roman" w:hAnsi="Times New Roman" w:cs="Times New Roman"/>
          <w:color w:val="000000"/>
          <w:sz w:val="24"/>
          <w:szCs w:val="24"/>
        </w:rPr>
        <w:t>.</w:t>
      </w:r>
      <w:r w:rsidRPr="00812D31">
        <w:rPr>
          <w:rStyle w:val="blk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A69" w:rsidRPr="00812D31">
        <w:rPr>
          <w:rStyle w:val="blk3"/>
          <w:rFonts w:ascii="Times New Roman" w:hAnsi="Times New Roman" w:cs="Times New Roman"/>
          <w:color w:val="000000"/>
          <w:sz w:val="24"/>
          <w:szCs w:val="24"/>
        </w:rPr>
        <w:t xml:space="preserve">Администрацией городского округа </w:t>
      </w:r>
      <w:r w:rsidRPr="00812D31">
        <w:rPr>
          <w:rFonts w:ascii="Times New Roman" w:hAnsi="Times New Roman" w:cs="Times New Roman"/>
          <w:sz w:val="24"/>
          <w:szCs w:val="24"/>
        </w:rPr>
        <w:t>приобретено 74 жилых помещения общей площадью 3218 кв</w:t>
      </w:r>
      <w:proofErr w:type="gramStart"/>
      <w:r w:rsidRPr="00812D3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50B2E" w:rsidRPr="00812D31">
        <w:rPr>
          <w:rFonts w:ascii="Times New Roman" w:hAnsi="Times New Roman" w:cs="Times New Roman"/>
          <w:sz w:val="24"/>
          <w:szCs w:val="24"/>
        </w:rPr>
        <w:t xml:space="preserve"> и 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550B2E" w:rsidRPr="00812D31">
        <w:rPr>
          <w:rStyle w:val="s2"/>
          <w:rFonts w:ascii="Times New Roman" w:hAnsi="Times New Roman" w:cs="Times New Roman"/>
          <w:sz w:val="24"/>
          <w:szCs w:val="24"/>
        </w:rPr>
        <w:t>с</w:t>
      </w:r>
      <w:r w:rsidR="00327A69" w:rsidRPr="00812D31">
        <w:rPr>
          <w:rStyle w:val="s2"/>
          <w:rFonts w:ascii="Times New Roman" w:hAnsi="Times New Roman" w:cs="Times New Roman"/>
          <w:sz w:val="24"/>
          <w:szCs w:val="24"/>
        </w:rPr>
        <w:t>тоимость</w:t>
      </w:r>
      <w:r w:rsidR="00550B2E" w:rsidRPr="00812D31">
        <w:rPr>
          <w:rStyle w:val="s2"/>
          <w:rFonts w:ascii="Times New Roman" w:hAnsi="Times New Roman" w:cs="Times New Roman"/>
          <w:sz w:val="24"/>
          <w:szCs w:val="24"/>
        </w:rPr>
        <w:t>ю</w:t>
      </w:r>
      <w:r w:rsidR="00327A69" w:rsidRPr="00812D31">
        <w:rPr>
          <w:rStyle w:val="s2"/>
          <w:rFonts w:ascii="Times New Roman" w:hAnsi="Times New Roman" w:cs="Times New Roman"/>
          <w:sz w:val="24"/>
          <w:szCs w:val="24"/>
        </w:rPr>
        <w:t xml:space="preserve"> одного квадратного метра общей площади жилого помещения 34600 руб. </w:t>
      </w:r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Расселяемая площадь жилых помещений аварийных домов  составляет  2954,15 кв.м. </w:t>
      </w:r>
      <w:r w:rsidR="00022659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A69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Превышение предоставляемой площади над изымаемой составляет 264 кв.м., финансирование расходов на оплату стоимости  такого превышения осуществляется за счет средств  местного бюджета. </w:t>
      </w:r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A69" w:rsidRPr="00812D31">
        <w:rPr>
          <w:rFonts w:ascii="Times New Roman" w:hAnsi="Times New Roman" w:cs="Times New Roman"/>
          <w:sz w:val="24"/>
          <w:szCs w:val="24"/>
        </w:rPr>
        <w:t>Приобретенные жилые помещения поставлены на балансовый учет и включены в Реестр муниципального имущества Лесозаводского городского округа.     Новые квартиры получили граждане</w:t>
      </w:r>
      <w:r w:rsidR="00FE7947" w:rsidRPr="00812D31">
        <w:rPr>
          <w:rFonts w:ascii="Times New Roman" w:hAnsi="Times New Roman" w:cs="Times New Roman"/>
          <w:sz w:val="24"/>
          <w:szCs w:val="24"/>
        </w:rPr>
        <w:t xml:space="preserve"> из </w:t>
      </w:r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аварийных жилых домов по ул. </w:t>
      </w:r>
      <w:proofErr w:type="gramStart"/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>Октябрьская</w:t>
      </w:r>
      <w:proofErr w:type="gramEnd"/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, д. №85,№ 87, №89, №96, №101, №103; ул. Гайдара, д.№4, </w:t>
      </w:r>
      <w:r w:rsidR="00327A69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с которыми </w:t>
      </w:r>
      <w:r w:rsidR="00FE7947" w:rsidRPr="00812D31">
        <w:rPr>
          <w:rFonts w:ascii="Times New Roman" w:hAnsi="Times New Roman" w:cs="Times New Roman"/>
          <w:color w:val="000000"/>
          <w:sz w:val="24"/>
          <w:szCs w:val="24"/>
        </w:rPr>
        <w:t xml:space="preserve">заключены договора </w:t>
      </w:r>
      <w:r w:rsidR="00FE7947" w:rsidRPr="00812D31">
        <w:rPr>
          <w:rFonts w:ascii="Times New Roman" w:hAnsi="Times New Roman" w:cs="Times New Roman"/>
          <w:sz w:val="24"/>
          <w:szCs w:val="24"/>
        </w:rPr>
        <w:t>социального найма либо  договора мены.</w:t>
      </w:r>
    </w:p>
    <w:p w:rsidR="00027608" w:rsidRPr="00812D31" w:rsidRDefault="00027608" w:rsidP="00027608">
      <w:pPr>
        <w:pStyle w:val="ConsPlusCell"/>
        <w:jc w:val="both"/>
      </w:pPr>
      <w:r w:rsidRPr="00812D31">
        <w:rPr>
          <w:color w:val="000000"/>
        </w:rPr>
        <w:t xml:space="preserve">           </w:t>
      </w:r>
      <w:r w:rsidRPr="00812D31">
        <w:rPr>
          <w:rFonts w:eastAsia="Times New Roman"/>
          <w:lang w:eastAsia="ru-RU"/>
        </w:rPr>
        <w:t xml:space="preserve"> По результатам реализации  второго этапа подпрограммы планировалось </w:t>
      </w:r>
      <w:r w:rsidRPr="00812D31">
        <w:rPr>
          <w:color w:val="000000"/>
        </w:rPr>
        <w:t xml:space="preserve">приобретение 45 жилых помещений </w:t>
      </w:r>
      <w:r w:rsidRPr="00812D31">
        <w:t>общей площадью  не менее 1783,09 кв</w:t>
      </w:r>
      <w:proofErr w:type="gramStart"/>
      <w:r w:rsidRPr="00812D31">
        <w:t>.м</w:t>
      </w:r>
      <w:proofErr w:type="gramEnd"/>
      <w:r w:rsidRPr="00812D31">
        <w:t xml:space="preserve"> в двух  трехэтажных домах, стоимостью</w:t>
      </w:r>
      <w:r w:rsidRPr="00812D31">
        <w:rPr>
          <w:rStyle w:val="s2"/>
        </w:rPr>
        <w:t xml:space="preserve"> одного квадратного метра общей площади жилого помещения 36430 руб.</w:t>
      </w:r>
    </w:p>
    <w:p w:rsidR="00195EF1" w:rsidRPr="00812D31" w:rsidRDefault="00027608" w:rsidP="00027608">
      <w:pPr>
        <w:ind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lastRenderedPageBreak/>
        <w:t xml:space="preserve">           В</w:t>
      </w:r>
      <w:r w:rsidR="00195EF1" w:rsidRPr="00812D31">
        <w:rPr>
          <w:rFonts w:ascii="Times New Roman" w:hAnsi="Times New Roman" w:cs="Times New Roman"/>
          <w:sz w:val="24"/>
          <w:szCs w:val="24"/>
        </w:rPr>
        <w:t>торо</w:t>
      </w:r>
      <w:r w:rsidR="00327A69" w:rsidRPr="00812D31">
        <w:rPr>
          <w:rFonts w:ascii="Times New Roman" w:hAnsi="Times New Roman" w:cs="Times New Roman"/>
          <w:sz w:val="24"/>
          <w:szCs w:val="24"/>
        </w:rPr>
        <w:t>й этап</w:t>
      </w:r>
      <w:r w:rsidR="00195EF1" w:rsidRPr="00812D31">
        <w:rPr>
          <w:rFonts w:ascii="Times New Roman" w:hAnsi="Times New Roman" w:cs="Times New Roman"/>
          <w:sz w:val="24"/>
          <w:szCs w:val="24"/>
        </w:rPr>
        <w:t xml:space="preserve"> подпрограмм</w:t>
      </w:r>
      <w:r w:rsidR="00327A69" w:rsidRPr="00812D31">
        <w:rPr>
          <w:rFonts w:ascii="Times New Roman" w:hAnsi="Times New Roman" w:cs="Times New Roman"/>
          <w:sz w:val="24"/>
          <w:szCs w:val="24"/>
        </w:rPr>
        <w:t>ы</w:t>
      </w:r>
      <w:r w:rsidR="00195EF1" w:rsidRPr="00812D31">
        <w:rPr>
          <w:rFonts w:ascii="Times New Roman" w:hAnsi="Times New Roman" w:cs="Times New Roman"/>
          <w:sz w:val="24"/>
          <w:szCs w:val="24"/>
        </w:rPr>
        <w:t xml:space="preserve"> не исполнен, </w:t>
      </w:r>
      <w:r w:rsidRPr="00812D31">
        <w:rPr>
          <w:rFonts w:ascii="Times New Roman" w:hAnsi="Times New Roman" w:cs="Times New Roman"/>
          <w:sz w:val="24"/>
          <w:szCs w:val="24"/>
        </w:rPr>
        <w:t xml:space="preserve">в  2015 году планируемое </w:t>
      </w:r>
      <w:r w:rsidR="00195EF1" w:rsidRPr="00812D31">
        <w:rPr>
          <w:rFonts w:ascii="Times New Roman" w:hAnsi="Times New Roman" w:cs="Times New Roman"/>
          <w:sz w:val="24"/>
          <w:szCs w:val="24"/>
        </w:rPr>
        <w:t xml:space="preserve">переселение </w:t>
      </w:r>
      <w:r w:rsidRPr="00812D31">
        <w:rPr>
          <w:rFonts w:ascii="Times New Roman" w:hAnsi="Times New Roman" w:cs="Times New Roman"/>
          <w:sz w:val="24"/>
          <w:szCs w:val="24"/>
        </w:rPr>
        <w:t xml:space="preserve">89 </w:t>
      </w:r>
      <w:r w:rsidR="00195EF1" w:rsidRPr="00812D31">
        <w:rPr>
          <w:rFonts w:ascii="Times New Roman" w:hAnsi="Times New Roman" w:cs="Times New Roman"/>
          <w:sz w:val="24"/>
          <w:szCs w:val="24"/>
        </w:rPr>
        <w:t>граждан из аварийного жилья не производилось.</w:t>
      </w:r>
    </w:p>
    <w:p w:rsidR="00027608" w:rsidRPr="00812D31" w:rsidRDefault="00027608" w:rsidP="00195EF1">
      <w:pPr>
        <w:ind w:right="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 xml:space="preserve">Срок ввода в эксплуатацию </w:t>
      </w:r>
      <w:r w:rsidR="00B01EE9" w:rsidRPr="00812D31">
        <w:rPr>
          <w:rFonts w:ascii="Times New Roman" w:hAnsi="Times New Roman" w:cs="Times New Roman"/>
          <w:sz w:val="24"/>
          <w:szCs w:val="24"/>
        </w:rPr>
        <w:t>двух  трехэтажных домов</w:t>
      </w:r>
      <w:r w:rsidRPr="00812D31">
        <w:rPr>
          <w:rFonts w:ascii="Times New Roman" w:hAnsi="Times New Roman" w:cs="Times New Roman"/>
          <w:sz w:val="24"/>
          <w:szCs w:val="24"/>
        </w:rPr>
        <w:t xml:space="preserve"> </w:t>
      </w:r>
      <w:r w:rsidR="00205475" w:rsidRPr="00812D31">
        <w:rPr>
          <w:rFonts w:ascii="Times New Roman" w:hAnsi="Times New Roman" w:cs="Times New Roman"/>
          <w:sz w:val="24"/>
          <w:szCs w:val="24"/>
        </w:rPr>
        <w:t xml:space="preserve">первоначально был </w:t>
      </w:r>
      <w:r w:rsidRPr="00812D31">
        <w:rPr>
          <w:rFonts w:ascii="Times New Roman" w:hAnsi="Times New Roman" w:cs="Times New Roman"/>
          <w:sz w:val="24"/>
          <w:szCs w:val="24"/>
        </w:rPr>
        <w:t xml:space="preserve">установлен  до 01 августа 2015 года, затем по дополнительному соглашению </w:t>
      </w:r>
      <w:r w:rsidR="00B01EE9" w:rsidRPr="00812D31">
        <w:rPr>
          <w:rFonts w:ascii="Times New Roman" w:hAnsi="Times New Roman" w:cs="Times New Roman"/>
          <w:sz w:val="24"/>
          <w:szCs w:val="24"/>
        </w:rPr>
        <w:t xml:space="preserve">продлен </w:t>
      </w:r>
      <w:r w:rsidRPr="00812D31">
        <w:rPr>
          <w:rFonts w:ascii="Times New Roman" w:hAnsi="Times New Roman" w:cs="Times New Roman"/>
          <w:sz w:val="24"/>
          <w:szCs w:val="24"/>
        </w:rPr>
        <w:t>до 01</w:t>
      </w:r>
      <w:r w:rsidR="00205475" w:rsidRPr="00812D31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812D31">
        <w:rPr>
          <w:rFonts w:ascii="Times New Roman" w:hAnsi="Times New Roman" w:cs="Times New Roman"/>
          <w:sz w:val="24"/>
          <w:szCs w:val="24"/>
        </w:rPr>
        <w:t xml:space="preserve">2015.  Работы по строительству </w:t>
      </w:r>
      <w:r w:rsidR="00B01EE9" w:rsidRPr="00812D31">
        <w:rPr>
          <w:rFonts w:ascii="Times New Roman" w:hAnsi="Times New Roman" w:cs="Times New Roman"/>
          <w:sz w:val="24"/>
          <w:szCs w:val="24"/>
        </w:rPr>
        <w:t>объектов</w:t>
      </w:r>
      <w:r w:rsidRPr="00812D31">
        <w:rPr>
          <w:rFonts w:ascii="Times New Roman" w:hAnsi="Times New Roman" w:cs="Times New Roman"/>
          <w:sz w:val="24"/>
          <w:szCs w:val="24"/>
        </w:rPr>
        <w:t xml:space="preserve">  в установленный срок не завершены</w:t>
      </w:r>
      <w:r w:rsidR="00B01EE9" w:rsidRPr="00812D31">
        <w:rPr>
          <w:rFonts w:ascii="Times New Roman" w:hAnsi="Times New Roman" w:cs="Times New Roman"/>
          <w:sz w:val="24"/>
          <w:szCs w:val="24"/>
        </w:rPr>
        <w:t xml:space="preserve"> (подрядчик ООО «Алгоритм»)</w:t>
      </w:r>
      <w:r w:rsidRPr="00812D31">
        <w:rPr>
          <w:rFonts w:ascii="Times New Roman" w:hAnsi="Times New Roman" w:cs="Times New Roman"/>
          <w:sz w:val="24"/>
          <w:szCs w:val="24"/>
        </w:rPr>
        <w:t>.</w:t>
      </w:r>
    </w:p>
    <w:p w:rsidR="008742E0" w:rsidRPr="00812D31" w:rsidRDefault="00195EF1" w:rsidP="0007518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0A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</w:t>
      </w:r>
      <w:r w:rsidR="00C6331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о-счетной палатой в ходе контрольного </w:t>
      </w:r>
      <w:r w:rsidR="006C0A6D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C6331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518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1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18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</w:t>
      </w:r>
      <w:r w:rsidR="008742E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3A05D2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8742E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5180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58E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законодательства, </w:t>
      </w:r>
      <w:r w:rsidR="00205475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Градостроительного Кодекса РФ и </w:t>
      </w:r>
      <w:hyperlink r:id="rId5" w:history="1">
        <w:r w:rsidR="00F85E00" w:rsidRPr="00812D31">
          <w:rPr>
            <w:rFonts w:ascii="Times New Roman" w:hAnsi="Times New Roman" w:cs="Times New Roman"/>
            <w:sz w:val="24"/>
            <w:szCs w:val="24"/>
          </w:rPr>
          <w:t xml:space="preserve">Федерального </w:t>
        </w:r>
        <w:proofErr w:type="gramStart"/>
        <w:r w:rsidR="00F85E00" w:rsidRPr="00812D31">
          <w:rPr>
            <w:rFonts w:ascii="Times New Roman" w:hAnsi="Times New Roman" w:cs="Times New Roman"/>
            <w:sz w:val="24"/>
            <w:szCs w:val="24"/>
          </w:rPr>
          <w:t>закон</w:t>
        </w:r>
        <w:proofErr w:type="gramEnd"/>
      </w:hyperlink>
      <w:r w:rsidR="00F85E00" w:rsidRPr="00812D31">
        <w:rPr>
          <w:rFonts w:ascii="Times New Roman" w:hAnsi="Times New Roman" w:cs="Times New Roman"/>
          <w:sz w:val="24"/>
          <w:szCs w:val="24"/>
        </w:rPr>
        <w:t>а №44-ФЗ «О контрактной системе в сфере закупок товаров, работ, услуг для обеспечения государственных и муниципальных нужд»</w:t>
      </w:r>
      <w:r w:rsidR="00205475" w:rsidRPr="00812D31">
        <w:rPr>
          <w:rFonts w:ascii="Times New Roman" w:hAnsi="Times New Roman" w:cs="Times New Roman"/>
          <w:sz w:val="24"/>
          <w:szCs w:val="24"/>
        </w:rPr>
        <w:t>.</w:t>
      </w:r>
      <w:r w:rsidR="009C027E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475" w:rsidRPr="0081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Отвлечение средств бюджета в дебиторскую задолженность городского округа составило около 10 млн.</w:t>
      </w:r>
      <w:r w:rsidR="00205475" w:rsidRPr="00812D31">
        <w:rPr>
          <w:rFonts w:ascii="Times New Roman" w:hAnsi="Times New Roman" w:cs="Times New Roman"/>
          <w:sz w:val="24"/>
          <w:szCs w:val="24"/>
        </w:rPr>
        <w:t xml:space="preserve"> руб., что не соответствует принципу результативности и эффективности использования бюджетных средств, закрепленному в ст.34 Бюджетного Кодекса  РФ.</w:t>
      </w:r>
    </w:p>
    <w:p w:rsidR="00652F6F" w:rsidRPr="00812D31" w:rsidRDefault="00A51D24" w:rsidP="00A51D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31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направлено Представление Контрольно-счетной палаты от 29.09.2015</w:t>
      </w:r>
      <w:r w:rsidRPr="00812D3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12D31">
        <w:rPr>
          <w:rFonts w:ascii="Times New Roman" w:hAnsi="Times New Roman" w:cs="Times New Roman"/>
          <w:sz w:val="24"/>
          <w:szCs w:val="24"/>
        </w:rPr>
        <w:t xml:space="preserve">в адрес главы администрации Лесозаводского городского округа. </w:t>
      </w:r>
      <w:r w:rsidR="00BC1AD2" w:rsidRPr="00812D31">
        <w:rPr>
          <w:rFonts w:ascii="Times New Roman" w:hAnsi="Times New Roman" w:cs="Times New Roman"/>
          <w:sz w:val="24"/>
          <w:szCs w:val="24"/>
        </w:rPr>
        <w:t xml:space="preserve"> До настоящего времени </w:t>
      </w:r>
      <w:r w:rsidR="00BC1AD2" w:rsidRPr="00812D31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 не получена информация</w:t>
      </w:r>
      <w:r w:rsidR="00BC1AD2" w:rsidRPr="00812D31">
        <w:rPr>
          <w:rFonts w:ascii="Times New Roman" w:hAnsi="Times New Roman" w:cs="Times New Roman"/>
          <w:sz w:val="24"/>
          <w:szCs w:val="24"/>
        </w:rPr>
        <w:t xml:space="preserve">  от администрации ЛГО </w:t>
      </w:r>
      <w:r w:rsidR="00BC1AD2" w:rsidRPr="00812D31">
        <w:rPr>
          <w:rFonts w:ascii="Times New Roman" w:hAnsi="Times New Roman" w:cs="Times New Roman"/>
          <w:color w:val="000000"/>
          <w:sz w:val="24"/>
          <w:szCs w:val="24"/>
        </w:rPr>
        <w:t>о принятых мерах по устранению нарушений, выявленных контрольным мероприятием (</w:t>
      </w:r>
      <w:r w:rsidR="00652F6F" w:rsidRPr="00812D31">
        <w:rPr>
          <w:rFonts w:ascii="Times New Roman" w:hAnsi="Times New Roman" w:cs="Times New Roman"/>
          <w:sz w:val="24"/>
          <w:szCs w:val="24"/>
        </w:rPr>
        <w:t>срок  истек 29.10.2015</w:t>
      </w:r>
      <w:r w:rsidR="00BC1AD2" w:rsidRPr="00812D31">
        <w:rPr>
          <w:rFonts w:ascii="Times New Roman" w:hAnsi="Times New Roman" w:cs="Times New Roman"/>
          <w:sz w:val="24"/>
          <w:szCs w:val="24"/>
        </w:rPr>
        <w:t xml:space="preserve">). На повторное письмо от 24.11.2015 об информировании </w:t>
      </w:r>
      <w:proofErr w:type="gramStart"/>
      <w:r w:rsidR="00BC1AD2" w:rsidRPr="00812D31">
        <w:rPr>
          <w:rFonts w:ascii="Times New Roman" w:hAnsi="Times New Roman" w:cs="Times New Roman"/>
          <w:sz w:val="24"/>
          <w:szCs w:val="24"/>
        </w:rPr>
        <w:t>КСП</w:t>
      </w:r>
      <w:proofErr w:type="gramEnd"/>
      <w:r w:rsidR="00BC1AD2" w:rsidRPr="00812D31">
        <w:rPr>
          <w:rFonts w:ascii="Times New Roman" w:hAnsi="Times New Roman" w:cs="Times New Roman"/>
          <w:sz w:val="24"/>
          <w:szCs w:val="24"/>
        </w:rPr>
        <w:t xml:space="preserve"> о результатах рассмотрения  представления</w:t>
      </w:r>
      <w:r w:rsidRPr="00812D31">
        <w:rPr>
          <w:rFonts w:ascii="Times New Roman" w:hAnsi="Times New Roman" w:cs="Times New Roman"/>
          <w:sz w:val="24"/>
          <w:szCs w:val="24"/>
        </w:rPr>
        <w:t>, ответ от администрации ЛГО  также не по</w:t>
      </w:r>
      <w:r w:rsidR="00EF037F" w:rsidRPr="00812D31">
        <w:rPr>
          <w:rFonts w:ascii="Times New Roman" w:hAnsi="Times New Roman" w:cs="Times New Roman"/>
          <w:sz w:val="24"/>
          <w:szCs w:val="24"/>
        </w:rPr>
        <w:t>лучен</w:t>
      </w:r>
      <w:r w:rsidRPr="00812D31">
        <w:rPr>
          <w:rFonts w:ascii="Times New Roman" w:hAnsi="Times New Roman" w:cs="Times New Roman"/>
          <w:sz w:val="24"/>
          <w:szCs w:val="24"/>
        </w:rPr>
        <w:t>.</w:t>
      </w:r>
      <w:r w:rsidR="00BC1AD2" w:rsidRPr="00812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2E0" w:rsidRDefault="008742E0" w:rsidP="0007518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6176F" w:rsidRDefault="00D6176F" w:rsidP="0007518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6176F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F11FE"/>
    <w:multiLevelType w:val="hybridMultilevel"/>
    <w:tmpl w:val="F01E55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502D8D"/>
    <w:multiLevelType w:val="hybridMultilevel"/>
    <w:tmpl w:val="16F87CEA"/>
    <w:lvl w:ilvl="0" w:tplc="02A49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22792C"/>
    <w:multiLevelType w:val="hybridMultilevel"/>
    <w:tmpl w:val="5EF08302"/>
    <w:lvl w:ilvl="0" w:tplc="0294412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3B517C"/>
    <w:multiLevelType w:val="hybridMultilevel"/>
    <w:tmpl w:val="0FBCF686"/>
    <w:lvl w:ilvl="0" w:tplc="E8187FE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22569"/>
    <w:rsid w:val="00022659"/>
    <w:rsid w:val="00024825"/>
    <w:rsid w:val="00027608"/>
    <w:rsid w:val="00032C30"/>
    <w:rsid w:val="00065365"/>
    <w:rsid w:val="00075180"/>
    <w:rsid w:val="00083C7F"/>
    <w:rsid w:val="00094346"/>
    <w:rsid w:val="000B158E"/>
    <w:rsid w:val="000D12FC"/>
    <w:rsid w:val="000D774E"/>
    <w:rsid w:val="000E13E4"/>
    <w:rsid w:val="00103EB6"/>
    <w:rsid w:val="001228D1"/>
    <w:rsid w:val="001403D3"/>
    <w:rsid w:val="001540F8"/>
    <w:rsid w:val="0016168F"/>
    <w:rsid w:val="001755C8"/>
    <w:rsid w:val="00182A39"/>
    <w:rsid w:val="00195EF1"/>
    <w:rsid w:val="001B0543"/>
    <w:rsid w:val="001C2CDD"/>
    <w:rsid w:val="001F2E8E"/>
    <w:rsid w:val="0020394E"/>
    <w:rsid w:val="00205475"/>
    <w:rsid w:val="00225B0F"/>
    <w:rsid w:val="0025160B"/>
    <w:rsid w:val="00262A2B"/>
    <w:rsid w:val="00265A02"/>
    <w:rsid w:val="00290906"/>
    <w:rsid w:val="002C37E6"/>
    <w:rsid w:val="002E1FAA"/>
    <w:rsid w:val="003036CF"/>
    <w:rsid w:val="00311B81"/>
    <w:rsid w:val="00327A69"/>
    <w:rsid w:val="0033423D"/>
    <w:rsid w:val="0037139A"/>
    <w:rsid w:val="00382941"/>
    <w:rsid w:val="003A05D2"/>
    <w:rsid w:val="003A2CC2"/>
    <w:rsid w:val="003A6FA8"/>
    <w:rsid w:val="003D2F1F"/>
    <w:rsid w:val="003E2480"/>
    <w:rsid w:val="003E3BAB"/>
    <w:rsid w:val="00413B06"/>
    <w:rsid w:val="00435A85"/>
    <w:rsid w:val="00451536"/>
    <w:rsid w:val="004850A6"/>
    <w:rsid w:val="004B05E3"/>
    <w:rsid w:val="004D5193"/>
    <w:rsid w:val="004D5B50"/>
    <w:rsid w:val="0052135B"/>
    <w:rsid w:val="00550B2E"/>
    <w:rsid w:val="00577EEF"/>
    <w:rsid w:val="005A53FD"/>
    <w:rsid w:val="005A7900"/>
    <w:rsid w:val="005C25F0"/>
    <w:rsid w:val="005D1269"/>
    <w:rsid w:val="0063428C"/>
    <w:rsid w:val="00652F6F"/>
    <w:rsid w:val="006563EF"/>
    <w:rsid w:val="006972C6"/>
    <w:rsid w:val="006A11D3"/>
    <w:rsid w:val="006C0A6D"/>
    <w:rsid w:val="006F1F6F"/>
    <w:rsid w:val="00733A45"/>
    <w:rsid w:val="00746856"/>
    <w:rsid w:val="00790ACD"/>
    <w:rsid w:val="007B2324"/>
    <w:rsid w:val="007F6E6F"/>
    <w:rsid w:val="00812D31"/>
    <w:rsid w:val="008742E0"/>
    <w:rsid w:val="008948E9"/>
    <w:rsid w:val="008A4A01"/>
    <w:rsid w:val="008B2A02"/>
    <w:rsid w:val="008E0489"/>
    <w:rsid w:val="00944153"/>
    <w:rsid w:val="00982F1F"/>
    <w:rsid w:val="009947CF"/>
    <w:rsid w:val="009C027E"/>
    <w:rsid w:val="009D22A9"/>
    <w:rsid w:val="00A26092"/>
    <w:rsid w:val="00A30012"/>
    <w:rsid w:val="00A3702E"/>
    <w:rsid w:val="00A51D24"/>
    <w:rsid w:val="00A66C34"/>
    <w:rsid w:val="00A732DF"/>
    <w:rsid w:val="00A744DC"/>
    <w:rsid w:val="00A7576D"/>
    <w:rsid w:val="00A81FC9"/>
    <w:rsid w:val="00A8539C"/>
    <w:rsid w:val="00A923AA"/>
    <w:rsid w:val="00A93006"/>
    <w:rsid w:val="00A93F23"/>
    <w:rsid w:val="00AA7849"/>
    <w:rsid w:val="00B00EA5"/>
    <w:rsid w:val="00B01EE9"/>
    <w:rsid w:val="00B2291B"/>
    <w:rsid w:val="00B36672"/>
    <w:rsid w:val="00B44C5E"/>
    <w:rsid w:val="00B45A8A"/>
    <w:rsid w:val="00B87872"/>
    <w:rsid w:val="00BC1AD2"/>
    <w:rsid w:val="00C351EE"/>
    <w:rsid w:val="00C50388"/>
    <w:rsid w:val="00C532CA"/>
    <w:rsid w:val="00C63310"/>
    <w:rsid w:val="00C74187"/>
    <w:rsid w:val="00C8474C"/>
    <w:rsid w:val="00CC414D"/>
    <w:rsid w:val="00D00590"/>
    <w:rsid w:val="00D23BEE"/>
    <w:rsid w:val="00D45C59"/>
    <w:rsid w:val="00D5554D"/>
    <w:rsid w:val="00D56F0D"/>
    <w:rsid w:val="00D6176F"/>
    <w:rsid w:val="00D7048B"/>
    <w:rsid w:val="00D8192C"/>
    <w:rsid w:val="00D87434"/>
    <w:rsid w:val="00DA424E"/>
    <w:rsid w:val="00DD64AC"/>
    <w:rsid w:val="00DD6580"/>
    <w:rsid w:val="00DE7D54"/>
    <w:rsid w:val="00E175B2"/>
    <w:rsid w:val="00E2244F"/>
    <w:rsid w:val="00E56ED5"/>
    <w:rsid w:val="00E874A8"/>
    <w:rsid w:val="00EF037F"/>
    <w:rsid w:val="00F07F84"/>
    <w:rsid w:val="00F85E00"/>
    <w:rsid w:val="00FB36D6"/>
    <w:rsid w:val="00FD1C91"/>
    <w:rsid w:val="00FE7947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  <w:style w:type="paragraph" w:customStyle="1" w:styleId="Default">
    <w:name w:val="Default"/>
    <w:rsid w:val="004850A6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2C37E6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C37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37E6"/>
  </w:style>
  <w:style w:type="character" w:customStyle="1" w:styleId="blk3">
    <w:name w:val="blk3"/>
    <w:basedOn w:val="a0"/>
    <w:rsid w:val="00A26092"/>
    <w:rPr>
      <w:vanish w:val="0"/>
      <w:webHidden w:val="0"/>
      <w:specVanish w:val="0"/>
    </w:rPr>
  </w:style>
  <w:style w:type="character" w:customStyle="1" w:styleId="s7">
    <w:name w:val="s7"/>
    <w:basedOn w:val="a0"/>
    <w:rsid w:val="00075180"/>
  </w:style>
  <w:style w:type="paragraph" w:customStyle="1" w:styleId="p5">
    <w:name w:val="p5"/>
    <w:basedOn w:val="a"/>
    <w:rsid w:val="0007518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5180"/>
  </w:style>
  <w:style w:type="character" w:customStyle="1" w:styleId="s13">
    <w:name w:val="s13"/>
    <w:basedOn w:val="a0"/>
    <w:rsid w:val="00075180"/>
  </w:style>
  <w:style w:type="paragraph" w:styleId="3">
    <w:name w:val="Body Text 3"/>
    <w:basedOn w:val="a"/>
    <w:link w:val="30"/>
    <w:uiPriority w:val="99"/>
    <w:semiHidden/>
    <w:unhideWhenUsed/>
    <w:rsid w:val="00103E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03EB6"/>
    <w:rPr>
      <w:sz w:val="16"/>
      <w:szCs w:val="16"/>
    </w:rPr>
  </w:style>
  <w:style w:type="paragraph" w:styleId="a7">
    <w:name w:val="footnote text"/>
    <w:basedOn w:val="a"/>
    <w:link w:val="a8"/>
    <w:uiPriority w:val="99"/>
    <w:rsid w:val="00982F1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982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DD64AC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DD64AC"/>
    <w:rPr>
      <w:rFonts w:ascii="Courier New" w:eastAsia="Calibri" w:hAnsi="Courier New" w:cs="Courier New"/>
      <w:sz w:val="20"/>
      <w:szCs w:val="20"/>
    </w:rPr>
  </w:style>
  <w:style w:type="character" w:customStyle="1" w:styleId="s2">
    <w:name w:val="s2"/>
    <w:basedOn w:val="a0"/>
    <w:rsid w:val="00C7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253474.130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15</cp:revision>
  <cp:lastPrinted>2015-12-15T00:55:00Z</cp:lastPrinted>
  <dcterms:created xsi:type="dcterms:W3CDTF">2015-11-25T07:08:00Z</dcterms:created>
  <dcterms:modified xsi:type="dcterms:W3CDTF">2015-12-15T00:57:00Z</dcterms:modified>
</cp:coreProperties>
</file>