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CDA" w:rsidRPr="00601DE3" w:rsidRDefault="00C61CDA" w:rsidP="00C61CDA">
      <w:pPr>
        <w:pStyle w:val="Default"/>
        <w:jc w:val="center"/>
        <w:rPr>
          <w:b/>
        </w:rPr>
      </w:pPr>
      <w:r w:rsidRPr="00601DE3">
        <w:rPr>
          <w:b/>
        </w:rPr>
        <w:t>ИНФОРМАЦИЯ</w:t>
      </w:r>
    </w:p>
    <w:p w:rsidR="001A7645" w:rsidRPr="001A7645" w:rsidRDefault="00C61CDA" w:rsidP="00DB732D">
      <w:pPr>
        <w:pStyle w:val="Default"/>
        <w:jc w:val="center"/>
        <w:rPr>
          <w:b/>
          <w:sz w:val="32"/>
          <w:szCs w:val="32"/>
        </w:rPr>
      </w:pPr>
      <w:r w:rsidRPr="00601DE3">
        <w:rPr>
          <w:b/>
        </w:rPr>
        <w:t>О РЕЗУЛЬТАТАХ КОНТРОЛЬНОГО МЕРОПРИЯТИЯ</w:t>
      </w:r>
    </w:p>
    <w:p w:rsidR="00DB732D" w:rsidRPr="00DB732D" w:rsidRDefault="00C61CDA" w:rsidP="00DB732D">
      <w:pPr>
        <w:pStyle w:val="Default"/>
        <w:ind w:firstLine="360"/>
        <w:jc w:val="center"/>
        <w:rPr>
          <w:b/>
          <w:bCs/>
        </w:rPr>
      </w:pPr>
      <w:r w:rsidRPr="00DB732D">
        <w:rPr>
          <w:b/>
          <w:bCs/>
        </w:rPr>
        <w:t xml:space="preserve"> </w:t>
      </w:r>
      <w:r w:rsidR="00DB732D" w:rsidRPr="00DB732D">
        <w:rPr>
          <w:b/>
          <w:bCs/>
        </w:rPr>
        <w:t>«Проверка  финансово-хозяйственной деятельности МАУ «Лесозаводское те</w:t>
      </w:r>
      <w:r w:rsidR="00DB732D">
        <w:rPr>
          <w:b/>
          <w:bCs/>
        </w:rPr>
        <w:t>левидение» за 2016 и 2017 годы</w:t>
      </w:r>
      <w:r w:rsidR="00DB732D" w:rsidRPr="00DB732D">
        <w:rPr>
          <w:b/>
          <w:bCs/>
        </w:rPr>
        <w:t>»</w:t>
      </w:r>
      <w:r w:rsidR="00DB732D">
        <w:rPr>
          <w:b/>
          <w:bCs/>
        </w:rPr>
        <w:t>.</w:t>
      </w:r>
    </w:p>
    <w:p w:rsidR="00DB732D" w:rsidRPr="00DB732D" w:rsidRDefault="00DB732D" w:rsidP="00DB732D">
      <w:pPr>
        <w:pStyle w:val="Default"/>
        <w:rPr>
          <w:bCs/>
        </w:rPr>
      </w:pPr>
    </w:p>
    <w:p w:rsidR="00747431" w:rsidRDefault="001265CE" w:rsidP="001265CE">
      <w:pPr>
        <w:pStyle w:val="Default"/>
        <w:ind w:firstLine="540"/>
      </w:pPr>
      <w:r>
        <w:t>Муниципальное автономное учреждение «Лесозаводское телевидение</w:t>
      </w:r>
      <w:r w:rsidR="00D63BAE">
        <w:t>» создано в соответствии с</w:t>
      </w:r>
      <w:r>
        <w:t xml:space="preserve"> постановлением Администрации Лесозаводского городского округа  </w:t>
      </w:r>
      <w:r w:rsidR="00D63BAE">
        <w:t xml:space="preserve">               </w:t>
      </w:r>
      <w:r>
        <w:t xml:space="preserve">№ 871 от 25.12.2009г. </w:t>
      </w:r>
    </w:p>
    <w:p w:rsidR="001265CE" w:rsidRDefault="001265CE" w:rsidP="001265CE">
      <w:pPr>
        <w:pStyle w:val="Default"/>
        <w:ind w:firstLine="540"/>
        <w:rPr>
          <w:bCs/>
        </w:rPr>
      </w:pPr>
      <w:r>
        <w:t>Полномочия учредителя</w:t>
      </w:r>
      <w:r w:rsidRPr="00172109">
        <w:t xml:space="preserve"> </w:t>
      </w:r>
      <w:r w:rsidR="00D63BAE">
        <w:t>МАУ «ЛТВ»</w:t>
      </w:r>
      <w:r>
        <w:t xml:space="preserve"> осуществляет Администрация Лесозаводского городского округа. Полномочия собственника в отношении имущества МАУ «ЛТВ» осуществляет Управления имущественных отношений администрации Лесозаводского городского округа.</w:t>
      </w:r>
      <w:r w:rsidRPr="002B4295">
        <w:rPr>
          <w:bCs/>
        </w:rPr>
        <w:t xml:space="preserve"> </w:t>
      </w:r>
    </w:p>
    <w:p w:rsidR="00C61CDA" w:rsidRDefault="00C61CDA" w:rsidP="00C61CDA">
      <w:pPr>
        <w:pStyle w:val="Default"/>
        <w:ind w:firstLine="705"/>
        <w:rPr>
          <w:bCs/>
        </w:rPr>
      </w:pPr>
      <w:r>
        <w:rPr>
          <w:bCs/>
        </w:rPr>
        <w:t>Проверка финансово-хозяйственной деятельности МАУ «ЛТВ» за период 2016-2017 годов проводил</w:t>
      </w:r>
      <w:r w:rsidR="00A15ECE">
        <w:rPr>
          <w:bCs/>
        </w:rPr>
        <w:t>а</w:t>
      </w:r>
      <w:r>
        <w:rPr>
          <w:bCs/>
        </w:rPr>
        <w:t>с</w:t>
      </w:r>
      <w:r w:rsidR="00A15ECE">
        <w:rPr>
          <w:bCs/>
        </w:rPr>
        <w:t>ь</w:t>
      </w:r>
      <w:r>
        <w:rPr>
          <w:bCs/>
        </w:rPr>
        <w:t xml:space="preserve"> в соответствии с планом работы КСП на 2018 год и на основании р</w:t>
      </w:r>
      <w:r w:rsidRPr="00601DE3">
        <w:rPr>
          <w:bCs/>
        </w:rPr>
        <w:t>аспоряжени</w:t>
      </w:r>
      <w:r>
        <w:rPr>
          <w:bCs/>
        </w:rPr>
        <w:t>я</w:t>
      </w:r>
      <w:r w:rsidRPr="00601DE3">
        <w:rPr>
          <w:bCs/>
        </w:rPr>
        <w:t xml:space="preserve">  председателя Контрольно-счетной палаты  Лесозаводского городского округа </w:t>
      </w:r>
      <w:proofErr w:type="spellStart"/>
      <w:r w:rsidRPr="00601DE3">
        <w:rPr>
          <w:bCs/>
        </w:rPr>
        <w:t>Глушук</w:t>
      </w:r>
      <w:proofErr w:type="spellEnd"/>
      <w:r w:rsidRPr="00601DE3">
        <w:rPr>
          <w:bCs/>
        </w:rPr>
        <w:t xml:space="preserve"> Е.Ф</w:t>
      </w:r>
      <w:r>
        <w:rPr>
          <w:bCs/>
        </w:rPr>
        <w:t xml:space="preserve">. </w:t>
      </w:r>
      <w:r>
        <w:rPr>
          <w:bCs/>
        </w:rPr>
        <w:t>от 16.07.20</w:t>
      </w:r>
      <w:r>
        <w:rPr>
          <w:bCs/>
        </w:rPr>
        <w:t xml:space="preserve">18 № 15-р. </w:t>
      </w:r>
      <w:r w:rsidRPr="00601DE3">
        <w:rPr>
          <w:bCs/>
        </w:rPr>
        <w:t xml:space="preserve"> Проверка проводилась ведущим инспектором Контрольно-счетной палаты Лесозаводского городского округа Гуменной И.В.</w:t>
      </w:r>
    </w:p>
    <w:p w:rsidR="00C61CDA" w:rsidRPr="00601DE3" w:rsidRDefault="00C61CDA" w:rsidP="00C61CDA">
      <w:pPr>
        <w:pStyle w:val="Default"/>
        <w:ind w:firstLine="708"/>
        <w:rPr>
          <w:bCs/>
        </w:rPr>
      </w:pPr>
    </w:p>
    <w:p w:rsidR="001A7645" w:rsidRPr="001A7645" w:rsidRDefault="001A7645" w:rsidP="001D71AB">
      <w:pPr>
        <w:pStyle w:val="aa"/>
        <w:spacing w:after="0" w:line="360" w:lineRule="auto"/>
        <w:ind w:left="360"/>
        <w:jc w:val="both"/>
        <w:rPr>
          <w:rFonts w:ascii="Times New Roman" w:hAnsi="Times New Roman" w:cs="Times New Roman"/>
          <w:b/>
          <w:sz w:val="24"/>
          <w:szCs w:val="24"/>
        </w:rPr>
      </w:pPr>
      <w:r w:rsidRPr="001A7645">
        <w:rPr>
          <w:rFonts w:ascii="Times New Roman" w:hAnsi="Times New Roman" w:cs="Times New Roman"/>
          <w:b/>
          <w:sz w:val="24"/>
          <w:szCs w:val="24"/>
        </w:rPr>
        <w:t>По результатам контрольного мероприятия установлено следующее:</w:t>
      </w:r>
    </w:p>
    <w:p w:rsidR="00FE7831" w:rsidRDefault="000C4B9F" w:rsidP="00741DE0">
      <w:pPr>
        <w:pStyle w:val="aa"/>
        <w:numPr>
          <w:ilvl w:val="0"/>
          <w:numId w:val="23"/>
        </w:numPr>
        <w:spacing w:after="0"/>
        <w:ind w:left="0" w:firstLine="360"/>
        <w:jc w:val="both"/>
        <w:rPr>
          <w:rFonts w:ascii="Times New Roman" w:hAnsi="Times New Roman" w:cs="Times New Roman"/>
          <w:sz w:val="24"/>
          <w:szCs w:val="24"/>
        </w:rPr>
      </w:pPr>
      <w:r w:rsidRPr="00A151A0">
        <w:rPr>
          <w:rFonts w:ascii="Times New Roman" w:hAnsi="Times New Roman" w:cs="Times New Roman"/>
          <w:sz w:val="24"/>
          <w:szCs w:val="24"/>
        </w:rPr>
        <w:t xml:space="preserve">В нарушение </w:t>
      </w:r>
      <w:r w:rsidR="004E130C">
        <w:rPr>
          <w:rFonts w:ascii="Times New Roman" w:hAnsi="Times New Roman" w:cs="Times New Roman"/>
          <w:sz w:val="24"/>
          <w:szCs w:val="24"/>
        </w:rPr>
        <w:t xml:space="preserve">норм </w:t>
      </w:r>
      <w:r w:rsidRPr="00A151A0">
        <w:rPr>
          <w:rFonts w:ascii="Times New Roman" w:hAnsi="Times New Roman" w:cs="Times New Roman"/>
          <w:sz w:val="24"/>
          <w:szCs w:val="24"/>
        </w:rPr>
        <w:t xml:space="preserve">статей </w:t>
      </w:r>
      <w:r w:rsidR="00D44455">
        <w:rPr>
          <w:rFonts w:ascii="Times New Roman" w:hAnsi="Times New Roman" w:cs="Times New Roman"/>
          <w:sz w:val="24"/>
          <w:szCs w:val="24"/>
        </w:rPr>
        <w:t>6</w:t>
      </w:r>
      <w:r w:rsidRPr="00A151A0">
        <w:rPr>
          <w:rFonts w:ascii="Times New Roman" w:hAnsi="Times New Roman" w:cs="Times New Roman"/>
          <w:sz w:val="24"/>
          <w:szCs w:val="24"/>
        </w:rPr>
        <w:t xml:space="preserve">, 10,11 Федерального закона от 03.11.2006 N 174-ФЗ  "Об автономных учреждениях" </w:t>
      </w:r>
      <w:r w:rsidR="004E130C" w:rsidRPr="007038B7">
        <w:rPr>
          <w:rFonts w:ascii="Times New Roman" w:hAnsi="Times New Roman" w:cs="Times New Roman"/>
          <w:sz w:val="24"/>
          <w:szCs w:val="24"/>
        </w:rPr>
        <w:t>обязательные заседания наблюдательного совета</w:t>
      </w:r>
      <w:r w:rsidR="004E130C">
        <w:rPr>
          <w:rFonts w:ascii="Times New Roman" w:hAnsi="Times New Roman" w:cs="Times New Roman"/>
          <w:sz w:val="24"/>
          <w:szCs w:val="24"/>
        </w:rPr>
        <w:t xml:space="preserve"> МАУ «ЛТВ»</w:t>
      </w:r>
      <w:r w:rsidR="004E130C" w:rsidRPr="007038B7">
        <w:rPr>
          <w:rFonts w:ascii="Times New Roman" w:hAnsi="Times New Roman" w:cs="Times New Roman"/>
          <w:sz w:val="24"/>
          <w:szCs w:val="24"/>
        </w:rPr>
        <w:t xml:space="preserve"> не проводились при утверждении плана ФХД, при утверждении годовой отчетности, при назначении и прекращении полномочий руководителей</w:t>
      </w:r>
      <w:r w:rsidR="004E130C">
        <w:rPr>
          <w:rFonts w:ascii="Times New Roman" w:hAnsi="Times New Roman" w:cs="Times New Roman"/>
          <w:sz w:val="24"/>
          <w:szCs w:val="24"/>
        </w:rPr>
        <w:t>. Следовательно</w:t>
      </w:r>
      <w:r w:rsidR="00016BCC">
        <w:rPr>
          <w:rFonts w:ascii="Times New Roman" w:hAnsi="Times New Roman" w:cs="Times New Roman"/>
          <w:sz w:val="24"/>
          <w:szCs w:val="24"/>
        </w:rPr>
        <w:t>,</w:t>
      </w:r>
      <w:r w:rsidR="004E130C" w:rsidRPr="007038B7">
        <w:rPr>
          <w:rFonts w:ascii="Times New Roman" w:hAnsi="Times New Roman" w:cs="Times New Roman"/>
          <w:sz w:val="24"/>
          <w:szCs w:val="24"/>
        </w:rPr>
        <w:t xml:space="preserve"> </w:t>
      </w:r>
      <w:r w:rsidRPr="00A151A0">
        <w:rPr>
          <w:rFonts w:ascii="Times New Roman" w:hAnsi="Times New Roman" w:cs="Times New Roman"/>
          <w:sz w:val="24"/>
          <w:szCs w:val="24"/>
        </w:rPr>
        <w:t>администрацией Лесозаводского городского округа не обеспечен контроль за финансово-хозяйственной деятельностью МАУ «ЛТВ».</w:t>
      </w:r>
      <w:r w:rsidR="00FE7831">
        <w:rPr>
          <w:rFonts w:ascii="Times New Roman" w:hAnsi="Times New Roman" w:cs="Times New Roman"/>
          <w:sz w:val="24"/>
          <w:szCs w:val="24"/>
        </w:rPr>
        <w:t xml:space="preserve">  Кроме того администрацией Лесозаводского городского округа не обеспечен контроль за актуальностью состава Наблюдательного совета.</w:t>
      </w:r>
    </w:p>
    <w:p w:rsidR="00A151A0" w:rsidRDefault="00A151A0" w:rsidP="00741DE0">
      <w:pPr>
        <w:pStyle w:val="aa"/>
        <w:numPr>
          <w:ilvl w:val="0"/>
          <w:numId w:val="23"/>
        </w:numPr>
        <w:spacing w:after="0"/>
        <w:ind w:left="0" w:firstLine="360"/>
        <w:jc w:val="both"/>
        <w:rPr>
          <w:rFonts w:ascii="Times New Roman" w:hAnsi="Times New Roman" w:cs="Times New Roman"/>
          <w:sz w:val="24"/>
          <w:szCs w:val="24"/>
        </w:rPr>
      </w:pPr>
      <w:r w:rsidRPr="00E34668">
        <w:rPr>
          <w:rFonts w:ascii="Times New Roman" w:hAnsi="Times New Roman" w:cs="Times New Roman"/>
          <w:sz w:val="24"/>
          <w:szCs w:val="24"/>
        </w:rPr>
        <w:t>В нарушение норм положений закона от 06.12.2011 № 402-ФЗ «О бухгалтерском учете»,  приказа Минфина № 157н,  приказа Минфина от № 183н, приказа Минфина № 162н</w:t>
      </w:r>
      <w:r w:rsidR="002B142A" w:rsidRPr="00E34668">
        <w:rPr>
          <w:rFonts w:ascii="Times New Roman" w:hAnsi="Times New Roman" w:cs="Times New Roman"/>
          <w:sz w:val="24"/>
          <w:szCs w:val="24"/>
        </w:rPr>
        <w:t xml:space="preserve">  </w:t>
      </w:r>
      <w:r w:rsidRPr="00E34668">
        <w:rPr>
          <w:rFonts w:ascii="Times New Roman" w:hAnsi="Times New Roman" w:cs="Times New Roman"/>
          <w:sz w:val="24"/>
          <w:szCs w:val="24"/>
        </w:rPr>
        <w:t>показатели</w:t>
      </w:r>
      <w:r w:rsidR="002B142A" w:rsidRPr="00E34668">
        <w:rPr>
          <w:rFonts w:ascii="Times New Roman" w:hAnsi="Times New Roman" w:cs="Times New Roman"/>
          <w:sz w:val="24"/>
          <w:szCs w:val="24"/>
        </w:rPr>
        <w:t>,</w:t>
      </w:r>
      <w:r w:rsidRPr="00E34668">
        <w:rPr>
          <w:rFonts w:ascii="Times New Roman" w:hAnsi="Times New Roman" w:cs="Times New Roman"/>
          <w:sz w:val="24"/>
          <w:szCs w:val="24"/>
        </w:rPr>
        <w:t xml:space="preserve"> отраженные в  Главной книге МАУ «ЛТВ» не соответствует показателям годовой бюджетной отчетности, нарушения порядка ведения бюджетного учета не обеспечивает   формирование полной и достоверной информации о наличии государственного (муниципального) имущества, его использовании, о принятых учреждением обязательствах.</w:t>
      </w:r>
      <w:r w:rsidR="00D44455" w:rsidRPr="00E34668">
        <w:rPr>
          <w:rFonts w:ascii="Times New Roman" w:hAnsi="Times New Roman" w:cs="Times New Roman"/>
          <w:sz w:val="24"/>
          <w:szCs w:val="24"/>
        </w:rPr>
        <w:t xml:space="preserve"> </w:t>
      </w:r>
    </w:p>
    <w:p w:rsidR="00A151A0" w:rsidRDefault="00A151A0" w:rsidP="00924989">
      <w:pPr>
        <w:pStyle w:val="aa"/>
        <w:numPr>
          <w:ilvl w:val="0"/>
          <w:numId w:val="23"/>
        </w:numPr>
        <w:spacing w:after="0"/>
        <w:ind w:left="0" w:firstLine="360"/>
        <w:jc w:val="both"/>
        <w:rPr>
          <w:rFonts w:ascii="Times New Roman" w:hAnsi="Times New Roman" w:cs="Times New Roman"/>
          <w:sz w:val="24"/>
          <w:szCs w:val="24"/>
        </w:rPr>
      </w:pPr>
      <w:r w:rsidRPr="008B440D">
        <w:rPr>
          <w:rFonts w:ascii="Times New Roman" w:hAnsi="Times New Roman" w:cs="Times New Roman"/>
          <w:sz w:val="24"/>
          <w:szCs w:val="24"/>
        </w:rPr>
        <w:t xml:space="preserve">В нарушение п. 6 приказа Минфина Российской Федерации от 21.07.2011 № 86н «Об утверждении порядка предоставления информации государственным (муниципальным) учреждением, ее размещения на официальном сайте </w:t>
      </w:r>
      <w:r w:rsidR="00924989">
        <w:rPr>
          <w:rFonts w:ascii="Times New Roman" w:hAnsi="Times New Roman" w:cs="Times New Roman"/>
          <w:sz w:val="24"/>
          <w:szCs w:val="24"/>
          <w:lang w:val="en-US"/>
        </w:rPr>
        <w:t>www</w:t>
      </w:r>
      <w:r w:rsidR="00924989" w:rsidRPr="00924989">
        <w:rPr>
          <w:rFonts w:ascii="Times New Roman" w:hAnsi="Times New Roman" w:cs="Times New Roman"/>
          <w:sz w:val="24"/>
          <w:szCs w:val="24"/>
        </w:rPr>
        <w:t>.</w:t>
      </w:r>
      <w:r w:rsidR="00924989">
        <w:rPr>
          <w:rFonts w:ascii="Times New Roman" w:hAnsi="Times New Roman" w:cs="Times New Roman"/>
          <w:sz w:val="24"/>
          <w:szCs w:val="24"/>
          <w:lang w:val="en-US"/>
        </w:rPr>
        <w:t>bus</w:t>
      </w:r>
      <w:r w:rsidR="00924989" w:rsidRPr="00924989">
        <w:rPr>
          <w:rFonts w:ascii="Times New Roman" w:hAnsi="Times New Roman" w:cs="Times New Roman"/>
          <w:sz w:val="24"/>
          <w:szCs w:val="24"/>
        </w:rPr>
        <w:t>.</w:t>
      </w:r>
      <w:proofErr w:type="spellStart"/>
      <w:r w:rsidR="00924989">
        <w:rPr>
          <w:rFonts w:ascii="Times New Roman" w:hAnsi="Times New Roman" w:cs="Times New Roman"/>
          <w:sz w:val="24"/>
          <w:szCs w:val="24"/>
          <w:lang w:val="en-US"/>
        </w:rPr>
        <w:t>gov</w:t>
      </w:r>
      <w:proofErr w:type="spellEnd"/>
      <w:r w:rsidR="00924989" w:rsidRPr="00924989">
        <w:rPr>
          <w:rFonts w:ascii="Times New Roman" w:hAnsi="Times New Roman" w:cs="Times New Roman"/>
          <w:sz w:val="24"/>
          <w:szCs w:val="24"/>
        </w:rPr>
        <w:t>.</w:t>
      </w:r>
      <w:proofErr w:type="spellStart"/>
      <w:r w:rsidR="00924989">
        <w:rPr>
          <w:rFonts w:ascii="Times New Roman" w:hAnsi="Times New Roman" w:cs="Times New Roman"/>
          <w:sz w:val="24"/>
          <w:szCs w:val="24"/>
          <w:lang w:val="en-US"/>
        </w:rPr>
        <w:t>ru</w:t>
      </w:r>
      <w:proofErr w:type="spellEnd"/>
      <w:r w:rsidR="00924989" w:rsidRPr="00924989">
        <w:rPr>
          <w:rFonts w:ascii="Times New Roman" w:hAnsi="Times New Roman" w:cs="Times New Roman"/>
          <w:sz w:val="24"/>
          <w:szCs w:val="24"/>
        </w:rPr>
        <w:t xml:space="preserve"> </w:t>
      </w:r>
      <w:r w:rsidRPr="008B440D">
        <w:rPr>
          <w:rFonts w:ascii="Times New Roman" w:hAnsi="Times New Roman" w:cs="Times New Roman"/>
          <w:sz w:val="24"/>
          <w:szCs w:val="24"/>
        </w:rPr>
        <w:t xml:space="preserve">и ведения указанного сайта, МАУ «ЛТВ» не обеспечена открытость и доступность </w:t>
      </w:r>
      <w:r w:rsidR="00924989">
        <w:rPr>
          <w:rFonts w:ascii="Times New Roman" w:hAnsi="Times New Roman" w:cs="Times New Roman"/>
          <w:sz w:val="24"/>
          <w:szCs w:val="24"/>
        </w:rPr>
        <w:t>информации об учреждении</w:t>
      </w:r>
      <w:r w:rsidR="00924989" w:rsidRPr="00924989">
        <w:rPr>
          <w:rFonts w:ascii="Times New Roman" w:hAnsi="Times New Roman" w:cs="Times New Roman"/>
          <w:sz w:val="24"/>
          <w:szCs w:val="24"/>
        </w:rPr>
        <w:t>.</w:t>
      </w:r>
    </w:p>
    <w:p w:rsidR="008B440D" w:rsidRDefault="008B440D" w:rsidP="00741DE0">
      <w:pPr>
        <w:pStyle w:val="aa"/>
        <w:numPr>
          <w:ilvl w:val="0"/>
          <w:numId w:val="23"/>
        </w:numPr>
        <w:spacing w:after="0"/>
        <w:ind w:left="0" w:firstLine="360"/>
        <w:jc w:val="both"/>
        <w:rPr>
          <w:rFonts w:ascii="Times New Roman" w:hAnsi="Times New Roman" w:cs="Times New Roman"/>
          <w:sz w:val="24"/>
          <w:szCs w:val="24"/>
        </w:rPr>
      </w:pPr>
      <w:r w:rsidRPr="008B440D">
        <w:rPr>
          <w:rFonts w:ascii="Times New Roman" w:hAnsi="Times New Roman" w:cs="Times New Roman"/>
          <w:sz w:val="24"/>
          <w:szCs w:val="24"/>
        </w:rPr>
        <w:t xml:space="preserve">В нарушение </w:t>
      </w:r>
      <w:hyperlink r:id="rId9" w:history="1">
        <w:r w:rsidRPr="008B440D">
          <w:rPr>
            <w:rFonts w:ascii="Times New Roman" w:hAnsi="Times New Roman" w:cs="Times New Roman"/>
            <w:sz w:val="24"/>
            <w:szCs w:val="24"/>
          </w:rPr>
          <w:t>п. 1 ст. 78.1</w:t>
        </w:r>
      </w:hyperlink>
      <w:r w:rsidRPr="008B440D">
        <w:rPr>
          <w:rFonts w:ascii="Times New Roman" w:hAnsi="Times New Roman" w:cs="Times New Roman"/>
          <w:sz w:val="24"/>
          <w:szCs w:val="24"/>
        </w:rPr>
        <w:t xml:space="preserve"> БК РФ, а также  норм Постановления от 24.12.2015г. № </w:t>
      </w:r>
      <w:r w:rsidRPr="00016BCC">
        <w:rPr>
          <w:rFonts w:ascii="Times New Roman" w:hAnsi="Times New Roman" w:cs="Times New Roman"/>
          <w:sz w:val="24"/>
          <w:szCs w:val="24"/>
        </w:rPr>
        <w:t xml:space="preserve">165 </w:t>
      </w:r>
      <w:r w:rsidR="00016BCC" w:rsidRPr="00016BCC">
        <w:rPr>
          <w:rFonts w:ascii="Times New Roman" w:hAnsi="Times New Roman" w:cs="Times New Roman"/>
          <w:sz w:val="24"/>
          <w:szCs w:val="24"/>
        </w:rPr>
        <w:t>администрацией Лесозаводского городского округа для МАУ «ЛТВ» нормативные затраты на выполнение работ услуг не установлены.</w:t>
      </w:r>
      <w:r w:rsidR="00016BCC">
        <w:rPr>
          <w:rFonts w:ascii="Times New Roman" w:hAnsi="Times New Roman" w:cs="Times New Roman"/>
          <w:sz w:val="24"/>
          <w:szCs w:val="24"/>
        </w:rPr>
        <w:t xml:space="preserve"> Р</w:t>
      </w:r>
      <w:r w:rsidRPr="008B440D">
        <w:rPr>
          <w:rFonts w:ascii="Times New Roman" w:hAnsi="Times New Roman" w:cs="Times New Roman"/>
          <w:sz w:val="24"/>
          <w:szCs w:val="24"/>
        </w:rPr>
        <w:t xml:space="preserve">асчет финансового обеспечения выполнения муниципального задания </w:t>
      </w:r>
      <w:r>
        <w:rPr>
          <w:rFonts w:ascii="Times New Roman" w:hAnsi="Times New Roman" w:cs="Times New Roman"/>
          <w:sz w:val="24"/>
          <w:szCs w:val="24"/>
        </w:rPr>
        <w:t xml:space="preserve">МАУ «ЛТВ» </w:t>
      </w:r>
      <w:r w:rsidRPr="008B440D">
        <w:rPr>
          <w:rFonts w:ascii="Times New Roman" w:hAnsi="Times New Roman" w:cs="Times New Roman"/>
          <w:sz w:val="24"/>
          <w:szCs w:val="24"/>
        </w:rPr>
        <w:t>производится без учета стоимости нормативных затрат.</w:t>
      </w:r>
    </w:p>
    <w:p w:rsidR="008B440D" w:rsidRDefault="008B440D" w:rsidP="00741DE0">
      <w:pPr>
        <w:pStyle w:val="aa"/>
        <w:numPr>
          <w:ilvl w:val="0"/>
          <w:numId w:val="23"/>
        </w:numPr>
        <w:spacing w:after="0"/>
        <w:ind w:left="0" w:firstLine="360"/>
        <w:jc w:val="both"/>
        <w:rPr>
          <w:rFonts w:ascii="Times New Roman" w:hAnsi="Times New Roman" w:cs="Times New Roman"/>
          <w:sz w:val="24"/>
          <w:szCs w:val="24"/>
        </w:rPr>
      </w:pPr>
      <w:r w:rsidRPr="008B440D">
        <w:rPr>
          <w:rFonts w:ascii="Times New Roman" w:hAnsi="Times New Roman" w:cs="Times New Roman"/>
          <w:sz w:val="24"/>
          <w:szCs w:val="24"/>
        </w:rPr>
        <w:t xml:space="preserve">В нарушение п. 2.7 Порядка формирования муниципального задания учредителем МАУ «ЛТВ» муниципальное задание на 2016 и 2017 годы на официальном сайте  Лесозаводского городского округа не размещено. </w:t>
      </w:r>
    </w:p>
    <w:p w:rsidR="008B440D" w:rsidRDefault="008B440D" w:rsidP="00741DE0">
      <w:pPr>
        <w:pStyle w:val="aa"/>
        <w:numPr>
          <w:ilvl w:val="0"/>
          <w:numId w:val="23"/>
        </w:numPr>
        <w:spacing w:after="0"/>
        <w:ind w:left="0" w:firstLine="360"/>
        <w:jc w:val="both"/>
        <w:rPr>
          <w:rFonts w:ascii="Times New Roman" w:hAnsi="Times New Roman" w:cs="Times New Roman"/>
          <w:sz w:val="24"/>
          <w:szCs w:val="24"/>
        </w:rPr>
      </w:pPr>
      <w:r w:rsidRPr="00E34668">
        <w:rPr>
          <w:rFonts w:ascii="Times New Roman" w:hAnsi="Times New Roman" w:cs="Times New Roman"/>
          <w:sz w:val="24"/>
          <w:szCs w:val="24"/>
        </w:rPr>
        <w:lastRenderedPageBreak/>
        <w:t xml:space="preserve"> </w:t>
      </w:r>
      <w:r w:rsidRPr="008B440D">
        <w:rPr>
          <w:rFonts w:ascii="Times New Roman" w:hAnsi="Times New Roman" w:cs="Times New Roman"/>
          <w:sz w:val="24"/>
          <w:szCs w:val="24"/>
        </w:rPr>
        <w:t>Соглашения о предоставлении субсидий на выполнение муниципального задания МАУ «ЛТВ» на 2016 и  2017 год не содержит сведений об общей сумме субсидии, также соглашения не содержат ссылки на график перечисления субсидий.</w:t>
      </w:r>
    </w:p>
    <w:p w:rsidR="002560E7" w:rsidRPr="00E34668" w:rsidRDefault="008B440D" w:rsidP="00741DE0">
      <w:pPr>
        <w:pStyle w:val="aa"/>
        <w:numPr>
          <w:ilvl w:val="0"/>
          <w:numId w:val="23"/>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В нарушение норм</w:t>
      </w:r>
      <w:r w:rsidRPr="00F86FB9">
        <w:rPr>
          <w:rFonts w:ascii="Times New Roman" w:hAnsi="Times New Roman" w:cs="Times New Roman"/>
          <w:sz w:val="24"/>
          <w:szCs w:val="24"/>
        </w:rPr>
        <w:t xml:space="preserve"> Постановлени</w:t>
      </w:r>
      <w:r>
        <w:rPr>
          <w:rFonts w:ascii="Times New Roman" w:hAnsi="Times New Roman" w:cs="Times New Roman"/>
          <w:sz w:val="24"/>
          <w:szCs w:val="24"/>
        </w:rPr>
        <w:t>я</w:t>
      </w:r>
      <w:r w:rsidRPr="00F86FB9">
        <w:rPr>
          <w:rFonts w:ascii="Times New Roman" w:hAnsi="Times New Roman" w:cs="Times New Roman"/>
          <w:sz w:val="24"/>
          <w:szCs w:val="24"/>
        </w:rPr>
        <w:t xml:space="preserve"> администрации ЛГО от 30.12.201 № 1993 «О порядке </w:t>
      </w:r>
      <w:r w:rsidRPr="008B440D">
        <w:rPr>
          <w:rFonts w:ascii="Times New Roman" w:hAnsi="Times New Roman" w:cs="Times New Roman"/>
          <w:sz w:val="24"/>
          <w:szCs w:val="24"/>
        </w:rPr>
        <w:t>составления и утверждения плана финансово-хозяйственной деятельности муниципальных бюджетных (автономных) учреждений ЛГО» план ФХД МАУ «ЛТВ» на 2017 год составлен и утвержден без показателей планового периода 2018-2019 годов.</w:t>
      </w:r>
    </w:p>
    <w:p w:rsidR="000904F7" w:rsidRDefault="00BE3DF0" w:rsidP="00966F96">
      <w:pPr>
        <w:pStyle w:val="aa"/>
        <w:numPr>
          <w:ilvl w:val="0"/>
          <w:numId w:val="23"/>
        </w:numPr>
        <w:spacing w:after="0"/>
        <w:ind w:left="0" w:firstLine="360"/>
        <w:jc w:val="both"/>
        <w:rPr>
          <w:rFonts w:ascii="Times New Roman" w:hAnsi="Times New Roman" w:cs="Times New Roman"/>
          <w:sz w:val="24"/>
          <w:szCs w:val="24"/>
        </w:rPr>
      </w:pPr>
      <w:r w:rsidRPr="000904F7">
        <w:rPr>
          <w:rFonts w:ascii="Times New Roman" w:hAnsi="Times New Roman" w:cs="Times New Roman"/>
          <w:sz w:val="24"/>
          <w:szCs w:val="24"/>
        </w:rPr>
        <w:t xml:space="preserve">Кассовое исполнение плана по доходам </w:t>
      </w:r>
      <w:r w:rsidR="008B440D" w:rsidRPr="000904F7">
        <w:rPr>
          <w:rFonts w:ascii="Times New Roman" w:hAnsi="Times New Roman" w:cs="Times New Roman"/>
          <w:sz w:val="24"/>
          <w:szCs w:val="24"/>
        </w:rPr>
        <w:t>МАУ «ЛТВ» з</w:t>
      </w:r>
      <w:r w:rsidRPr="000904F7">
        <w:rPr>
          <w:rFonts w:ascii="Times New Roman" w:hAnsi="Times New Roman" w:cs="Times New Roman"/>
          <w:sz w:val="24"/>
          <w:szCs w:val="24"/>
        </w:rPr>
        <w:t xml:space="preserve">а 2016 г. составило </w:t>
      </w:r>
      <w:r w:rsidR="008B440D" w:rsidRPr="000904F7">
        <w:rPr>
          <w:rFonts w:ascii="Times New Roman" w:hAnsi="Times New Roman" w:cs="Times New Roman"/>
          <w:sz w:val="24"/>
          <w:szCs w:val="24"/>
        </w:rPr>
        <w:t xml:space="preserve">5054,6 </w:t>
      </w:r>
      <w:r w:rsidRPr="000904F7">
        <w:rPr>
          <w:rFonts w:ascii="Times New Roman" w:hAnsi="Times New Roman" w:cs="Times New Roman"/>
          <w:sz w:val="24"/>
          <w:szCs w:val="24"/>
        </w:rPr>
        <w:t xml:space="preserve">тыс. руб. Не исполнены доходы </w:t>
      </w:r>
      <w:r w:rsidR="000F2A72" w:rsidRPr="000904F7">
        <w:rPr>
          <w:rFonts w:ascii="Times New Roman" w:hAnsi="Times New Roman" w:cs="Times New Roman"/>
          <w:sz w:val="24"/>
          <w:szCs w:val="24"/>
        </w:rPr>
        <w:t>по средствам от приносящей дох</w:t>
      </w:r>
      <w:r w:rsidR="002B142A" w:rsidRPr="000904F7">
        <w:rPr>
          <w:rFonts w:ascii="Times New Roman" w:hAnsi="Times New Roman" w:cs="Times New Roman"/>
          <w:sz w:val="24"/>
          <w:szCs w:val="24"/>
        </w:rPr>
        <w:t>о</w:t>
      </w:r>
      <w:r w:rsidR="000F2A72" w:rsidRPr="000904F7">
        <w:rPr>
          <w:rFonts w:ascii="Times New Roman" w:hAnsi="Times New Roman" w:cs="Times New Roman"/>
          <w:sz w:val="24"/>
          <w:szCs w:val="24"/>
        </w:rPr>
        <w:t xml:space="preserve">д деятельности </w:t>
      </w:r>
      <w:r w:rsidRPr="000904F7">
        <w:rPr>
          <w:rFonts w:ascii="Times New Roman" w:hAnsi="Times New Roman" w:cs="Times New Roman"/>
          <w:sz w:val="24"/>
          <w:szCs w:val="24"/>
        </w:rPr>
        <w:t xml:space="preserve">в сумме – </w:t>
      </w:r>
      <w:r w:rsidR="000F2A72" w:rsidRPr="000904F7">
        <w:rPr>
          <w:rFonts w:ascii="Times New Roman" w:hAnsi="Times New Roman" w:cs="Times New Roman"/>
          <w:sz w:val="24"/>
          <w:szCs w:val="24"/>
        </w:rPr>
        <w:t>1103,9</w:t>
      </w:r>
      <w:r w:rsidRPr="000904F7">
        <w:rPr>
          <w:rFonts w:ascii="Times New Roman" w:hAnsi="Times New Roman" w:cs="Times New Roman"/>
          <w:sz w:val="24"/>
          <w:szCs w:val="24"/>
        </w:rPr>
        <w:t xml:space="preserve"> тыс. руб. Кассовое исполнение по доходам за 2017 год составило </w:t>
      </w:r>
      <w:r w:rsidR="000F2A72" w:rsidRPr="000904F7">
        <w:rPr>
          <w:rFonts w:ascii="Times New Roman" w:hAnsi="Times New Roman" w:cs="Times New Roman"/>
          <w:sz w:val="24"/>
          <w:szCs w:val="24"/>
        </w:rPr>
        <w:t>4765,5</w:t>
      </w:r>
      <w:r w:rsidRPr="000904F7">
        <w:rPr>
          <w:rFonts w:ascii="Times New Roman" w:hAnsi="Times New Roman" w:cs="Times New Roman"/>
          <w:sz w:val="24"/>
          <w:szCs w:val="24"/>
        </w:rPr>
        <w:t xml:space="preserve">тыс. руб. Не исполнены доходы в сумме – </w:t>
      </w:r>
      <w:r w:rsidR="000F2A72" w:rsidRPr="000904F7">
        <w:rPr>
          <w:rFonts w:ascii="Times New Roman" w:hAnsi="Times New Roman" w:cs="Times New Roman"/>
          <w:sz w:val="24"/>
          <w:szCs w:val="24"/>
        </w:rPr>
        <w:t>1554,5</w:t>
      </w:r>
      <w:r w:rsidRPr="000904F7">
        <w:rPr>
          <w:rFonts w:ascii="Times New Roman" w:hAnsi="Times New Roman" w:cs="Times New Roman"/>
          <w:sz w:val="24"/>
          <w:szCs w:val="24"/>
        </w:rPr>
        <w:t xml:space="preserve"> тыс. </w:t>
      </w:r>
      <w:proofErr w:type="spellStart"/>
      <w:r w:rsidRPr="000904F7">
        <w:rPr>
          <w:rFonts w:ascii="Times New Roman" w:hAnsi="Times New Roman" w:cs="Times New Roman"/>
          <w:sz w:val="24"/>
          <w:szCs w:val="24"/>
        </w:rPr>
        <w:t>руб</w:t>
      </w:r>
      <w:proofErr w:type="spellEnd"/>
    </w:p>
    <w:p w:rsidR="004B2EA9" w:rsidRDefault="00BE3DF0" w:rsidP="00741DE0">
      <w:pPr>
        <w:spacing w:after="0"/>
        <w:ind w:firstLine="360"/>
        <w:jc w:val="both"/>
        <w:rPr>
          <w:rFonts w:ascii="Times New Roman" w:hAnsi="Times New Roman" w:cs="Times New Roman"/>
          <w:sz w:val="24"/>
          <w:szCs w:val="24"/>
        </w:rPr>
      </w:pPr>
      <w:r w:rsidRPr="001D71AB">
        <w:rPr>
          <w:rFonts w:ascii="Times New Roman" w:hAnsi="Times New Roman" w:cs="Times New Roman"/>
          <w:sz w:val="24"/>
          <w:szCs w:val="24"/>
        </w:rPr>
        <w:t xml:space="preserve">Кредиторская задолженность по итогам 2016 года </w:t>
      </w:r>
      <w:r w:rsidR="00D16190" w:rsidRPr="001D71AB">
        <w:rPr>
          <w:rFonts w:ascii="Times New Roman" w:hAnsi="Times New Roman" w:cs="Times New Roman"/>
          <w:sz w:val="24"/>
          <w:szCs w:val="24"/>
        </w:rPr>
        <w:t xml:space="preserve">составила - </w:t>
      </w:r>
      <w:r w:rsidRPr="001D71AB">
        <w:rPr>
          <w:rFonts w:ascii="Times New Roman" w:hAnsi="Times New Roman" w:cs="Times New Roman"/>
          <w:sz w:val="24"/>
          <w:szCs w:val="24"/>
        </w:rPr>
        <w:t xml:space="preserve"> </w:t>
      </w:r>
      <w:r w:rsidR="000F2A72" w:rsidRPr="001D71AB">
        <w:rPr>
          <w:rFonts w:ascii="Times New Roman" w:hAnsi="Times New Roman" w:cs="Times New Roman"/>
          <w:sz w:val="24"/>
          <w:szCs w:val="24"/>
        </w:rPr>
        <w:t>1869,0</w:t>
      </w:r>
      <w:r w:rsidRPr="001D71AB">
        <w:rPr>
          <w:rFonts w:ascii="Times New Roman" w:hAnsi="Times New Roman" w:cs="Times New Roman"/>
          <w:sz w:val="24"/>
          <w:szCs w:val="24"/>
        </w:rPr>
        <w:t xml:space="preserve"> тыс. руб., </w:t>
      </w:r>
      <w:proofErr w:type="gramStart"/>
      <w:r w:rsidRPr="001D71AB">
        <w:rPr>
          <w:rFonts w:ascii="Times New Roman" w:hAnsi="Times New Roman" w:cs="Times New Roman"/>
          <w:sz w:val="24"/>
          <w:szCs w:val="24"/>
        </w:rPr>
        <w:t>на конец</w:t>
      </w:r>
      <w:proofErr w:type="gramEnd"/>
      <w:r w:rsidRPr="001D71AB">
        <w:rPr>
          <w:rFonts w:ascii="Times New Roman" w:hAnsi="Times New Roman" w:cs="Times New Roman"/>
          <w:sz w:val="24"/>
          <w:szCs w:val="24"/>
        </w:rPr>
        <w:t xml:space="preserve"> 2017 года – </w:t>
      </w:r>
      <w:r w:rsidR="000F2A72" w:rsidRPr="001D71AB">
        <w:rPr>
          <w:rFonts w:ascii="Times New Roman" w:hAnsi="Times New Roman" w:cs="Times New Roman"/>
          <w:sz w:val="24"/>
          <w:szCs w:val="24"/>
        </w:rPr>
        <w:t>2911,11</w:t>
      </w:r>
      <w:r w:rsidRPr="001D71AB">
        <w:rPr>
          <w:rFonts w:ascii="Times New Roman" w:hAnsi="Times New Roman" w:cs="Times New Roman"/>
          <w:sz w:val="24"/>
          <w:szCs w:val="24"/>
        </w:rPr>
        <w:t xml:space="preserve"> тыс. руб. Общее увеличение суммы кредиторской задолженности по итогам 2017 года составило – </w:t>
      </w:r>
      <w:r w:rsidR="000F2A72" w:rsidRPr="001D71AB">
        <w:rPr>
          <w:rFonts w:ascii="Times New Roman" w:hAnsi="Times New Roman" w:cs="Times New Roman"/>
          <w:sz w:val="24"/>
          <w:szCs w:val="24"/>
        </w:rPr>
        <w:t>1042,1</w:t>
      </w:r>
      <w:r w:rsidRPr="001D71AB">
        <w:rPr>
          <w:rFonts w:ascii="Times New Roman" w:hAnsi="Times New Roman" w:cs="Times New Roman"/>
          <w:sz w:val="24"/>
          <w:szCs w:val="24"/>
        </w:rPr>
        <w:t xml:space="preserve"> тыс. руб.  Основную долю кредиторской задолженности составляют </w:t>
      </w:r>
      <w:r w:rsidR="000F2A72" w:rsidRPr="001D71AB">
        <w:rPr>
          <w:rFonts w:ascii="Times New Roman" w:hAnsi="Times New Roman" w:cs="Times New Roman"/>
          <w:sz w:val="24"/>
          <w:szCs w:val="24"/>
        </w:rPr>
        <w:t>задолженность по прочим работам, услугам</w:t>
      </w:r>
      <w:r w:rsidRPr="001D71AB">
        <w:rPr>
          <w:rFonts w:ascii="Times New Roman" w:hAnsi="Times New Roman" w:cs="Times New Roman"/>
          <w:sz w:val="24"/>
          <w:szCs w:val="24"/>
        </w:rPr>
        <w:t xml:space="preserve"> и платежи по налогам и взносам.</w:t>
      </w:r>
      <w:r w:rsidR="004B2EA9" w:rsidRPr="001D71AB">
        <w:rPr>
          <w:rFonts w:ascii="Times New Roman" w:hAnsi="Times New Roman" w:cs="Times New Roman"/>
          <w:sz w:val="24"/>
          <w:szCs w:val="24"/>
        </w:rPr>
        <w:t xml:space="preserve"> Имеется просроченная задолженность по платежам в бюджет и страховым взносам в сумме  </w:t>
      </w:r>
      <w:r w:rsidR="000F2A72" w:rsidRPr="001D71AB">
        <w:rPr>
          <w:rFonts w:ascii="Times New Roman" w:hAnsi="Times New Roman" w:cs="Times New Roman"/>
          <w:sz w:val="24"/>
          <w:szCs w:val="24"/>
        </w:rPr>
        <w:t xml:space="preserve">2701,2 </w:t>
      </w:r>
      <w:r w:rsidR="004B2EA9" w:rsidRPr="001D71AB">
        <w:rPr>
          <w:rFonts w:ascii="Times New Roman" w:hAnsi="Times New Roman" w:cs="Times New Roman"/>
          <w:sz w:val="24"/>
          <w:szCs w:val="24"/>
        </w:rPr>
        <w:t>тыс. руб.</w:t>
      </w:r>
      <w:r w:rsidR="00B249A1" w:rsidRPr="001D71AB">
        <w:rPr>
          <w:rFonts w:ascii="Times New Roman" w:hAnsi="Times New Roman" w:cs="Times New Roman"/>
          <w:sz w:val="24"/>
          <w:szCs w:val="24"/>
        </w:rPr>
        <w:t xml:space="preserve"> Рост кредиторской задолженности МАУ «ЛТВ» </w:t>
      </w:r>
      <w:r w:rsidR="00D474CB">
        <w:rPr>
          <w:rFonts w:ascii="Times New Roman" w:hAnsi="Times New Roman" w:cs="Times New Roman"/>
          <w:sz w:val="24"/>
          <w:szCs w:val="24"/>
        </w:rPr>
        <w:t>обусловлен</w:t>
      </w:r>
      <w:r w:rsidR="00B249A1" w:rsidRPr="001D71AB">
        <w:rPr>
          <w:rFonts w:ascii="Times New Roman" w:hAnsi="Times New Roman" w:cs="Times New Roman"/>
          <w:sz w:val="24"/>
          <w:szCs w:val="24"/>
        </w:rPr>
        <w:t xml:space="preserve"> снижением сумм доходов от оказания платных услуг. А также с оплатой принятых обязательств прошлых периодов за счет средств субсидий текущего финансового года. Кроме того расчет сумм субсидий без учета стоимости нормативных затрат не позволяет обеспечить достоверность расчета средств, необходимых на выполнение  муниципального задания.</w:t>
      </w:r>
    </w:p>
    <w:p w:rsidR="00D474CB" w:rsidRPr="000904F7" w:rsidRDefault="00D474CB" w:rsidP="00D474CB">
      <w:pPr>
        <w:pStyle w:val="aa"/>
        <w:numPr>
          <w:ilvl w:val="0"/>
          <w:numId w:val="23"/>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При этом </w:t>
      </w:r>
      <w:r w:rsidRPr="000904F7">
        <w:rPr>
          <w:rFonts w:ascii="Times New Roman" w:hAnsi="Times New Roman" w:cs="Times New Roman"/>
          <w:sz w:val="24"/>
          <w:szCs w:val="24"/>
        </w:rPr>
        <w:t xml:space="preserve">МАУ «ЛТВ» не обеспечено возмещение административно-хозяйственных  расходов, расходов на отопление и  электроснабжение по сдаваемым в аренду помещениям, расположенным по адресу: ул. </w:t>
      </w:r>
      <w:proofErr w:type="gramStart"/>
      <w:r w:rsidRPr="000904F7">
        <w:rPr>
          <w:rFonts w:ascii="Times New Roman" w:hAnsi="Times New Roman" w:cs="Times New Roman"/>
          <w:sz w:val="24"/>
          <w:szCs w:val="24"/>
        </w:rPr>
        <w:t>Пушкинская</w:t>
      </w:r>
      <w:proofErr w:type="gramEnd"/>
      <w:r w:rsidRPr="000904F7">
        <w:rPr>
          <w:rFonts w:ascii="Times New Roman" w:hAnsi="Times New Roman" w:cs="Times New Roman"/>
          <w:sz w:val="24"/>
          <w:szCs w:val="24"/>
        </w:rPr>
        <w:t>, 42. Сумма непредъявленных расходов на отопление в 2017 году составляет 7915,82 руб., что является недополученными доходами МАУ «ЛТВ».</w:t>
      </w:r>
    </w:p>
    <w:p w:rsidR="00D474CB" w:rsidRPr="00966F96" w:rsidRDefault="00D474CB" w:rsidP="00D474CB">
      <w:pPr>
        <w:pStyle w:val="aa"/>
        <w:numPr>
          <w:ilvl w:val="0"/>
          <w:numId w:val="23"/>
        </w:numPr>
        <w:spacing w:after="0"/>
        <w:ind w:left="0" w:firstLine="360"/>
        <w:jc w:val="both"/>
        <w:rPr>
          <w:rFonts w:ascii="Times New Roman" w:hAnsi="Times New Roman" w:cs="Times New Roman"/>
          <w:sz w:val="24"/>
          <w:szCs w:val="24"/>
        </w:rPr>
      </w:pPr>
      <w:r w:rsidRPr="00966F96">
        <w:rPr>
          <w:rFonts w:ascii="Times New Roman" w:hAnsi="Times New Roman" w:cs="Times New Roman"/>
          <w:sz w:val="24"/>
          <w:szCs w:val="24"/>
        </w:rPr>
        <w:t>На 01</w:t>
      </w:r>
      <w:r>
        <w:rPr>
          <w:rFonts w:ascii="Times New Roman" w:hAnsi="Times New Roman" w:cs="Times New Roman"/>
          <w:sz w:val="24"/>
          <w:szCs w:val="24"/>
        </w:rPr>
        <w:t>.</w:t>
      </w:r>
      <w:r w:rsidRPr="00966F96">
        <w:rPr>
          <w:rFonts w:ascii="Times New Roman" w:hAnsi="Times New Roman" w:cs="Times New Roman"/>
          <w:sz w:val="24"/>
          <w:szCs w:val="24"/>
        </w:rPr>
        <w:t xml:space="preserve">01.2017 дебиторская задолженность по расчетам за оказанные услуги составила – 105,6 тыс. руб., на 01.01.2018 дебиторская задолженность по расчетам за оказанные услуги – 40,9 тыс. руб. </w:t>
      </w:r>
    </w:p>
    <w:p w:rsidR="00BE3DF0" w:rsidRDefault="00512CE4" w:rsidP="00741DE0">
      <w:pPr>
        <w:pStyle w:val="aa"/>
        <w:numPr>
          <w:ilvl w:val="0"/>
          <w:numId w:val="23"/>
        </w:numPr>
        <w:spacing w:after="0"/>
        <w:ind w:left="0" w:firstLine="360"/>
        <w:jc w:val="both"/>
        <w:rPr>
          <w:rFonts w:ascii="Times New Roman" w:hAnsi="Times New Roman" w:cs="Times New Roman"/>
          <w:sz w:val="24"/>
          <w:szCs w:val="24"/>
        </w:rPr>
      </w:pPr>
      <w:r w:rsidRPr="000F2A72">
        <w:rPr>
          <w:rFonts w:ascii="Times New Roman" w:hAnsi="Times New Roman" w:cs="Times New Roman"/>
          <w:sz w:val="24"/>
          <w:szCs w:val="24"/>
        </w:rPr>
        <w:t xml:space="preserve">В нарушение ст. 131 Гражданского Кодекса РФ государственная регистрация права постоянного (бессрочного) владения </w:t>
      </w:r>
      <w:r>
        <w:rPr>
          <w:rFonts w:ascii="Times New Roman" w:hAnsi="Times New Roman" w:cs="Times New Roman"/>
          <w:sz w:val="24"/>
          <w:szCs w:val="24"/>
        </w:rPr>
        <w:t>земельным участком площадью 1587 кв. м., а также право оперативного управления имуществом</w:t>
      </w:r>
      <w:r w:rsidRPr="000F2A72">
        <w:rPr>
          <w:rFonts w:ascii="Times New Roman" w:hAnsi="Times New Roman" w:cs="Times New Roman"/>
          <w:sz w:val="24"/>
          <w:szCs w:val="24"/>
        </w:rPr>
        <w:t xml:space="preserve"> МАУ «ЛТВ» не оформлен</w:t>
      </w:r>
      <w:r>
        <w:rPr>
          <w:rFonts w:ascii="Times New Roman" w:hAnsi="Times New Roman" w:cs="Times New Roman"/>
          <w:sz w:val="24"/>
          <w:szCs w:val="24"/>
        </w:rPr>
        <w:t>ы</w:t>
      </w:r>
      <w:r w:rsidRPr="000F2A72">
        <w:rPr>
          <w:rFonts w:ascii="Times New Roman" w:hAnsi="Times New Roman" w:cs="Times New Roman"/>
          <w:sz w:val="24"/>
          <w:szCs w:val="24"/>
        </w:rPr>
        <w:t xml:space="preserve">. </w:t>
      </w:r>
    </w:p>
    <w:p w:rsidR="00391831" w:rsidRPr="00391831" w:rsidRDefault="00D44455" w:rsidP="00741DE0">
      <w:pPr>
        <w:pStyle w:val="aa"/>
        <w:numPr>
          <w:ilvl w:val="0"/>
          <w:numId w:val="23"/>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С</w:t>
      </w:r>
      <w:r w:rsidR="00391831" w:rsidRPr="00391831">
        <w:rPr>
          <w:rFonts w:ascii="Times New Roman" w:hAnsi="Times New Roman" w:cs="Times New Roman"/>
          <w:sz w:val="24"/>
          <w:szCs w:val="24"/>
        </w:rPr>
        <w:t xml:space="preserve">умма фактических доходов МАУ «ЛТВ» в 2016 году составила 5114,1 тыс. руб., из них субсидия на выполнение муниципального задания – 3000 тыс. руб., от оказания платных услуг – 2114,1. Фактически произведенные расходы – 5571,9 тыс. руб. При этом получен убыток в общей сумме 457,8 тыс. руб. </w:t>
      </w:r>
      <w:r w:rsidR="00391831">
        <w:rPr>
          <w:rFonts w:ascii="Times New Roman" w:hAnsi="Times New Roman" w:cs="Times New Roman"/>
          <w:sz w:val="24"/>
          <w:szCs w:val="24"/>
        </w:rPr>
        <w:t>В</w:t>
      </w:r>
      <w:r w:rsidR="00391831" w:rsidRPr="00391831">
        <w:rPr>
          <w:rFonts w:ascii="Times New Roman" w:hAnsi="Times New Roman" w:cs="Times New Roman"/>
          <w:sz w:val="24"/>
          <w:szCs w:val="24"/>
        </w:rPr>
        <w:t xml:space="preserve"> 2016 году стоимость платных услуг от выпуска периодического издания больше  чем от услуг телевещания на 35,5 тыс. руб. </w:t>
      </w:r>
    </w:p>
    <w:p w:rsidR="002B142A" w:rsidRDefault="00391831" w:rsidP="00741DE0">
      <w:pPr>
        <w:pStyle w:val="aa"/>
        <w:numPr>
          <w:ilvl w:val="0"/>
          <w:numId w:val="23"/>
        </w:numPr>
        <w:spacing w:after="0"/>
        <w:ind w:left="0" w:firstLine="360"/>
        <w:jc w:val="both"/>
        <w:rPr>
          <w:rFonts w:ascii="Times New Roman" w:hAnsi="Times New Roman" w:cs="Times New Roman"/>
          <w:sz w:val="24"/>
          <w:szCs w:val="24"/>
        </w:rPr>
      </w:pPr>
      <w:proofErr w:type="gramStart"/>
      <w:r w:rsidRPr="002B142A">
        <w:rPr>
          <w:rFonts w:ascii="Times New Roman" w:hAnsi="Times New Roman" w:cs="Times New Roman"/>
          <w:sz w:val="24"/>
          <w:szCs w:val="24"/>
        </w:rPr>
        <w:t>В 2017 году общая сумма полученных доходов составила – 4842,8 тыс. руб., сумма субсидии на выполнение муниципального задания по выпуску печатного издания составляет 1440 тыс. руб., по услугам телевещания – 1</w:t>
      </w:r>
      <w:r w:rsidR="00016BCC" w:rsidRPr="002B142A">
        <w:rPr>
          <w:rFonts w:ascii="Times New Roman" w:hAnsi="Times New Roman" w:cs="Times New Roman"/>
          <w:sz w:val="24"/>
          <w:szCs w:val="24"/>
        </w:rPr>
        <w:t>840,4</w:t>
      </w:r>
      <w:r w:rsidRPr="002B142A">
        <w:rPr>
          <w:rFonts w:ascii="Times New Roman" w:hAnsi="Times New Roman" w:cs="Times New Roman"/>
          <w:sz w:val="24"/>
          <w:szCs w:val="24"/>
        </w:rPr>
        <w:t xml:space="preserve"> тыс. руб., сумма собственных доходов </w:t>
      </w:r>
      <w:r w:rsidR="00016BCC" w:rsidRPr="002B142A">
        <w:rPr>
          <w:rFonts w:ascii="Times New Roman" w:hAnsi="Times New Roman" w:cs="Times New Roman"/>
          <w:sz w:val="24"/>
          <w:szCs w:val="24"/>
        </w:rPr>
        <w:t>1567,3</w:t>
      </w:r>
      <w:r w:rsidRPr="002B142A">
        <w:rPr>
          <w:rFonts w:ascii="Times New Roman" w:hAnsi="Times New Roman" w:cs="Times New Roman"/>
          <w:sz w:val="24"/>
          <w:szCs w:val="24"/>
        </w:rPr>
        <w:t xml:space="preserve"> тыс. руб. Общая сумма полученного убытка в 2017 году – 102</w:t>
      </w:r>
      <w:r w:rsidR="00016BCC" w:rsidRPr="002B142A">
        <w:rPr>
          <w:rFonts w:ascii="Times New Roman" w:hAnsi="Times New Roman" w:cs="Times New Roman"/>
          <w:sz w:val="24"/>
          <w:szCs w:val="24"/>
        </w:rPr>
        <w:t>2,0</w:t>
      </w:r>
      <w:r w:rsidRPr="002B142A">
        <w:rPr>
          <w:rFonts w:ascii="Times New Roman" w:hAnsi="Times New Roman" w:cs="Times New Roman"/>
          <w:sz w:val="24"/>
          <w:szCs w:val="24"/>
        </w:rPr>
        <w:t xml:space="preserve"> тыс. руб. Снижение сумм собственных доходов на </w:t>
      </w:r>
      <w:r w:rsidR="00016BCC" w:rsidRPr="002B142A">
        <w:rPr>
          <w:rFonts w:ascii="Times New Roman" w:hAnsi="Times New Roman" w:cs="Times New Roman"/>
          <w:sz w:val="24"/>
          <w:szCs w:val="24"/>
        </w:rPr>
        <w:t>546,8</w:t>
      </w:r>
      <w:r w:rsidRPr="002B142A">
        <w:rPr>
          <w:rFonts w:ascii="Times New Roman" w:hAnsi="Times New Roman" w:cs="Times New Roman"/>
          <w:sz w:val="24"/>
          <w:szCs w:val="24"/>
        </w:rPr>
        <w:t xml:space="preserve"> тыс. руб. связано с меньшим спросом на</w:t>
      </w:r>
      <w:proofErr w:type="gramEnd"/>
      <w:r w:rsidRPr="002B142A">
        <w:rPr>
          <w:rFonts w:ascii="Times New Roman" w:hAnsi="Times New Roman" w:cs="Times New Roman"/>
          <w:sz w:val="24"/>
          <w:szCs w:val="24"/>
        </w:rPr>
        <w:t xml:space="preserve"> платные услуги. Согласно проведенному анализу</w:t>
      </w:r>
      <w:r w:rsidR="002B142A" w:rsidRPr="002B142A">
        <w:rPr>
          <w:rFonts w:ascii="Times New Roman" w:hAnsi="Times New Roman" w:cs="Times New Roman"/>
          <w:sz w:val="24"/>
          <w:szCs w:val="24"/>
        </w:rPr>
        <w:t>, в 2016 году более доходной являлась деятельность по выпуску печатного издания, в 2017 – де</w:t>
      </w:r>
      <w:r w:rsidR="004E7947">
        <w:rPr>
          <w:rFonts w:ascii="Times New Roman" w:hAnsi="Times New Roman" w:cs="Times New Roman"/>
          <w:sz w:val="24"/>
          <w:szCs w:val="24"/>
        </w:rPr>
        <w:t>ятельность от услуг телевещания.</w:t>
      </w:r>
      <w:r w:rsidR="002B142A" w:rsidRPr="002B142A">
        <w:rPr>
          <w:rFonts w:ascii="Times New Roman" w:hAnsi="Times New Roman" w:cs="Times New Roman"/>
          <w:sz w:val="24"/>
          <w:szCs w:val="24"/>
        </w:rPr>
        <w:t xml:space="preserve"> </w:t>
      </w:r>
    </w:p>
    <w:p w:rsidR="00FD281C" w:rsidRPr="002B142A" w:rsidRDefault="00FD281C" w:rsidP="00741DE0">
      <w:pPr>
        <w:pStyle w:val="aa"/>
        <w:numPr>
          <w:ilvl w:val="0"/>
          <w:numId w:val="23"/>
        </w:numPr>
        <w:spacing w:after="0"/>
        <w:ind w:left="0" w:firstLine="360"/>
        <w:jc w:val="both"/>
        <w:rPr>
          <w:rFonts w:ascii="Times New Roman" w:hAnsi="Times New Roman" w:cs="Times New Roman"/>
          <w:sz w:val="24"/>
          <w:szCs w:val="24"/>
        </w:rPr>
      </w:pPr>
      <w:proofErr w:type="gramStart"/>
      <w:r w:rsidRPr="002B142A">
        <w:rPr>
          <w:rFonts w:ascii="Times New Roman" w:hAnsi="Times New Roman" w:cs="Times New Roman"/>
          <w:sz w:val="24"/>
          <w:szCs w:val="24"/>
        </w:rPr>
        <w:lastRenderedPageBreak/>
        <w:t>В нарушение п. 2.3.1 Положения об оплате труда работников МАУ «ЛТВ», а также в нарушение ст. 16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на 2017 год, утвержденных Решением Российской трехсторонней комиссии по регулированию социально-трудовых отношений от 23.12.2016 критерии оценки эффективности результатов труда в МАУ «ЛТВ» не установлены.</w:t>
      </w:r>
      <w:proofErr w:type="gramEnd"/>
      <w:r w:rsidRPr="002B142A">
        <w:rPr>
          <w:rFonts w:ascii="Times New Roman" w:hAnsi="Times New Roman" w:cs="Times New Roman"/>
          <w:sz w:val="24"/>
          <w:szCs w:val="24"/>
        </w:rPr>
        <w:t xml:space="preserve"> Стимулирующие выплаты, устанавливаются в фиксированном размере, при приеме на работу, т.е. фактически стимулирующие выплаты применяются в качестве гарантированной части заработка, которая не увязана с результатами труда;</w:t>
      </w:r>
    </w:p>
    <w:p w:rsidR="00FD281C" w:rsidRPr="00FD281C" w:rsidRDefault="00FD281C" w:rsidP="00741DE0">
      <w:pPr>
        <w:pStyle w:val="aa"/>
        <w:numPr>
          <w:ilvl w:val="0"/>
          <w:numId w:val="23"/>
        </w:numPr>
        <w:spacing w:after="0"/>
        <w:ind w:left="0" w:firstLine="360"/>
        <w:jc w:val="both"/>
        <w:rPr>
          <w:rFonts w:ascii="Times New Roman" w:hAnsi="Times New Roman" w:cs="Times New Roman"/>
          <w:sz w:val="24"/>
          <w:szCs w:val="24"/>
        </w:rPr>
      </w:pPr>
      <w:r w:rsidRPr="00FD281C">
        <w:rPr>
          <w:rFonts w:ascii="Times New Roman" w:hAnsi="Times New Roman" w:cs="Times New Roman"/>
          <w:sz w:val="24"/>
          <w:szCs w:val="24"/>
        </w:rPr>
        <w:t>В нарушение ст. 34 Единых рекомендаций в МАУ «ЛТВ» отсутствует комиссия по назначению стимулирующих выплат. Стимулирующие выплаты устанавливаются по единоличному решению руководителя.</w:t>
      </w:r>
    </w:p>
    <w:p w:rsidR="003F5335" w:rsidRDefault="00D95F84" w:rsidP="00741DE0">
      <w:pPr>
        <w:pStyle w:val="aa"/>
        <w:numPr>
          <w:ilvl w:val="0"/>
          <w:numId w:val="23"/>
        </w:numPr>
        <w:spacing w:after="0"/>
        <w:ind w:left="0" w:firstLine="360"/>
        <w:jc w:val="both"/>
        <w:rPr>
          <w:rFonts w:ascii="Times New Roman" w:hAnsi="Times New Roman" w:cs="Times New Roman"/>
          <w:sz w:val="24"/>
          <w:szCs w:val="24"/>
        </w:rPr>
      </w:pPr>
      <w:r w:rsidRPr="003F5335">
        <w:rPr>
          <w:rFonts w:ascii="Times New Roman" w:hAnsi="Times New Roman" w:cs="Times New Roman"/>
          <w:sz w:val="24"/>
          <w:szCs w:val="24"/>
        </w:rPr>
        <w:t>В Положении об оплате труда работников МАУ «ЛТВ» порядок назначения стимулирующих выплат при приеме на работу вперв</w:t>
      </w:r>
      <w:r w:rsidR="004E7947" w:rsidRPr="003F5335">
        <w:rPr>
          <w:rFonts w:ascii="Times New Roman" w:hAnsi="Times New Roman" w:cs="Times New Roman"/>
          <w:sz w:val="24"/>
          <w:szCs w:val="24"/>
        </w:rPr>
        <w:t>ые противоречит нормам ст. 3 ТК (в которой говорится о дискриминации труда)</w:t>
      </w:r>
      <w:r w:rsidRPr="003F5335">
        <w:rPr>
          <w:rFonts w:ascii="Times New Roman" w:hAnsi="Times New Roman" w:cs="Times New Roman"/>
          <w:sz w:val="24"/>
          <w:szCs w:val="24"/>
        </w:rPr>
        <w:t xml:space="preserve"> Порядок назначения стимулирующих выплат  при работе по совместительству противоречат нормам ст. 22  ТК РФ. </w:t>
      </w:r>
    </w:p>
    <w:p w:rsidR="00FD281C" w:rsidRPr="003F5335" w:rsidRDefault="00C1266A" w:rsidP="00741DE0">
      <w:pPr>
        <w:pStyle w:val="aa"/>
        <w:numPr>
          <w:ilvl w:val="0"/>
          <w:numId w:val="23"/>
        </w:numPr>
        <w:spacing w:after="0"/>
        <w:ind w:left="0" w:firstLine="360"/>
        <w:jc w:val="both"/>
        <w:rPr>
          <w:rFonts w:ascii="Times New Roman" w:hAnsi="Times New Roman" w:cs="Times New Roman"/>
          <w:sz w:val="24"/>
          <w:szCs w:val="24"/>
        </w:rPr>
      </w:pPr>
      <w:r w:rsidRPr="003F5335">
        <w:rPr>
          <w:rFonts w:ascii="Times New Roman" w:hAnsi="Times New Roman" w:cs="Times New Roman"/>
          <w:sz w:val="24"/>
          <w:szCs w:val="24"/>
        </w:rPr>
        <w:t>В</w:t>
      </w:r>
      <w:r w:rsidR="00FD281C" w:rsidRPr="003F5335">
        <w:rPr>
          <w:rFonts w:ascii="Times New Roman" w:hAnsi="Times New Roman" w:cs="Times New Roman"/>
          <w:sz w:val="24"/>
          <w:szCs w:val="24"/>
        </w:rPr>
        <w:t xml:space="preserve"> нарушении  ч. 3 ст. 133 Трудового Кодекса РФ </w:t>
      </w:r>
      <w:r w:rsidRPr="003F5335">
        <w:rPr>
          <w:rFonts w:ascii="Times New Roman" w:hAnsi="Times New Roman" w:cs="Times New Roman"/>
          <w:sz w:val="24"/>
          <w:szCs w:val="24"/>
        </w:rPr>
        <w:t xml:space="preserve">в МАУ «ЛТВ» допускается установление </w:t>
      </w:r>
      <w:r w:rsidR="00FD281C" w:rsidRPr="003F5335">
        <w:rPr>
          <w:rFonts w:ascii="Times New Roman" w:hAnsi="Times New Roman" w:cs="Times New Roman"/>
          <w:sz w:val="24"/>
          <w:szCs w:val="24"/>
        </w:rPr>
        <w:t>заработн</w:t>
      </w:r>
      <w:r w:rsidRPr="003F5335">
        <w:rPr>
          <w:rFonts w:ascii="Times New Roman" w:hAnsi="Times New Roman" w:cs="Times New Roman"/>
          <w:sz w:val="24"/>
          <w:szCs w:val="24"/>
        </w:rPr>
        <w:t>ой</w:t>
      </w:r>
      <w:r w:rsidR="00FD281C" w:rsidRPr="003F5335">
        <w:rPr>
          <w:rFonts w:ascii="Times New Roman" w:hAnsi="Times New Roman" w:cs="Times New Roman"/>
          <w:sz w:val="24"/>
          <w:szCs w:val="24"/>
        </w:rPr>
        <w:t xml:space="preserve"> плат</w:t>
      </w:r>
      <w:r w:rsidRPr="003F5335">
        <w:rPr>
          <w:rFonts w:ascii="Times New Roman" w:hAnsi="Times New Roman" w:cs="Times New Roman"/>
          <w:sz w:val="24"/>
          <w:szCs w:val="24"/>
        </w:rPr>
        <w:t xml:space="preserve">ы </w:t>
      </w:r>
      <w:r w:rsidR="00FD281C" w:rsidRPr="003F5335">
        <w:rPr>
          <w:rFonts w:ascii="Times New Roman" w:hAnsi="Times New Roman" w:cs="Times New Roman"/>
          <w:sz w:val="24"/>
          <w:szCs w:val="24"/>
        </w:rPr>
        <w:t xml:space="preserve">ниже  уровня минимального </w:t>
      </w:r>
      <w:proofErr w:type="gramStart"/>
      <w:r w:rsidR="00FD281C" w:rsidRPr="003F5335">
        <w:rPr>
          <w:rFonts w:ascii="Times New Roman" w:hAnsi="Times New Roman" w:cs="Times New Roman"/>
          <w:sz w:val="24"/>
          <w:szCs w:val="24"/>
        </w:rPr>
        <w:t>размера оплаты труда</w:t>
      </w:r>
      <w:proofErr w:type="gramEnd"/>
      <w:r w:rsidR="00FD281C" w:rsidRPr="003F5335">
        <w:rPr>
          <w:rFonts w:ascii="Times New Roman" w:hAnsi="Times New Roman" w:cs="Times New Roman"/>
          <w:sz w:val="24"/>
          <w:szCs w:val="24"/>
        </w:rPr>
        <w:t xml:space="preserve"> (МРОТ)</w:t>
      </w:r>
      <w:r w:rsidR="00B17E79" w:rsidRPr="003F5335">
        <w:rPr>
          <w:rFonts w:ascii="Times New Roman" w:hAnsi="Times New Roman" w:cs="Times New Roman"/>
          <w:sz w:val="24"/>
          <w:szCs w:val="24"/>
        </w:rPr>
        <w:t>.</w:t>
      </w:r>
      <w:r w:rsidR="00FD281C" w:rsidRPr="003F5335">
        <w:rPr>
          <w:rFonts w:ascii="Times New Roman" w:hAnsi="Times New Roman" w:cs="Times New Roman"/>
          <w:sz w:val="24"/>
          <w:szCs w:val="24"/>
        </w:rPr>
        <w:t xml:space="preserve"> </w:t>
      </w:r>
    </w:p>
    <w:p w:rsidR="00BB1B95" w:rsidRPr="00B17E79" w:rsidRDefault="00C1266A" w:rsidP="00B17E79">
      <w:pPr>
        <w:pStyle w:val="aa"/>
        <w:numPr>
          <w:ilvl w:val="0"/>
          <w:numId w:val="23"/>
        </w:numPr>
        <w:spacing w:after="0"/>
        <w:ind w:left="0" w:firstLine="360"/>
        <w:jc w:val="both"/>
        <w:rPr>
          <w:rFonts w:ascii="Times New Roman" w:hAnsi="Times New Roman" w:cs="Times New Roman"/>
          <w:sz w:val="24"/>
          <w:szCs w:val="24"/>
        </w:rPr>
      </w:pPr>
      <w:r w:rsidRPr="00B17E79">
        <w:rPr>
          <w:rFonts w:ascii="Times New Roman" w:hAnsi="Times New Roman" w:cs="Times New Roman"/>
          <w:sz w:val="24"/>
          <w:szCs w:val="24"/>
        </w:rPr>
        <w:t xml:space="preserve">Оклад руководителя МАУ «ЛТВ» в 2016 и 2017 годах установлен в нарушение </w:t>
      </w:r>
      <w:r w:rsidR="00D44455" w:rsidRPr="00B17E79">
        <w:rPr>
          <w:rFonts w:ascii="Times New Roman" w:hAnsi="Times New Roman" w:cs="Times New Roman"/>
          <w:sz w:val="24"/>
          <w:szCs w:val="24"/>
        </w:rPr>
        <w:t xml:space="preserve">норм </w:t>
      </w:r>
      <w:r w:rsidR="00FD281C" w:rsidRPr="00B17E79">
        <w:rPr>
          <w:rFonts w:ascii="Times New Roman" w:hAnsi="Times New Roman" w:cs="Times New Roman"/>
          <w:sz w:val="24"/>
          <w:szCs w:val="24"/>
        </w:rPr>
        <w:t>Постановлени</w:t>
      </w:r>
      <w:r w:rsidRPr="00B17E79">
        <w:rPr>
          <w:rFonts w:ascii="Times New Roman" w:hAnsi="Times New Roman" w:cs="Times New Roman"/>
          <w:sz w:val="24"/>
          <w:szCs w:val="24"/>
        </w:rPr>
        <w:t>я</w:t>
      </w:r>
      <w:r w:rsidR="00FD281C" w:rsidRPr="00B17E79">
        <w:rPr>
          <w:rFonts w:ascii="Times New Roman" w:hAnsi="Times New Roman" w:cs="Times New Roman"/>
          <w:sz w:val="24"/>
          <w:szCs w:val="24"/>
        </w:rPr>
        <w:t xml:space="preserve"> от 31.12.2013 № 1822 «Об утверждении Методических рекомендаций о порядке и размерах оплаты труда руководителей, их заместителей и главных бухгалтеров муниципальных учреждений ЛГО» </w:t>
      </w:r>
      <w:r w:rsidRPr="00B17E79">
        <w:rPr>
          <w:rFonts w:ascii="Times New Roman" w:hAnsi="Times New Roman" w:cs="Times New Roman"/>
          <w:sz w:val="24"/>
          <w:szCs w:val="24"/>
        </w:rPr>
        <w:t xml:space="preserve">и Постановления администрации Лесозаводского городского округа от 22.12.2016г. № 1914-НПА «О порядке и размерах </w:t>
      </w:r>
      <w:r w:rsidR="001D71AB" w:rsidRPr="00B17E79">
        <w:rPr>
          <w:rFonts w:ascii="Times New Roman" w:hAnsi="Times New Roman" w:cs="Times New Roman"/>
          <w:sz w:val="24"/>
          <w:szCs w:val="24"/>
        </w:rPr>
        <w:t>и размерах оплаты труда руководителей, их заместителей и главных бухгалтеров муниципальных учреждений ЛГО».</w:t>
      </w:r>
    </w:p>
    <w:p w:rsidR="00D63BAE" w:rsidRDefault="00D63BAE" w:rsidP="00D63BAE">
      <w:pPr>
        <w:autoSpaceDE w:val="0"/>
        <w:autoSpaceDN w:val="0"/>
        <w:adjustRightInd w:val="0"/>
        <w:spacing w:after="0" w:line="240" w:lineRule="auto"/>
        <w:ind w:firstLine="540"/>
        <w:jc w:val="both"/>
        <w:rPr>
          <w:rFonts w:ascii="Times New Roman" w:hAnsi="Times New Roman"/>
          <w:sz w:val="24"/>
          <w:szCs w:val="24"/>
          <w:lang w:eastAsia="ru-RU"/>
        </w:rPr>
      </w:pPr>
      <w:r w:rsidRPr="00413539">
        <w:rPr>
          <w:rFonts w:ascii="Times New Roman" w:hAnsi="Times New Roman"/>
          <w:sz w:val="24"/>
          <w:szCs w:val="24"/>
          <w:lang w:eastAsia="ru-RU"/>
        </w:rPr>
        <w:t xml:space="preserve">По результатам проведения контрольного мероприятия Контрольно-счетной палатой был направлен  отчет  в адрес главы Лесозаводского городского округа, председателя Думы и в адрес Главы администрации Лесозаводского городского округа. </w:t>
      </w:r>
    </w:p>
    <w:p w:rsidR="00D63BAE" w:rsidRDefault="00D63BAE" w:rsidP="00747431">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Руководителю </w:t>
      </w:r>
      <w:r w:rsidR="00747431">
        <w:rPr>
          <w:rFonts w:ascii="Times New Roman" w:hAnsi="Times New Roman"/>
          <w:sz w:val="24"/>
          <w:szCs w:val="24"/>
          <w:lang w:eastAsia="ru-RU"/>
        </w:rPr>
        <w:t xml:space="preserve">МАУ «ЛТВ» и администрации Лесозаводского городского округа были направлены представления </w:t>
      </w:r>
      <w:r>
        <w:rPr>
          <w:rFonts w:ascii="Times New Roman" w:hAnsi="Times New Roman"/>
          <w:sz w:val="24"/>
          <w:szCs w:val="24"/>
          <w:lang w:eastAsia="ru-RU"/>
        </w:rPr>
        <w:t xml:space="preserve"> с указанием всех нарушений и недостатков.</w:t>
      </w:r>
    </w:p>
    <w:p w:rsidR="00D474CB" w:rsidRDefault="00D63BAE" w:rsidP="00D63BA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r w:rsidR="00D474CB">
        <w:rPr>
          <w:rFonts w:ascii="Times New Roman" w:hAnsi="Times New Roman"/>
          <w:sz w:val="24"/>
          <w:szCs w:val="24"/>
          <w:lang w:eastAsia="ru-RU"/>
        </w:rPr>
        <w:t>Администрацией Лесозаводского городского округа была представлена информация об устранении нарушений с приложением подтверждающих документов.</w:t>
      </w:r>
    </w:p>
    <w:p w:rsidR="00D474CB" w:rsidRDefault="00D474CB" w:rsidP="00D63BA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МАУ «ЛТВ» </w:t>
      </w:r>
      <w:r w:rsidR="00D63BAE">
        <w:rPr>
          <w:rFonts w:ascii="Times New Roman" w:hAnsi="Times New Roman"/>
          <w:sz w:val="24"/>
          <w:szCs w:val="24"/>
          <w:lang w:eastAsia="ru-RU"/>
        </w:rPr>
        <w:t xml:space="preserve">представлена информация о рассмотрении представления. </w:t>
      </w:r>
    </w:p>
    <w:p w:rsidR="00D474CB" w:rsidRDefault="00A15ECE" w:rsidP="00D474CB">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В</w:t>
      </w:r>
      <w:r w:rsidR="00D474CB">
        <w:rPr>
          <w:rFonts w:ascii="Times New Roman" w:hAnsi="Times New Roman"/>
          <w:sz w:val="24"/>
          <w:szCs w:val="24"/>
          <w:lang w:eastAsia="ru-RU"/>
        </w:rPr>
        <w:t xml:space="preserve"> представленной информации указано, что нормативные затраты </w:t>
      </w:r>
      <w:r w:rsidR="008D64EA">
        <w:rPr>
          <w:rFonts w:ascii="Times New Roman" w:hAnsi="Times New Roman"/>
          <w:sz w:val="24"/>
          <w:szCs w:val="24"/>
          <w:lang w:eastAsia="ru-RU"/>
        </w:rPr>
        <w:t xml:space="preserve">МАУ «ЛТВ» находятся в стадии разработки </w:t>
      </w:r>
      <w:r w:rsidR="00D474CB">
        <w:rPr>
          <w:rFonts w:ascii="Times New Roman" w:hAnsi="Times New Roman"/>
          <w:sz w:val="24"/>
          <w:szCs w:val="24"/>
          <w:lang w:eastAsia="ru-RU"/>
        </w:rPr>
        <w:t xml:space="preserve"> до конца 2018 года, в то время как администрацией указан срок до 01.11.2018г. </w:t>
      </w:r>
    </w:p>
    <w:p w:rsidR="00D474CB" w:rsidRDefault="00A15ECE" w:rsidP="00D474CB">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Р</w:t>
      </w:r>
      <w:r w:rsidR="008D64EA">
        <w:rPr>
          <w:rFonts w:ascii="Times New Roman" w:hAnsi="Times New Roman"/>
          <w:sz w:val="24"/>
          <w:szCs w:val="24"/>
          <w:lang w:eastAsia="ru-RU"/>
        </w:rPr>
        <w:t>асчет оклада руководителя и главного бухгалтера приведен в соответствии с нормами Положения об оплате труда путём увеличения.</w:t>
      </w:r>
      <w:r w:rsidR="00D474CB">
        <w:rPr>
          <w:rFonts w:ascii="Times New Roman" w:hAnsi="Times New Roman"/>
          <w:sz w:val="24"/>
          <w:szCs w:val="24"/>
          <w:lang w:eastAsia="ru-RU"/>
        </w:rPr>
        <w:t xml:space="preserve"> </w:t>
      </w:r>
    </w:p>
    <w:p w:rsidR="002F74C5" w:rsidRDefault="002F74C5" w:rsidP="002F74C5">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 xml:space="preserve">МАУ «ЛТВ» не представлена информация об изменении Положения об оплате труда </w:t>
      </w:r>
      <w:r>
        <w:rPr>
          <w:rFonts w:ascii="Times New Roman" w:hAnsi="Times New Roman"/>
          <w:sz w:val="24"/>
          <w:szCs w:val="24"/>
          <w:lang w:eastAsia="ru-RU"/>
        </w:rPr>
        <w:t>с учетом имеющихся нарушений Трудового Кодекса РФ.  Документ находится в стадии разработки.</w:t>
      </w:r>
      <w:bookmarkStart w:id="0" w:name="_GoBack"/>
      <w:bookmarkEnd w:id="0"/>
    </w:p>
    <w:sectPr w:rsidR="002F74C5" w:rsidSect="006A31F7">
      <w:headerReference w:type="default" r:id="rId10"/>
      <w:footerReference w:type="default" r:id="rId11"/>
      <w:pgSz w:w="11906" w:h="16838"/>
      <w:pgMar w:top="1134" w:right="850" w:bottom="1134" w:left="1701" w:header="28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C1F" w:rsidRDefault="00290C1F" w:rsidP="00285865">
      <w:pPr>
        <w:spacing w:after="0" w:line="240" w:lineRule="auto"/>
      </w:pPr>
      <w:r>
        <w:separator/>
      </w:r>
    </w:p>
  </w:endnote>
  <w:endnote w:type="continuationSeparator" w:id="0">
    <w:p w:rsidR="00290C1F" w:rsidRDefault="00290C1F" w:rsidP="00285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395" w:rsidRDefault="003F1395">
    <w:pPr>
      <w:pStyle w:val="ae"/>
      <w:jc w:val="right"/>
    </w:pPr>
  </w:p>
  <w:p w:rsidR="003F1395" w:rsidRDefault="003F139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C1F" w:rsidRDefault="00290C1F" w:rsidP="00285865">
      <w:pPr>
        <w:spacing w:after="0" w:line="240" w:lineRule="auto"/>
      </w:pPr>
      <w:r>
        <w:separator/>
      </w:r>
    </w:p>
  </w:footnote>
  <w:footnote w:type="continuationSeparator" w:id="0">
    <w:p w:rsidR="00290C1F" w:rsidRDefault="00290C1F" w:rsidP="00285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118137"/>
      <w:docPartObj>
        <w:docPartGallery w:val="Page Numbers (Top of Page)"/>
        <w:docPartUnique/>
      </w:docPartObj>
    </w:sdtPr>
    <w:sdtEndPr/>
    <w:sdtContent>
      <w:p w:rsidR="003F1395" w:rsidRDefault="003F1395" w:rsidP="00C1266A">
        <w:pPr>
          <w:pStyle w:val="ac"/>
          <w:tabs>
            <w:tab w:val="left" w:pos="7655"/>
          </w:tabs>
          <w:jc w:val="right"/>
        </w:pPr>
        <w:r>
          <w:fldChar w:fldCharType="begin"/>
        </w:r>
        <w:r>
          <w:instrText>PAGE   \* MERGEFORMAT</w:instrText>
        </w:r>
        <w:r>
          <w:fldChar w:fldCharType="separate"/>
        </w:r>
        <w:r w:rsidR="002F74C5">
          <w:rPr>
            <w:noProof/>
          </w:rPr>
          <w:t>3</w:t>
        </w:r>
        <w:r>
          <w:fldChar w:fldCharType="end"/>
        </w:r>
      </w:p>
    </w:sdtContent>
  </w:sdt>
  <w:p w:rsidR="003F1395" w:rsidRDefault="003F139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7587C"/>
    <w:multiLevelType w:val="multilevel"/>
    <w:tmpl w:val="A196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A2B3C"/>
    <w:multiLevelType w:val="multilevel"/>
    <w:tmpl w:val="A30C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818E1"/>
    <w:multiLevelType w:val="hybridMultilevel"/>
    <w:tmpl w:val="2C5E7278"/>
    <w:lvl w:ilvl="0" w:tplc="FB12693C">
      <w:start w:val="7"/>
      <w:numFmt w:val="decimal"/>
      <w:lvlText w:val="%1."/>
      <w:lvlJc w:val="left"/>
      <w:pPr>
        <w:ind w:left="3196" w:hanging="360"/>
      </w:pPr>
      <w:rPr>
        <w:rFonts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994A25"/>
    <w:multiLevelType w:val="hybridMultilevel"/>
    <w:tmpl w:val="95963638"/>
    <w:lvl w:ilvl="0" w:tplc="C756E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60025E5"/>
    <w:multiLevelType w:val="hybridMultilevel"/>
    <w:tmpl w:val="FB3E1EBC"/>
    <w:lvl w:ilvl="0" w:tplc="7A7C4D8E">
      <w:start w:val="1"/>
      <w:numFmt w:val="decimal"/>
      <w:lvlText w:val="%1."/>
      <w:lvlJc w:val="left"/>
      <w:pPr>
        <w:ind w:left="4897" w:hanging="360"/>
      </w:pPr>
      <w:rPr>
        <w:rFonts w:ascii="Times New Roman" w:eastAsia="Calibri" w:hAnsi="Times New Roman" w:cs="Times New Roman"/>
        <w:b/>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5">
    <w:nsid w:val="168354B7"/>
    <w:multiLevelType w:val="hybridMultilevel"/>
    <w:tmpl w:val="768AF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EB3513"/>
    <w:multiLevelType w:val="multilevel"/>
    <w:tmpl w:val="AF1A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940976"/>
    <w:multiLevelType w:val="hybridMultilevel"/>
    <w:tmpl w:val="19D68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D835E6"/>
    <w:multiLevelType w:val="hybridMultilevel"/>
    <w:tmpl w:val="CFF8006A"/>
    <w:lvl w:ilvl="0" w:tplc="D452015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D33464"/>
    <w:multiLevelType w:val="hybridMultilevel"/>
    <w:tmpl w:val="1350350E"/>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0D76AD"/>
    <w:multiLevelType w:val="multilevel"/>
    <w:tmpl w:val="5D2A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011300"/>
    <w:multiLevelType w:val="hybridMultilevel"/>
    <w:tmpl w:val="83946E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54294A"/>
    <w:multiLevelType w:val="hybridMultilevel"/>
    <w:tmpl w:val="78B2BA98"/>
    <w:lvl w:ilvl="0" w:tplc="D3EA3FA8">
      <w:start w:val="1"/>
      <w:numFmt w:val="decimal"/>
      <w:lvlText w:val="%1."/>
      <w:lvlJc w:val="left"/>
      <w:pPr>
        <w:ind w:left="1065" w:hanging="360"/>
      </w:pPr>
      <w:rPr>
        <w:rFonts w:ascii="Times New Roman" w:hAnsi="Times New Roman" w:cs="Times New Roman"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38F66CBA"/>
    <w:multiLevelType w:val="hybridMultilevel"/>
    <w:tmpl w:val="5016D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0C5910"/>
    <w:multiLevelType w:val="hybridMultilevel"/>
    <w:tmpl w:val="FE523AFC"/>
    <w:lvl w:ilvl="0" w:tplc="3FEA6AEC">
      <w:start w:val="1"/>
      <w:numFmt w:val="decimal"/>
      <w:lvlText w:val="%1."/>
      <w:lvlJc w:val="left"/>
      <w:pPr>
        <w:ind w:left="106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D8D0BE0"/>
    <w:multiLevelType w:val="multilevel"/>
    <w:tmpl w:val="9BF212CA"/>
    <w:lvl w:ilvl="0">
      <w:start w:val="1"/>
      <w:numFmt w:val="decimal"/>
      <w:lvlText w:val="%1."/>
      <w:lvlJc w:val="left"/>
      <w:pPr>
        <w:ind w:left="1068" w:hanging="360"/>
      </w:pPr>
      <w:rPr>
        <w:rFonts w:hint="default"/>
        <w:b/>
      </w:rPr>
    </w:lvl>
    <w:lvl w:ilvl="1">
      <w:start w:val="3"/>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6">
    <w:nsid w:val="3F0562B3"/>
    <w:multiLevelType w:val="hybridMultilevel"/>
    <w:tmpl w:val="FF4A40CE"/>
    <w:lvl w:ilvl="0" w:tplc="142C1B3A">
      <w:start w:val="6"/>
      <w:numFmt w:val="decimal"/>
      <w:lvlText w:val="%1."/>
      <w:lvlJc w:val="left"/>
      <w:pPr>
        <w:ind w:left="786" w:hanging="360"/>
      </w:pPr>
      <w:rPr>
        <w:b/>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7">
    <w:nsid w:val="3F236EE9"/>
    <w:multiLevelType w:val="hybridMultilevel"/>
    <w:tmpl w:val="9B441D92"/>
    <w:lvl w:ilvl="0" w:tplc="AF9A3110">
      <w:start w:val="6"/>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11C7673"/>
    <w:multiLevelType w:val="hybridMultilevel"/>
    <w:tmpl w:val="F856C4AE"/>
    <w:lvl w:ilvl="0" w:tplc="49FE140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AC77A5"/>
    <w:multiLevelType w:val="multilevel"/>
    <w:tmpl w:val="9278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B8626F"/>
    <w:multiLevelType w:val="hybridMultilevel"/>
    <w:tmpl w:val="FB3E1EBC"/>
    <w:lvl w:ilvl="0" w:tplc="7A7C4D8E">
      <w:start w:val="1"/>
      <w:numFmt w:val="decimal"/>
      <w:lvlText w:val="%1."/>
      <w:lvlJc w:val="left"/>
      <w:pPr>
        <w:ind w:left="4897" w:hanging="360"/>
      </w:pPr>
      <w:rPr>
        <w:rFonts w:ascii="Times New Roman" w:eastAsia="Calibri" w:hAnsi="Times New Roman" w:cs="Times New Roman"/>
        <w:b/>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1">
    <w:nsid w:val="5CF43FF7"/>
    <w:multiLevelType w:val="hybridMultilevel"/>
    <w:tmpl w:val="19D68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02675C"/>
    <w:multiLevelType w:val="hybridMultilevel"/>
    <w:tmpl w:val="D02A7DE0"/>
    <w:lvl w:ilvl="0" w:tplc="83B099AA">
      <w:start w:val="1"/>
      <w:numFmt w:val="decimal"/>
      <w:lvlText w:val="%1."/>
      <w:lvlJc w:val="left"/>
      <w:pPr>
        <w:ind w:left="720" w:hanging="360"/>
      </w:pPr>
      <w:rPr>
        <w:rFonts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FC17C5"/>
    <w:multiLevelType w:val="hybridMultilevel"/>
    <w:tmpl w:val="D33C510A"/>
    <w:lvl w:ilvl="0" w:tplc="5622F28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3A5A8C"/>
    <w:multiLevelType w:val="hybridMultilevel"/>
    <w:tmpl w:val="0858997C"/>
    <w:lvl w:ilvl="0" w:tplc="DEEEC9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6B724CFC"/>
    <w:multiLevelType w:val="multilevel"/>
    <w:tmpl w:val="5062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645875"/>
    <w:multiLevelType w:val="hybridMultilevel"/>
    <w:tmpl w:val="4C70B432"/>
    <w:lvl w:ilvl="0" w:tplc="8FF63540">
      <w:start w:val="1"/>
      <w:numFmt w:val="decimal"/>
      <w:lvlText w:val="%1."/>
      <w:lvlJc w:val="left"/>
      <w:pPr>
        <w:ind w:left="1068" w:hanging="360"/>
      </w:pPr>
      <w:rPr>
        <w:rFonts w:asciiTheme="minorHAnsi" w:hAnsiTheme="minorHAnsi" w:hint="default"/>
        <w:color w:val="auto"/>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D4648B1"/>
    <w:multiLevelType w:val="hybridMultilevel"/>
    <w:tmpl w:val="0DD2A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9"/>
  </w:num>
  <w:num w:numId="3">
    <w:abstractNumId w:val="22"/>
  </w:num>
  <w:num w:numId="4">
    <w:abstractNumId w:val="15"/>
  </w:num>
  <w:num w:numId="5">
    <w:abstractNumId w:val="0"/>
  </w:num>
  <w:num w:numId="6">
    <w:abstractNumId w:val="25"/>
  </w:num>
  <w:num w:numId="7">
    <w:abstractNumId w:val="3"/>
  </w:num>
  <w:num w:numId="8">
    <w:abstractNumId w:val="26"/>
  </w:num>
  <w:num w:numId="9">
    <w:abstractNumId w:val="24"/>
  </w:num>
  <w:num w:numId="10">
    <w:abstractNumId w:val="27"/>
  </w:num>
  <w:num w:numId="11">
    <w:abstractNumId w:val="8"/>
  </w:num>
  <w:num w:numId="12">
    <w:abstractNumId w:val="6"/>
  </w:num>
  <w:num w:numId="13">
    <w:abstractNumId w:val="13"/>
  </w:num>
  <w:num w:numId="14">
    <w:abstractNumId w:val="10"/>
  </w:num>
  <w:num w:numId="15">
    <w:abstractNumId w:val="20"/>
  </w:num>
  <w:num w:numId="16">
    <w:abstractNumId w:val="18"/>
  </w:num>
  <w:num w:numId="17">
    <w:abstractNumId w:val="11"/>
  </w:num>
  <w:num w:numId="18">
    <w:abstractNumId w:val="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7"/>
  </w:num>
  <w:num w:numId="22">
    <w:abstractNumId w:val="5"/>
  </w:num>
  <w:num w:numId="23">
    <w:abstractNumId w:val="7"/>
  </w:num>
  <w:num w:numId="24">
    <w:abstractNumId w:val="21"/>
  </w:num>
  <w:num w:numId="25">
    <w:abstractNumId w:val="4"/>
  </w:num>
  <w:num w:numId="26">
    <w:abstractNumId w:val="23"/>
  </w:num>
  <w:num w:numId="2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CD"/>
    <w:rsid w:val="00003EA2"/>
    <w:rsid w:val="000123F1"/>
    <w:rsid w:val="00016BCC"/>
    <w:rsid w:val="00017420"/>
    <w:rsid w:val="00023B7A"/>
    <w:rsid w:val="000241BC"/>
    <w:rsid w:val="000361DB"/>
    <w:rsid w:val="00036A15"/>
    <w:rsid w:val="00040BB7"/>
    <w:rsid w:val="00045306"/>
    <w:rsid w:val="0005138C"/>
    <w:rsid w:val="00055388"/>
    <w:rsid w:val="00063DCB"/>
    <w:rsid w:val="00064279"/>
    <w:rsid w:val="000738DC"/>
    <w:rsid w:val="00074DFA"/>
    <w:rsid w:val="00082007"/>
    <w:rsid w:val="0008438A"/>
    <w:rsid w:val="0008517F"/>
    <w:rsid w:val="00087060"/>
    <w:rsid w:val="000904F7"/>
    <w:rsid w:val="000A7549"/>
    <w:rsid w:val="000A75F4"/>
    <w:rsid w:val="000B5EBC"/>
    <w:rsid w:val="000C4B9F"/>
    <w:rsid w:val="000D3D49"/>
    <w:rsid w:val="000D4996"/>
    <w:rsid w:val="000D5C7F"/>
    <w:rsid w:val="000F0936"/>
    <w:rsid w:val="000F2A72"/>
    <w:rsid w:val="001035AC"/>
    <w:rsid w:val="00104367"/>
    <w:rsid w:val="001059D0"/>
    <w:rsid w:val="00111D11"/>
    <w:rsid w:val="00117316"/>
    <w:rsid w:val="001265CE"/>
    <w:rsid w:val="001317E7"/>
    <w:rsid w:val="00133BA9"/>
    <w:rsid w:val="00134865"/>
    <w:rsid w:val="001356B2"/>
    <w:rsid w:val="00136194"/>
    <w:rsid w:val="00140CEA"/>
    <w:rsid w:val="00144F70"/>
    <w:rsid w:val="00145DEA"/>
    <w:rsid w:val="00147199"/>
    <w:rsid w:val="001507DD"/>
    <w:rsid w:val="00154B45"/>
    <w:rsid w:val="0015576B"/>
    <w:rsid w:val="00161D81"/>
    <w:rsid w:val="00162041"/>
    <w:rsid w:val="001629F8"/>
    <w:rsid w:val="0016315E"/>
    <w:rsid w:val="0018006E"/>
    <w:rsid w:val="00181BB6"/>
    <w:rsid w:val="001834DF"/>
    <w:rsid w:val="00194371"/>
    <w:rsid w:val="001960D7"/>
    <w:rsid w:val="001A7645"/>
    <w:rsid w:val="001A7C93"/>
    <w:rsid w:val="001A7F49"/>
    <w:rsid w:val="001B0256"/>
    <w:rsid w:val="001B04D2"/>
    <w:rsid w:val="001B4D53"/>
    <w:rsid w:val="001B5728"/>
    <w:rsid w:val="001B664B"/>
    <w:rsid w:val="001C2421"/>
    <w:rsid w:val="001C5CBD"/>
    <w:rsid w:val="001D6901"/>
    <w:rsid w:val="001D71AB"/>
    <w:rsid w:val="001E1860"/>
    <w:rsid w:val="001F06BB"/>
    <w:rsid w:val="001F1B18"/>
    <w:rsid w:val="001F2213"/>
    <w:rsid w:val="001F28A0"/>
    <w:rsid w:val="001F32ED"/>
    <w:rsid w:val="001F61FB"/>
    <w:rsid w:val="001F70D8"/>
    <w:rsid w:val="001F75AD"/>
    <w:rsid w:val="00200E8B"/>
    <w:rsid w:val="00202EE0"/>
    <w:rsid w:val="00212AC4"/>
    <w:rsid w:val="0021320B"/>
    <w:rsid w:val="00214CAA"/>
    <w:rsid w:val="00236B18"/>
    <w:rsid w:val="00242348"/>
    <w:rsid w:val="0025116F"/>
    <w:rsid w:val="0025149D"/>
    <w:rsid w:val="002560E7"/>
    <w:rsid w:val="002617E0"/>
    <w:rsid w:val="0026204A"/>
    <w:rsid w:val="00266F9E"/>
    <w:rsid w:val="00270E2E"/>
    <w:rsid w:val="00274E13"/>
    <w:rsid w:val="0027500B"/>
    <w:rsid w:val="00283394"/>
    <w:rsid w:val="00285865"/>
    <w:rsid w:val="002877A9"/>
    <w:rsid w:val="0029067B"/>
    <w:rsid w:val="00290C1F"/>
    <w:rsid w:val="002919DC"/>
    <w:rsid w:val="00296484"/>
    <w:rsid w:val="002B044E"/>
    <w:rsid w:val="002B142A"/>
    <w:rsid w:val="002B4A6E"/>
    <w:rsid w:val="002C68CA"/>
    <w:rsid w:val="002D0E07"/>
    <w:rsid w:val="002D1795"/>
    <w:rsid w:val="002D380B"/>
    <w:rsid w:val="002E1947"/>
    <w:rsid w:val="002E7DB3"/>
    <w:rsid w:val="002F1372"/>
    <w:rsid w:val="002F4DA9"/>
    <w:rsid w:val="002F4F2C"/>
    <w:rsid w:val="002F584B"/>
    <w:rsid w:val="002F74C5"/>
    <w:rsid w:val="002F7836"/>
    <w:rsid w:val="00304FE7"/>
    <w:rsid w:val="00312D0B"/>
    <w:rsid w:val="003301DA"/>
    <w:rsid w:val="00330C41"/>
    <w:rsid w:val="00331053"/>
    <w:rsid w:val="00331857"/>
    <w:rsid w:val="00351293"/>
    <w:rsid w:val="00353B4C"/>
    <w:rsid w:val="00362B04"/>
    <w:rsid w:val="00365411"/>
    <w:rsid w:val="00365A78"/>
    <w:rsid w:val="003713CD"/>
    <w:rsid w:val="00373383"/>
    <w:rsid w:val="00386AD4"/>
    <w:rsid w:val="00386E20"/>
    <w:rsid w:val="00391831"/>
    <w:rsid w:val="00396929"/>
    <w:rsid w:val="00396FA6"/>
    <w:rsid w:val="0039773C"/>
    <w:rsid w:val="003A33D8"/>
    <w:rsid w:val="003A57F8"/>
    <w:rsid w:val="003A59BE"/>
    <w:rsid w:val="003A604C"/>
    <w:rsid w:val="003B1B76"/>
    <w:rsid w:val="003B35AB"/>
    <w:rsid w:val="003B73FB"/>
    <w:rsid w:val="003D6F40"/>
    <w:rsid w:val="003E3B70"/>
    <w:rsid w:val="003E7A80"/>
    <w:rsid w:val="003F1395"/>
    <w:rsid w:val="003F397D"/>
    <w:rsid w:val="003F5335"/>
    <w:rsid w:val="003F7F40"/>
    <w:rsid w:val="004028FD"/>
    <w:rsid w:val="00404ED7"/>
    <w:rsid w:val="00405F0B"/>
    <w:rsid w:val="00411482"/>
    <w:rsid w:val="004265A6"/>
    <w:rsid w:val="00433767"/>
    <w:rsid w:val="00443667"/>
    <w:rsid w:val="00443C46"/>
    <w:rsid w:val="00447EFE"/>
    <w:rsid w:val="00455CC0"/>
    <w:rsid w:val="00456B91"/>
    <w:rsid w:val="004648D3"/>
    <w:rsid w:val="004657A0"/>
    <w:rsid w:val="0047238D"/>
    <w:rsid w:val="0048191C"/>
    <w:rsid w:val="004A3E6B"/>
    <w:rsid w:val="004B2EA9"/>
    <w:rsid w:val="004B32B4"/>
    <w:rsid w:val="004C2C02"/>
    <w:rsid w:val="004D1CD6"/>
    <w:rsid w:val="004D3604"/>
    <w:rsid w:val="004D4560"/>
    <w:rsid w:val="004E0F7E"/>
    <w:rsid w:val="004E130C"/>
    <w:rsid w:val="004E5788"/>
    <w:rsid w:val="004E5A0D"/>
    <w:rsid w:val="004E75DF"/>
    <w:rsid w:val="004E7947"/>
    <w:rsid w:val="004F0832"/>
    <w:rsid w:val="004F18E0"/>
    <w:rsid w:val="004F3693"/>
    <w:rsid w:val="004F6BCC"/>
    <w:rsid w:val="005079C3"/>
    <w:rsid w:val="00512CE4"/>
    <w:rsid w:val="005145A7"/>
    <w:rsid w:val="00525381"/>
    <w:rsid w:val="005402B1"/>
    <w:rsid w:val="00542A53"/>
    <w:rsid w:val="00567687"/>
    <w:rsid w:val="0057659A"/>
    <w:rsid w:val="0058016D"/>
    <w:rsid w:val="00584596"/>
    <w:rsid w:val="00590B32"/>
    <w:rsid w:val="00592B36"/>
    <w:rsid w:val="00593971"/>
    <w:rsid w:val="005A003E"/>
    <w:rsid w:val="005A01A2"/>
    <w:rsid w:val="005A193D"/>
    <w:rsid w:val="005A2C02"/>
    <w:rsid w:val="005A5148"/>
    <w:rsid w:val="005A76AA"/>
    <w:rsid w:val="005B0E27"/>
    <w:rsid w:val="005C265E"/>
    <w:rsid w:val="005D0080"/>
    <w:rsid w:val="005E3770"/>
    <w:rsid w:val="005E41F4"/>
    <w:rsid w:val="005E783C"/>
    <w:rsid w:val="005F7078"/>
    <w:rsid w:val="006069D4"/>
    <w:rsid w:val="0061157F"/>
    <w:rsid w:val="006118C1"/>
    <w:rsid w:val="006134C6"/>
    <w:rsid w:val="00623D45"/>
    <w:rsid w:val="00624C20"/>
    <w:rsid w:val="0063203A"/>
    <w:rsid w:val="006376A6"/>
    <w:rsid w:val="00637E78"/>
    <w:rsid w:val="00640917"/>
    <w:rsid w:val="006409B0"/>
    <w:rsid w:val="006424F3"/>
    <w:rsid w:val="0064395A"/>
    <w:rsid w:val="00645022"/>
    <w:rsid w:val="00651EBE"/>
    <w:rsid w:val="006672A5"/>
    <w:rsid w:val="006701F0"/>
    <w:rsid w:val="006758B2"/>
    <w:rsid w:val="00676358"/>
    <w:rsid w:val="00680274"/>
    <w:rsid w:val="006823A5"/>
    <w:rsid w:val="00686502"/>
    <w:rsid w:val="00692E91"/>
    <w:rsid w:val="006A080A"/>
    <w:rsid w:val="006A31F7"/>
    <w:rsid w:val="006A3851"/>
    <w:rsid w:val="006B1AF1"/>
    <w:rsid w:val="006C5730"/>
    <w:rsid w:val="006C6A7C"/>
    <w:rsid w:val="006D068A"/>
    <w:rsid w:val="006D4F43"/>
    <w:rsid w:val="006E26EC"/>
    <w:rsid w:val="006F2103"/>
    <w:rsid w:val="006F3FFA"/>
    <w:rsid w:val="006F4434"/>
    <w:rsid w:val="006F5506"/>
    <w:rsid w:val="006F55B7"/>
    <w:rsid w:val="007038B7"/>
    <w:rsid w:val="00712B96"/>
    <w:rsid w:val="00713F42"/>
    <w:rsid w:val="00714D22"/>
    <w:rsid w:val="00717D41"/>
    <w:rsid w:val="00730249"/>
    <w:rsid w:val="00731E2B"/>
    <w:rsid w:val="00734343"/>
    <w:rsid w:val="0073457C"/>
    <w:rsid w:val="0074015F"/>
    <w:rsid w:val="00741DE0"/>
    <w:rsid w:val="007441C0"/>
    <w:rsid w:val="0074465B"/>
    <w:rsid w:val="00747431"/>
    <w:rsid w:val="00750A2E"/>
    <w:rsid w:val="00754876"/>
    <w:rsid w:val="0076731B"/>
    <w:rsid w:val="00767398"/>
    <w:rsid w:val="00775742"/>
    <w:rsid w:val="00790D68"/>
    <w:rsid w:val="00794B2C"/>
    <w:rsid w:val="007A4B99"/>
    <w:rsid w:val="007A5355"/>
    <w:rsid w:val="007B0F75"/>
    <w:rsid w:val="007B14A3"/>
    <w:rsid w:val="007B4C4B"/>
    <w:rsid w:val="007B5F31"/>
    <w:rsid w:val="007C10AC"/>
    <w:rsid w:val="007D06D5"/>
    <w:rsid w:val="007D6682"/>
    <w:rsid w:val="007F069A"/>
    <w:rsid w:val="007F5795"/>
    <w:rsid w:val="00805D76"/>
    <w:rsid w:val="00807365"/>
    <w:rsid w:val="008128C1"/>
    <w:rsid w:val="00813747"/>
    <w:rsid w:val="00820375"/>
    <w:rsid w:val="008238B9"/>
    <w:rsid w:val="0082686C"/>
    <w:rsid w:val="00832721"/>
    <w:rsid w:val="00834374"/>
    <w:rsid w:val="00842AB7"/>
    <w:rsid w:val="00843600"/>
    <w:rsid w:val="0084484E"/>
    <w:rsid w:val="00854AAC"/>
    <w:rsid w:val="00856773"/>
    <w:rsid w:val="008612AF"/>
    <w:rsid w:val="00864473"/>
    <w:rsid w:val="00872822"/>
    <w:rsid w:val="00876D36"/>
    <w:rsid w:val="0088125D"/>
    <w:rsid w:val="00887C38"/>
    <w:rsid w:val="00897419"/>
    <w:rsid w:val="008B440D"/>
    <w:rsid w:val="008C10E2"/>
    <w:rsid w:val="008D30B2"/>
    <w:rsid w:val="008D5321"/>
    <w:rsid w:val="008D64EA"/>
    <w:rsid w:val="008E4386"/>
    <w:rsid w:val="008F033C"/>
    <w:rsid w:val="00900E00"/>
    <w:rsid w:val="009025B8"/>
    <w:rsid w:val="00910BFA"/>
    <w:rsid w:val="00912019"/>
    <w:rsid w:val="00912FC9"/>
    <w:rsid w:val="00913D37"/>
    <w:rsid w:val="00915DCB"/>
    <w:rsid w:val="00916268"/>
    <w:rsid w:val="00924989"/>
    <w:rsid w:val="00936E08"/>
    <w:rsid w:val="009464D1"/>
    <w:rsid w:val="00947AF7"/>
    <w:rsid w:val="0095180C"/>
    <w:rsid w:val="00952207"/>
    <w:rsid w:val="009523EA"/>
    <w:rsid w:val="00952AEF"/>
    <w:rsid w:val="00953F12"/>
    <w:rsid w:val="00960A69"/>
    <w:rsid w:val="00960D43"/>
    <w:rsid w:val="00966F96"/>
    <w:rsid w:val="00971F04"/>
    <w:rsid w:val="009759E6"/>
    <w:rsid w:val="00983391"/>
    <w:rsid w:val="0098422E"/>
    <w:rsid w:val="00986792"/>
    <w:rsid w:val="0099343A"/>
    <w:rsid w:val="009964B2"/>
    <w:rsid w:val="00997D7D"/>
    <w:rsid w:val="009A06E1"/>
    <w:rsid w:val="009A41A1"/>
    <w:rsid w:val="009B7F5D"/>
    <w:rsid w:val="009C0095"/>
    <w:rsid w:val="009C1C92"/>
    <w:rsid w:val="009C4AED"/>
    <w:rsid w:val="009D2C1D"/>
    <w:rsid w:val="009D788F"/>
    <w:rsid w:val="009E2B9D"/>
    <w:rsid w:val="009E4AC7"/>
    <w:rsid w:val="00A04DD0"/>
    <w:rsid w:val="00A05B9E"/>
    <w:rsid w:val="00A06D0A"/>
    <w:rsid w:val="00A10063"/>
    <w:rsid w:val="00A11C9E"/>
    <w:rsid w:val="00A151A0"/>
    <w:rsid w:val="00A15ECE"/>
    <w:rsid w:val="00A20A48"/>
    <w:rsid w:val="00A23282"/>
    <w:rsid w:val="00A25673"/>
    <w:rsid w:val="00A260E0"/>
    <w:rsid w:val="00A35942"/>
    <w:rsid w:val="00A37100"/>
    <w:rsid w:val="00A474A7"/>
    <w:rsid w:val="00A701D1"/>
    <w:rsid w:val="00A70F15"/>
    <w:rsid w:val="00A81496"/>
    <w:rsid w:val="00A86031"/>
    <w:rsid w:val="00A86CB7"/>
    <w:rsid w:val="00A86F3F"/>
    <w:rsid w:val="00AA4B17"/>
    <w:rsid w:val="00AB121C"/>
    <w:rsid w:val="00AB4FDA"/>
    <w:rsid w:val="00AC2F09"/>
    <w:rsid w:val="00AC3470"/>
    <w:rsid w:val="00AC6863"/>
    <w:rsid w:val="00AD1B33"/>
    <w:rsid w:val="00AD1DE3"/>
    <w:rsid w:val="00AD5437"/>
    <w:rsid w:val="00AE16DA"/>
    <w:rsid w:val="00AE3790"/>
    <w:rsid w:val="00AE585C"/>
    <w:rsid w:val="00B0214F"/>
    <w:rsid w:val="00B06C0D"/>
    <w:rsid w:val="00B14B77"/>
    <w:rsid w:val="00B162E2"/>
    <w:rsid w:val="00B1672E"/>
    <w:rsid w:val="00B17E79"/>
    <w:rsid w:val="00B2087C"/>
    <w:rsid w:val="00B2290C"/>
    <w:rsid w:val="00B249A1"/>
    <w:rsid w:val="00B27645"/>
    <w:rsid w:val="00B32AF8"/>
    <w:rsid w:val="00B410A5"/>
    <w:rsid w:val="00B429A6"/>
    <w:rsid w:val="00B43359"/>
    <w:rsid w:val="00B439D6"/>
    <w:rsid w:val="00B4592D"/>
    <w:rsid w:val="00B55583"/>
    <w:rsid w:val="00B56BE0"/>
    <w:rsid w:val="00B64243"/>
    <w:rsid w:val="00B71466"/>
    <w:rsid w:val="00B740D2"/>
    <w:rsid w:val="00B743B5"/>
    <w:rsid w:val="00B74E2B"/>
    <w:rsid w:val="00B754F8"/>
    <w:rsid w:val="00B8085A"/>
    <w:rsid w:val="00B8307E"/>
    <w:rsid w:val="00B870EE"/>
    <w:rsid w:val="00B94A6E"/>
    <w:rsid w:val="00B95B75"/>
    <w:rsid w:val="00BA0F00"/>
    <w:rsid w:val="00BB076A"/>
    <w:rsid w:val="00BB102B"/>
    <w:rsid w:val="00BB1B95"/>
    <w:rsid w:val="00BB45FF"/>
    <w:rsid w:val="00BB5E34"/>
    <w:rsid w:val="00BB6214"/>
    <w:rsid w:val="00BB6BE0"/>
    <w:rsid w:val="00BB7CDE"/>
    <w:rsid w:val="00BC2A04"/>
    <w:rsid w:val="00BC46B4"/>
    <w:rsid w:val="00BC4E32"/>
    <w:rsid w:val="00BC666A"/>
    <w:rsid w:val="00BD4023"/>
    <w:rsid w:val="00BE1CA9"/>
    <w:rsid w:val="00BE2056"/>
    <w:rsid w:val="00BE3DF0"/>
    <w:rsid w:val="00BF45C8"/>
    <w:rsid w:val="00C00F3F"/>
    <w:rsid w:val="00C0534C"/>
    <w:rsid w:val="00C06D17"/>
    <w:rsid w:val="00C124AF"/>
    <w:rsid w:val="00C1266A"/>
    <w:rsid w:val="00C15AE5"/>
    <w:rsid w:val="00C23307"/>
    <w:rsid w:val="00C247B6"/>
    <w:rsid w:val="00C24DFD"/>
    <w:rsid w:val="00C2569D"/>
    <w:rsid w:val="00C256BD"/>
    <w:rsid w:val="00C27BDC"/>
    <w:rsid w:val="00C30994"/>
    <w:rsid w:val="00C31E40"/>
    <w:rsid w:val="00C36339"/>
    <w:rsid w:val="00C45DD7"/>
    <w:rsid w:val="00C46661"/>
    <w:rsid w:val="00C51492"/>
    <w:rsid w:val="00C53BBC"/>
    <w:rsid w:val="00C54247"/>
    <w:rsid w:val="00C57B0E"/>
    <w:rsid w:val="00C61CDA"/>
    <w:rsid w:val="00C70A5E"/>
    <w:rsid w:val="00C82C7A"/>
    <w:rsid w:val="00C83071"/>
    <w:rsid w:val="00C90FFD"/>
    <w:rsid w:val="00C95DA5"/>
    <w:rsid w:val="00CB349A"/>
    <w:rsid w:val="00CC2D0A"/>
    <w:rsid w:val="00CC5F48"/>
    <w:rsid w:val="00CC6DEF"/>
    <w:rsid w:val="00CD4E1A"/>
    <w:rsid w:val="00CE5D2F"/>
    <w:rsid w:val="00CF21E5"/>
    <w:rsid w:val="00CF5A0B"/>
    <w:rsid w:val="00D00BF2"/>
    <w:rsid w:val="00D0633E"/>
    <w:rsid w:val="00D16190"/>
    <w:rsid w:val="00D21980"/>
    <w:rsid w:val="00D30D6F"/>
    <w:rsid w:val="00D36A6E"/>
    <w:rsid w:val="00D36C5F"/>
    <w:rsid w:val="00D400B3"/>
    <w:rsid w:val="00D41B1F"/>
    <w:rsid w:val="00D44455"/>
    <w:rsid w:val="00D46F28"/>
    <w:rsid w:val="00D474CB"/>
    <w:rsid w:val="00D55AC7"/>
    <w:rsid w:val="00D62372"/>
    <w:rsid w:val="00D630AE"/>
    <w:rsid w:val="00D63BAE"/>
    <w:rsid w:val="00D66B83"/>
    <w:rsid w:val="00D805D2"/>
    <w:rsid w:val="00D81CFF"/>
    <w:rsid w:val="00D83377"/>
    <w:rsid w:val="00D83748"/>
    <w:rsid w:val="00D83EA7"/>
    <w:rsid w:val="00D9577D"/>
    <w:rsid w:val="00D95F84"/>
    <w:rsid w:val="00DA0521"/>
    <w:rsid w:val="00DA2F31"/>
    <w:rsid w:val="00DB0F85"/>
    <w:rsid w:val="00DB358C"/>
    <w:rsid w:val="00DB3711"/>
    <w:rsid w:val="00DB52CC"/>
    <w:rsid w:val="00DB645E"/>
    <w:rsid w:val="00DB732D"/>
    <w:rsid w:val="00DB781B"/>
    <w:rsid w:val="00DC4A3C"/>
    <w:rsid w:val="00DC55C7"/>
    <w:rsid w:val="00DC7BBC"/>
    <w:rsid w:val="00DD0816"/>
    <w:rsid w:val="00DD4072"/>
    <w:rsid w:val="00DD575B"/>
    <w:rsid w:val="00DD7D99"/>
    <w:rsid w:val="00DE3950"/>
    <w:rsid w:val="00DE50C7"/>
    <w:rsid w:val="00DF12FA"/>
    <w:rsid w:val="00E00003"/>
    <w:rsid w:val="00E0101D"/>
    <w:rsid w:val="00E06416"/>
    <w:rsid w:val="00E0762A"/>
    <w:rsid w:val="00E13C2F"/>
    <w:rsid w:val="00E14258"/>
    <w:rsid w:val="00E14793"/>
    <w:rsid w:val="00E24B2B"/>
    <w:rsid w:val="00E24EBD"/>
    <w:rsid w:val="00E269F6"/>
    <w:rsid w:val="00E3226F"/>
    <w:rsid w:val="00E32641"/>
    <w:rsid w:val="00E331E1"/>
    <w:rsid w:val="00E3398D"/>
    <w:rsid w:val="00E34668"/>
    <w:rsid w:val="00E45A29"/>
    <w:rsid w:val="00E504D7"/>
    <w:rsid w:val="00E5071A"/>
    <w:rsid w:val="00E52526"/>
    <w:rsid w:val="00E535B7"/>
    <w:rsid w:val="00E53DEE"/>
    <w:rsid w:val="00E54B55"/>
    <w:rsid w:val="00E61CD2"/>
    <w:rsid w:val="00E6695D"/>
    <w:rsid w:val="00E6704A"/>
    <w:rsid w:val="00E6724F"/>
    <w:rsid w:val="00E700BE"/>
    <w:rsid w:val="00E76EC5"/>
    <w:rsid w:val="00E904C8"/>
    <w:rsid w:val="00E940E2"/>
    <w:rsid w:val="00E94459"/>
    <w:rsid w:val="00EB52B4"/>
    <w:rsid w:val="00EB7C26"/>
    <w:rsid w:val="00EB7DFA"/>
    <w:rsid w:val="00EC0258"/>
    <w:rsid w:val="00EC1B7D"/>
    <w:rsid w:val="00EC2167"/>
    <w:rsid w:val="00EC253D"/>
    <w:rsid w:val="00EC5509"/>
    <w:rsid w:val="00ED5304"/>
    <w:rsid w:val="00EE13A2"/>
    <w:rsid w:val="00EE2FF0"/>
    <w:rsid w:val="00EE7F00"/>
    <w:rsid w:val="00EF739A"/>
    <w:rsid w:val="00F01319"/>
    <w:rsid w:val="00F110AE"/>
    <w:rsid w:val="00F20FCE"/>
    <w:rsid w:val="00F23368"/>
    <w:rsid w:val="00F36236"/>
    <w:rsid w:val="00F37776"/>
    <w:rsid w:val="00F50682"/>
    <w:rsid w:val="00F54ECA"/>
    <w:rsid w:val="00F57411"/>
    <w:rsid w:val="00F66629"/>
    <w:rsid w:val="00F75F2C"/>
    <w:rsid w:val="00F82520"/>
    <w:rsid w:val="00F86FB9"/>
    <w:rsid w:val="00F8776A"/>
    <w:rsid w:val="00F9008C"/>
    <w:rsid w:val="00F9529A"/>
    <w:rsid w:val="00FA3253"/>
    <w:rsid w:val="00FA568A"/>
    <w:rsid w:val="00FB4100"/>
    <w:rsid w:val="00FD281C"/>
    <w:rsid w:val="00FD28A8"/>
    <w:rsid w:val="00FD432E"/>
    <w:rsid w:val="00FE0DBC"/>
    <w:rsid w:val="00FE22FF"/>
    <w:rsid w:val="00FE3158"/>
    <w:rsid w:val="00FE38CB"/>
    <w:rsid w:val="00FE5350"/>
    <w:rsid w:val="00FE7831"/>
    <w:rsid w:val="00FF7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12AC4"/>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uiPriority w:val="59"/>
    <w:rsid w:val="009D7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A080A"/>
    <w:rPr>
      <w:color w:val="0000FF" w:themeColor="hyperlink"/>
      <w:u w:val="single"/>
    </w:rPr>
  </w:style>
  <w:style w:type="character" w:customStyle="1" w:styleId="auto-matches">
    <w:name w:val="auto-matches"/>
    <w:basedOn w:val="a0"/>
    <w:rsid w:val="007D6682"/>
  </w:style>
  <w:style w:type="paragraph" w:customStyle="1" w:styleId="copyright-info">
    <w:name w:val="copyright-info"/>
    <w:basedOn w:val="a"/>
    <w:rsid w:val="007D66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023B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uiPriority w:val="20"/>
    <w:qFormat/>
    <w:rsid w:val="0095180C"/>
    <w:rPr>
      <w:i/>
      <w:iCs/>
    </w:rPr>
  </w:style>
  <w:style w:type="paragraph" w:customStyle="1" w:styleId="a7">
    <w:name w:val="основной"/>
    <w:basedOn w:val="a"/>
    <w:link w:val="a8"/>
    <w:qFormat/>
    <w:rsid w:val="0095180C"/>
    <w:pPr>
      <w:autoSpaceDE w:val="0"/>
      <w:autoSpaceDN w:val="0"/>
      <w:spacing w:after="0" w:line="360" w:lineRule="auto"/>
      <w:ind w:firstLine="709"/>
      <w:jc w:val="both"/>
    </w:pPr>
    <w:rPr>
      <w:rFonts w:ascii="Times New Roman" w:eastAsia="Calibri" w:hAnsi="Times New Roman" w:cs="Times New Roman"/>
      <w:sz w:val="28"/>
      <w:szCs w:val="24"/>
      <w:bdr w:val="none" w:sz="0" w:space="0" w:color="auto" w:frame="1"/>
      <w:lang w:val="en-US" w:eastAsia="ru-RU"/>
    </w:rPr>
  </w:style>
  <w:style w:type="character" w:customStyle="1" w:styleId="a8">
    <w:name w:val="основной Знак"/>
    <w:basedOn w:val="a0"/>
    <w:link w:val="a7"/>
    <w:rsid w:val="0095180C"/>
    <w:rPr>
      <w:rFonts w:ascii="Times New Roman" w:eastAsia="Calibri" w:hAnsi="Times New Roman" w:cs="Times New Roman"/>
      <w:sz w:val="28"/>
      <w:szCs w:val="24"/>
      <w:bdr w:val="none" w:sz="0" w:space="0" w:color="auto" w:frame="1"/>
      <w:lang w:val="en-US" w:eastAsia="ru-RU"/>
    </w:rPr>
  </w:style>
  <w:style w:type="paragraph" w:customStyle="1" w:styleId="Default">
    <w:name w:val="Default"/>
    <w:rsid w:val="00854AA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Strong"/>
    <w:basedOn w:val="a0"/>
    <w:uiPriority w:val="22"/>
    <w:qFormat/>
    <w:rsid w:val="00C23307"/>
    <w:rPr>
      <w:b/>
      <w:bCs/>
    </w:rPr>
  </w:style>
  <w:style w:type="paragraph" w:styleId="aa">
    <w:name w:val="List Paragraph"/>
    <w:basedOn w:val="a"/>
    <w:uiPriority w:val="34"/>
    <w:qFormat/>
    <w:rsid w:val="00E6704A"/>
    <w:pPr>
      <w:ind w:left="720"/>
      <w:contextualSpacing/>
    </w:pPr>
  </w:style>
  <w:style w:type="character" w:styleId="ab">
    <w:name w:val="FollowedHyperlink"/>
    <w:basedOn w:val="a0"/>
    <w:uiPriority w:val="99"/>
    <w:semiHidden/>
    <w:unhideWhenUsed/>
    <w:rsid w:val="005A01A2"/>
    <w:rPr>
      <w:color w:val="800080"/>
      <w:u w:val="single"/>
    </w:rPr>
  </w:style>
  <w:style w:type="paragraph" w:customStyle="1" w:styleId="xl66">
    <w:name w:val="xl66"/>
    <w:basedOn w:val="a"/>
    <w:rsid w:val="005A0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5A01A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8">
    <w:name w:val="xl68"/>
    <w:basedOn w:val="a"/>
    <w:rsid w:val="005A01A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rsid w:val="005A0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5A01A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ac">
    <w:name w:val="header"/>
    <w:basedOn w:val="a"/>
    <w:link w:val="ad"/>
    <w:uiPriority w:val="99"/>
    <w:unhideWhenUsed/>
    <w:rsid w:val="0028586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85865"/>
  </w:style>
  <w:style w:type="paragraph" w:styleId="ae">
    <w:name w:val="footer"/>
    <w:basedOn w:val="a"/>
    <w:link w:val="af"/>
    <w:uiPriority w:val="99"/>
    <w:unhideWhenUsed/>
    <w:rsid w:val="0028586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85865"/>
  </w:style>
  <w:style w:type="paragraph" w:styleId="af0">
    <w:name w:val="Balloon Text"/>
    <w:basedOn w:val="a"/>
    <w:link w:val="af1"/>
    <w:uiPriority w:val="99"/>
    <w:semiHidden/>
    <w:unhideWhenUsed/>
    <w:rsid w:val="00B4592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592D"/>
    <w:rPr>
      <w:rFonts w:ascii="Tahoma" w:hAnsi="Tahoma" w:cs="Tahoma"/>
      <w:sz w:val="16"/>
      <w:szCs w:val="16"/>
    </w:rPr>
  </w:style>
  <w:style w:type="paragraph" w:customStyle="1" w:styleId="ConsPlusNormal">
    <w:name w:val="ConsPlusNormal"/>
    <w:uiPriority w:val="99"/>
    <w:rsid w:val="00E45A29"/>
    <w:pPr>
      <w:autoSpaceDE w:val="0"/>
      <w:autoSpaceDN w:val="0"/>
      <w:adjustRightInd w:val="0"/>
      <w:spacing w:after="0" w:line="240" w:lineRule="auto"/>
    </w:pPr>
    <w:rPr>
      <w:rFonts w:ascii="Arial" w:eastAsia="Calibri" w:hAnsi="Arial" w:cs="Arial"/>
      <w:sz w:val="20"/>
      <w:szCs w:val="20"/>
      <w:lang w:eastAsia="ru-RU"/>
    </w:rPr>
  </w:style>
  <w:style w:type="paragraph" w:customStyle="1" w:styleId="headertext">
    <w:name w:val="headertext"/>
    <w:basedOn w:val="a"/>
    <w:rsid w:val="007673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article-number">
    <w:name w:val="doc__article-number"/>
    <w:basedOn w:val="a0"/>
    <w:rsid w:val="00767398"/>
  </w:style>
  <w:style w:type="character" w:customStyle="1" w:styleId="docarticle-name">
    <w:name w:val="doc__article-name"/>
    <w:basedOn w:val="a0"/>
    <w:rsid w:val="00767398"/>
  </w:style>
  <w:style w:type="paragraph" w:styleId="af2">
    <w:name w:val="Body Text"/>
    <w:basedOn w:val="a"/>
    <w:link w:val="af3"/>
    <w:unhideWhenUsed/>
    <w:rsid w:val="00DF12FA"/>
    <w:pPr>
      <w:spacing w:after="0" w:line="240" w:lineRule="auto"/>
    </w:pPr>
    <w:rPr>
      <w:rFonts w:ascii="Times New Roman" w:eastAsia="Times New Roman" w:hAnsi="Times New Roman" w:cs="Times New Roman"/>
      <w:color w:val="FF0000"/>
      <w:sz w:val="28"/>
      <w:szCs w:val="24"/>
      <w:lang w:eastAsia="ru-RU"/>
    </w:rPr>
  </w:style>
  <w:style w:type="character" w:customStyle="1" w:styleId="af3">
    <w:name w:val="Основной текст Знак"/>
    <w:basedOn w:val="a0"/>
    <w:link w:val="af2"/>
    <w:rsid w:val="00DF12FA"/>
    <w:rPr>
      <w:rFonts w:ascii="Times New Roman" w:eastAsia="Times New Roman" w:hAnsi="Times New Roman" w:cs="Times New Roman"/>
      <w:color w:val="FF0000"/>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12AC4"/>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uiPriority w:val="59"/>
    <w:rsid w:val="009D7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A080A"/>
    <w:rPr>
      <w:color w:val="0000FF" w:themeColor="hyperlink"/>
      <w:u w:val="single"/>
    </w:rPr>
  </w:style>
  <w:style w:type="character" w:customStyle="1" w:styleId="auto-matches">
    <w:name w:val="auto-matches"/>
    <w:basedOn w:val="a0"/>
    <w:rsid w:val="007D6682"/>
  </w:style>
  <w:style w:type="paragraph" w:customStyle="1" w:styleId="copyright-info">
    <w:name w:val="copyright-info"/>
    <w:basedOn w:val="a"/>
    <w:rsid w:val="007D66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023B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uiPriority w:val="20"/>
    <w:qFormat/>
    <w:rsid w:val="0095180C"/>
    <w:rPr>
      <w:i/>
      <w:iCs/>
    </w:rPr>
  </w:style>
  <w:style w:type="paragraph" w:customStyle="1" w:styleId="a7">
    <w:name w:val="основной"/>
    <w:basedOn w:val="a"/>
    <w:link w:val="a8"/>
    <w:qFormat/>
    <w:rsid w:val="0095180C"/>
    <w:pPr>
      <w:autoSpaceDE w:val="0"/>
      <w:autoSpaceDN w:val="0"/>
      <w:spacing w:after="0" w:line="360" w:lineRule="auto"/>
      <w:ind w:firstLine="709"/>
      <w:jc w:val="both"/>
    </w:pPr>
    <w:rPr>
      <w:rFonts w:ascii="Times New Roman" w:eastAsia="Calibri" w:hAnsi="Times New Roman" w:cs="Times New Roman"/>
      <w:sz w:val="28"/>
      <w:szCs w:val="24"/>
      <w:bdr w:val="none" w:sz="0" w:space="0" w:color="auto" w:frame="1"/>
      <w:lang w:val="en-US" w:eastAsia="ru-RU"/>
    </w:rPr>
  </w:style>
  <w:style w:type="character" w:customStyle="1" w:styleId="a8">
    <w:name w:val="основной Знак"/>
    <w:basedOn w:val="a0"/>
    <w:link w:val="a7"/>
    <w:rsid w:val="0095180C"/>
    <w:rPr>
      <w:rFonts w:ascii="Times New Roman" w:eastAsia="Calibri" w:hAnsi="Times New Roman" w:cs="Times New Roman"/>
      <w:sz w:val="28"/>
      <w:szCs w:val="24"/>
      <w:bdr w:val="none" w:sz="0" w:space="0" w:color="auto" w:frame="1"/>
      <w:lang w:val="en-US" w:eastAsia="ru-RU"/>
    </w:rPr>
  </w:style>
  <w:style w:type="paragraph" w:customStyle="1" w:styleId="Default">
    <w:name w:val="Default"/>
    <w:rsid w:val="00854AA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Strong"/>
    <w:basedOn w:val="a0"/>
    <w:uiPriority w:val="22"/>
    <w:qFormat/>
    <w:rsid w:val="00C23307"/>
    <w:rPr>
      <w:b/>
      <w:bCs/>
    </w:rPr>
  </w:style>
  <w:style w:type="paragraph" w:styleId="aa">
    <w:name w:val="List Paragraph"/>
    <w:basedOn w:val="a"/>
    <w:uiPriority w:val="34"/>
    <w:qFormat/>
    <w:rsid w:val="00E6704A"/>
    <w:pPr>
      <w:ind w:left="720"/>
      <w:contextualSpacing/>
    </w:pPr>
  </w:style>
  <w:style w:type="character" w:styleId="ab">
    <w:name w:val="FollowedHyperlink"/>
    <w:basedOn w:val="a0"/>
    <w:uiPriority w:val="99"/>
    <w:semiHidden/>
    <w:unhideWhenUsed/>
    <w:rsid w:val="005A01A2"/>
    <w:rPr>
      <w:color w:val="800080"/>
      <w:u w:val="single"/>
    </w:rPr>
  </w:style>
  <w:style w:type="paragraph" w:customStyle="1" w:styleId="xl66">
    <w:name w:val="xl66"/>
    <w:basedOn w:val="a"/>
    <w:rsid w:val="005A0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5A01A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8">
    <w:name w:val="xl68"/>
    <w:basedOn w:val="a"/>
    <w:rsid w:val="005A01A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rsid w:val="005A0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5A01A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ac">
    <w:name w:val="header"/>
    <w:basedOn w:val="a"/>
    <w:link w:val="ad"/>
    <w:uiPriority w:val="99"/>
    <w:unhideWhenUsed/>
    <w:rsid w:val="0028586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85865"/>
  </w:style>
  <w:style w:type="paragraph" w:styleId="ae">
    <w:name w:val="footer"/>
    <w:basedOn w:val="a"/>
    <w:link w:val="af"/>
    <w:uiPriority w:val="99"/>
    <w:unhideWhenUsed/>
    <w:rsid w:val="0028586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85865"/>
  </w:style>
  <w:style w:type="paragraph" w:styleId="af0">
    <w:name w:val="Balloon Text"/>
    <w:basedOn w:val="a"/>
    <w:link w:val="af1"/>
    <w:uiPriority w:val="99"/>
    <w:semiHidden/>
    <w:unhideWhenUsed/>
    <w:rsid w:val="00B4592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592D"/>
    <w:rPr>
      <w:rFonts w:ascii="Tahoma" w:hAnsi="Tahoma" w:cs="Tahoma"/>
      <w:sz w:val="16"/>
      <w:szCs w:val="16"/>
    </w:rPr>
  </w:style>
  <w:style w:type="paragraph" w:customStyle="1" w:styleId="ConsPlusNormal">
    <w:name w:val="ConsPlusNormal"/>
    <w:uiPriority w:val="99"/>
    <w:rsid w:val="00E45A29"/>
    <w:pPr>
      <w:autoSpaceDE w:val="0"/>
      <w:autoSpaceDN w:val="0"/>
      <w:adjustRightInd w:val="0"/>
      <w:spacing w:after="0" w:line="240" w:lineRule="auto"/>
    </w:pPr>
    <w:rPr>
      <w:rFonts w:ascii="Arial" w:eastAsia="Calibri" w:hAnsi="Arial" w:cs="Arial"/>
      <w:sz w:val="20"/>
      <w:szCs w:val="20"/>
      <w:lang w:eastAsia="ru-RU"/>
    </w:rPr>
  </w:style>
  <w:style w:type="paragraph" w:customStyle="1" w:styleId="headertext">
    <w:name w:val="headertext"/>
    <w:basedOn w:val="a"/>
    <w:rsid w:val="007673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article-number">
    <w:name w:val="doc__article-number"/>
    <w:basedOn w:val="a0"/>
    <w:rsid w:val="00767398"/>
  </w:style>
  <w:style w:type="character" w:customStyle="1" w:styleId="docarticle-name">
    <w:name w:val="doc__article-name"/>
    <w:basedOn w:val="a0"/>
    <w:rsid w:val="00767398"/>
  </w:style>
  <w:style w:type="paragraph" w:styleId="af2">
    <w:name w:val="Body Text"/>
    <w:basedOn w:val="a"/>
    <w:link w:val="af3"/>
    <w:unhideWhenUsed/>
    <w:rsid w:val="00DF12FA"/>
    <w:pPr>
      <w:spacing w:after="0" w:line="240" w:lineRule="auto"/>
    </w:pPr>
    <w:rPr>
      <w:rFonts w:ascii="Times New Roman" w:eastAsia="Times New Roman" w:hAnsi="Times New Roman" w:cs="Times New Roman"/>
      <w:color w:val="FF0000"/>
      <w:sz w:val="28"/>
      <w:szCs w:val="24"/>
      <w:lang w:eastAsia="ru-RU"/>
    </w:rPr>
  </w:style>
  <w:style w:type="character" w:customStyle="1" w:styleId="af3">
    <w:name w:val="Основной текст Знак"/>
    <w:basedOn w:val="a0"/>
    <w:link w:val="af2"/>
    <w:rsid w:val="00DF12FA"/>
    <w:rPr>
      <w:rFonts w:ascii="Times New Roman" w:eastAsia="Times New Roman" w:hAnsi="Times New Roman" w:cs="Times New Roman"/>
      <w:color w:val="FF0000"/>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6444">
      <w:bodyDiv w:val="1"/>
      <w:marLeft w:val="0"/>
      <w:marRight w:val="0"/>
      <w:marTop w:val="0"/>
      <w:marBottom w:val="0"/>
      <w:divBdr>
        <w:top w:val="none" w:sz="0" w:space="0" w:color="auto"/>
        <w:left w:val="none" w:sz="0" w:space="0" w:color="auto"/>
        <w:bottom w:val="none" w:sz="0" w:space="0" w:color="auto"/>
        <w:right w:val="none" w:sz="0" w:space="0" w:color="auto"/>
      </w:divBdr>
    </w:div>
    <w:div w:id="75909629">
      <w:bodyDiv w:val="1"/>
      <w:marLeft w:val="0"/>
      <w:marRight w:val="0"/>
      <w:marTop w:val="0"/>
      <w:marBottom w:val="0"/>
      <w:divBdr>
        <w:top w:val="none" w:sz="0" w:space="0" w:color="auto"/>
        <w:left w:val="none" w:sz="0" w:space="0" w:color="auto"/>
        <w:bottom w:val="none" w:sz="0" w:space="0" w:color="auto"/>
        <w:right w:val="none" w:sz="0" w:space="0" w:color="auto"/>
      </w:divBdr>
    </w:div>
    <w:div w:id="149713261">
      <w:bodyDiv w:val="1"/>
      <w:marLeft w:val="0"/>
      <w:marRight w:val="0"/>
      <w:marTop w:val="0"/>
      <w:marBottom w:val="0"/>
      <w:divBdr>
        <w:top w:val="none" w:sz="0" w:space="0" w:color="auto"/>
        <w:left w:val="none" w:sz="0" w:space="0" w:color="auto"/>
        <w:bottom w:val="none" w:sz="0" w:space="0" w:color="auto"/>
        <w:right w:val="none" w:sz="0" w:space="0" w:color="auto"/>
      </w:divBdr>
    </w:div>
    <w:div w:id="193352336">
      <w:bodyDiv w:val="1"/>
      <w:marLeft w:val="0"/>
      <w:marRight w:val="0"/>
      <w:marTop w:val="0"/>
      <w:marBottom w:val="0"/>
      <w:divBdr>
        <w:top w:val="none" w:sz="0" w:space="0" w:color="auto"/>
        <w:left w:val="none" w:sz="0" w:space="0" w:color="auto"/>
        <w:bottom w:val="none" w:sz="0" w:space="0" w:color="auto"/>
        <w:right w:val="none" w:sz="0" w:space="0" w:color="auto"/>
      </w:divBdr>
    </w:div>
    <w:div w:id="210772652">
      <w:bodyDiv w:val="1"/>
      <w:marLeft w:val="0"/>
      <w:marRight w:val="0"/>
      <w:marTop w:val="0"/>
      <w:marBottom w:val="0"/>
      <w:divBdr>
        <w:top w:val="none" w:sz="0" w:space="0" w:color="auto"/>
        <w:left w:val="none" w:sz="0" w:space="0" w:color="auto"/>
        <w:bottom w:val="none" w:sz="0" w:space="0" w:color="auto"/>
        <w:right w:val="none" w:sz="0" w:space="0" w:color="auto"/>
      </w:divBdr>
    </w:div>
    <w:div w:id="212012529">
      <w:bodyDiv w:val="1"/>
      <w:marLeft w:val="0"/>
      <w:marRight w:val="0"/>
      <w:marTop w:val="0"/>
      <w:marBottom w:val="0"/>
      <w:divBdr>
        <w:top w:val="none" w:sz="0" w:space="0" w:color="auto"/>
        <w:left w:val="none" w:sz="0" w:space="0" w:color="auto"/>
        <w:bottom w:val="none" w:sz="0" w:space="0" w:color="auto"/>
        <w:right w:val="none" w:sz="0" w:space="0" w:color="auto"/>
      </w:divBdr>
    </w:div>
    <w:div w:id="213582651">
      <w:bodyDiv w:val="1"/>
      <w:marLeft w:val="0"/>
      <w:marRight w:val="0"/>
      <w:marTop w:val="0"/>
      <w:marBottom w:val="0"/>
      <w:divBdr>
        <w:top w:val="none" w:sz="0" w:space="0" w:color="auto"/>
        <w:left w:val="none" w:sz="0" w:space="0" w:color="auto"/>
        <w:bottom w:val="none" w:sz="0" w:space="0" w:color="auto"/>
        <w:right w:val="none" w:sz="0" w:space="0" w:color="auto"/>
      </w:divBdr>
    </w:div>
    <w:div w:id="220216867">
      <w:bodyDiv w:val="1"/>
      <w:marLeft w:val="0"/>
      <w:marRight w:val="0"/>
      <w:marTop w:val="0"/>
      <w:marBottom w:val="0"/>
      <w:divBdr>
        <w:top w:val="none" w:sz="0" w:space="0" w:color="auto"/>
        <w:left w:val="none" w:sz="0" w:space="0" w:color="auto"/>
        <w:bottom w:val="none" w:sz="0" w:space="0" w:color="auto"/>
        <w:right w:val="none" w:sz="0" w:space="0" w:color="auto"/>
      </w:divBdr>
    </w:div>
    <w:div w:id="222914547">
      <w:bodyDiv w:val="1"/>
      <w:marLeft w:val="0"/>
      <w:marRight w:val="0"/>
      <w:marTop w:val="0"/>
      <w:marBottom w:val="0"/>
      <w:divBdr>
        <w:top w:val="none" w:sz="0" w:space="0" w:color="auto"/>
        <w:left w:val="none" w:sz="0" w:space="0" w:color="auto"/>
        <w:bottom w:val="none" w:sz="0" w:space="0" w:color="auto"/>
        <w:right w:val="none" w:sz="0" w:space="0" w:color="auto"/>
      </w:divBdr>
    </w:div>
    <w:div w:id="234322234">
      <w:bodyDiv w:val="1"/>
      <w:marLeft w:val="0"/>
      <w:marRight w:val="0"/>
      <w:marTop w:val="0"/>
      <w:marBottom w:val="0"/>
      <w:divBdr>
        <w:top w:val="none" w:sz="0" w:space="0" w:color="auto"/>
        <w:left w:val="none" w:sz="0" w:space="0" w:color="auto"/>
        <w:bottom w:val="none" w:sz="0" w:space="0" w:color="auto"/>
        <w:right w:val="none" w:sz="0" w:space="0" w:color="auto"/>
      </w:divBdr>
    </w:div>
    <w:div w:id="339703443">
      <w:bodyDiv w:val="1"/>
      <w:marLeft w:val="0"/>
      <w:marRight w:val="0"/>
      <w:marTop w:val="0"/>
      <w:marBottom w:val="0"/>
      <w:divBdr>
        <w:top w:val="none" w:sz="0" w:space="0" w:color="auto"/>
        <w:left w:val="none" w:sz="0" w:space="0" w:color="auto"/>
        <w:bottom w:val="none" w:sz="0" w:space="0" w:color="auto"/>
        <w:right w:val="none" w:sz="0" w:space="0" w:color="auto"/>
      </w:divBdr>
    </w:div>
    <w:div w:id="360396131">
      <w:bodyDiv w:val="1"/>
      <w:marLeft w:val="0"/>
      <w:marRight w:val="0"/>
      <w:marTop w:val="0"/>
      <w:marBottom w:val="0"/>
      <w:divBdr>
        <w:top w:val="none" w:sz="0" w:space="0" w:color="auto"/>
        <w:left w:val="none" w:sz="0" w:space="0" w:color="auto"/>
        <w:bottom w:val="none" w:sz="0" w:space="0" w:color="auto"/>
        <w:right w:val="none" w:sz="0" w:space="0" w:color="auto"/>
      </w:divBdr>
    </w:div>
    <w:div w:id="375545624">
      <w:bodyDiv w:val="1"/>
      <w:marLeft w:val="0"/>
      <w:marRight w:val="0"/>
      <w:marTop w:val="0"/>
      <w:marBottom w:val="0"/>
      <w:divBdr>
        <w:top w:val="none" w:sz="0" w:space="0" w:color="auto"/>
        <w:left w:val="none" w:sz="0" w:space="0" w:color="auto"/>
        <w:bottom w:val="none" w:sz="0" w:space="0" w:color="auto"/>
        <w:right w:val="none" w:sz="0" w:space="0" w:color="auto"/>
      </w:divBdr>
    </w:div>
    <w:div w:id="434402565">
      <w:bodyDiv w:val="1"/>
      <w:marLeft w:val="0"/>
      <w:marRight w:val="0"/>
      <w:marTop w:val="0"/>
      <w:marBottom w:val="0"/>
      <w:divBdr>
        <w:top w:val="none" w:sz="0" w:space="0" w:color="auto"/>
        <w:left w:val="none" w:sz="0" w:space="0" w:color="auto"/>
        <w:bottom w:val="none" w:sz="0" w:space="0" w:color="auto"/>
        <w:right w:val="none" w:sz="0" w:space="0" w:color="auto"/>
      </w:divBdr>
    </w:div>
    <w:div w:id="486290070">
      <w:bodyDiv w:val="1"/>
      <w:marLeft w:val="0"/>
      <w:marRight w:val="0"/>
      <w:marTop w:val="0"/>
      <w:marBottom w:val="0"/>
      <w:divBdr>
        <w:top w:val="none" w:sz="0" w:space="0" w:color="auto"/>
        <w:left w:val="none" w:sz="0" w:space="0" w:color="auto"/>
        <w:bottom w:val="none" w:sz="0" w:space="0" w:color="auto"/>
        <w:right w:val="none" w:sz="0" w:space="0" w:color="auto"/>
      </w:divBdr>
    </w:div>
    <w:div w:id="504442480">
      <w:bodyDiv w:val="1"/>
      <w:marLeft w:val="0"/>
      <w:marRight w:val="0"/>
      <w:marTop w:val="0"/>
      <w:marBottom w:val="0"/>
      <w:divBdr>
        <w:top w:val="none" w:sz="0" w:space="0" w:color="auto"/>
        <w:left w:val="none" w:sz="0" w:space="0" w:color="auto"/>
        <w:bottom w:val="none" w:sz="0" w:space="0" w:color="auto"/>
        <w:right w:val="none" w:sz="0" w:space="0" w:color="auto"/>
      </w:divBdr>
    </w:div>
    <w:div w:id="580256777">
      <w:bodyDiv w:val="1"/>
      <w:marLeft w:val="0"/>
      <w:marRight w:val="0"/>
      <w:marTop w:val="0"/>
      <w:marBottom w:val="0"/>
      <w:divBdr>
        <w:top w:val="none" w:sz="0" w:space="0" w:color="auto"/>
        <w:left w:val="none" w:sz="0" w:space="0" w:color="auto"/>
        <w:bottom w:val="none" w:sz="0" w:space="0" w:color="auto"/>
        <w:right w:val="none" w:sz="0" w:space="0" w:color="auto"/>
      </w:divBdr>
    </w:div>
    <w:div w:id="585572806">
      <w:bodyDiv w:val="1"/>
      <w:marLeft w:val="0"/>
      <w:marRight w:val="0"/>
      <w:marTop w:val="0"/>
      <w:marBottom w:val="0"/>
      <w:divBdr>
        <w:top w:val="none" w:sz="0" w:space="0" w:color="auto"/>
        <w:left w:val="none" w:sz="0" w:space="0" w:color="auto"/>
        <w:bottom w:val="none" w:sz="0" w:space="0" w:color="auto"/>
        <w:right w:val="none" w:sz="0" w:space="0" w:color="auto"/>
      </w:divBdr>
    </w:div>
    <w:div w:id="602953652">
      <w:bodyDiv w:val="1"/>
      <w:marLeft w:val="0"/>
      <w:marRight w:val="0"/>
      <w:marTop w:val="0"/>
      <w:marBottom w:val="0"/>
      <w:divBdr>
        <w:top w:val="none" w:sz="0" w:space="0" w:color="auto"/>
        <w:left w:val="none" w:sz="0" w:space="0" w:color="auto"/>
        <w:bottom w:val="none" w:sz="0" w:space="0" w:color="auto"/>
        <w:right w:val="none" w:sz="0" w:space="0" w:color="auto"/>
      </w:divBdr>
    </w:div>
    <w:div w:id="617683021">
      <w:bodyDiv w:val="1"/>
      <w:marLeft w:val="0"/>
      <w:marRight w:val="0"/>
      <w:marTop w:val="0"/>
      <w:marBottom w:val="0"/>
      <w:divBdr>
        <w:top w:val="none" w:sz="0" w:space="0" w:color="auto"/>
        <w:left w:val="none" w:sz="0" w:space="0" w:color="auto"/>
        <w:bottom w:val="none" w:sz="0" w:space="0" w:color="auto"/>
        <w:right w:val="none" w:sz="0" w:space="0" w:color="auto"/>
      </w:divBdr>
    </w:div>
    <w:div w:id="630981823">
      <w:bodyDiv w:val="1"/>
      <w:marLeft w:val="0"/>
      <w:marRight w:val="0"/>
      <w:marTop w:val="0"/>
      <w:marBottom w:val="0"/>
      <w:divBdr>
        <w:top w:val="none" w:sz="0" w:space="0" w:color="auto"/>
        <w:left w:val="none" w:sz="0" w:space="0" w:color="auto"/>
        <w:bottom w:val="none" w:sz="0" w:space="0" w:color="auto"/>
        <w:right w:val="none" w:sz="0" w:space="0" w:color="auto"/>
      </w:divBdr>
    </w:div>
    <w:div w:id="666790781">
      <w:bodyDiv w:val="1"/>
      <w:marLeft w:val="0"/>
      <w:marRight w:val="0"/>
      <w:marTop w:val="0"/>
      <w:marBottom w:val="0"/>
      <w:divBdr>
        <w:top w:val="none" w:sz="0" w:space="0" w:color="auto"/>
        <w:left w:val="none" w:sz="0" w:space="0" w:color="auto"/>
        <w:bottom w:val="none" w:sz="0" w:space="0" w:color="auto"/>
        <w:right w:val="none" w:sz="0" w:space="0" w:color="auto"/>
      </w:divBdr>
    </w:div>
    <w:div w:id="672680386">
      <w:bodyDiv w:val="1"/>
      <w:marLeft w:val="0"/>
      <w:marRight w:val="0"/>
      <w:marTop w:val="0"/>
      <w:marBottom w:val="0"/>
      <w:divBdr>
        <w:top w:val="none" w:sz="0" w:space="0" w:color="auto"/>
        <w:left w:val="none" w:sz="0" w:space="0" w:color="auto"/>
        <w:bottom w:val="none" w:sz="0" w:space="0" w:color="auto"/>
        <w:right w:val="none" w:sz="0" w:space="0" w:color="auto"/>
      </w:divBdr>
    </w:div>
    <w:div w:id="707489274">
      <w:bodyDiv w:val="1"/>
      <w:marLeft w:val="0"/>
      <w:marRight w:val="0"/>
      <w:marTop w:val="0"/>
      <w:marBottom w:val="0"/>
      <w:divBdr>
        <w:top w:val="none" w:sz="0" w:space="0" w:color="auto"/>
        <w:left w:val="none" w:sz="0" w:space="0" w:color="auto"/>
        <w:bottom w:val="none" w:sz="0" w:space="0" w:color="auto"/>
        <w:right w:val="none" w:sz="0" w:space="0" w:color="auto"/>
      </w:divBdr>
    </w:div>
    <w:div w:id="791285663">
      <w:bodyDiv w:val="1"/>
      <w:marLeft w:val="0"/>
      <w:marRight w:val="0"/>
      <w:marTop w:val="0"/>
      <w:marBottom w:val="0"/>
      <w:divBdr>
        <w:top w:val="none" w:sz="0" w:space="0" w:color="auto"/>
        <w:left w:val="none" w:sz="0" w:space="0" w:color="auto"/>
        <w:bottom w:val="none" w:sz="0" w:space="0" w:color="auto"/>
        <w:right w:val="none" w:sz="0" w:space="0" w:color="auto"/>
      </w:divBdr>
      <w:divsChild>
        <w:div w:id="717969245">
          <w:marLeft w:val="0"/>
          <w:marRight w:val="0"/>
          <w:marTop w:val="300"/>
          <w:marBottom w:val="30"/>
          <w:divBdr>
            <w:top w:val="none" w:sz="0" w:space="0" w:color="auto"/>
            <w:left w:val="none" w:sz="0" w:space="0" w:color="auto"/>
            <w:bottom w:val="none" w:sz="0" w:space="0" w:color="auto"/>
            <w:right w:val="none" w:sz="0" w:space="0" w:color="auto"/>
          </w:divBdr>
        </w:div>
      </w:divsChild>
    </w:div>
    <w:div w:id="823858317">
      <w:bodyDiv w:val="1"/>
      <w:marLeft w:val="0"/>
      <w:marRight w:val="0"/>
      <w:marTop w:val="0"/>
      <w:marBottom w:val="0"/>
      <w:divBdr>
        <w:top w:val="none" w:sz="0" w:space="0" w:color="auto"/>
        <w:left w:val="none" w:sz="0" w:space="0" w:color="auto"/>
        <w:bottom w:val="none" w:sz="0" w:space="0" w:color="auto"/>
        <w:right w:val="none" w:sz="0" w:space="0" w:color="auto"/>
      </w:divBdr>
    </w:div>
    <w:div w:id="855853447">
      <w:bodyDiv w:val="1"/>
      <w:marLeft w:val="0"/>
      <w:marRight w:val="0"/>
      <w:marTop w:val="0"/>
      <w:marBottom w:val="0"/>
      <w:divBdr>
        <w:top w:val="none" w:sz="0" w:space="0" w:color="auto"/>
        <w:left w:val="none" w:sz="0" w:space="0" w:color="auto"/>
        <w:bottom w:val="none" w:sz="0" w:space="0" w:color="auto"/>
        <w:right w:val="none" w:sz="0" w:space="0" w:color="auto"/>
      </w:divBdr>
    </w:div>
    <w:div w:id="872621207">
      <w:bodyDiv w:val="1"/>
      <w:marLeft w:val="0"/>
      <w:marRight w:val="0"/>
      <w:marTop w:val="0"/>
      <w:marBottom w:val="0"/>
      <w:divBdr>
        <w:top w:val="none" w:sz="0" w:space="0" w:color="auto"/>
        <w:left w:val="none" w:sz="0" w:space="0" w:color="auto"/>
        <w:bottom w:val="none" w:sz="0" w:space="0" w:color="auto"/>
        <w:right w:val="none" w:sz="0" w:space="0" w:color="auto"/>
      </w:divBdr>
    </w:div>
    <w:div w:id="937905092">
      <w:bodyDiv w:val="1"/>
      <w:marLeft w:val="0"/>
      <w:marRight w:val="0"/>
      <w:marTop w:val="0"/>
      <w:marBottom w:val="0"/>
      <w:divBdr>
        <w:top w:val="none" w:sz="0" w:space="0" w:color="auto"/>
        <w:left w:val="none" w:sz="0" w:space="0" w:color="auto"/>
        <w:bottom w:val="none" w:sz="0" w:space="0" w:color="auto"/>
        <w:right w:val="none" w:sz="0" w:space="0" w:color="auto"/>
      </w:divBdr>
    </w:div>
    <w:div w:id="976450117">
      <w:bodyDiv w:val="1"/>
      <w:marLeft w:val="0"/>
      <w:marRight w:val="0"/>
      <w:marTop w:val="0"/>
      <w:marBottom w:val="0"/>
      <w:divBdr>
        <w:top w:val="none" w:sz="0" w:space="0" w:color="auto"/>
        <w:left w:val="none" w:sz="0" w:space="0" w:color="auto"/>
        <w:bottom w:val="none" w:sz="0" w:space="0" w:color="auto"/>
        <w:right w:val="none" w:sz="0" w:space="0" w:color="auto"/>
      </w:divBdr>
    </w:div>
    <w:div w:id="1092434626">
      <w:bodyDiv w:val="1"/>
      <w:marLeft w:val="0"/>
      <w:marRight w:val="0"/>
      <w:marTop w:val="0"/>
      <w:marBottom w:val="0"/>
      <w:divBdr>
        <w:top w:val="none" w:sz="0" w:space="0" w:color="auto"/>
        <w:left w:val="none" w:sz="0" w:space="0" w:color="auto"/>
        <w:bottom w:val="none" w:sz="0" w:space="0" w:color="auto"/>
        <w:right w:val="none" w:sz="0" w:space="0" w:color="auto"/>
      </w:divBdr>
    </w:div>
    <w:div w:id="1104307766">
      <w:bodyDiv w:val="1"/>
      <w:marLeft w:val="0"/>
      <w:marRight w:val="0"/>
      <w:marTop w:val="0"/>
      <w:marBottom w:val="0"/>
      <w:divBdr>
        <w:top w:val="none" w:sz="0" w:space="0" w:color="auto"/>
        <w:left w:val="none" w:sz="0" w:space="0" w:color="auto"/>
        <w:bottom w:val="none" w:sz="0" w:space="0" w:color="auto"/>
        <w:right w:val="none" w:sz="0" w:space="0" w:color="auto"/>
      </w:divBdr>
    </w:div>
    <w:div w:id="1106920613">
      <w:bodyDiv w:val="1"/>
      <w:marLeft w:val="0"/>
      <w:marRight w:val="0"/>
      <w:marTop w:val="0"/>
      <w:marBottom w:val="0"/>
      <w:divBdr>
        <w:top w:val="none" w:sz="0" w:space="0" w:color="auto"/>
        <w:left w:val="none" w:sz="0" w:space="0" w:color="auto"/>
        <w:bottom w:val="none" w:sz="0" w:space="0" w:color="auto"/>
        <w:right w:val="none" w:sz="0" w:space="0" w:color="auto"/>
      </w:divBdr>
    </w:div>
    <w:div w:id="1233197623">
      <w:bodyDiv w:val="1"/>
      <w:marLeft w:val="0"/>
      <w:marRight w:val="0"/>
      <w:marTop w:val="0"/>
      <w:marBottom w:val="0"/>
      <w:divBdr>
        <w:top w:val="none" w:sz="0" w:space="0" w:color="auto"/>
        <w:left w:val="none" w:sz="0" w:space="0" w:color="auto"/>
        <w:bottom w:val="none" w:sz="0" w:space="0" w:color="auto"/>
        <w:right w:val="none" w:sz="0" w:space="0" w:color="auto"/>
      </w:divBdr>
    </w:div>
    <w:div w:id="1236207080">
      <w:bodyDiv w:val="1"/>
      <w:marLeft w:val="0"/>
      <w:marRight w:val="0"/>
      <w:marTop w:val="0"/>
      <w:marBottom w:val="0"/>
      <w:divBdr>
        <w:top w:val="none" w:sz="0" w:space="0" w:color="auto"/>
        <w:left w:val="none" w:sz="0" w:space="0" w:color="auto"/>
        <w:bottom w:val="none" w:sz="0" w:space="0" w:color="auto"/>
        <w:right w:val="none" w:sz="0" w:space="0" w:color="auto"/>
      </w:divBdr>
    </w:div>
    <w:div w:id="1287274965">
      <w:bodyDiv w:val="1"/>
      <w:marLeft w:val="0"/>
      <w:marRight w:val="0"/>
      <w:marTop w:val="0"/>
      <w:marBottom w:val="0"/>
      <w:divBdr>
        <w:top w:val="none" w:sz="0" w:space="0" w:color="auto"/>
        <w:left w:val="none" w:sz="0" w:space="0" w:color="auto"/>
        <w:bottom w:val="none" w:sz="0" w:space="0" w:color="auto"/>
        <w:right w:val="none" w:sz="0" w:space="0" w:color="auto"/>
      </w:divBdr>
    </w:div>
    <w:div w:id="1290666834">
      <w:bodyDiv w:val="1"/>
      <w:marLeft w:val="0"/>
      <w:marRight w:val="0"/>
      <w:marTop w:val="0"/>
      <w:marBottom w:val="0"/>
      <w:divBdr>
        <w:top w:val="none" w:sz="0" w:space="0" w:color="auto"/>
        <w:left w:val="none" w:sz="0" w:space="0" w:color="auto"/>
        <w:bottom w:val="none" w:sz="0" w:space="0" w:color="auto"/>
        <w:right w:val="none" w:sz="0" w:space="0" w:color="auto"/>
      </w:divBdr>
    </w:div>
    <w:div w:id="1305547996">
      <w:bodyDiv w:val="1"/>
      <w:marLeft w:val="0"/>
      <w:marRight w:val="0"/>
      <w:marTop w:val="0"/>
      <w:marBottom w:val="0"/>
      <w:divBdr>
        <w:top w:val="none" w:sz="0" w:space="0" w:color="auto"/>
        <w:left w:val="none" w:sz="0" w:space="0" w:color="auto"/>
        <w:bottom w:val="none" w:sz="0" w:space="0" w:color="auto"/>
        <w:right w:val="none" w:sz="0" w:space="0" w:color="auto"/>
      </w:divBdr>
    </w:div>
    <w:div w:id="1361971888">
      <w:bodyDiv w:val="1"/>
      <w:marLeft w:val="0"/>
      <w:marRight w:val="0"/>
      <w:marTop w:val="0"/>
      <w:marBottom w:val="0"/>
      <w:divBdr>
        <w:top w:val="none" w:sz="0" w:space="0" w:color="auto"/>
        <w:left w:val="none" w:sz="0" w:space="0" w:color="auto"/>
        <w:bottom w:val="none" w:sz="0" w:space="0" w:color="auto"/>
        <w:right w:val="none" w:sz="0" w:space="0" w:color="auto"/>
      </w:divBdr>
    </w:div>
    <w:div w:id="1366056536">
      <w:bodyDiv w:val="1"/>
      <w:marLeft w:val="0"/>
      <w:marRight w:val="0"/>
      <w:marTop w:val="0"/>
      <w:marBottom w:val="0"/>
      <w:divBdr>
        <w:top w:val="none" w:sz="0" w:space="0" w:color="auto"/>
        <w:left w:val="none" w:sz="0" w:space="0" w:color="auto"/>
        <w:bottom w:val="none" w:sz="0" w:space="0" w:color="auto"/>
        <w:right w:val="none" w:sz="0" w:space="0" w:color="auto"/>
      </w:divBdr>
    </w:div>
    <w:div w:id="1407604773">
      <w:bodyDiv w:val="1"/>
      <w:marLeft w:val="0"/>
      <w:marRight w:val="0"/>
      <w:marTop w:val="0"/>
      <w:marBottom w:val="0"/>
      <w:divBdr>
        <w:top w:val="none" w:sz="0" w:space="0" w:color="auto"/>
        <w:left w:val="none" w:sz="0" w:space="0" w:color="auto"/>
        <w:bottom w:val="none" w:sz="0" w:space="0" w:color="auto"/>
        <w:right w:val="none" w:sz="0" w:space="0" w:color="auto"/>
      </w:divBdr>
    </w:div>
    <w:div w:id="1524198948">
      <w:bodyDiv w:val="1"/>
      <w:marLeft w:val="0"/>
      <w:marRight w:val="0"/>
      <w:marTop w:val="0"/>
      <w:marBottom w:val="0"/>
      <w:divBdr>
        <w:top w:val="none" w:sz="0" w:space="0" w:color="auto"/>
        <w:left w:val="none" w:sz="0" w:space="0" w:color="auto"/>
        <w:bottom w:val="none" w:sz="0" w:space="0" w:color="auto"/>
        <w:right w:val="none" w:sz="0" w:space="0" w:color="auto"/>
      </w:divBdr>
    </w:div>
    <w:div w:id="1575510507">
      <w:bodyDiv w:val="1"/>
      <w:marLeft w:val="0"/>
      <w:marRight w:val="0"/>
      <w:marTop w:val="0"/>
      <w:marBottom w:val="0"/>
      <w:divBdr>
        <w:top w:val="none" w:sz="0" w:space="0" w:color="auto"/>
        <w:left w:val="none" w:sz="0" w:space="0" w:color="auto"/>
        <w:bottom w:val="none" w:sz="0" w:space="0" w:color="auto"/>
        <w:right w:val="none" w:sz="0" w:space="0" w:color="auto"/>
      </w:divBdr>
    </w:div>
    <w:div w:id="1585383215">
      <w:bodyDiv w:val="1"/>
      <w:marLeft w:val="0"/>
      <w:marRight w:val="0"/>
      <w:marTop w:val="0"/>
      <w:marBottom w:val="0"/>
      <w:divBdr>
        <w:top w:val="none" w:sz="0" w:space="0" w:color="auto"/>
        <w:left w:val="none" w:sz="0" w:space="0" w:color="auto"/>
        <w:bottom w:val="none" w:sz="0" w:space="0" w:color="auto"/>
        <w:right w:val="none" w:sz="0" w:space="0" w:color="auto"/>
      </w:divBdr>
    </w:div>
    <w:div w:id="1728334614">
      <w:bodyDiv w:val="1"/>
      <w:marLeft w:val="0"/>
      <w:marRight w:val="0"/>
      <w:marTop w:val="0"/>
      <w:marBottom w:val="0"/>
      <w:divBdr>
        <w:top w:val="none" w:sz="0" w:space="0" w:color="auto"/>
        <w:left w:val="none" w:sz="0" w:space="0" w:color="auto"/>
        <w:bottom w:val="none" w:sz="0" w:space="0" w:color="auto"/>
        <w:right w:val="none" w:sz="0" w:space="0" w:color="auto"/>
      </w:divBdr>
    </w:div>
    <w:div w:id="1834640243">
      <w:bodyDiv w:val="1"/>
      <w:marLeft w:val="0"/>
      <w:marRight w:val="0"/>
      <w:marTop w:val="0"/>
      <w:marBottom w:val="0"/>
      <w:divBdr>
        <w:top w:val="none" w:sz="0" w:space="0" w:color="auto"/>
        <w:left w:val="none" w:sz="0" w:space="0" w:color="auto"/>
        <w:bottom w:val="none" w:sz="0" w:space="0" w:color="auto"/>
        <w:right w:val="none" w:sz="0" w:space="0" w:color="auto"/>
      </w:divBdr>
    </w:div>
    <w:div w:id="1852522612">
      <w:bodyDiv w:val="1"/>
      <w:marLeft w:val="0"/>
      <w:marRight w:val="0"/>
      <w:marTop w:val="0"/>
      <w:marBottom w:val="0"/>
      <w:divBdr>
        <w:top w:val="none" w:sz="0" w:space="0" w:color="auto"/>
        <w:left w:val="none" w:sz="0" w:space="0" w:color="auto"/>
        <w:bottom w:val="none" w:sz="0" w:space="0" w:color="auto"/>
        <w:right w:val="none" w:sz="0" w:space="0" w:color="auto"/>
      </w:divBdr>
    </w:div>
    <w:div w:id="1864438748">
      <w:bodyDiv w:val="1"/>
      <w:marLeft w:val="0"/>
      <w:marRight w:val="0"/>
      <w:marTop w:val="0"/>
      <w:marBottom w:val="0"/>
      <w:divBdr>
        <w:top w:val="none" w:sz="0" w:space="0" w:color="auto"/>
        <w:left w:val="none" w:sz="0" w:space="0" w:color="auto"/>
        <w:bottom w:val="none" w:sz="0" w:space="0" w:color="auto"/>
        <w:right w:val="none" w:sz="0" w:space="0" w:color="auto"/>
      </w:divBdr>
    </w:div>
    <w:div w:id="1894805376">
      <w:bodyDiv w:val="1"/>
      <w:marLeft w:val="0"/>
      <w:marRight w:val="0"/>
      <w:marTop w:val="0"/>
      <w:marBottom w:val="0"/>
      <w:divBdr>
        <w:top w:val="none" w:sz="0" w:space="0" w:color="auto"/>
        <w:left w:val="none" w:sz="0" w:space="0" w:color="auto"/>
        <w:bottom w:val="none" w:sz="0" w:space="0" w:color="auto"/>
        <w:right w:val="none" w:sz="0" w:space="0" w:color="auto"/>
      </w:divBdr>
    </w:div>
    <w:div w:id="1944996655">
      <w:bodyDiv w:val="1"/>
      <w:marLeft w:val="0"/>
      <w:marRight w:val="0"/>
      <w:marTop w:val="0"/>
      <w:marBottom w:val="0"/>
      <w:divBdr>
        <w:top w:val="none" w:sz="0" w:space="0" w:color="auto"/>
        <w:left w:val="none" w:sz="0" w:space="0" w:color="auto"/>
        <w:bottom w:val="none" w:sz="0" w:space="0" w:color="auto"/>
        <w:right w:val="none" w:sz="0" w:space="0" w:color="auto"/>
      </w:divBdr>
    </w:div>
    <w:div w:id="1978143146">
      <w:bodyDiv w:val="1"/>
      <w:marLeft w:val="0"/>
      <w:marRight w:val="0"/>
      <w:marTop w:val="0"/>
      <w:marBottom w:val="0"/>
      <w:divBdr>
        <w:top w:val="none" w:sz="0" w:space="0" w:color="auto"/>
        <w:left w:val="none" w:sz="0" w:space="0" w:color="auto"/>
        <w:bottom w:val="none" w:sz="0" w:space="0" w:color="auto"/>
        <w:right w:val="none" w:sz="0" w:space="0" w:color="auto"/>
      </w:divBdr>
    </w:div>
    <w:div w:id="1978603000">
      <w:bodyDiv w:val="1"/>
      <w:marLeft w:val="0"/>
      <w:marRight w:val="0"/>
      <w:marTop w:val="0"/>
      <w:marBottom w:val="0"/>
      <w:divBdr>
        <w:top w:val="none" w:sz="0" w:space="0" w:color="auto"/>
        <w:left w:val="none" w:sz="0" w:space="0" w:color="auto"/>
        <w:bottom w:val="none" w:sz="0" w:space="0" w:color="auto"/>
        <w:right w:val="none" w:sz="0" w:space="0" w:color="auto"/>
      </w:divBdr>
    </w:div>
    <w:div w:id="2009670517">
      <w:bodyDiv w:val="1"/>
      <w:marLeft w:val="0"/>
      <w:marRight w:val="0"/>
      <w:marTop w:val="0"/>
      <w:marBottom w:val="0"/>
      <w:divBdr>
        <w:top w:val="none" w:sz="0" w:space="0" w:color="auto"/>
        <w:left w:val="none" w:sz="0" w:space="0" w:color="auto"/>
        <w:bottom w:val="none" w:sz="0" w:space="0" w:color="auto"/>
        <w:right w:val="none" w:sz="0" w:space="0" w:color="auto"/>
      </w:divBdr>
    </w:div>
    <w:div w:id="2012758672">
      <w:bodyDiv w:val="1"/>
      <w:marLeft w:val="0"/>
      <w:marRight w:val="0"/>
      <w:marTop w:val="0"/>
      <w:marBottom w:val="0"/>
      <w:divBdr>
        <w:top w:val="none" w:sz="0" w:space="0" w:color="auto"/>
        <w:left w:val="none" w:sz="0" w:space="0" w:color="auto"/>
        <w:bottom w:val="none" w:sz="0" w:space="0" w:color="auto"/>
        <w:right w:val="none" w:sz="0" w:space="0" w:color="auto"/>
      </w:divBdr>
    </w:div>
    <w:div w:id="2077119864">
      <w:bodyDiv w:val="1"/>
      <w:marLeft w:val="0"/>
      <w:marRight w:val="0"/>
      <w:marTop w:val="0"/>
      <w:marBottom w:val="0"/>
      <w:divBdr>
        <w:top w:val="none" w:sz="0" w:space="0" w:color="auto"/>
        <w:left w:val="none" w:sz="0" w:space="0" w:color="auto"/>
        <w:bottom w:val="none" w:sz="0" w:space="0" w:color="auto"/>
        <w:right w:val="none" w:sz="0" w:space="0" w:color="auto"/>
      </w:divBdr>
    </w:div>
    <w:div w:id="20989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4D607790BBD29B59D6A0B252081F9ADFAB8332AA24C2D5CEF9061160A84E4D9D152DA47E2A85B1ET90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B0E5B-3538-4B36-A597-AFFEC8780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Pages>
  <Words>1395</Words>
  <Characters>7957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Инна</dc:creator>
  <cp:lastModifiedBy>Инна</cp:lastModifiedBy>
  <cp:revision>6</cp:revision>
  <cp:lastPrinted>2018-10-26T00:30:00Z</cp:lastPrinted>
  <dcterms:created xsi:type="dcterms:W3CDTF">2018-11-26T01:42:00Z</dcterms:created>
  <dcterms:modified xsi:type="dcterms:W3CDTF">2018-11-26T06:04:00Z</dcterms:modified>
</cp:coreProperties>
</file>