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56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Приложение</w:t>
      </w:r>
    </w:p>
    <w:p w:rsidR="00487156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к</w:t>
      </w:r>
      <w:r w:rsidRPr="00491DB8">
        <w:rPr>
          <w:rFonts w:ascii="Times New Roman" w:hAnsi="Times New Roman"/>
          <w:sz w:val="20"/>
          <w:szCs w:val="20"/>
        </w:rPr>
        <w:t xml:space="preserve">  распоряжени</w:t>
      </w:r>
      <w:r>
        <w:rPr>
          <w:rFonts w:ascii="Times New Roman" w:hAnsi="Times New Roman"/>
          <w:sz w:val="20"/>
          <w:szCs w:val="20"/>
        </w:rPr>
        <w:t xml:space="preserve">ю  </w:t>
      </w:r>
      <w:r w:rsidRPr="00491DB8">
        <w:rPr>
          <w:rFonts w:ascii="Times New Roman" w:hAnsi="Times New Roman"/>
          <w:sz w:val="20"/>
          <w:szCs w:val="20"/>
        </w:rPr>
        <w:t xml:space="preserve">председателя </w:t>
      </w:r>
    </w:p>
    <w:p w:rsidR="00487156" w:rsidRDefault="00487156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491DB8">
        <w:rPr>
          <w:rFonts w:ascii="Times New Roman" w:hAnsi="Times New Roman"/>
          <w:sz w:val="20"/>
          <w:szCs w:val="20"/>
        </w:rPr>
        <w:t>Контрольно-счетной палаты</w:t>
      </w:r>
    </w:p>
    <w:p w:rsidR="00487156" w:rsidRDefault="00487156" w:rsidP="00487156">
      <w:pPr>
        <w:ind w:left="5664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Лесозаводского городского округа</w:t>
      </w:r>
    </w:p>
    <w:p w:rsidR="00A0758B" w:rsidRPr="00491DB8" w:rsidRDefault="00A0758B" w:rsidP="00487156">
      <w:pPr>
        <w:ind w:left="5664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№17-р от 29.12.2016</w:t>
      </w:r>
    </w:p>
    <w:p w:rsidR="00487156" w:rsidRPr="00491DB8" w:rsidRDefault="00C74DA3" w:rsidP="0048715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vanish/>
          <w:color w:val="333333"/>
          <w:sz w:val="20"/>
          <w:szCs w:val="20"/>
        </w:rPr>
        <w:t>lesozavodsk_duma@mail.ru</w:t>
      </w:r>
      <w:r w:rsidR="0048715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p w:rsidR="00487156" w:rsidRPr="00065777" w:rsidRDefault="00487156" w:rsidP="00487156">
      <w:pPr>
        <w:rPr>
          <w:rFonts w:ascii="Times New Roman" w:hAnsi="Times New Roman"/>
          <w:b/>
          <w:sz w:val="20"/>
          <w:szCs w:val="20"/>
        </w:rPr>
      </w:pPr>
      <w:r w:rsidRPr="0006577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ПЛАН РАБОТЫ </w:t>
      </w:r>
    </w:p>
    <w:p w:rsidR="00487156" w:rsidRPr="00065777" w:rsidRDefault="00487156" w:rsidP="00487156">
      <w:pPr>
        <w:rPr>
          <w:rFonts w:ascii="Times New Roman" w:hAnsi="Times New Roman"/>
          <w:b/>
          <w:sz w:val="20"/>
          <w:szCs w:val="20"/>
        </w:rPr>
      </w:pPr>
      <w:r w:rsidRPr="00065777">
        <w:rPr>
          <w:rFonts w:ascii="Times New Roman" w:hAnsi="Times New Roman"/>
          <w:b/>
          <w:sz w:val="20"/>
          <w:szCs w:val="20"/>
        </w:rPr>
        <w:t xml:space="preserve">                          Контрольно-счетной палаты  Лесозаводского городского округа на 201</w:t>
      </w:r>
      <w:r w:rsidR="004718EE" w:rsidRPr="00065777">
        <w:rPr>
          <w:rFonts w:ascii="Times New Roman" w:hAnsi="Times New Roman"/>
          <w:b/>
          <w:sz w:val="20"/>
          <w:szCs w:val="20"/>
        </w:rPr>
        <w:t>7</w:t>
      </w:r>
      <w:r w:rsidRPr="00065777">
        <w:rPr>
          <w:rFonts w:ascii="Times New Roman" w:hAnsi="Times New Roman"/>
          <w:b/>
          <w:sz w:val="20"/>
          <w:szCs w:val="20"/>
        </w:rPr>
        <w:t xml:space="preserve"> год  </w:t>
      </w: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993"/>
        <w:gridCol w:w="1559"/>
        <w:gridCol w:w="1559"/>
        <w:gridCol w:w="142"/>
        <w:gridCol w:w="1276"/>
      </w:tblGrid>
      <w:tr w:rsidR="00AF6029" w:rsidRPr="00491DB8" w:rsidTr="00737D9C">
        <w:tc>
          <w:tcPr>
            <w:tcW w:w="568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52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93" w:type="dxa"/>
          </w:tcPr>
          <w:p w:rsidR="00AF6029" w:rsidRPr="00491DB8" w:rsidRDefault="00AF6029" w:rsidP="005327D2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Срок проведения</w:t>
            </w:r>
          </w:p>
        </w:tc>
        <w:tc>
          <w:tcPr>
            <w:tcW w:w="1559" w:type="dxa"/>
          </w:tcPr>
          <w:p w:rsidR="00AF6029" w:rsidRPr="00491DB8" w:rsidRDefault="00AF6029" w:rsidP="005327D2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Ответственные лица</w:t>
            </w:r>
          </w:p>
        </w:tc>
        <w:tc>
          <w:tcPr>
            <w:tcW w:w="1559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Основание для включения в план</w:t>
            </w:r>
          </w:p>
        </w:tc>
        <w:tc>
          <w:tcPr>
            <w:tcW w:w="1418" w:type="dxa"/>
            <w:gridSpan w:val="2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AF6029" w:rsidRPr="00491DB8" w:rsidTr="00737D9C">
        <w:tc>
          <w:tcPr>
            <w:tcW w:w="568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2</w:t>
            </w:r>
          </w:p>
        </w:tc>
        <w:tc>
          <w:tcPr>
            <w:tcW w:w="993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3 </w:t>
            </w:r>
          </w:p>
        </w:tc>
        <w:tc>
          <w:tcPr>
            <w:tcW w:w="1559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4</w:t>
            </w:r>
          </w:p>
        </w:tc>
        <w:tc>
          <w:tcPr>
            <w:tcW w:w="1559" w:type="dxa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5 </w:t>
            </w:r>
          </w:p>
        </w:tc>
        <w:tc>
          <w:tcPr>
            <w:tcW w:w="1418" w:type="dxa"/>
            <w:gridSpan w:val="2"/>
          </w:tcPr>
          <w:p w:rsidR="00AF6029" w:rsidRPr="00491DB8" w:rsidRDefault="00AF6029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441A" w:rsidRPr="00491DB8" w:rsidTr="00737D9C">
        <w:tc>
          <w:tcPr>
            <w:tcW w:w="8931" w:type="dxa"/>
            <w:gridSpan w:val="5"/>
          </w:tcPr>
          <w:p w:rsidR="009F441A" w:rsidRPr="00491DB8" w:rsidRDefault="00A62A8C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B4C79">
              <w:rPr>
                <w:rFonts w:ascii="Times New Roman" w:hAnsi="Times New Roman"/>
                <w:b/>
                <w:sz w:val="20"/>
                <w:szCs w:val="20"/>
              </w:rPr>
              <w:t>.   Контрольные мероприятия</w:t>
            </w:r>
          </w:p>
        </w:tc>
        <w:tc>
          <w:tcPr>
            <w:tcW w:w="1418" w:type="dxa"/>
            <w:gridSpan w:val="2"/>
          </w:tcPr>
          <w:p w:rsidR="009F441A" w:rsidRPr="00491DB8" w:rsidRDefault="009F441A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2A8C" w:rsidRPr="00491DB8" w:rsidTr="00737D9C">
        <w:trPr>
          <w:trHeight w:val="1242"/>
        </w:trPr>
        <w:tc>
          <w:tcPr>
            <w:tcW w:w="568" w:type="dxa"/>
          </w:tcPr>
          <w:p w:rsidR="00A62A8C" w:rsidRPr="00491DB8" w:rsidRDefault="00A62A8C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91DB8">
              <w:rPr>
                <w:rFonts w:ascii="Times New Roman" w:hAnsi="Times New Roman"/>
                <w:sz w:val="20"/>
                <w:szCs w:val="20"/>
              </w:rPr>
              <w:t>1.1</w:t>
            </w:r>
            <w:proofErr w:type="gramEnd"/>
            <w:r w:rsidRPr="00491DB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2" w:type="dxa"/>
          </w:tcPr>
          <w:p w:rsidR="00580462" w:rsidRDefault="00A62A8C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Внешняя проверка бюджетной отчетности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главных администраторов  бюджетных средств Лесозаво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дского городского округа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58046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62A8C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- 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A62A8C" w:rsidRPr="005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Финансовое управление 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Дума 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Контрольно-счетная палата 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-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Управление имущественных отношений 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-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Управление образования 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-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Управление культуры, молодежной политики  и спорта Лесозаводского городского округа;</w:t>
            </w:r>
          </w:p>
          <w:p w:rsidR="00580462" w:rsidRPr="005B1D9F" w:rsidRDefault="00656E5E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-</w:t>
            </w:r>
            <w:r w:rsidR="00580462" w:rsidRPr="005B1D9F">
              <w:rPr>
                <w:rFonts w:ascii="Times New Roman" w:hAnsi="Times New Roman"/>
                <w:sz w:val="20"/>
                <w:szCs w:val="20"/>
              </w:rPr>
              <w:t>Хозяйственное управление администрации</w:t>
            </w:r>
          </w:p>
          <w:p w:rsidR="00580462" w:rsidRPr="00491DB8" w:rsidRDefault="00580462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5B1D9F">
              <w:rPr>
                <w:rFonts w:ascii="Times New Roman" w:hAnsi="Times New Roman"/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993" w:type="dxa"/>
          </w:tcPr>
          <w:p w:rsidR="00A62A8C" w:rsidRPr="00491DB8" w:rsidRDefault="00583B87" w:rsidP="00F64137">
            <w:pPr>
              <w:ind w:left="-24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Март-апрель</w:t>
            </w:r>
          </w:p>
        </w:tc>
        <w:tc>
          <w:tcPr>
            <w:tcW w:w="1559" w:type="dxa"/>
          </w:tcPr>
          <w:p w:rsidR="00A62A8C" w:rsidRDefault="00A62A8C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A62A8C" w:rsidRPr="00491DB8" w:rsidRDefault="00A62A8C" w:rsidP="00CC091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A62A8C" w:rsidRPr="00491DB8" w:rsidRDefault="00A62A8C" w:rsidP="00CC0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2A8C" w:rsidRPr="00491DB8" w:rsidRDefault="00A62A8C" w:rsidP="00B45C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 264.4</w:t>
            </w:r>
            <w:r w:rsidR="00B45C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45C25">
              <w:rPr>
                <w:rFonts w:ascii="Times New Roman" w:hAnsi="Times New Roman" w:cs="Times New Roman"/>
                <w:sz w:val="20"/>
                <w:szCs w:val="20"/>
              </w:rPr>
              <w:t xml:space="preserve">юджетного кодекса </w:t>
            </w: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 РФ,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т.6 Положения о Контрольно-счетной палат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Лесозаво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дского городского округа (далее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СП ЛГО)</w:t>
            </w:r>
          </w:p>
        </w:tc>
        <w:tc>
          <w:tcPr>
            <w:tcW w:w="1418" w:type="dxa"/>
            <w:gridSpan w:val="2"/>
          </w:tcPr>
          <w:p w:rsidR="00A62A8C" w:rsidRPr="00491DB8" w:rsidRDefault="00A62A8C" w:rsidP="00CC0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2A8C" w:rsidRPr="00491DB8" w:rsidTr="00737D9C">
        <w:trPr>
          <w:trHeight w:val="1242"/>
        </w:trPr>
        <w:tc>
          <w:tcPr>
            <w:tcW w:w="568" w:type="dxa"/>
          </w:tcPr>
          <w:p w:rsidR="00A62A8C" w:rsidRPr="00491DB8" w:rsidRDefault="00A62A8C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252" w:type="dxa"/>
          </w:tcPr>
          <w:p w:rsidR="00A62A8C" w:rsidRPr="00C74DA3" w:rsidRDefault="00B45C25" w:rsidP="00B45C25">
            <w:pPr>
              <w:shd w:val="clear" w:color="auto" w:fill="FFFFFF"/>
              <w:tabs>
                <w:tab w:val="left" w:pos="1924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5C25">
              <w:rPr>
                <w:rFonts w:ascii="Times New Roman" w:eastAsia="Calibri" w:hAnsi="Times New Roman" w:cs="Times New Roman"/>
                <w:sz w:val="20"/>
                <w:szCs w:val="20"/>
              </w:rPr>
              <w:t>Проверка учета и эффективности использования муниципального имущества и земельных участков  Лесозаводского городского округа, а также полноты  и своевременности поступления в бюджет доходов от распоряжения имуществом городского округа за 2015-2016 годы</w:t>
            </w:r>
          </w:p>
        </w:tc>
        <w:tc>
          <w:tcPr>
            <w:tcW w:w="993" w:type="dxa"/>
          </w:tcPr>
          <w:p w:rsidR="00A62A8C" w:rsidRPr="00491DB8" w:rsidRDefault="00A62A8C" w:rsidP="00CC0919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 квартал</w:t>
            </w:r>
          </w:p>
        </w:tc>
        <w:tc>
          <w:tcPr>
            <w:tcW w:w="1559" w:type="dxa"/>
          </w:tcPr>
          <w:p w:rsidR="00F3057C" w:rsidRPr="00491DB8" w:rsidRDefault="00F3057C" w:rsidP="00F3057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A62A8C" w:rsidRPr="00491DB8" w:rsidRDefault="00A62A8C" w:rsidP="00CC0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2A8C" w:rsidRPr="00491DB8" w:rsidRDefault="00A62A8C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418" w:type="dxa"/>
            <w:gridSpan w:val="2"/>
          </w:tcPr>
          <w:p w:rsidR="00A62A8C" w:rsidRPr="00491DB8" w:rsidRDefault="00A62A8C" w:rsidP="00CC0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1F1794">
        <w:trPr>
          <w:trHeight w:val="966"/>
        </w:trPr>
        <w:tc>
          <w:tcPr>
            <w:tcW w:w="568" w:type="dxa"/>
          </w:tcPr>
          <w:p w:rsidR="001F1794" w:rsidRPr="00491DB8" w:rsidRDefault="001F1794" w:rsidP="008D39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4252" w:type="dxa"/>
          </w:tcPr>
          <w:p w:rsidR="001F1794" w:rsidRPr="001F1794" w:rsidRDefault="00785C79" w:rsidP="00B444C9">
            <w:pPr>
              <w:shd w:val="clear" w:color="auto" w:fill="FFFFFF"/>
              <w:tabs>
                <w:tab w:val="left" w:pos="1924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5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Проверка </w:t>
            </w:r>
            <w:r w:rsidR="006C7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отдельных вопросов финансово-хозяйственной деятельности </w:t>
            </w:r>
            <w:r w:rsidRPr="00785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6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МБУК «Культурно-досуговый центр», </w:t>
            </w:r>
            <w:r w:rsidR="00B44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7DDD" w:rsidRPr="009C7D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использования муниципального имущества, </w:t>
            </w:r>
            <w:r w:rsidRPr="00785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поступлений от платных услуг и </w:t>
            </w:r>
            <w:r w:rsidRPr="00785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иной приносящей доход деятельности</w:t>
            </w:r>
            <w:r w:rsidR="00B44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85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2015 и 2016 годы</w:t>
            </w:r>
          </w:p>
        </w:tc>
        <w:tc>
          <w:tcPr>
            <w:tcW w:w="993" w:type="dxa"/>
          </w:tcPr>
          <w:p w:rsidR="001F1794" w:rsidRDefault="001F1794" w:rsidP="008D39D1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1559" w:type="dxa"/>
          </w:tcPr>
          <w:p w:rsidR="001F1794" w:rsidRDefault="001F1794" w:rsidP="008D39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1F1794" w:rsidRDefault="001F1794" w:rsidP="008D3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794" w:rsidRPr="00491DB8" w:rsidRDefault="001F1794" w:rsidP="008D39D1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Ст.6 Положения о КСП ЛГО </w:t>
            </w:r>
          </w:p>
        </w:tc>
        <w:tc>
          <w:tcPr>
            <w:tcW w:w="1418" w:type="dxa"/>
            <w:gridSpan w:val="2"/>
          </w:tcPr>
          <w:p w:rsidR="001F1794" w:rsidRPr="00491DB8" w:rsidRDefault="006266E0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Предложение Главы Лесозаводского городского округа</w:t>
            </w:r>
          </w:p>
        </w:tc>
      </w:tr>
      <w:tr w:rsidR="001F1794" w:rsidRPr="00491DB8" w:rsidTr="005B1D9F">
        <w:trPr>
          <w:trHeight w:val="569"/>
        </w:trPr>
        <w:tc>
          <w:tcPr>
            <w:tcW w:w="568" w:type="dxa"/>
          </w:tcPr>
          <w:p w:rsidR="001F1794" w:rsidRPr="00491DB8" w:rsidRDefault="001F1794" w:rsidP="008D39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4252" w:type="dxa"/>
          </w:tcPr>
          <w:p w:rsidR="001F1794" w:rsidRPr="0039568A" w:rsidRDefault="001F1794" w:rsidP="007F4397">
            <w:pPr>
              <w:ind w:right="33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A62A8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обоснованности установления и использования платы,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2A8C">
              <w:rPr>
                <w:rFonts w:ascii="Times New Roman" w:hAnsi="Times New Roman" w:cs="Times New Roman"/>
                <w:sz w:val="20"/>
                <w:szCs w:val="20"/>
              </w:rPr>
              <w:t xml:space="preserve">взимаемой с родителей (законных представителей) за присмотр и уход за детьми,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2A8C">
              <w:rPr>
                <w:rFonts w:ascii="Times New Roman" w:hAnsi="Times New Roman" w:cs="Times New Roman"/>
                <w:sz w:val="20"/>
                <w:szCs w:val="20"/>
              </w:rPr>
              <w:t>осваивающи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Pr="00A62A8C">
              <w:rPr>
                <w:rFonts w:ascii="Times New Roman" w:hAnsi="Times New Roman" w:cs="Times New Roman"/>
                <w:sz w:val="20"/>
                <w:szCs w:val="20"/>
              </w:rPr>
              <w:t>образовательные программы дошкольного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2A8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5B1D9F">
              <w:rPr>
                <w:rFonts w:ascii="Times New Roman" w:hAnsi="Times New Roman" w:cs="Times New Roman"/>
                <w:sz w:val="20"/>
                <w:szCs w:val="20"/>
              </w:rPr>
              <w:t>дошкольн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5B1D9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5B1D9F">
              <w:rPr>
                <w:rFonts w:ascii="Times New Roman" w:hAnsi="Times New Roman" w:cs="Times New Roman"/>
                <w:sz w:val="20"/>
                <w:szCs w:val="20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5B1D9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Pr="005B1D9F">
              <w:rPr>
                <w:rFonts w:ascii="Times New Roman" w:hAnsi="Times New Roman" w:cs="Times New Roman"/>
                <w:sz w:val="20"/>
                <w:szCs w:val="20"/>
              </w:rPr>
              <w:t xml:space="preserve"> МБДОБУ 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B1D9F">
              <w:rPr>
                <w:rFonts w:ascii="Times New Roman" w:hAnsi="Times New Roman" w:cs="Times New Roman"/>
                <w:sz w:val="20"/>
                <w:szCs w:val="20"/>
              </w:rPr>
              <w:t xml:space="preserve"> МБДОБУ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B1D9F">
              <w:rPr>
                <w:rFonts w:ascii="Times New Roman" w:hAnsi="Times New Roman" w:cs="Times New Roman"/>
                <w:sz w:val="20"/>
                <w:szCs w:val="20"/>
              </w:rPr>
              <w:t xml:space="preserve">  за 2015 и 2016 годы, с проведением аудита в сфере закупок товаров, работ, услуг</w:t>
            </w:r>
            <w:proofErr w:type="gramEnd"/>
          </w:p>
        </w:tc>
        <w:tc>
          <w:tcPr>
            <w:tcW w:w="993" w:type="dxa"/>
          </w:tcPr>
          <w:p w:rsidR="001F1794" w:rsidRDefault="001F1794" w:rsidP="00CC0919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1559" w:type="dxa"/>
          </w:tcPr>
          <w:p w:rsidR="001F1794" w:rsidRDefault="00881FBF" w:rsidP="00F305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</w:t>
            </w:r>
          </w:p>
          <w:p w:rsidR="001F1794" w:rsidRDefault="001F1794" w:rsidP="00F305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Ст.6 Положения о КСП ЛГО </w:t>
            </w:r>
          </w:p>
        </w:tc>
        <w:tc>
          <w:tcPr>
            <w:tcW w:w="1418" w:type="dxa"/>
            <w:gridSpan w:val="2"/>
          </w:tcPr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F4397">
        <w:trPr>
          <w:trHeight w:val="558"/>
        </w:trPr>
        <w:tc>
          <w:tcPr>
            <w:tcW w:w="568" w:type="dxa"/>
          </w:tcPr>
          <w:p w:rsidR="001F1794" w:rsidRDefault="001F1794" w:rsidP="008D39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4252" w:type="dxa"/>
          </w:tcPr>
          <w:tbl>
            <w:tblPr>
              <w:tblW w:w="4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3"/>
            </w:tblGrid>
            <w:tr w:rsidR="00F64137" w:rsidRPr="00F64137" w:rsidTr="00B20CDF">
              <w:trPr>
                <w:trHeight w:val="799"/>
              </w:trPr>
              <w:tc>
                <w:tcPr>
                  <w:tcW w:w="4003" w:type="dxa"/>
                </w:tcPr>
                <w:p w:rsidR="00B20CDF" w:rsidRPr="00B20CDF" w:rsidRDefault="00B20CDF" w:rsidP="00B20CDF">
                  <w:pPr>
                    <w:tabs>
                      <w:tab w:val="left" w:pos="3611"/>
                      <w:tab w:val="left" w:pos="3895"/>
                    </w:tabs>
                    <w:ind w:left="-7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20CD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Проверка целевого и эффективного использования субсидии, направленной на обеспечение деятельности</w:t>
                  </w:r>
                  <w:r w:rsidRPr="00B20CD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B20CD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МБУ </w:t>
                  </w:r>
                  <w:r w:rsidRPr="00B20CD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>«Спортивный центр детско-юношеского развития»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, </w:t>
                  </w:r>
                  <w:r w:rsidR="009C7DD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использования муниципального имущества,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поступлений от платных услуг </w:t>
                  </w:r>
                </w:p>
                <w:p w:rsidR="00B20CDF" w:rsidRPr="00F64137" w:rsidRDefault="00B20CDF" w:rsidP="00785C79">
                  <w:pPr>
                    <w:tabs>
                      <w:tab w:val="left" w:pos="3611"/>
                      <w:tab w:val="left" w:pos="4036"/>
                    </w:tabs>
                    <w:ind w:left="-7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20CDF">
                    <w:rPr>
                      <w:rFonts w:ascii="Times New Roman" w:hAnsi="Times New Roman"/>
                      <w:sz w:val="20"/>
                      <w:szCs w:val="20"/>
                    </w:rPr>
                    <w:t>и от иной приносящей доход деятельности  за 2015 и 2016 годы</w:t>
                  </w:r>
                  <w:r w:rsidR="007F4397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</w:t>
                  </w:r>
                </w:p>
              </w:tc>
            </w:tr>
          </w:tbl>
          <w:p w:rsidR="009E2AC3" w:rsidRPr="009E2AC3" w:rsidRDefault="009E2AC3" w:rsidP="009E2A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1794" w:rsidRPr="00491DB8" w:rsidRDefault="001F1794" w:rsidP="00B22706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737D9C">
              <w:rPr>
                <w:rFonts w:ascii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1559" w:type="dxa"/>
          </w:tcPr>
          <w:p w:rsidR="001F1794" w:rsidRPr="00491DB8" w:rsidRDefault="00881FBF" w:rsidP="00CC091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418" w:type="dxa"/>
            <w:gridSpan w:val="2"/>
          </w:tcPr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1242"/>
        </w:trPr>
        <w:tc>
          <w:tcPr>
            <w:tcW w:w="568" w:type="dxa"/>
          </w:tcPr>
          <w:p w:rsidR="001F1794" w:rsidRDefault="001F1794" w:rsidP="008D39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4252" w:type="dxa"/>
          </w:tcPr>
          <w:p w:rsidR="001F1794" w:rsidRPr="00A62A8C" w:rsidRDefault="001F1794" w:rsidP="000732D1">
            <w:pPr>
              <w:rPr>
                <w:rFonts w:ascii="Times New Roman" w:hAnsi="Times New Roman"/>
                <w:sz w:val="20"/>
                <w:szCs w:val="20"/>
              </w:rPr>
            </w:pPr>
            <w:r>
              <w:t xml:space="preserve"> </w:t>
            </w:r>
            <w:r w:rsidRPr="00065777">
              <w:rPr>
                <w:rFonts w:ascii="Times New Roman" w:hAnsi="Times New Roman"/>
                <w:sz w:val="20"/>
                <w:szCs w:val="20"/>
              </w:rPr>
              <w:t xml:space="preserve">Проверка целевого и эффективного использования бюджетных средств, выделенных </w:t>
            </w:r>
            <w:r w:rsidRPr="0006577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 2015-2016 годах  </w:t>
            </w:r>
            <w:r w:rsidRPr="00065777">
              <w:rPr>
                <w:rFonts w:ascii="Times New Roman" w:hAnsi="Times New Roman"/>
                <w:sz w:val="20"/>
                <w:szCs w:val="20"/>
              </w:rPr>
              <w:t xml:space="preserve">на реализацию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«Развитие наружного освещения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Лесозаводского городского округа</w:t>
            </w:r>
            <w:r w:rsidRPr="00623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2014-2019»  </w:t>
            </w:r>
            <w:r w:rsidRPr="00065777">
              <w:rPr>
                <w:rFonts w:ascii="Times New Roman" w:hAnsi="Times New Roman" w:cs="Times New Roman"/>
                <w:sz w:val="20"/>
                <w:szCs w:val="20"/>
              </w:rPr>
              <w:t>с проведением аудита в сфере закупок товаров, работ, услуг</w:t>
            </w:r>
            <w:r w:rsidRPr="000657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</w:tcPr>
          <w:p w:rsidR="001F1794" w:rsidRDefault="001F1794" w:rsidP="00CC0919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квартал</w:t>
            </w:r>
          </w:p>
          <w:p w:rsidR="001F1794" w:rsidRDefault="001F1794" w:rsidP="00CC0919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1F1794" w:rsidRDefault="001F1794" w:rsidP="00CC0919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1F1794" w:rsidRPr="0041254B" w:rsidRDefault="001F1794" w:rsidP="00CC0919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794" w:rsidRPr="00491DB8" w:rsidRDefault="001F1794" w:rsidP="00B2270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</w:t>
            </w:r>
          </w:p>
          <w:p w:rsidR="001F1794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418" w:type="dxa"/>
            <w:gridSpan w:val="2"/>
          </w:tcPr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1242"/>
        </w:trPr>
        <w:tc>
          <w:tcPr>
            <w:tcW w:w="568" w:type="dxa"/>
          </w:tcPr>
          <w:p w:rsidR="001F1794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4252" w:type="dxa"/>
          </w:tcPr>
          <w:p w:rsidR="001F1794" w:rsidRPr="0091010B" w:rsidRDefault="001F1794" w:rsidP="005B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Совместное</w:t>
            </w:r>
            <w:r w:rsidRPr="00222B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2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с Контрольно-счетной палатой Приморского края  «Проверка использования средств субсидий, выделенных на обеспечение земельных участков, предоставленных на бесплатной основе гражданам, имеющим трех и более детей, инженерной инфраструктурой;  </w:t>
            </w:r>
            <w:r w:rsidRPr="003A09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734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 </w:t>
            </w:r>
            <w:r w:rsidRPr="00B734F2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проектирование, строительство подъездных автомобильных дорог, проездов к земельным участкам, предоставленным на бесплатной основе гражданам, имеющим трёх и более детей и гражданам,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4F2">
              <w:rPr>
                <w:rFonts w:ascii="Times New Roman" w:hAnsi="Times New Roman" w:cs="Times New Roman"/>
                <w:sz w:val="20"/>
                <w:szCs w:val="20"/>
              </w:rPr>
              <w:t xml:space="preserve">имеющим двух детей, а также молодым семьям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рамках исполнения муниципальной программы «</w:t>
            </w:r>
            <w:r w:rsidRPr="005012E7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доступным жильем отдельных категорий граждан и развитие жилищного строительства на территории 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есозаводского городского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B45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</w:t>
            </w:r>
            <w:r w:rsidRPr="005B45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2015 -2016 год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 </w:t>
            </w:r>
            <w:r w:rsidRPr="005B45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текущ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ий период</w:t>
            </w:r>
            <w:r w:rsidRPr="005B45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2017 года   </w:t>
            </w:r>
            <w:proofErr w:type="gramEnd"/>
          </w:p>
        </w:tc>
        <w:tc>
          <w:tcPr>
            <w:tcW w:w="993" w:type="dxa"/>
          </w:tcPr>
          <w:p w:rsidR="001F1794" w:rsidRDefault="001F1794" w:rsidP="00CC0919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1559" w:type="dxa"/>
          </w:tcPr>
          <w:p w:rsidR="001F1794" w:rsidRPr="00491DB8" w:rsidRDefault="001F1794" w:rsidP="00B2270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  <w:p w:rsidR="001F1794" w:rsidRDefault="001F1794" w:rsidP="00B227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418" w:type="dxa"/>
            <w:gridSpan w:val="2"/>
          </w:tcPr>
          <w:p w:rsidR="001F1794" w:rsidRPr="00491DB8" w:rsidRDefault="001F1794" w:rsidP="00222B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Обращение Контрольно-счетной палаты Приморского края</w:t>
            </w:r>
          </w:p>
        </w:tc>
      </w:tr>
      <w:tr w:rsidR="001F1794" w:rsidRPr="00491DB8" w:rsidTr="00737D9C">
        <w:trPr>
          <w:trHeight w:val="373"/>
        </w:trPr>
        <w:tc>
          <w:tcPr>
            <w:tcW w:w="10349" w:type="dxa"/>
            <w:gridSpan w:val="7"/>
          </w:tcPr>
          <w:p w:rsidR="001F1794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2</w:t>
            </w:r>
            <w:r w:rsidRPr="005B4C79">
              <w:rPr>
                <w:rFonts w:ascii="Times New Roman" w:hAnsi="Times New Roman"/>
                <w:b/>
                <w:sz w:val="20"/>
                <w:szCs w:val="20"/>
              </w:rPr>
              <w:t>. Экспертно-аналитические мероприятия</w:t>
            </w:r>
          </w:p>
        </w:tc>
      </w:tr>
      <w:tr w:rsidR="001F1794" w:rsidRPr="00491DB8" w:rsidTr="00956153">
        <w:trPr>
          <w:trHeight w:val="663"/>
        </w:trPr>
        <w:tc>
          <w:tcPr>
            <w:tcW w:w="568" w:type="dxa"/>
          </w:tcPr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252" w:type="dxa"/>
          </w:tcPr>
          <w:p w:rsidR="001F1794" w:rsidRPr="003359A8" w:rsidRDefault="001F1794" w:rsidP="00335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экспертизы и подготовка заключения на отчет об исполнении бюджета 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>Лесозаводского городского округа за 2016 год</w:t>
            </w:r>
            <w:bookmarkStart w:id="0" w:name="_GoBack"/>
            <w:bookmarkEnd w:id="0"/>
          </w:p>
        </w:tc>
        <w:tc>
          <w:tcPr>
            <w:tcW w:w="993" w:type="dxa"/>
          </w:tcPr>
          <w:p w:rsidR="001F1794" w:rsidRPr="00491DB8" w:rsidRDefault="001F1794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F1794" w:rsidRDefault="001F1794" w:rsidP="005A08D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1F1794" w:rsidRDefault="001F1794" w:rsidP="005A08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1F1794" w:rsidRPr="00491DB8" w:rsidRDefault="001F1794" w:rsidP="005A08D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gridSpan w:val="2"/>
          </w:tcPr>
          <w:p w:rsidR="001F1794" w:rsidRPr="00E60A96" w:rsidRDefault="001F1794" w:rsidP="00956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Ст.157  </w:t>
            </w:r>
            <w:r w:rsidR="00956153">
              <w:rPr>
                <w:rFonts w:ascii="Times New Roman" w:hAnsi="Times New Roman" w:cs="Times New Roman"/>
                <w:sz w:val="20"/>
                <w:szCs w:val="20"/>
              </w:rPr>
              <w:t>БК</w:t>
            </w: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 xml:space="preserve"> РФ, ст. 6 Положения о КСП ЛГО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1180"/>
        </w:trPr>
        <w:tc>
          <w:tcPr>
            <w:tcW w:w="568" w:type="dxa"/>
          </w:tcPr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4252" w:type="dxa"/>
          </w:tcPr>
          <w:p w:rsidR="001F1794" w:rsidRPr="00C96D94" w:rsidRDefault="001F1794" w:rsidP="00C96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D9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представление в Думу Лесозаводского городского округа информации о ходе исполнения бюджета Лесозаводского городского округа </w:t>
            </w:r>
            <w:r w:rsidRPr="00C96D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1 квартал, 6 месяцев, 9 месяцев 2016 года</w:t>
            </w:r>
          </w:p>
        </w:tc>
        <w:tc>
          <w:tcPr>
            <w:tcW w:w="993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59" w:type="dxa"/>
          </w:tcPr>
          <w:p w:rsidR="001F1794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1F1794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1F1794" w:rsidRPr="00491DB8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gridSpan w:val="2"/>
          </w:tcPr>
          <w:p w:rsidR="001F1794" w:rsidRPr="00E60A96" w:rsidRDefault="001F1794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A96">
              <w:rPr>
                <w:rFonts w:ascii="Times New Roman" w:hAnsi="Times New Roman" w:cs="Times New Roman"/>
                <w:sz w:val="20"/>
                <w:szCs w:val="20"/>
              </w:rPr>
              <w:t>статья 268.1 Бюджетного кодекса РФ</w:t>
            </w:r>
          </w:p>
          <w:p w:rsidR="001F1794" w:rsidRPr="00E60A96" w:rsidRDefault="001F1794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c>
          <w:tcPr>
            <w:tcW w:w="568" w:type="dxa"/>
          </w:tcPr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4252" w:type="dxa"/>
          </w:tcPr>
          <w:p w:rsidR="001F1794" w:rsidRPr="00EA0933" w:rsidRDefault="001F1794" w:rsidP="00BA6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подготовка заключений</w:t>
            </w: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>изменени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>, вносимы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616A">
              <w:rPr>
                <w:rFonts w:ascii="Times New Roman" w:hAnsi="Times New Roman" w:cs="Times New Roman"/>
                <w:sz w:val="20"/>
                <w:szCs w:val="20"/>
              </w:rPr>
              <w:t xml:space="preserve"> в бюджет</w:t>
            </w:r>
            <w:r>
              <w:rPr>
                <w:sz w:val="24"/>
                <w:szCs w:val="24"/>
              </w:rPr>
              <w:t xml:space="preserve"> </w:t>
            </w:r>
            <w:r w:rsidRPr="00EA0933">
              <w:rPr>
                <w:rFonts w:ascii="Times New Roman" w:hAnsi="Times New Roman" w:cs="Times New Roman"/>
                <w:sz w:val="20"/>
                <w:szCs w:val="20"/>
              </w:rPr>
              <w:t>Лесозаводского городского округа на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EA0933">
              <w:rPr>
                <w:rFonts w:ascii="Times New Roman" w:hAnsi="Times New Roman" w:cs="Times New Roman"/>
                <w:sz w:val="20"/>
                <w:szCs w:val="20"/>
              </w:rPr>
              <w:t>год и плановый период 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A0933">
              <w:rPr>
                <w:rFonts w:ascii="Times New Roman" w:hAnsi="Times New Roman" w:cs="Times New Roman"/>
                <w:sz w:val="20"/>
                <w:szCs w:val="20"/>
              </w:rPr>
              <w:t xml:space="preserve"> и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EA0933">
              <w:rPr>
                <w:rFonts w:ascii="Times New Roman" w:hAnsi="Times New Roman" w:cs="Times New Roman"/>
                <w:sz w:val="20"/>
                <w:szCs w:val="20"/>
              </w:rPr>
              <w:t>годов</w:t>
            </w:r>
          </w:p>
        </w:tc>
        <w:tc>
          <w:tcPr>
            <w:tcW w:w="993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559" w:type="dxa"/>
          </w:tcPr>
          <w:p w:rsidR="001F1794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1F1794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1F1794" w:rsidRPr="00491DB8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gridSpan w:val="2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c>
          <w:tcPr>
            <w:tcW w:w="568" w:type="dxa"/>
          </w:tcPr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4252" w:type="dxa"/>
          </w:tcPr>
          <w:p w:rsidR="001F1794" w:rsidRPr="00C96D94" w:rsidRDefault="001F1794" w:rsidP="00335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экспертизы и подготовка  заключения на проект 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>нормативного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правового акта о бюджете 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 xml:space="preserve">Лесозаводского городского округа 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>на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и плановый период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>годов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1559" w:type="dxa"/>
          </w:tcPr>
          <w:p w:rsidR="001F1794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1F1794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1F1794" w:rsidRPr="00491DB8" w:rsidRDefault="001F1794" w:rsidP="00C96D94">
            <w:pPr>
              <w:ind w:left="33" w:hanging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gridSpan w:val="2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Ст.157 БК РФ, с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т.6  Положения о КСП ЛГО</w:t>
            </w:r>
          </w:p>
        </w:tc>
        <w:tc>
          <w:tcPr>
            <w:tcW w:w="1276" w:type="dxa"/>
          </w:tcPr>
          <w:p w:rsidR="001F1794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c>
          <w:tcPr>
            <w:tcW w:w="568" w:type="dxa"/>
          </w:tcPr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4252" w:type="dxa"/>
          </w:tcPr>
          <w:p w:rsidR="001F1794" w:rsidRPr="00491DB8" w:rsidRDefault="001F1794" w:rsidP="00C96D94">
            <w:pPr>
              <w:rPr>
                <w:rFonts w:ascii="Times New Roman" w:hAnsi="Times New Roman"/>
                <w:sz w:val="20"/>
                <w:szCs w:val="20"/>
              </w:rPr>
            </w:pP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заключений на проекты муниципальных правовых актов в части, касающейся расходных обязательств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521C">
              <w:rPr>
                <w:rFonts w:ascii="Times New Roman" w:hAnsi="Times New Roman" w:cs="Times New Roman"/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993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По мере поступления </w:t>
            </w:r>
          </w:p>
        </w:tc>
        <w:tc>
          <w:tcPr>
            <w:tcW w:w="1559" w:type="dxa"/>
          </w:tcPr>
          <w:p w:rsidR="001F1794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1F1794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1F1794" w:rsidRPr="00491DB8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gridSpan w:val="2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Ст.6 Положения о КСП ЛГО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c>
          <w:tcPr>
            <w:tcW w:w="568" w:type="dxa"/>
          </w:tcPr>
          <w:p w:rsidR="001F1794" w:rsidRPr="00491DB8" w:rsidRDefault="001F1794" w:rsidP="00CC09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4252" w:type="dxa"/>
          </w:tcPr>
          <w:p w:rsidR="001F1794" w:rsidRPr="003359A8" w:rsidRDefault="001F1794" w:rsidP="00D9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9A8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Финансово-экономическая экспертиза проектов муниципальных программ</w:t>
            </w:r>
            <w:r w:rsidRPr="003359A8">
              <w:rPr>
                <w:rFonts w:ascii="Times New Roman" w:hAnsi="Times New Roman" w:cs="Times New Roman"/>
                <w:sz w:val="20"/>
                <w:szCs w:val="20"/>
              </w:rPr>
              <w:t xml:space="preserve"> Лесозаводского городского округа</w:t>
            </w:r>
          </w:p>
        </w:tc>
        <w:tc>
          <w:tcPr>
            <w:tcW w:w="993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течение года </w:t>
            </w:r>
          </w:p>
        </w:tc>
        <w:tc>
          <w:tcPr>
            <w:tcW w:w="1559" w:type="dxa"/>
          </w:tcPr>
          <w:p w:rsidR="001F1794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1F1794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1F1794" w:rsidRPr="00491DB8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gridSpan w:val="2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 6 Положения о КСП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295"/>
        </w:trPr>
        <w:tc>
          <w:tcPr>
            <w:tcW w:w="10349" w:type="dxa"/>
            <w:gridSpan w:val="7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3. И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>нформационн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ая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ь и 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340238">
              <w:rPr>
                <w:rFonts w:ascii="Times New Roman" w:hAnsi="Times New Roman"/>
                <w:b/>
                <w:sz w:val="20"/>
                <w:szCs w:val="20"/>
              </w:rPr>
              <w:t>рганизационно - методические мероприятия</w:t>
            </w:r>
          </w:p>
        </w:tc>
      </w:tr>
      <w:tr w:rsidR="001F1794" w:rsidRPr="00491DB8" w:rsidTr="00737D9C">
        <w:tc>
          <w:tcPr>
            <w:tcW w:w="568" w:type="dxa"/>
          </w:tcPr>
          <w:p w:rsidR="001F1794" w:rsidRPr="00491DB8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252" w:type="dxa"/>
          </w:tcPr>
          <w:p w:rsidR="001F1794" w:rsidRPr="00491DB8" w:rsidRDefault="001F1794" w:rsidP="008132F3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Подготовка отчета о деятельности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онтрольно-счетной палаты Лесозаводского городского округа  за 2016 год в Думу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Лесозаводского городского округа  </w:t>
            </w:r>
          </w:p>
        </w:tc>
        <w:tc>
          <w:tcPr>
            <w:tcW w:w="993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январь-февраль</w:t>
            </w:r>
          </w:p>
        </w:tc>
        <w:tc>
          <w:tcPr>
            <w:tcW w:w="1559" w:type="dxa"/>
          </w:tcPr>
          <w:p w:rsidR="001F1794" w:rsidRPr="00491DB8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1F1794" w:rsidRPr="00491DB8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Ст.17 Положения о КСП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282"/>
        </w:trPr>
        <w:tc>
          <w:tcPr>
            <w:tcW w:w="568" w:type="dxa"/>
          </w:tcPr>
          <w:p w:rsidR="001F1794" w:rsidRPr="00491DB8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4252" w:type="dxa"/>
          </w:tcPr>
          <w:p w:rsidR="001F1794" w:rsidRPr="00491DB8" w:rsidRDefault="001F1794" w:rsidP="001F331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91DB8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3310">
              <w:rPr>
                <w:rFonts w:ascii="Times New Roman" w:hAnsi="Times New Roman" w:cs="Times New Roman"/>
                <w:sz w:val="20"/>
                <w:szCs w:val="20"/>
              </w:rPr>
              <w:t>исполнением представлений и предписаний  Контрольно-счетной палаты</w:t>
            </w:r>
          </w:p>
        </w:tc>
        <w:tc>
          <w:tcPr>
            <w:tcW w:w="993" w:type="dxa"/>
          </w:tcPr>
          <w:p w:rsidR="001F1794" w:rsidRPr="00491DB8" w:rsidRDefault="001F1794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</w:tcPr>
          <w:p w:rsidR="001F1794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1F1794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1F1794" w:rsidRPr="00491DB8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gridSpan w:val="2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Ст.6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Положени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о КСП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282"/>
        </w:trPr>
        <w:tc>
          <w:tcPr>
            <w:tcW w:w="568" w:type="dxa"/>
          </w:tcPr>
          <w:p w:rsidR="001F1794" w:rsidRPr="00491DB8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4252" w:type="dxa"/>
          </w:tcPr>
          <w:p w:rsidR="001F1794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Участие в работе Думы Лесозаводского городского округа:</w:t>
            </w:r>
          </w:p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- на заседаниях постоянных комиссий Думы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-на заседаниях Думы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-на заседаниях рабочих групп по подготовке муниципальных правовых актов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F1794" w:rsidRPr="00491DB8" w:rsidRDefault="001F1794" w:rsidP="00EA2302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 xml:space="preserve">-на публичных слушаниях </w:t>
            </w:r>
          </w:p>
        </w:tc>
        <w:tc>
          <w:tcPr>
            <w:tcW w:w="993" w:type="dxa"/>
          </w:tcPr>
          <w:p w:rsidR="001F1794" w:rsidRPr="00491DB8" w:rsidRDefault="001F1794" w:rsidP="00AD6D88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в   течение года</w:t>
            </w:r>
          </w:p>
        </w:tc>
        <w:tc>
          <w:tcPr>
            <w:tcW w:w="1559" w:type="dxa"/>
          </w:tcPr>
          <w:p w:rsidR="001F1794" w:rsidRPr="00491DB8" w:rsidRDefault="001F1794" w:rsidP="00331FF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Ст.13 Положения о КСП ЛГО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282"/>
        </w:trPr>
        <w:tc>
          <w:tcPr>
            <w:tcW w:w="568" w:type="dxa"/>
          </w:tcPr>
          <w:p w:rsidR="001F1794" w:rsidRPr="00491DB8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4252" w:type="dxa"/>
          </w:tcPr>
          <w:p w:rsidR="001F1794" w:rsidRPr="00491DB8" w:rsidRDefault="001F1794" w:rsidP="00EB63AE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Подготовка ответов на запросы органов государственной власти, органов местного самоуправления</w:t>
            </w:r>
            <w:r>
              <w:rPr>
                <w:rFonts w:ascii="Times New Roman" w:hAnsi="Times New Roman"/>
                <w:sz w:val="20"/>
                <w:szCs w:val="20"/>
              </w:rPr>
              <w:t>,  организаций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1F1794" w:rsidRPr="00491DB8" w:rsidRDefault="001F1794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559" w:type="dxa"/>
          </w:tcPr>
          <w:p w:rsidR="001F1794" w:rsidRPr="00491DB8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1F1794" w:rsidRPr="00491DB8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F1794" w:rsidRPr="00491DB8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286"/>
        </w:trPr>
        <w:tc>
          <w:tcPr>
            <w:tcW w:w="568" w:type="dxa"/>
          </w:tcPr>
          <w:p w:rsidR="001F1794" w:rsidRPr="00491DB8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4252" w:type="dxa"/>
          </w:tcPr>
          <w:p w:rsidR="001F1794" w:rsidRPr="00776D49" w:rsidRDefault="001F1794" w:rsidP="00E35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BC2">
              <w:rPr>
                <w:rFonts w:ascii="Times New Roman" w:hAnsi="Times New Roman" w:cs="Times New Roman"/>
                <w:sz w:val="20"/>
                <w:szCs w:val="20"/>
              </w:rPr>
              <w:t>Рассмотрение запросов и обращений граждан по вопросам, входящим в компетенцию Контрольно-счётной палаты</w:t>
            </w:r>
          </w:p>
        </w:tc>
        <w:tc>
          <w:tcPr>
            <w:tcW w:w="993" w:type="dxa"/>
          </w:tcPr>
          <w:p w:rsidR="001F1794" w:rsidRPr="00491DB8" w:rsidRDefault="001F1794" w:rsidP="009C2980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течение года </w:t>
            </w:r>
          </w:p>
        </w:tc>
        <w:tc>
          <w:tcPr>
            <w:tcW w:w="1559" w:type="dxa"/>
          </w:tcPr>
          <w:p w:rsidR="001F1794" w:rsidRPr="00491DB8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1F1794" w:rsidRPr="00491DB8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F1794" w:rsidRPr="004F5BC2" w:rsidRDefault="001F1794" w:rsidP="009C29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ФЗ </w:t>
            </w:r>
            <w:r w:rsidRPr="004F5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02.05.2006 </w:t>
            </w:r>
          </w:p>
          <w:p w:rsidR="001F1794" w:rsidRPr="00491DB8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r w:rsidRPr="004F5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59-ФЗ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282"/>
        </w:trPr>
        <w:tc>
          <w:tcPr>
            <w:tcW w:w="568" w:type="dxa"/>
          </w:tcPr>
          <w:p w:rsidR="001F1794" w:rsidRPr="00491DB8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4252" w:type="dxa"/>
          </w:tcPr>
          <w:p w:rsidR="001F1794" w:rsidRPr="00F80C0F" w:rsidRDefault="001F1794" w:rsidP="00F80C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и  внедрение стандартов </w:t>
            </w:r>
            <w:r w:rsidRPr="00F80C0F">
              <w:rPr>
                <w:rFonts w:ascii="Times New Roman" w:hAnsi="Times New Roman" w:cs="Times New Roman"/>
                <w:sz w:val="20"/>
                <w:szCs w:val="20"/>
              </w:rPr>
              <w:t>внешнего муниципального финансового контроля</w:t>
            </w:r>
            <w:r w:rsidRPr="00F80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основным направлениям деятельности Контрольно-счетной палаты</w:t>
            </w:r>
          </w:p>
        </w:tc>
        <w:tc>
          <w:tcPr>
            <w:tcW w:w="993" w:type="dxa"/>
          </w:tcPr>
          <w:p w:rsidR="001F1794" w:rsidRPr="00491DB8" w:rsidRDefault="001F1794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течение года </w:t>
            </w:r>
          </w:p>
        </w:tc>
        <w:tc>
          <w:tcPr>
            <w:tcW w:w="1559" w:type="dxa"/>
          </w:tcPr>
          <w:p w:rsidR="001F1794" w:rsidRPr="00491DB8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1F1794" w:rsidRPr="00491DB8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F1794" w:rsidRPr="00491DB8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Ст.8 Положения о КСП ЛГО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282"/>
        </w:trPr>
        <w:tc>
          <w:tcPr>
            <w:tcW w:w="568" w:type="dxa"/>
          </w:tcPr>
          <w:p w:rsidR="001F1794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4252" w:type="dxa"/>
          </w:tcPr>
          <w:p w:rsidR="001F1794" w:rsidRPr="00EE6677" w:rsidRDefault="001F1794" w:rsidP="007E4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6677">
              <w:rPr>
                <w:rFonts w:ascii="Times New Roman" w:hAnsi="Times New Roman" w:cs="Times New Roman"/>
                <w:sz w:val="20"/>
                <w:szCs w:val="20"/>
              </w:rPr>
              <w:t xml:space="preserve">зучение </w:t>
            </w:r>
            <w:r w:rsidRPr="007E4522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практического опыта работы контрольно-счётных органов Российской Федерации </w:t>
            </w:r>
          </w:p>
        </w:tc>
        <w:tc>
          <w:tcPr>
            <w:tcW w:w="993" w:type="dxa"/>
          </w:tcPr>
          <w:p w:rsidR="001F1794" w:rsidRPr="00685309" w:rsidRDefault="001F1794" w:rsidP="001F3310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течение года</w:t>
            </w:r>
          </w:p>
        </w:tc>
        <w:tc>
          <w:tcPr>
            <w:tcW w:w="1559" w:type="dxa"/>
          </w:tcPr>
          <w:p w:rsidR="001F1794" w:rsidRDefault="001F179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18C"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 w:rsidRPr="0053118C"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F1794" w:rsidRDefault="001F1794" w:rsidP="00465C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И.В.,</w:t>
            </w:r>
          </w:p>
          <w:p w:rsidR="001F1794" w:rsidRDefault="001F1794" w:rsidP="00465CCB"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gridSpan w:val="2"/>
            <w:vAlign w:val="center"/>
          </w:tcPr>
          <w:p w:rsidR="001F1794" w:rsidRPr="008132F3" w:rsidRDefault="001F1794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Закона</w:t>
            </w: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F1794" w:rsidRPr="008132F3" w:rsidRDefault="001F1794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6-Ф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</w:t>
            </w:r>
          </w:p>
          <w:p w:rsidR="001F1794" w:rsidRPr="008132F3" w:rsidRDefault="001F1794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07.02.2011  </w:t>
            </w: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282"/>
        </w:trPr>
        <w:tc>
          <w:tcPr>
            <w:tcW w:w="568" w:type="dxa"/>
          </w:tcPr>
          <w:p w:rsidR="001F1794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4252" w:type="dxa"/>
          </w:tcPr>
          <w:p w:rsidR="001F1794" w:rsidRPr="00EE6677" w:rsidRDefault="001F1794" w:rsidP="009F4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677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EE6677">
              <w:rPr>
                <w:rFonts w:ascii="Times New Roman" w:hAnsi="Times New Roman" w:cs="Times New Roman"/>
                <w:sz w:val="20"/>
                <w:szCs w:val="20"/>
              </w:rPr>
              <w:t xml:space="preserve"> в семинарах-совещаниях, конференциях и других мероприятиях различного уровня по вопросам деятельности контрольно-счётных органов РФ</w:t>
            </w:r>
          </w:p>
        </w:tc>
        <w:tc>
          <w:tcPr>
            <w:tcW w:w="993" w:type="dxa"/>
          </w:tcPr>
          <w:p w:rsidR="001F1794" w:rsidRPr="00685309" w:rsidRDefault="001F1794" w:rsidP="00685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проведения</w:t>
            </w:r>
          </w:p>
          <w:p w:rsidR="001F1794" w:rsidRPr="00685309" w:rsidRDefault="001F1794" w:rsidP="00685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794" w:rsidRDefault="001F179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18C"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 w:rsidRPr="0053118C"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1F1794" w:rsidRDefault="001F1794"/>
        </w:tc>
        <w:tc>
          <w:tcPr>
            <w:tcW w:w="1701" w:type="dxa"/>
            <w:gridSpan w:val="2"/>
            <w:vAlign w:val="center"/>
          </w:tcPr>
          <w:p w:rsidR="001F1794" w:rsidRPr="008132F3" w:rsidRDefault="001F1794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ст.18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Закона</w:t>
            </w:r>
          </w:p>
          <w:p w:rsidR="001F1794" w:rsidRPr="008132F3" w:rsidRDefault="001F1794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6-ФЗ от</w:t>
            </w:r>
          </w:p>
          <w:p w:rsidR="001F1794" w:rsidRPr="008132F3" w:rsidRDefault="001F1794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07.02.2011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282"/>
        </w:trPr>
        <w:tc>
          <w:tcPr>
            <w:tcW w:w="568" w:type="dxa"/>
          </w:tcPr>
          <w:p w:rsidR="001F1794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  <w:tc>
          <w:tcPr>
            <w:tcW w:w="4252" w:type="dxa"/>
          </w:tcPr>
          <w:p w:rsidR="001F1794" w:rsidRPr="00E35F03" w:rsidRDefault="001F1794" w:rsidP="00E66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дополнительного профессионального обра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 муниципальных служащих К</w:t>
            </w: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онтрольно-счетной палаты</w:t>
            </w:r>
          </w:p>
        </w:tc>
        <w:tc>
          <w:tcPr>
            <w:tcW w:w="993" w:type="dxa"/>
          </w:tcPr>
          <w:p w:rsidR="001F1794" w:rsidRDefault="001F1794" w:rsidP="00685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течение года</w:t>
            </w:r>
          </w:p>
        </w:tc>
        <w:tc>
          <w:tcPr>
            <w:tcW w:w="1559" w:type="dxa"/>
          </w:tcPr>
          <w:p w:rsidR="001F1794" w:rsidRDefault="001F1794" w:rsidP="00B0461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18C"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 w:rsidRPr="0053118C"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1F1794" w:rsidRPr="0053118C" w:rsidRDefault="001F17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F1794" w:rsidRPr="008132F3" w:rsidRDefault="001F1794" w:rsidP="008132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Ст.17 Закона №131-ФЗ от 06.10.2003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E4522">
        <w:trPr>
          <w:trHeight w:val="757"/>
        </w:trPr>
        <w:tc>
          <w:tcPr>
            <w:tcW w:w="568" w:type="dxa"/>
          </w:tcPr>
          <w:p w:rsidR="001F1794" w:rsidRPr="00E35F03" w:rsidRDefault="001F1794" w:rsidP="007E45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textWrapping" w:clear="all"/>
            </w:r>
          </w:p>
        </w:tc>
        <w:tc>
          <w:tcPr>
            <w:tcW w:w="4252" w:type="dxa"/>
          </w:tcPr>
          <w:p w:rsidR="001F1794" w:rsidRPr="00E35F03" w:rsidRDefault="001F1794" w:rsidP="007E45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и исполнение бюджетной сметы расходов и реестра расходных обязательств </w:t>
            </w:r>
            <w:r w:rsidRPr="00F80C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Контрольно-счетной палаты</w:t>
            </w:r>
          </w:p>
        </w:tc>
        <w:tc>
          <w:tcPr>
            <w:tcW w:w="993" w:type="dxa"/>
          </w:tcPr>
          <w:p w:rsidR="001F1794" w:rsidRPr="00E35F03" w:rsidRDefault="001F1794" w:rsidP="007E45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:rsidR="001F1794" w:rsidRDefault="001F1794" w:rsidP="007E4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18C"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 w:rsidRPr="0053118C"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F1794" w:rsidRPr="00E35F03" w:rsidRDefault="001F1794" w:rsidP="007E4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</w:t>
            </w:r>
          </w:p>
        </w:tc>
        <w:tc>
          <w:tcPr>
            <w:tcW w:w="1701" w:type="dxa"/>
            <w:gridSpan w:val="2"/>
          </w:tcPr>
          <w:p w:rsidR="001F1794" w:rsidRPr="00E35F03" w:rsidRDefault="001F1794" w:rsidP="007E45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 161 БК РФ</w:t>
            </w:r>
          </w:p>
        </w:tc>
        <w:tc>
          <w:tcPr>
            <w:tcW w:w="1276" w:type="dxa"/>
          </w:tcPr>
          <w:p w:rsidR="001F1794" w:rsidRPr="00E35F03" w:rsidRDefault="001F1794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282"/>
        </w:trPr>
        <w:tc>
          <w:tcPr>
            <w:tcW w:w="568" w:type="dxa"/>
          </w:tcPr>
          <w:p w:rsidR="001F1794" w:rsidRPr="00E35F03" w:rsidRDefault="001F1794" w:rsidP="00CC09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252" w:type="dxa"/>
          </w:tcPr>
          <w:p w:rsidR="001F1794" w:rsidRPr="00E35F03" w:rsidRDefault="001F1794" w:rsidP="007E45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и представление в установленные сроки бюджетной, налоговой, статистической отчетности</w:t>
            </w:r>
          </w:p>
        </w:tc>
        <w:tc>
          <w:tcPr>
            <w:tcW w:w="993" w:type="dxa"/>
          </w:tcPr>
          <w:p w:rsidR="001F1794" w:rsidRPr="00E35F03" w:rsidRDefault="001F1794" w:rsidP="00CC09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:rsidR="001F1794" w:rsidRDefault="001F1794" w:rsidP="00E35F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Гуменная И.В.</w:t>
            </w:r>
          </w:p>
          <w:p w:rsidR="001F1794" w:rsidRPr="00E35F03" w:rsidRDefault="001F1794" w:rsidP="00CC09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1F1794" w:rsidRPr="00E35F03" w:rsidRDefault="001F1794" w:rsidP="00CC09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Ст.264.1, 264.2 БК РФ</w:t>
            </w:r>
          </w:p>
        </w:tc>
        <w:tc>
          <w:tcPr>
            <w:tcW w:w="1276" w:type="dxa"/>
          </w:tcPr>
          <w:p w:rsidR="001F1794" w:rsidRPr="00E35F03" w:rsidRDefault="001F1794" w:rsidP="00212B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282"/>
        </w:trPr>
        <w:tc>
          <w:tcPr>
            <w:tcW w:w="568" w:type="dxa"/>
          </w:tcPr>
          <w:p w:rsidR="001F1794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3.12</w:t>
            </w:r>
          </w:p>
        </w:tc>
        <w:tc>
          <w:tcPr>
            <w:tcW w:w="4252" w:type="dxa"/>
          </w:tcPr>
          <w:p w:rsidR="001F1794" w:rsidRPr="00EE6677" w:rsidRDefault="001F1794" w:rsidP="00E66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9A6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 деятельности Контрольно-счетной палаты Лесозаводского городского округа средствам массовой информации, 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размещение</w:t>
            </w:r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310">
              <w:rPr>
                <w:rFonts w:ascii="Times New Roman" w:hAnsi="Times New Roman" w:cs="Times New Roman"/>
                <w:sz w:val="20"/>
                <w:szCs w:val="20"/>
              </w:rPr>
              <w:t>в соответствии с утверждённым перечнем</w:t>
            </w:r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 на Интернет </w:t>
            </w:r>
            <w:proofErr w:type="gramStart"/>
            <w:r w:rsidRPr="001429A6"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транице Контрольно-счетной палаты официального сайта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Лесозаводского </w:t>
            </w:r>
            <w:r w:rsidRPr="001429A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 </w:t>
            </w:r>
            <w:r w:rsidRPr="00EB7C7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1F1794" w:rsidRPr="00491DB8" w:rsidRDefault="001F1794" w:rsidP="001F3310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</w:tcPr>
          <w:p w:rsidR="001F1794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Е.Ф.,</w:t>
            </w:r>
          </w:p>
          <w:p w:rsidR="001F1794" w:rsidRPr="00491DB8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1" w:type="dxa"/>
            <w:gridSpan w:val="2"/>
          </w:tcPr>
          <w:p w:rsidR="001F1794" w:rsidRPr="00491DB8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Ст.18 Положения о КСП ЛГО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282"/>
        </w:trPr>
        <w:tc>
          <w:tcPr>
            <w:tcW w:w="568" w:type="dxa"/>
          </w:tcPr>
          <w:p w:rsidR="001F1794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3.13</w:t>
            </w:r>
          </w:p>
        </w:tc>
        <w:tc>
          <w:tcPr>
            <w:tcW w:w="4252" w:type="dxa"/>
          </w:tcPr>
          <w:p w:rsidR="001F1794" w:rsidRPr="00723580" w:rsidRDefault="001F1794" w:rsidP="00E66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580">
              <w:rPr>
                <w:rFonts w:ascii="Times New Roman" w:hAnsi="Times New Roman" w:cs="Times New Roman"/>
                <w:sz w:val="20"/>
                <w:szCs w:val="20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993" w:type="dxa"/>
          </w:tcPr>
          <w:p w:rsidR="001F1794" w:rsidRDefault="001F1794" w:rsidP="009C2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>течение года</w:t>
            </w:r>
          </w:p>
        </w:tc>
        <w:tc>
          <w:tcPr>
            <w:tcW w:w="1559" w:type="dxa"/>
          </w:tcPr>
          <w:p w:rsidR="001F1794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18C"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 w:rsidRPr="0053118C"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1F1794" w:rsidRPr="0053118C" w:rsidRDefault="001F1794" w:rsidP="009C29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F1794" w:rsidRPr="00723580" w:rsidRDefault="001F1794" w:rsidP="00723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580">
              <w:rPr>
                <w:rFonts w:ascii="Times New Roman" w:hAnsi="Times New Roman" w:cs="Times New Roman"/>
                <w:sz w:val="20"/>
                <w:szCs w:val="20"/>
              </w:rPr>
              <w:t>ст. 18 Закона</w:t>
            </w:r>
            <w:r w:rsidRPr="00723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F1794" w:rsidRPr="00723580" w:rsidRDefault="001F1794" w:rsidP="007235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3580">
              <w:rPr>
                <w:rFonts w:ascii="Times New Roman" w:hAnsi="Times New Roman" w:cs="Times New Roman"/>
                <w:sz w:val="20"/>
                <w:szCs w:val="20"/>
              </w:rPr>
              <w:t>№ 6-ФЗ</w:t>
            </w:r>
            <w:r w:rsidRPr="00723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</w:t>
            </w:r>
          </w:p>
          <w:p w:rsidR="001F1794" w:rsidRPr="00723580" w:rsidRDefault="001F1794" w:rsidP="00723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5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07.02.2011   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794" w:rsidRPr="00491DB8" w:rsidTr="00737D9C">
        <w:trPr>
          <w:trHeight w:val="282"/>
        </w:trPr>
        <w:tc>
          <w:tcPr>
            <w:tcW w:w="568" w:type="dxa"/>
          </w:tcPr>
          <w:p w:rsidR="001F1794" w:rsidRDefault="001F1794" w:rsidP="00E35F0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3.14</w:t>
            </w:r>
          </w:p>
        </w:tc>
        <w:tc>
          <w:tcPr>
            <w:tcW w:w="4252" w:type="dxa"/>
          </w:tcPr>
          <w:p w:rsidR="001F1794" w:rsidRPr="00491DB8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Формирование и утвержден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ие  плана работы Контрольно-счетной палаты  на 2018 </w:t>
            </w:r>
            <w:r w:rsidRPr="00491DB8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993" w:type="dxa"/>
          </w:tcPr>
          <w:p w:rsidR="001F1794" w:rsidRPr="00491DB8" w:rsidRDefault="001F1794" w:rsidP="00895984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1559" w:type="dxa"/>
          </w:tcPr>
          <w:p w:rsidR="001F1794" w:rsidRPr="00491DB8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Глушук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Е.Ф.</w:t>
            </w:r>
          </w:p>
          <w:p w:rsidR="001F1794" w:rsidRPr="00491DB8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F1794" w:rsidRPr="00491DB8" w:rsidRDefault="001F1794" w:rsidP="00895984">
            <w:pPr>
              <w:rPr>
                <w:rFonts w:ascii="Times New Roman" w:hAnsi="Times New Roman"/>
                <w:sz w:val="20"/>
                <w:szCs w:val="20"/>
              </w:rPr>
            </w:pPr>
            <w:r w:rsidRPr="00491DB8">
              <w:rPr>
                <w:rFonts w:ascii="Times New Roman" w:hAnsi="Times New Roman"/>
                <w:sz w:val="20"/>
                <w:szCs w:val="20"/>
              </w:rPr>
              <w:t>Ст. 9 Положения о КСП ЛГО</w:t>
            </w:r>
          </w:p>
        </w:tc>
        <w:tc>
          <w:tcPr>
            <w:tcW w:w="1276" w:type="dxa"/>
          </w:tcPr>
          <w:p w:rsidR="001F1794" w:rsidRPr="00491DB8" w:rsidRDefault="001F1794" w:rsidP="00212B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4397" w:rsidRDefault="007F4397" w:rsidP="00487156">
      <w:pPr>
        <w:rPr>
          <w:rFonts w:ascii="Times New Roman" w:hAnsi="Times New Roman"/>
          <w:sz w:val="20"/>
          <w:szCs w:val="20"/>
        </w:rPr>
      </w:pP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  <w:r w:rsidRPr="00491DB8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487156" w:rsidRPr="00491DB8" w:rsidRDefault="00487156" w:rsidP="00487156">
      <w:pPr>
        <w:rPr>
          <w:rFonts w:ascii="Times New Roman" w:hAnsi="Times New Roman"/>
          <w:sz w:val="20"/>
          <w:szCs w:val="20"/>
        </w:rPr>
      </w:pPr>
    </w:p>
    <w:p w:rsidR="00487156" w:rsidRDefault="00487156" w:rsidP="00487156">
      <w:pPr>
        <w:rPr>
          <w:rFonts w:ascii="Times New Roman" w:hAnsi="Times New Roman"/>
          <w:sz w:val="20"/>
          <w:szCs w:val="20"/>
        </w:rPr>
      </w:pPr>
    </w:p>
    <w:p w:rsidR="00B34DB6" w:rsidRDefault="00B34DB6" w:rsidP="00487156">
      <w:pPr>
        <w:rPr>
          <w:rFonts w:ascii="Times New Roman" w:hAnsi="Times New Roman"/>
          <w:sz w:val="20"/>
          <w:szCs w:val="20"/>
        </w:rPr>
      </w:pPr>
    </w:p>
    <w:p w:rsidR="00B34DB6" w:rsidRDefault="00B34DB6" w:rsidP="00487156">
      <w:pPr>
        <w:rPr>
          <w:rFonts w:ascii="Times New Roman" w:hAnsi="Times New Roman"/>
          <w:sz w:val="20"/>
          <w:szCs w:val="20"/>
        </w:rPr>
      </w:pPr>
    </w:p>
    <w:sectPr w:rsidR="00B34DB6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D64E7"/>
    <w:multiLevelType w:val="hybridMultilevel"/>
    <w:tmpl w:val="357C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082"/>
    <w:rsid w:val="00017145"/>
    <w:rsid w:val="00065777"/>
    <w:rsid w:val="000732D1"/>
    <w:rsid w:val="000B3491"/>
    <w:rsid w:val="000B63D0"/>
    <w:rsid w:val="000C2AEE"/>
    <w:rsid w:val="000E4CDF"/>
    <w:rsid w:val="00101EED"/>
    <w:rsid w:val="00104358"/>
    <w:rsid w:val="00124063"/>
    <w:rsid w:val="001429A6"/>
    <w:rsid w:val="001739CE"/>
    <w:rsid w:val="001A5A5D"/>
    <w:rsid w:val="001D2951"/>
    <w:rsid w:val="001F1794"/>
    <w:rsid w:val="001F3310"/>
    <w:rsid w:val="001F6DB4"/>
    <w:rsid w:val="00212B7C"/>
    <w:rsid w:val="00222BFF"/>
    <w:rsid w:val="00230F65"/>
    <w:rsid w:val="002650DD"/>
    <w:rsid w:val="00271E9D"/>
    <w:rsid w:val="00277EDC"/>
    <w:rsid w:val="002B7074"/>
    <w:rsid w:val="002D3392"/>
    <w:rsid w:val="003111E6"/>
    <w:rsid w:val="0032263B"/>
    <w:rsid w:val="00331FF4"/>
    <w:rsid w:val="003359A8"/>
    <w:rsid w:val="00340238"/>
    <w:rsid w:val="00350F3C"/>
    <w:rsid w:val="003564B8"/>
    <w:rsid w:val="003624EF"/>
    <w:rsid w:val="003646EE"/>
    <w:rsid w:val="00367586"/>
    <w:rsid w:val="003813AC"/>
    <w:rsid w:val="00382C67"/>
    <w:rsid w:val="0039568A"/>
    <w:rsid w:val="003A0966"/>
    <w:rsid w:val="003D5632"/>
    <w:rsid w:val="003E32CA"/>
    <w:rsid w:val="003E4DAD"/>
    <w:rsid w:val="003F0BEF"/>
    <w:rsid w:val="00433240"/>
    <w:rsid w:val="004365C1"/>
    <w:rsid w:val="004651FD"/>
    <w:rsid w:val="00465CCB"/>
    <w:rsid w:val="004718EE"/>
    <w:rsid w:val="0048007D"/>
    <w:rsid w:val="00487156"/>
    <w:rsid w:val="004A37AE"/>
    <w:rsid w:val="004D172B"/>
    <w:rsid w:val="004F5BC2"/>
    <w:rsid w:val="005012E7"/>
    <w:rsid w:val="00510C07"/>
    <w:rsid w:val="00516A55"/>
    <w:rsid w:val="005205A2"/>
    <w:rsid w:val="0053170C"/>
    <w:rsid w:val="005327D2"/>
    <w:rsid w:val="0054585E"/>
    <w:rsid w:val="00545C60"/>
    <w:rsid w:val="005535BC"/>
    <w:rsid w:val="00572E5F"/>
    <w:rsid w:val="00580462"/>
    <w:rsid w:val="00583B87"/>
    <w:rsid w:val="005A31EB"/>
    <w:rsid w:val="005B1D9F"/>
    <w:rsid w:val="005B454A"/>
    <w:rsid w:val="005B4C79"/>
    <w:rsid w:val="005B6FBD"/>
    <w:rsid w:val="005D1269"/>
    <w:rsid w:val="005E609C"/>
    <w:rsid w:val="00601827"/>
    <w:rsid w:val="006266E0"/>
    <w:rsid w:val="006309E9"/>
    <w:rsid w:val="0064173F"/>
    <w:rsid w:val="006527DE"/>
    <w:rsid w:val="006555FD"/>
    <w:rsid w:val="00656E5E"/>
    <w:rsid w:val="00675517"/>
    <w:rsid w:val="0068384D"/>
    <w:rsid w:val="00684574"/>
    <w:rsid w:val="00685309"/>
    <w:rsid w:val="00692F92"/>
    <w:rsid w:val="006A4F77"/>
    <w:rsid w:val="006B3ACE"/>
    <w:rsid w:val="006C7825"/>
    <w:rsid w:val="006F7405"/>
    <w:rsid w:val="007073DB"/>
    <w:rsid w:val="00723580"/>
    <w:rsid w:val="00737D9C"/>
    <w:rsid w:val="00750278"/>
    <w:rsid w:val="00756199"/>
    <w:rsid w:val="00776D49"/>
    <w:rsid w:val="00785C79"/>
    <w:rsid w:val="007A76F8"/>
    <w:rsid w:val="007B634A"/>
    <w:rsid w:val="007E4522"/>
    <w:rsid w:val="007F4397"/>
    <w:rsid w:val="00812BD6"/>
    <w:rsid w:val="008132F3"/>
    <w:rsid w:val="0082020E"/>
    <w:rsid w:val="008231F9"/>
    <w:rsid w:val="00855828"/>
    <w:rsid w:val="00881FBF"/>
    <w:rsid w:val="008A1C08"/>
    <w:rsid w:val="008B1093"/>
    <w:rsid w:val="008E3C91"/>
    <w:rsid w:val="008E6714"/>
    <w:rsid w:val="008F4A46"/>
    <w:rsid w:val="0091010B"/>
    <w:rsid w:val="00923850"/>
    <w:rsid w:val="009440CE"/>
    <w:rsid w:val="00945EA7"/>
    <w:rsid w:val="009532A3"/>
    <w:rsid w:val="00956153"/>
    <w:rsid w:val="009A0E15"/>
    <w:rsid w:val="009C1A72"/>
    <w:rsid w:val="009C5F69"/>
    <w:rsid w:val="009C7DDD"/>
    <w:rsid w:val="009E2AC3"/>
    <w:rsid w:val="009F0B2C"/>
    <w:rsid w:val="009F441A"/>
    <w:rsid w:val="009F46B7"/>
    <w:rsid w:val="00A0758B"/>
    <w:rsid w:val="00A26147"/>
    <w:rsid w:val="00A5265F"/>
    <w:rsid w:val="00A62A8C"/>
    <w:rsid w:val="00A868AE"/>
    <w:rsid w:val="00AA3B06"/>
    <w:rsid w:val="00AA6868"/>
    <w:rsid w:val="00AB7786"/>
    <w:rsid w:val="00AD6D88"/>
    <w:rsid w:val="00AF6029"/>
    <w:rsid w:val="00B04613"/>
    <w:rsid w:val="00B17AEF"/>
    <w:rsid w:val="00B20CDF"/>
    <w:rsid w:val="00B22706"/>
    <w:rsid w:val="00B34DB6"/>
    <w:rsid w:val="00B444C9"/>
    <w:rsid w:val="00B45C25"/>
    <w:rsid w:val="00B66E7A"/>
    <w:rsid w:val="00B734F2"/>
    <w:rsid w:val="00BA616A"/>
    <w:rsid w:val="00BB07DB"/>
    <w:rsid w:val="00BB17AB"/>
    <w:rsid w:val="00BC25BE"/>
    <w:rsid w:val="00BC5222"/>
    <w:rsid w:val="00C16DAE"/>
    <w:rsid w:val="00C43502"/>
    <w:rsid w:val="00C436D3"/>
    <w:rsid w:val="00C4450A"/>
    <w:rsid w:val="00C519F0"/>
    <w:rsid w:val="00C74DA3"/>
    <w:rsid w:val="00C810BA"/>
    <w:rsid w:val="00C812AB"/>
    <w:rsid w:val="00C96D94"/>
    <w:rsid w:val="00CA5501"/>
    <w:rsid w:val="00CA745D"/>
    <w:rsid w:val="00CC717C"/>
    <w:rsid w:val="00CE121C"/>
    <w:rsid w:val="00D17969"/>
    <w:rsid w:val="00D219C7"/>
    <w:rsid w:val="00D902FB"/>
    <w:rsid w:val="00D9119D"/>
    <w:rsid w:val="00DB10AD"/>
    <w:rsid w:val="00DB4451"/>
    <w:rsid w:val="00DE0BF4"/>
    <w:rsid w:val="00DF721E"/>
    <w:rsid w:val="00E3030D"/>
    <w:rsid w:val="00E35F03"/>
    <w:rsid w:val="00E50611"/>
    <w:rsid w:val="00E60A96"/>
    <w:rsid w:val="00E62C2F"/>
    <w:rsid w:val="00E664E8"/>
    <w:rsid w:val="00E970DA"/>
    <w:rsid w:val="00EA0933"/>
    <w:rsid w:val="00EA2302"/>
    <w:rsid w:val="00EB521C"/>
    <w:rsid w:val="00EB63AE"/>
    <w:rsid w:val="00EE6677"/>
    <w:rsid w:val="00F0325D"/>
    <w:rsid w:val="00F108B4"/>
    <w:rsid w:val="00F3057C"/>
    <w:rsid w:val="00F33E46"/>
    <w:rsid w:val="00F4329E"/>
    <w:rsid w:val="00F64137"/>
    <w:rsid w:val="00F67032"/>
    <w:rsid w:val="00F77082"/>
    <w:rsid w:val="00F80C0F"/>
    <w:rsid w:val="00F8407F"/>
    <w:rsid w:val="00F86DF9"/>
    <w:rsid w:val="00F9172F"/>
    <w:rsid w:val="00F948BB"/>
    <w:rsid w:val="00FA2250"/>
    <w:rsid w:val="00FB594A"/>
    <w:rsid w:val="00FC4A58"/>
    <w:rsid w:val="00FD1EC1"/>
    <w:rsid w:val="00FE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082"/>
    <w:pPr>
      <w:ind w:left="720"/>
      <w:contextualSpacing/>
    </w:pPr>
  </w:style>
  <w:style w:type="paragraph" w:customStyle="1" w:styleId="ConsPlusNormal">
    <w:name w:val="ConsPlusNormal"/>
    <w:rsid w:val="00510C0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624E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3906-FD3D-4F0E-8635-8E610544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3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69</cp:revision>
  <cp:lastPrinted>2016-12-22T01:22:00Z</cp:lastPrinted>
  <dcterms:created xsi:type="dcterms:W3CDTF">2016-09-14T03:42:00Z</dcterms:created>
  <dcterms:modified xsi:type="dcterms:W3CDTF">2017-01-16T23:10:00Z</dcterms:modified>
</cp:coreProperties>
</file>