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657" w:rsidRDefault="002D7657" w:rsidP="00B86A71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</w:p>
    <w:p w:rsidR="00B86A71" w:rsidRDefault="00B86A71" w:rsidP="00B86A71">
      <w:pPr>
        <w:shd w:val="clear" w:color="auto" w:fill="FFFFFF" w:themeFill="background1"/>
        <w:ind w:firstLine="0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                                         </w:t>
      </w:r>
    </w:p>
    <w:p w:rsidR="00B86A71" w:rsidRPr="00AD71FD" w:rsidRDefault="00B86A71" w:rsidP="00B86A71">
      <w:pPr>
        <w:pStyle w:val="a4"/>
        <w:shd w:val="clear" w:color="auto" w:fill="FFFFFF" w:themeFill="background1"/>
        <w:spacing w:before="0" w:after="0"/>
        <w:jc w:val="center"/>
        <w:rPr>
          <w:color w:val="333333"/>
        </w:rPr>
      </w:pPr>
      <w:r w:rsidRPr="00AD71FD">
        <w:rPr>
          <w:color w:val="333333"/>
        </w:rPr>
        <w:t>КОНТРОЛЬНО-СЧЕТНАЯ ПАЛАТА</w:t>
      </w:r>
    </w:p>
    <w:p w:rsidR="00B86A71" w:rsidRPr="00AD71FD" w:rsidRDefault="00B86A71" w:rsidP="00B86A71">
      <w:pPr>
        <w:pStyle w:val="a4"/>
        <w:shd w:val="clear" w:color="auto" w:fill="FFFFFF" w:themeFill="background1"/>
        <w:spacing w:before="0" w:after="0"/>
        <w:jc w:val="center"/>
        <w:rPr>
          <w:color w:val="333333"/>
        </w:rPr>
      </w:pPr>
      <w:r w:rsidRPr="00AD71FD">
        <w:rPr>
          <w:color w:val="333333"/>
        </w:rPr>
        <w:t> ЛЕСОЗАВОДСКОГО ГОРОДСКОГО ОКРУГА</w:t>
      </w:r>
    </w:p>
    <w:p w:rsidR="00B86A71" w:rsidRPr="00AD71FD" w:rsidRDefault="00B86A71" w:rsidP="00B86A71">
      <w:pPr>
        <w:pStyle w:val="a4"/>
        <w:shd w:val="clear" w:color="auto" w:fill="FFFFFF" w:themeFill="background1"/>
        <w:spacing w:before="0" w:after="0"/>
        <w:jc w:val="center"/>
        <w:rPr>
          <w:color w:val="333333"/>
        </w:rPr>
      </w:pPr>
      <w:r w:rsidRPr="00AD71FD">
        <w:rPr>
          <w:color w:val="333333"/>
        </w:rPr>
        <w:t>ПРИМОРСКИЙ КРАЙ</w:t>
      </w:r>
    </w:p>
    <w:p w:rsidR="00B86A71" w:rsidRDefault="00B86A71" w:rsidP="00B86A71">
      <w:pPr>
        <w:pStyle w:val="a4"/>
        <w:shd w:val="clear" w:color="auto" w:fill="FFFFFF" w:themeFill="background1"/>
        <w:spacing w:line="360" w:lineRule="auto"/>
        <w:jc w:val="center"/>
        <w:rPr>
          <w:rFonts w:ascii="Arial" w:hAnsi="Arial" w:cs="Arial"/>
          <w:color w:val="333333"/>
          <w:sz w:val="14"/>
          <w:szCs w:val="14"/>
        </w:rPr>
      </w:pPr>
    </w:p>
    <w:p w:rsidR="00B86A71" w:rsidRPr="00AD71FD" w:rsidRDefault="00B86A71" w:rsidP="00B86A71">
      <w:pPr>
        <w:pStyle w:val="a4"/>
        <w:shd w:val="clear" w:color="auto" w:fill="FFFFFF" w:themeFill="background1"/>
        <w:spacing w:line="360" w:lineRule="auto"/>
        <w:jc w:val="center"/>
        <w:rPr>
          <w:b/>
          <w:color w:val="333333"/>
        </w:rPr>
      </w:pPr>
      <w:r w:rsidRPr="00AD71FD">
        <w:rPr>
          <w:b/>
          <w:color w:val="333333"/>
        </w:rPr>
        <w:t>П О С Т А Н О В Л Е Н И Е</w:t>
      </w:r>
      <w:r>
        <w:rPr>
          <w:b/>
          <w:color w:val="333333"/>
        </w:rPr>
        <w:t xml:space="preserve"> </w:t>
      </w:r>
    </w:p>
    <w:p w:rsidR="00B86A71" w:rsidRPr="00AD71FD" w:rsidRDefault="004F210C" w:rsidP="00B86A71">
      <w:pPr>
        <w:pStyle w:val="a4"/>
        <w:shd w:val="clear" w:color="auto" w:fill="FFFFFF" w:themeFill="background1"/>
        <w:spacing w:before="0" w:after="0"/>
        <w:rPr>
          <w:color w:val="333333"/>
        </w:rPr>
      </w:pPr>
      <w:r>
        <w:rPr>
          <w:color w:val="333333"/>
          <w:u w:val="single"/>
        </w:rPr>
        <w:t>23.04.2014</w:t>
      </w:r>
      <w:r w:rsidR="00B86A71" w:rsidRPr="00AD71FD">
        <w:rPr>
          <w:color w:val="333333"/>
        </w:rPr>
        <w:t xml:space="preserve">                                        </w:t>
      </w:r>
      <w:r w:rsidR="00B86A71">
        <w:rPr>
          <w:color w:val="333333"/>
        </w:rPr>
        <w:t xml:space="preserve"> </w:t>
      </w:r>
      <w:r w:rsidR="00B86A71" w:rsidRPr="00AD71FD">
        <w:rPr>
          <w:color w:val="333333"/>
        </w:rPr>
        <w:t>г. Лесозаводск       </w:t>
      </w:r>
      <w:r w:rsidR="00B86A71">
        <w:rPr>
          <w:color w:val="333333"/>
        </w:rPr>
        <w:t>                      </w:t>
      </w:r>
      <w:r w:rsidR="00B86A71" w:rsidRPr="00AD71FD">
        <w:rPr>
          <w:color w:val="333333"/>
        </w:rPr>
        <w:t xml:space="preserve"> № </w:t>
      </w:r>
      <w:r>
        <w:rPr>
          <w:color w:val="333333"/>
        </w:rPr>
        <w:t>4</w:t>
      </w:r>
    </w:p>
    <w:p w:rsidR="00B86A71" w:rsidRPr="00AD71FD" w:rsidRDefault="00B86A71" w:rsidP="00B86A71">
      <w:pPr>
        <w:pStyle w:val="a4"/>
        <w:shd w:val="clear" w:color="auto" w:fill="FFFFFF" w:themeFill="background1"/>
        <w:spacing w:before="0" w:after="0"/>
        <w:jc w:val="center"/>
        <w:rPr>
          <w:color w:val="333333"/>
        </w:rPr>
      </w:pPr>
      <w:r w:rsidRPr="00AD71FD">
        <w:rPr>
          <w:color w:val="333333"/>
        </w:rPr>
        <w:t> </w:t>
      </w:r>
    </w:p>
    <w:p w:rsidR="00B86A71" w:rsidRDefault="00B86A71" w:rsidP="00B86A71">
      <w:pPr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6A71" w:rsidRPr="00212AC2" w:rsidRDefault="00B86A71" w:rsidP="00B86A71">
      <w:pPr>
        <w:pStyle w:val="a4"/>
        <w:shd w:val="clear" w:color="auto" w:fill="FFFFFF" w:themeFill="background1"/>
        <w:spacing w:before="0" w:after="0"/>
        <w:jc w:val="center"/>
        <w:rPr>
          <w:b/>
        </w:rPr>
      </w:pPr>
      <w:r w:rsidRPr="00212AC2">
        <w:rPr>
          <w:b/>
        </w:rPr>
        <w:t xml:space="preserve">«Об   утверждении  Порядка  проведения                                                                      антикоррупционной экспертизы </w:t>
      </w:r>
      <w:r w:rsidRPr="00212AC2">
        <w:rPr>
          <w:b/>
          <w:spacing w:val="-1"/>
        </w:rPr>
        <w:t xml:space="preserve">нормативных </w:t>
      </w:r>
      <w:r w:rsidRPr="00212AC2">
        <w:rPr>
          <w:b/>
        </w:rPr>
        <w:t xml:space="preserve">правовых                                                  </w:t>
      </w:r>
      <w:r w:rsidRPr="00212AC2">
        <w:rPr>
          <w:b/>
          <w:spacing w:val="-1"/>
        </w:rPr>
        <w:t xml:space="preserve">актов </w:t>
      </w:r>
      <w:r w:rsidRPr="00212AC2">
        <w:rPr>
          <w:b/>
        </w:rPr>
        <w:t xml:space="preserve">и проектов </w:t>
      </w:r>
      <w:r w:rsidRPr="00212AC2">
        <w:rPr>
          <w:b/>
          <w:spacing w:val="-1"/>
        </w:rPr>
        <w:t xml:space="preserve">нормативных </w:t>
      </w:r>
      <w:r w:rsidRPr="00212AC2">
        <w:rPr>
          <w:b/>
        </w:rPr>
        <w:t xml:space="preserve">правовых </w:t>
      </w:r>
      <w:r w:rsidRPr="00212AC2">
        <w:rPr>
          <w:b/>
          <w:spacing w:val="-3"/>
        </w:rPr>
        <w:t>актов</w:t>
      </w:r>
      <w:r w:rsidRPr="00212AC2">
        <w:rPr>
          <w:b/>
          <w:color w:val="333333"/>
        </w:rPr>
        <w:t xml:space="preserve"> Контрольно-счетной палаты   Лесозаводского городского округа</w:t>
      </w:r>
      <w:r w:rsidRPr="00212AC2">
        <w:rPr>
          <w:b/>
        </w:rPr>
        <w:t>»</w:t>
      </w:r>
    </w:p>
    <w:p w:rsidR="00B86A71" w:rsidRDefault="00B86A71" w:rsidP="00B86A71">
      <w:pPr>
        <w:jc w:val="center"/>
        <w:rPr>
          <w:sz w:val="26"/>
          <w:szCs w:val="26"/>
        </w:rPr>
      </w:pPr>
    </w:p>
    <w:p w:rsidR="00B86A71" w:rsidRPr="00547199" w:rsidRDefault="00B86A71" w:rsidP="00B86A71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47199">
        <w:rPr>
          <w:rFonts w:ascii="Times New Roman" w:hAnsi="Times New Roman" w:cs="Times New Roman"/>
          <w:spacing w:val="-1"/>
          <w:sz w:val="24"/>
          <w:szCs w:val="24"/>
        </w:rPr>
        <w:t>В соответствии с Федеральным законом РФ от 25.12.2008  № 273-ФЗ «О противодействии коррупции», Федеральным законом РФ от 17.07.2009      № 172-</w:t>
      </w:r>
      <w:r w:rsidRPr="00547199">
        <w:rPr>
          <w:rFonts w:ascii="Times New Roman" w:hAnsi="Times New Roman" w:cs="Times New Roman"/>
          <w:sz w:val="24"/>
          <w:szCs w:val="24"/>
        </w:rPr>
        <w:t xml:space="preserve">ФЗ «Об антикоррупционной экспертизе нормативных правовых акто и проектов нормативных правовых актов», Федеральным законом РФ от 6 октября </w:t>
      </w:r>
      <w:r w:rsidRPr="00547199">
        <w:rPr>
          <w:rFonts w:ascii="Times New Roman" w:hAnsi="Times New Roman" w:cs="Times New Roman"/>
          <w:spacing w:val="-1"/>
          <w:sz w:val="24"/>
          <w:szCs w:val="24"/>
        </w:rPr>
        <w:t xml:space="preserve">2003 г. № 131-ФЗ «Об общих принципах организации местного самоуправления      </w:t>
      </w:r>
      <w:r w:rsidRPr="00547199">
        <w:rPr>
          <w:rFonts w:ascii="Times New Roman" w:hAnsi="Times New Roman" w:cs="Times New Roman"/>
          <w:sz w:val="24"/>
          <w:szCs w:val="24"/>
        </w:rPr>
        <w:t xml:space="preserve">в Российской Федерации», Законом Приморского края от 10.03.2009   № 387-КЗ «О противодействии коррупции в Приморском крае», руководствуясь статьей 11 Положения  о    Контрольно-счетной палате Лесозаводского городского округа, утвержденного Решением Думы    Лесозаводского городского округа от 04.12.2012 №585-НПА,  </w:t>
      </w:r>
      <w:r w:rsidR="00F45B3B" w:rsidRPr="00547199">
        <w:rPr>
          <w:rFonts w:ascii="Times New Roman" w:hAnsi="Times New Roman" w:cs="Times New Roman"/>
          <w:sz w:val="24"/>
          <w:szCs w:val="24"/>
        </w:rPr>
        <w:t>Контрольно-счетн</w:t>
      </w:r>
      <w:r w:rsidR="007865CE">
        <w:rPr>
          <w:rFonts w:ascii="Times New Roman" w:hAnsi="Times New Roman" w:cs="Times New Roman"/>
          <w:sz w:val="24"/>
          <w:szCs w:val="24"/>
        </w:rPr>
        <w:t>ая</w:t>
      </w:r>
      <w:r w:rsidR="00F45B3B" w:rsidRPr="00547199">
        <w:rPr>
          <w:rFonts w:ascii="Times New Roman" w:hAnsi="Times New Roman" w:cs="Times New Roman"/>
          <w:sz w:val="24"/>
          <w:szCs w:val="24"/>
        </w:rPr>
        <w:t xml:space="preserve"> палат</w:t>
      </w:r>
      <w:r w:rsidR="00F45B3B">
        <w:rPr>
          <w:rFonts w:ascii="Times New Roman" w:hAnsi="Times New Roman" w:cs="Times New Roman"/>
          <w:sz w:val="24"/>
          <w:szCs w:val="24"/>
        </w:rPr>
        <w:t xml:space="preserve">а </w:t>
      </w:r>
      <w:r w:rsidR="00F45B3B" w:rsidRPr="00547199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B86A71" w:rsidRPr="00547199" w:rsidRDefault="00B86A71" w:rsidP="00B86A71">
      <w:pPr>
        <w:pStyle w:val="a4"/>
        <w:shd w:val="clear" w:color="auto" w:fill="FFFFFF" w:themeFill="background1"/>
        <w:spacing w:before="0" w:after="0"/>
        <w:ind w:firstLine="567"/>
        <w:rPr>
          <w:color w:val="333333"/>
        </w:rPr>
      </w:pPr>
      <w:r w:rsidRPr="00547199">
        <w:rPr>
          <w:color w:val="333333"/>
        </w:rPr>
        <w:t> </w:t>
      </w:r>
    </w:p>
    <w:p w:rsidR="00B86A71" w:rsidRDefault="00B86A71" w:rsidP="00B86A71">
      <w:pPr>
        <w:pStyle w:val="a4"/>
        <w:shd w:val="clear" w:color="auto" w:fill="FFFFFF" w:themeFill="background1"/>
        <w:spacing w:before="0" w:after="0"/>
        <w:rPr>
          <w:color w:val="333333"/>
        </w:rPr>
      </w:pPr>
      <w:r w:rsidRPr="00AD71FD">
        <w:rPr>
          <w:color w:val="333333"/>
        </w:rPr>
        <w:t>ПОСТАНОВЛЯЕТ:</w:t>
      </w:r>
    </w:p>
    <w:p w:rsidR="00B86A71" w:rsidRPr="00AD71FD" w:rsidRDefault="00B86A71" w:rsidP="00B86A71">
      <w:pPr>
        <w:pStyle w:val="a4"/>
        <w:shd w:val="clear" w:color="auto" w:fill="FFFFFF" w:themeFill="background1"/>
        <w:spacing w:before="0" w:after="0"/>
        <w:rPr>
          <w:color w:val="333333"/>
        </w:rPr>
      </w:pPr>
    </w:p>
    <w:p w:rsidR="00B86A71" w:rsidRDefault="00B86A71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1.     Утвердить прилагаемый </w:t>
      </w:r>
      <w:r w:rsidRPr="00547199">
        <w:rPr>
          <w:rFonts w:ascii="Times New Roman" w:hAnsi="Times New Roman" w:cs="Times New Roman"/>
          <w:sz w:val="24"/>
          <w:szCs w:val="24"/>
        </w:rPr>
        <w:t xml:space="preserve">Порядок проведения антикоррупционной экспертизы нормативных правовых актов и проектов нормативных правовых актов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Pr="00547199">
        <w:rPr>
          <w:rFonts w:ascii="Times New Roman" w:hAnsi="Times New Roman" w:cs="Times New Roman"/>
          <w:sz w:val="24"/>
          <w:szCs w:val="24"/>
        </w:rPr>
        <w:t xml:space="preserve"> (приложение № 1);</w:t>
      </w:r>
    </w:p>
    <w:p w:rsidR="00B86A71" w:rsidRPr="001D023D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1D023D">
        <w:rPr>
          <w:rFonts w:ascii="Times New Roman" w:hAnsi="Times New Roman" w:cs="Times New Roman"/>
          <w:spacing w:val="-9"/>
          <w:sz w:val="24"/>
          <w:szCs w:val="24"/>
        </w:rPr>
        <w:t>2.</w:t>
      </w:r>
      <w:r w:rsidRPr="001D023D">
        <w:rPr>
          <w:rFonts w:ascii="Times New Roman" w:hAnsi="Times New Roman" w:cs="Times New Roman"/>
          <w:sz w:val="24"/>
          <w:szCs w:val="24"/>
        </w:rPr>
        <w:t xml:space="preserve"> Утвердить форму Заключения, составляемого </w:t>
      </w:r>
      <w:r>
        <w:rPr>
          <w:rFonts w:ascii="Times New Roman" w:hAnsi="Times New Roman" w:cs="Times New Roman"/>
          <w:sz w:val="24"/>
          <w:szCs w:val="24"/>
        </w:rPr>
        <w:t>специалистом</w:t>
      </w:r>
      <w:r w:rsidRPr="001D023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>ой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, в должностные обязанности которого входит </w:t>
      </w:r>
      <w:r w:rsidRPr="001D023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проведение</w:t>
      </w:r>
      <w:r w:rsidRPr="001D023D">
        <w:rPr>
          <w:rFonts w:ascii="Times New Roman" w:hAnsi="Times New Roman" w:cs="Times New Roman"/>
          <w:sz w:val="24"/>
          <w:szCs w:val="24"/>
        </w:rPr>
        <w:t xml:space="preserve"> </w:t>
      </w:r>
      <w:r w:rsidRPr="00547199">
        <w:rPr>
          <w:rFonts w:ascii="Times New Roman" w:hAnsi="Times New Roman" w:cs="Times New Roman"/>
          <w:sz w:val="24"/>
          <w:szCs w:val="24"/>
        </w:rPr>
        <w:t>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>, по результатам проведения</w:t>
      </w:r>
      <w:r w:rsidRPr="001D023D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 нормативных правовых актов и проектов нормативных правовых актов     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Pr="00547199">
        <w:rPr>
          <w:rFonts w:ascii="Times New Roman" w:hAnsi="Times New Roman" w:cs="Times New Roman"/>
          <w:sz w:val="24"/>
          <w:szCs w:val="24"/>
        </w:rPr>
        <w:t xml:space="preserve"> </w:t>
      </w:r>
      <w:r w:rsidRPr="001D023D">
        <w:rPr>
          <w:rFonts w:ascii="Times New Roman" w:hAnsi="Times New Roman" w:cs="Times New Roman"/>
          <w:sz w:val="24"/>
          <w:szCs w:val="24"/>
        </w:rPr>
        <w:t>(приложение № 2);</w:t>
      </w:r>
    </w:p>
    <w:p w:rsidR="00B86A71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F3446B">
        <w:rPr>
          <w:rFonts w:ascii="Times New Roman" w:hAnsi="Times New Roman" w:cs="Times New Roman"/>
          <w:sz w:val="24"/>
          <w:szCs w:val="24"/>
        </w:rPr>
        <w:t xml:space="preserve">3.  Опубликовать настоящее постановление в газете «Лесозаводское время»       и разместить на </w:t>
      </w:r>
      <w:r w:rsidRPr="00F3446B">
        <w:rPr>
          <w:rFonts w:ascii="Times New Roman" w:hAnsi="Times New Roman" w:cs="Times New Roman"/>
          <w:color w:val="333333"/>
          <w:sz w:val="24"/>
          <w:szCs w:val="24"/>
        </w:rPr>
        <w:t> </w:t>
      </w:r>
      <w:r w:rsidRPr="00F3446B">
        <w:rPr>
          <w:rFonts w:ascii="Times New Roman" w:hAnsi="Times New Roman" w:cs="Times New Roman"/>
          <w:sz w:val="24"/>
          <w:szCs w:val="24"/>
        </w:rPr>
        <w:t xml:space="preserve">Интернет-странице Контрольно-счетной палаты  официального сайта администрации Лесозаводского городского округа </w:t>
      </w:r>
      <w:hyperlink r:id="rId8" w:history="1">
        <w:r w:rsidRPr="00F3446B">
          <w:rPr>
            <w:rStyle w:val="a3"/>
            <w:rFonts w:ascii="Times New Roman" w:hAnsi="Times New Roman" w:cs="Times New Roman"/>
            <w:sz w:val="24"/>
            <w:szCs w:val="24"/>
          </w:rPr>
          <w:t>http://лесозаводск-пк.рф</w:t>
        </w:r>
      </w:hyperlink>
      <w:r w:rsidRPr="00F3446B">
        <w:rPr>
          <w:rFonts w:ascii="Times New Roman" w:hAnsi="Times New Roman" w:cs="Times New Roman"/>
          <w:sz w:val="24"/>
          <w:szCs w:val="24"/>
        </w:rPr>
        <w:t>.</w:t>
      </w:r>
    </w:p>
    <w:p w:rsidR="00C20836" w:rsidRPr="00F3446B" w:rsidRDefault="00C20836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C20836">
        <w:rPr>
          <w:rFonts w:ascii="Arial" w:hAnsi="Arial" w:cs="Arial"/>
          <w:color w:val="333333"/>
          <w:sz w:val="14"/>
          <w:szCs w:val="14"/>
        </w:rPr>
        <w:t xml:space="preserve"> </w:t>
      </w:r>
      <w:r w:rsidRPr="00C20836">
        <w:rPr>
          <w:rFonts w:ascii="Times New Roman" w:hAnsi="Times New Roman" w:cs="Times New Roman"/>
          <w:color w:val="333333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:rsidR="00B86A71" w:rsidRPr="00AD71FD" w:rsidRDefault="00B86A71" w:rsidP="00B86A71">
      <w:pPr>
        <w:pStyle w:val="a4"/>
        <w:shd w:val="clear" w:color="auto" w:fill="FFFFFF" w:themeFill="background1"/>
        <w:spacing w:before="0" w:after="0"/>
        <w:ind w:firstLine="708"/>
        <w:rPr>
          <w:color w:val="333333"/>
        </w:rPr>
      </w:pPr>
      <w:r>
        <w:rPr>
          <w:color w:val="333333"/>
        </w:rPr>
        <w:t>5</w:t>
      </w:r>
      <w:r w:rsidRPr="00AD71FD">
        <w:rPr>
          <w:color w:val="333333"/>
        </w:rPr>
        <w:t>.  Контроль за исполнением настоящего постановления оставляю за собой.</w:t>
      </w:r>
    </w:p>
    <w:p w:rsidR="00B86A71" w:rsidRPr="00AD71FD" w:rsidRDefault="00B86A71" w:rsidP="00B86A71">
      <w:pPr>
        <w:pStyle w:val="a4"/>
        <w:shd w:val="clear" w:color="auto" w:fill="FFFFFF" w:themeFill="background1"/>
        <w:spacing w:before="0" w:after="0"/>
        <w:rPr>
          <w:color w:val="333333"/>
        </w:rPr>
      </w:pPr>
      <w:r w:rsidRPr="00AD71FD">
        <w:rPr>
          <w:color w:val="333333"/>
        </w:rPr>
        <w:t> </w:t>
      </w:r>
    </w:p>
    <w:p w:rsidR="00B86A71" w:rsidRDefault="00B86A71" w:rsidP="00B86A71">
      <w:pPr>
        <w:pStyle w:val="a4"/>
        <w:shd w:val="clear" w:color="auto" w:fill="FFFFFF" w:themeFill="background1"/>
        <w:spacing w:before="0" w:after="0"/>
        <w:rPr>
          <w:color w:val="333333"/>
        </w:rPr>
      </w:pPr>
      <w:r w:rsidRPr="00AD71FD">
        <w:rPr>
          <w:color w:val="333333"/>
        </w:rPr>
        <w:t> </w:t>
      </w:r>
    </w:p>
    <w:p w:rsidR="006821B0" w:rsidRDefault="00B86A71" w:rsidP="00B86A71">
      <w:pPr>
        <w:pStyle w:val="a4"/>
        <w:shd w:val="clear" w:color="auto" w:fill="FFFFFF" w:themeFill="background1"/>
        <w:spacing w:before="0" w:after="0"/>
        <w:rPr>
          <w:color w:val="333333"/>
        </w:rPr>
      </w:pPr>
      <w:r w:rsidRPr="00AD71FD">
        <w:rPr>
          <w:color w:val="333333"/>
        </w:rPr>
        <w:t>Председатель Контрольно-счетной</w:t>
      </w:r>
      <w:r>
        <w:rPr>
          <w:color w:val="333333"/>
        </w:rPr>
        <w:t xml:space="preserve"> палаты  </w:t>
      </w:r>
    </w:p>
    <w:p w:rsidR="00B86A71" w:rsidRPr="00AD71FD" w:rsidRDefault="00B86A71" w:rsidP="00B86A71">
      <w:pPr>
        <w:pStyle w:val="a4"/>
        <w:shd w:val="clear" w:color="auto" w:fill="FFFFFF" w:themeFill="background1"/>
        <w:spacing w:before="0" w:after="0"/>
        <w:rPr>
          <w:color w:val="333333"/>
        </w:rPr>
      </w:pPr>
      <w:r w:rsidRPr="00AD71FD">
        <w:rPr>
          <w:color w:val="333333"/>
        </w:rPr>
        <w:t> Лесозаводского городского округа                       </w:t>
      </w:r>
      <w:r>
        <w:rPr>
          <w:color w:val="333333"/>
        </w:rPr>
        <w:t xml:space="preserve">             </w:t>
      </w:r>
      <w:r w:rsidRPr="00AD71FD">
        <w:rPr>
          <w:color w:val="333333"/>
        </w:rPr>
        <w:t> </w:t>
      </w:r>
      <w:r>
        <w:rPr>
          <w:color w:val="333333"/>
        </w:rPr>
        <w:t xml:space="preserve">    Л.М. Сафина</w:t>
      </w:r>
      <w:r w:rsidRPr="00AD71FD">
        <w:rPr>
          <w:color w:val="333333"/>
        </w:rPr>
        <w:t>                                    </w:t>
      </w:r>
    </w:p>
    <w:p w:rsidR="00B86A71" w:rsidRDefault="00B86A71" w:rsidP="00B86A71">
      <w:pPr>
        <w:ind w:left="5760"/>
        <w:jc w:val="both"/>
        <w:rPr>
          <w:spacing w:val="-12"/>
          <w:sz w:val="24"/>
          <w:szCs w:val="24"/>
        </w:rPr>
      </w:pPr>
    </w:p>
    <w:p w:rsidR="006821B0" w:rsidRDefault="006821B0" w:rsidP="00B86A71">
      <w:pPr>
        <w:ind w:left="5760"/>
        <w:jc w:val="both"/>
        <w:rPr>
          <w:spacing w:val="-12"/>
          <w:sz w:val="24"/>
          <w:szCs w:val="24"/>
        </w:rPr>
      </w:pPr>
    </w:p>
    <w:p w:rsidR="00B86A71" w:rsidRPr="00A97EDD" w:rsidRDefault="00B86A71" w:rsidP="00B86A71">
      <w:pPr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12"/>
          <w:sz w:val="24"/>
          <w:szCs w:val="24"/>
        </w:rPr>
        <w:t xml:space="preserve">                 Приложение № 1</w:t>
      </w:r>
    </w:p>
    <w:p w:rsidR="00B86A71" w:rsidRPr="00A97EDD" w:rsidRDefault="00B86A71" w:rsidP="00B86A71">
      <w:pPr>
        <w:ind w:left="5760"/>
        <w:jc w:val="center"/>
        <w:rPr>
          <w:rFonts w:ascii="Times New Roman" w:hAnsi="Times New Roman" w:cs="Times New Roman"/>
          <w:spacing w:val="-12"/>
          <w:sz w:val="24"/>
          <w:szCs w:val="24"/>
        </w:rPr>
      </w:pPr>
      <w:r w:rsidRPr="00A97EDD">
        <w:rPr>
          <w:rFonts w:ascii="Times New Roman" w:hAnsi="Times New Roman" w:cs="Times New Roman"/>
          <w:spacing w:val="-11"/>
          <w:sz w:val="24"/>
          <w:szCs w:val="24"/>
        </w:rPr>
        <w:lastRenderedPageBreak/>
        <w:t xml:space="preserve">к постановлению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97EDD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210C">
        <w:rPr>
          <w:rFonts w:ascii="Times New Roman" w:hAnsi="Times New Roman" w:cs="Times New Roman"/>
          <w:sz w:val="24"/>
          <w:szCs w:val="24"/>
        </w:rPr>
        <w:t>23.04.2014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97EDD">
        <w:rPr>
          <w:rFonts w:ascii="Times New Roman" w:hAnsi="Times New Roman" w:cs="Times New Roman"/>
          <w:sz w:val="24"/>
          <w:szCs w:val="24"/>
        </w:rPr>
        <w:t>№</w:t>
      </w:r>
      <w:r w:rsidR="004F210C">
        <w:rPr>
          <w:rFonts w:ascii="Times New Roman" w:hAnsi="Times New Roman" w:cs="Times New Roman"/>
          <w:sz w:val="24"/>
          <w:szCs w:val="24"/>
        </w:rPr>
        <w:t>4</w:t>
      </w:r>
      <w:r w:rsidRPr="00A97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A71" w:rsidRDefault="00B86A71" w:rsidP="00B86A71">
      <w:pPr>
        <w:jc w:val="both"/>
        <w:rPr>
          <w:sz w:val="24"/>
          <w:szCs w:val="24"/>
        </w:rPr>
      </w:pPr>
    </w:p>
    <w:p w:rsidR="00B86A71" w:rsidRDefault="00B86A71" w:rsidP="00B86A71">
      <w:pPr>
        <w:jc w:val="both"/>
        <w:rPr>
          <w:sz w:val="24"/>
          <w:szCs w:val="24"/>
        </w:rPr>
      </w:pPr>
    </w:p>
    <w:p w:rsidR="00B86A71" w:rsidRPr="00A97EDD" w:rsidRDefault="00B86A71" w:rsidP="00B86A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EDD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B86A71" w:rsidRDefault="00B86A71" w:rsidP="00B86A71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A97EDD">
        <w:rPr>
          <w:rFonts w:ascii="Times New Roman" w:hAnsi="Times New Roman" w:cs="Times New Roman"/>
          <w:b/>
          <w:sz w:val="24"/>
          <w:szCs w:val="24"/>
        </w:rPr>
        <w:t xml:space="preserve">проведения антикоррупционной экспертизы нормативных правовых актов и проектов </w:t>
      </w:r>
      <w:r w:rsidRPr="00A97EDD">
        <w:rPr>
          <w:rFonts w:ascii="Times New Roman" w:hAnsi="Times New Roman" w:cs="Times New Roman"/>
          <w:b/>
          <w:spacing w:val="-1"/>
          <w:sz w:val="24"/>
          <w:szCs w:val="24"/>
        </w:rPr>
        <w:t xml:space="preserve">нормативных правовых актов </w:t>
      </w:r>
      <w:r w:rsidRPr="00FB0567">
        <w:rPr>
          <w:rFonts w:ascii="Times New Roman" w:hAnsi="Times New Roman" w:cs="Times New Roman"/>
          <w:b/>
          <w:color w:val="333333"/>
          <w:sz w:val="24"/>
          <w:szCs w:val="24"/>
        </w:rPr>
        <w:t>Контрольно-счетной палаты  Лесозаводского городского округа</w:t>
      </w:r>
    </w:p>
    <w:p w:rsidR="00B86A71" w:rsidRPr="00A97EDD" w:rsidRDefault="00B86A71" w:rsidP="00B86A71">
      <w:pPr>
        <w:jc w:val="center"/>
        <w:rPr>
          <w:rFonts w:ascii="Times New Roman" w:hAnsi="Times New Roman" w:cs="Times New Roman"/>
          <w:spacing w:val="-7"/>
          <w:sz w:val="24"/>
          <w:szCs w:val="24"/>
        </w:rPr>
      </w:pPr>
    </w:p>
    <w:p w:rsidR="00B86A71" w:rsidRDefault="00B86A71" w:rsidP="00B86A71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>Статья 1. Общие положения.</w:t>
      </w:r>
    </w:p>
    <w:p w:rsidR="00B86A71" w:rsidRPr="00A97EDD" w:rsidRDefault="00B86A71" w:rsidP="00B86A71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B86A71" w:rsidRPr="00A97EDD" w:rsidRDefault="00B86A71" w:rsidP="00B86A71">
      <w:pPr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97EDD">
        <w:rPr>
          <w:rFonts w:ascii="Times New Roman" w:hAnsi="Times New Roman" w:cs="Times New Roman"/>
          <w:spacing w:val="-26"/>
          <w:sz w:val="24"/>
          <w:szCs w:val="24"/>
        </w:rPr>
        <w:t>1.</w:t>
      </w:r>
      <w:r w:rsidRPr="00A97EDD">
        <w:rPr>
          <w:rFonts w:ascii="Times New Roman" w:hAnsi="Times New Roman" w:cs="Times New Roman"/>
          <w:sz w:val="24"/>
          <w:szCs w:val="24"/>
        </w:rPr>
        <w:t xml:space="preserve"> Настоящий Порядок проведения антикоррупционной экспертизы нормативных правовых актов и проектов нормативных правовых актов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Pr="00A97EDD">
        <w:rPr>
          <w:rFonts w:ascii="Times New Roman" w:hAnsi="Times New Roman" w:cs="Times New Roman"/>
          <w:sz w:val="24"/>
          <w:szCs w:val="24"/>
        </w:rPr>
        <w:t xml:space="preserve"> (далее - Порядок) разработан в соответствии с 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EDD">
        <w:rPr>
          <w:rFonts w:ascii="Times New Roman" w:hAnsi="Times New Roman" w:cs="Times New Roman"/>
          <w:sz w:val="24"/>
          <w:szCs w:val="24"/>
        </w:rPr>
        <w:t xml:space="preserve">   от 25</w:t>
      </w:r>
      <w:r>
        <w:rPr>
          <w:rFonts w:ascii="Times New Roman" w:hAnsi="Times New Roman" w:cs="Times New Roman"/>
          <w:sz w:val="24"/>
          <w:szCs w:val="24"/>
        </w:rPr>
        <w:t>.12.2</w:t>
      </w:r>
      <w:r w:rsidRPr="00A97EDD">
        <w:rPr>
          <w:rFonts w:ascii="Times New Roman" w:hAnsi="Times New Roman" w:cs="Times New Roman"/>
          <w:sz w:val="24"/>
          <w:szCs w:val="24"/>
        </w:rPr>
        <w:t>008  № 273-ФЗ «О 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 xml:space="preserve">, Федеральным законом от 17.07.2009 </w:t>
      </w:r>
      <w:r w:rsidRPr="00A97EDD">
        <w:rPr>
          <w:rFonts w:ascii="Times New Roman" w:hAnsi="Times New Roman" w:cs="Times New Roman"/>
          <w:sz w:val="24"/>
          <w:szCs w:val="24"/>
        </w:rPr>
        <w:t xml:space="preserve"> № 172-ФЗ «Об антикоррупционной экспертизе нормативных правовых актов и проектов нормативных правовых актов», Зако</w:t>
      </w:r>
      <w:r>
        <w:rPr>
          <w:rFonts w:ascii="Times New Roman" w:hAnsi="Times New Roman" w:cs="Times New Roman"/>
          <w:sz w:val="24"/>
          <w:szCs w:val="24"/>
        </w:rPr>
        <w:t xml:space="preserve">ном Приморского края от 10.03.2009 </w:t>
      </w:r>
      <w:r w:rsidRPr="00A97EDD">
        <w:rPr>
          <w:rFonts w:ascii="Times New Roman" w:hAnsi="Times New Roman" w:cs="Times New Roman"/>
          <w:sz w:val="24"/>
          <w:szCs w:val="24"/>
        </w:rPr>
        <w:t xml:space="preserve"> № 387-КЗ «О противодействии коррупции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97EDD">
        <w:rPr>
          <w:rFonts w:ascii="Times New Roman" w:hAnsi="Times New Roman" w:cs="Times New Roman"/>
          <w:sz w:val="24"/>
          <w:szCs w:val="24"/>
        </w:rPr>
        <w:t xml:space="preserve"> в Приморском крае», постановлением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от 26.02.2010</w:t>
      </w:r>
      <w:r w:rsidRPr="00A97EDD">
        <w:rPr>
          <w:rFonts w:ascii="Times New Roman" w:hAnsi="Times New Roman" w:cs="Times New Roman"/>
          <w:sz w:val="24"/>
          <w:szCs w:val="24"/>
        </w:rPr>
        <w:t xml:space="preserve"> № 96 «Об антикоррупционной экспертизе нормативных правовых актов и проектов нормативных правовых актов»</w:t>
      </w:r>
      <w:r w:rsidR="00863E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4759" w:rsidRPr="00A97EDD" w:rsidRDefault="00B86A71" w:rsidP="00EC4759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Pr="00A97EDD">
        <w:rPr>
          <w:rFonts w:ascii="Times New Roman" w:hAnsi="Times New Roman" w:cs="Times New Roman"/>
          <w:sz w:val="24"/>
          <w:szCs w:val="24"/>
        </w:rPr>
        <w:t xml:space="preserve"> </w:t>
      </w:r>
      <w:r w:rsidR="00863E49" w:rsidRPr="0035643D">
        <w:rPr>
          <w:rFonts w:ascii="Times New Roman" w:hAnsi="Times New Roman" w:cs="Times New Roman"/>
          <w:bCs/>
          <w:sz w:val="24"/>
          <w:szCs w:val="24"/>
        </w:rPr>
        <w:t>Антикоррупционная экспертиза нормативных правовых актов и проектов нормативных правовых актов проводится в целях выявления коррупциогенных факторов и их последующего устранения.</w:t>
      </w:r>
    </w:p>
    <w:p w:rsidR="00863E49" w:rsidRPr="0035643D" w:rsidRDefault="00B86A71" w:rsidP="00685378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7EDD">
        <w:rPr>
          <w:rFonts w:ascii="Times New Roman" w:hAnsi="Times New Roman" w:cs="Times New Roman"/>
          <w:spacing w:val="-12"/>
          <w:sz w:val="24"/>
          <w:szCs w:val="24"/>
        </w:rPr>
        <w:t>3.</w:t>
      </w:r>
      <w:r w:rsidRPr="00A97EDD">
        <w:rPr>
          <w:rFonts w:ascii="Times New Roman" w:hAnsi="Times New Roman" w:cs="Times New Roman"/>
          <w:sz w:val="24"/>
          <w:szCs w:val="24"/>
        </w:rPr>
        <w:t xml:space="preserve"> </w:t>
      </w:r>
      <w:r w:rsidRPr="003564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3E49" w:rsidRPr="00A97EDD">
        <w:rPr>
          <w:rFonts w:ascii="Times New Roman" w:hAnsi="Times New Roman" w:cs="Times New Roman"/>
          <w:sz w:val="24"/>
          <w:szCs w:val="24"/>
        </w:rPr>
        <w:t xml:space="preserve">Анализ на коррупциогенность </w:t>
      </w:r>
      <w:r w:rsidR="00D96D2A" w:rsidRPr="0035643D">
        <w:rPr>
          <w:rFonts w:ascii="Times New Roman" w:hAnsi="Times New Roman" w:cs="Times New Roman"/>
          <w:bCs/>
          <w:sz w:val="24"/>
          <w:szCs w:val="24"/>
        </w:rPr>
        <w:t>нормативных правовых актов</w:t>
      </w:r>
      <w:r w:rsidR="00D96D2A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="00863E49" w:rsidRPr="00A97EDD">
        <w:rPr>
          <w:rFonts w:ascii="Times New Roman" w:hAnsi="Times New Roman" w:cs="Times New Roman"/>
          <w:sz w:val="24"/>
          <w:szCs w:val="24"/>
        </w:rPr>
        <w:t xml:space="preserve"> проектов нормативных правовых актов осуществляется в соответствии с Методикой</w:t>
      </w:r>
      <w:r w:rsidR="00863E49" w:rsidRPr="0032544B">
        <w:rPr>
          <w:rFonts w:ascii="Times New Roman" w:hAnsi="Times New Roman" w:cs="Times New Roman"/>
          <w:sz w:val="24"/>
          <w:szCs w:val="24"/>
        </w:rPr>
        <w:t xml:space="preserve"> </w:t>
      </w:r>
      <w:r w:rsidR="00863E49">
        <w:rPr>
          <w:rFonts w:ascii="Times New Roman" w:hAnsi="Times New Roman" w:cs="Times New Roman"/>
          <w:sz w:val="24"/>
          <w:szCs w:val="24"/>
        </w:rPr>
        <w:t>проведения антикоррупционной экспертизы нормативных правовых актов и проектов нормативных правовых актов, утвержденной  Постановлением Правительства РФ от 26.02.2010 N 96 (ред. от 27.11.2013) "Об антикоррупционной экспертизе нормативных правовых актов и проектов нормативных правовых актов" ( далее по тексту – Методика).</w:t>
      </w:r>
    </w:p>
    <w:p w:rsidR="00B86A71" w:rsidRPr="0035643D" w:rsidRDefault="00B86A71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643D">
        <w:rPr>
          <w:rFonts w:ascii="Times New Roman" w:hAnsi="Times New Roman" w:cs="Times New Roman"/>
          <w:bCs/>
          <w:sz w:val="24"/>
          <w:szCs w:val="24"/>
        </w:rPr>
        <w:t>Коррупциогенными факторами являются положения нормативных правовых актов и проектов нормативных правовых актов,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B86A71" w:rsidRDefault="00B86A71" w:rsidP="00B86A71">
      <w:pPr>
        <w:jc w:val="center"/>
        <w:rPr>
          <w:rFonts w:ascii="Times New Roman" w:hAnsi="Times New Roman" w:cs="Times New Roman"/>
          <w:spacing w:val="-1"/>
          <w:sz w:val="24"/>
          <w:szCs w:val="24"/>
        </w:rPr>
      </w:pPr>
    </w:p>
    <w:p w:rsidR="00B86A71" w:rsidRDefault="00B86A71" w:rsidP="00B86A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1"/>
          <w:sz w:val="24"/>
          <w:szCs w:val="24"/>
        </w:rPr>
        <w:t xml:space="preserve">Статья 2. Антикоррупционная экспертиза проектов                                                        нормативных правовых </w:t>
      </w:r>
      <w:r w:rsidRPr="00A97EDD">
        <w:rPr>
          <w:rFonts w:ascii="Times New Roman" w:hAnsi="Times New Roman" w:cs="Times New Roman"/>
          <w:sz w:val="24"/>
          <w:szCs w:val="24"/>
        </w:rPr>
        <w:t>актов.</w:t>
      </w:r>
    </w:p>
    <w:p w:rsidR="00B86A71" w:rsidRPr="00A97EDD" w:rsidRDefault="00B86A71" w:rsidP="00B86A71">
      <w:pPr>
        <w:jc w:val="center"/>
        <w:rPr>
          <w:rFonts w:ascii="Times New Roman" w:hAnsi="Times New Roman" w:cs="Times New Roman"/>
          <w:spacing w:val="-22"/>
          <w:sz w:val="24"/>
          <w:szCs w:val="24"/>
        </w:rPr>
      </w:pPr>
    </w:p>
    <w:p w:rsidR="00B86A71" w:rsidRPr="00A97EDD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22"/>
          <w:sz w:val="24"/>
          <w:szCs w:val="24"/>
        </w:rPr>
        <w:t>1.</w:t>
      </w:r>
      <w:r w:rsidRPr="00A97EDD">
        <w:rPr>
          <w:rFonts w:ascii="Times New Roman" w:hAnsi="Times New Roman" w:cs="Times New Roman"/>
          <w:sz w:val="24"/>
          <w:szCs w:val="24"/>
        </w:rPr>
        <w:t xml:space="preserve"> </w:t>
      </w:r>
      <w:r w:rsidRPr="00A97EDD">
        <w:rPr>
          <w:rFonts w:ascii="Times New Roman" w:hAnsi="Times New Roman" w:cs="Times New Roman"/>
          <w:spacing w:val="-1"/>
          <w:sz w:val="24"/>
          <w:szCs w:val="24"/>
        </w:rPr>
        <w:t>Антикоррупционная экспертиза проектов нормативных правовых актов</w:t>
      </w:r>
      <w:r w:rsidRPr="00A97EDD">
        <w:rPr>
          <w:rFonts w:ascii="Times New Roman" w:hAnsi="Times New Roman" w:cs="Times New Roman"/>
          <w:spacing w:val="-1"/>
          <w:sz w:val="24"/>
          <w:szCs w:val="24"/>
        </w:rPr>
        <w:br/>
      </w:r>
      <w:r w:rsidRPr="00A97EDD">
        <w:rPr>
          <w:rFonts w:ascii="Times New Roman" w:hAnsi="Times New Roman" w:cs="Times New Roman"/>
          <w:sz w:val="24"/>
          <w:szCs w:val="24"/>
        </w:rPr>
        <w:t>проводится:</w:t>
      </w:r>
    </w:p>
    <w:p w:rsidR="00B86A71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6"/>
          <w:sz w:val="24"/>
          <w:szCs w:val="24"/>
        </w:rPr>
        <w:t xml:space="preserve">а) </w:t>
      </w:r>
      <w:r w:rsidRPr="00A97EDD">
        <w:rPr>
          <w:rFonts w:ascii="Times New Roman" w:hAnsi="Times New Roman" w:cs="Times New Roman"/>
          <w:sz w:val="24"/>
          <w:szCs w:val="24"/>
        </w:rPr>
        <w:t xml:space="preserve"> разработчик</w:t>
      </w:r>
      <w:r w:rsidR="00D96D2A">
        <w:rPr>
          <w:rFonts w:ascii="Times New Roman" w:hAnsi="Times New Roman" w:cs="Times New Roman"/>
          <w:sz w:val="24"/>
          <w:szCs w:val="24"/>
        </w:rPr>
        <w:t>ом</w:t>
      </w:r>
      <w:r w:rsidRPr="00A97EDD">
        <w:rPr>
          <w:rFonts w:ascii="Times New Roman" w:hAnsi="Times New Roman" w:cs="Times New Roman"/>
          <w:sz w:val="24"/>
          <w:szCs w:val="24"/>
        </w:rPr>
        <w:t xml:space="preserve"> проекта нормативного правового акта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7EDD">
        <w:rPr>
          <w:rFonts w:ascii="Times New Roman" w:hAnsi="Times New Roman" w:cs="Times New Roman"/>
          <w:sz w:val="24"/>
          <w:szCs w:val="24"/>
        </w:rPr>
        <w:t xml:space="preserve">при разработке проекта </w:t>
      </w:r>
      <w:r w:rsidR="00D96D2A" w:rsidRPr="00970BF4">
        <w:rPr>
          <w:rFonts w:ascii="Times New Roman" w:eastAsia="Calibri" w:hAnsi="Times New Roman" w:cs="Times New Roman"/>
          <w:sz w:val="24"/>
          <w:szCs w:val="24"/>
        </w:rPr>
        <w:t>нормативн</w:t>
      </w:r>
      <w:r w:rsidR="00D96D2A">
        <w:rPr>
          <w:rFonts w:ascii="Times New Roman" w:hAnsi="Times New Roman" w:cs="Times New Roman"/>
          <w:sz w:val="24"/>
          <w:szCs w:val="24"/>
        </w:rPr>
        <w:t xml:space="preserve">ого </w:t>
      </w:r>
      <w:r w:rsidR="00D96D2A" w:rsidRPr="00A97EDD">
        <w:rPr>
          <w:rFonts w:ascii="Times New Roman" w:hAnsi="Times New Roman" w:cs="Times New Roman"/>
          <w:sz w:val="24"/>
          <w:szCs w:val="24"/>
        </w:rPr>
        <w:t xml:space="preserve"> </w:t>
      </w:r>
      <w:r w:rsidRPr="00A97EDD">
        <w:rPr>
          <w:rFonts w:ascii="Times New Roman" w:hAnsi="Times New Roman" w:cs="Times New Roman"/>
          <w:sz w:val="24"/>
          <w:szCs w:val="24"/>
        </w:rPr>
        <w:t>правового акта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97EDD">
        <w:rPr>
          <w:rFonts w:ascii="Times New Roman" w:hAnsi="Times New Roman" w:cs="Times New Roman"/>
          <w:sz w:val="24"/>
          <w:szCs w:val="24"/>
        </w:rPr>
        <w:t xml:space="preserve">в форме </w:t>
      </w:r>
      <w:r w:rsidR="00863E49">
        <w:rPr>
          <w:rFonts w:ascii="Times New Roman" w:hAnsi="Times New Roman" w:cs="Times New Roman"/>
          <w:sz w:val="24"/>
          <w:szCs w:val="24"/>
        </w:rPr>
        <w:t>анализа на коррупциогенность.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>Результатом анализа на содержание в проекте нормативных правовых актов коррупциогенных факторов при его разработке</w:t>
      </w:r>
      <w:r w:rsidR="00863E49">
        <w:rPr>
          <w:rFonts w:ascii="Times New Roman" w:hAnsi="Times New Roman" w:cs="Times New Roman"/>
          <w:sz w:val="24"/>
          <w:szCs w:val="24"/>
        </w:rPr>
        <w:t>,</w:t>
      </w:r>
      <w:r w:rsidRPr="00A97EDD">
        <w:rPr>
          <w:rFonts w:ascii="Times New Roman" w:hAnsi="Times New Roman" w:cs="Times New Roman"/>
          <w:sz w:val="24"/>
          <w:szCs w:val="24"/>
        </w:rPr>
        <w:t xml:space="preserve"> является вывод об </w:t>
      </w:r>
      <w:r w:rsidRPr="00A97EDD">
        <w:rPr>
          <w:rFonts w:ascii="Times New Roman" w:hAnsi="Times New Roman" w:cs="Times New Roman"/>
          <w:spacing w:val="-1"/>
          <w:sz w:val="24"/>
          <w:szCs w:val="24"/>
        </w:rPr>
        <w:t xml:space="preserve">отсутствии в проекте </w:t>
      </w:r>
      <w:r w:rsidRPr="00A97EDD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нормативного правового акта коррупциогенных факторов, </w:t>
      </w:r>
      <w:r w:rsidRPr="00A97EDD">
        <w:rPr>
          <w:rFonts w:ascii="Times New Roman" w:hAnsi="Times New Roman" w:cs="Times New Roman"/>
          <w:sz w:val="24"/>
          <w:szCs w:val="24"/>
        </w:rPr>
        <w:t>содержащи</w:t>
      </w:r>
      <w:r w:rsidR="00863E49">
        <w:rPr>
          <w:rFonts w:ascii="Times New Roman" w:hAnsi="Times New Roman" w:cs="Times New Roman"/>
          <w:sz w:val="24"/>
          <w:szCs w:val="24"/>
        </w:rPr>
        <w:t>й</w:t>
      </w:r>
      <w:r w:rsidRPr="00A97EDD">
        <w:rPr>
          <w:rFonts w:ascii="Times New Roman" w:hAnsi="Times New Roman" w:cs="Times New Roman"/>
          <w:sz w:val="24"/>
          <w:szCs w:val="24"/>
        </w:rPr>
        <w:t>ся в пояснительной записке разработчика к проекту нормативного правового акта.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8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FB05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 проведение</w:t>
      </w:r>
      <w:r w:rsidRPr="001D023D">
        <w:rPr>
          <w:rFonts w:ascii="Times New Roman" w:hAnsi="Times New Roman" w:cs="Times New Roman"/>
          <w:sz w:val="24"/>
          <w:szCs w:val="24"/>
        </w:rPr>
        <w:t xml:space="preserve"> </w:t>
      </w:r>
      <w:r w:rsidRPr="00547199">
        <w:rPr>
          <w:rFonts w:ascii="Times New Roman" w:hAnsi="Times New Roman" w:cs="Times New Roman"/>
          <w:sz w:val="24"/>
          <w:szCs w:val="24"/>
        </w:rPr>
        <w:t>антикоррупционной экспертизы нормативных правовых актов и проектов нормативных правовых актов</w:t>
      </w:r>
      <w:r w:rsidR="008056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A97EDD">
        <w:rPr>
          <w:rFonts w:ascii="Times New Roman" w:hAnsi="Times New Roman" w:cs="Times New Roman"/>
          <w:spacing w:val="-1"/>
          <w:sz w:val="24"/>
          <w:szCs w:val="24"/>
        </w:rPr>
        <w:t xml:space="preserve">на </w:t>
      </w:r>
      <w:r w:rsidRPr="00A97EDD">
        <w:rPr>
          <w:rFonts w:ascii="Times New Roman" w:hAnsi="Times New Roman" w:cs="Times New Roman"/>
          <w:sz w:val="24"/>
          <w:szCs w:val="24"/>
        </w:rPr>
        <w:t>этапе согласования прое</w:t>
      </w:r>
      <w:r>
        <w:rPr>
          <w:rFonts w:ascii="Times New Roman" w:hAnsi="Times New Roman" w:cs="Times New Roman"/>
          <w:sz w:val="24"/>
          <w:szCs w:val="24"/>
        </w:rPr>
        <w:t xml:space="preserve">кта нормативного правового акта,  </w:t>
      </w:r>
      <w:r w:rsidRPr="00A97EDD">
        <w:rPr>
          <w:rFonts w:ascii="Times New Roman" w:hAnsi="Times New Roman" w:cs="Times New Roman"/>
          <w:sz w:val="24"/>
          <w:szCs w:val="24"/>
        </w:rPr>
        <w:t>в срок не более 10 рабочих дней.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1"/>
          <w:sz w:val="24"/>
          <w:szCs w:val="24"/>
        </w:rPr>
        <w:t xml:space="preserve">По результатам антикоррупционной экспертизы </w:t>
      </w:r>
      <w:r>
        <w:rPr>
          <w:rFonts w:ascii="Times New Roman" w:hAnsi="Times New Roman" w:cs="Times New Roman"/>
          <w:sz w:val="24"/>
          <w:szCs w:val="24"/>
        </w:rPr>
        <w:t>оформляется Заключение</w:t>
      </w:r>
      <w:r w:rsidRPr="00A97EDD">
        <w:rPr>
          <w:rFonts w:ascii="Times New Roman" w:hAnsi="Times New Roman" w:cs="Times New Roman"/>
          <w:sz w:val="24"/>
          <w:szCs w:val="24"/>
        </w:rPr>
        <w:t xml:space="preserve"> (Приложение № 2).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11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97EDD">
        <w:rPr>
          <w:rFonts w:ascii="Times New Roman" w:hAnsi="Times New Roman" w:cs="Times New Roman"/>
          <w:sz w:val="24"/>
          <w:szCs w:val="24"/>
        </w:rPr>
        <w:t xml:space="preserve">При положительном Заключении экспертизы проекта нормативного правового акта, </w:t>
      </w:r>
      <w:r w:rsidR="00D96D2A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D96D2A"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 w:rsidR="00D96D2A"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="00D96D2A"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 w:rsidR="00D96D2A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="00D96D2A"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="00D96D2A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D96D2A" w:rsidRPr="00FB0567">
        <w:rPr>
          <w:rFonts w:ascii="Times New Roman" w:hAnsi="Times New Roman" w:cs="Times New Roman"/>
          <w:sz w:val="24"/>
          <w:szCs w:val="24"/>
        </w:rPr>
        <w:t xml:space="preserve"> </w:t>
      </w:r>
      <w:r w:rsidR="00D96D2A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 проведение</w:t>
      </w:r>
      <w:r w:rsidR="00D96D2A" w:rsidRPr="001D023D">
        <w:rPr>
          <w:rFonts w:ascii="Times New Roman" w:hAnsi="Times New Roman" w:cs="Times New Roman"/>
          <w:sz w:val="24"/>
          <w:szCs w:val="24"/>
        </w:rPr>
        <w:t xml:space="preserve"> </w:t>
      </w:r>
      <w:r w:rsidR="00D96D2A" w:rsidRPr="00547199">
        <w:rPr>
          <w:rFonts w:ascii="Times New Roman" w:hAnsi="Times New Roman" w:cs="Times New Roman"/>
          <w:sz w:val="24"/>
          <w:szCs w:val="24"/>
        </w:rPr>
        <w:t>антикоррупционной экспертизы нормативных правовых актов и проектов нормативных правовых актов</w:t>
      </w:r>
      <w:r w:rsidR="00D96D2A">
        <w:rPr>
          <w:rFonts w:ascii="Times New Roman" w:hAnsi="Times New Roman" w:cs="Times New Roman"/>
          <w:sz w:val="24"/>
          <w:szCs w:val="24"/>
        </w:rPr>
        <w:t xml:space="preserve">, </w:t>
      </w:r>
      <w:r w:rsidRPr="00A97EDD">
        <w:rPr>
          <w:rFonts w:ascii="Times New Roman" w:hAnsi="Times New Roman" w:cs="Times New Roman"/>
          <w:sz w:val="24"/>
          <w:szCs w:val="24"/>
        </w:rPr>
        <w:t xml:space="preserve">не позднее 1 рабочего дня </w:t>
      </w:r>
      <w:r w:rsidR="00D96D2A">
        <w:rPr>
          <w:rFonts w:ascii="Times New Roman" w:hAnsi="Times New Roman" w:cs="Times New Roman"/>
          <w:sz w:val="24"/>
          <w:szCs w:val="24"/>
        </w:rPr>
        <w:t>после оформления Заключения,</w:t>
      </w:r>
      <w:r w:rsidR="00D96D2A" w:rsidRPr="00A97EDD">
        <w:rPr>
          <w:rFonts w:ascii="Times New Roman" w:hAnsi="Times New Roman" w:cs="Times New Roman"/>
          <w:sz w:val="24"/>
          <w:szCs w:val="24"/>
        </w:rPr>
        <w:t xml:space="preserve"> </w:t>
      </w:r>
      <w:r w:rsidRPr="00A97EDD">
        <w:rPr>
          <w:rFonts w:ascii="Times New Roman" w:hAnsi="Times New Roman" w:cs="Times New Roman"/>
          <w:sz w:val="24"/>
          <w:szCs w:val="24"/>
        </w:rPr>
        <w:t>готовит сопроводительное письмо и копию прое</w:t>
      </w:r>
      <w:r w:rsidR="00D96D2A">
        <w:rPr>
          <w:rFonts w:ascii="Times New Roman" w:hAnsi="Times New Roman" w:cs="Times New Roman"/>
          <w:sz w:val="24"/>
          <w:szCs w:val="24"/>
        </w:rPr>
        <w:t xml:space="preserve">кта нормативного правового акта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96D2A">
        <w:rPr>
          <w:rFonts w:ascii="Times New Roman" w:hAnsi="Times New Roman" w:cs="Times New Roman"/>
          <w:sz w:val="24"/>
          <w:szCs w:val="24"/>
        </w:rPr>
        <w:t>и</w:t>
      </w:r>
      <w:r w:rsidRPr="00A97EDD">
        <w:rPr>
          <w:rFonts w:ascii="Times New Roman" w:hAnsi="Times New Roman" w:cs="Times New Roman"/>
          <w:sz w:val="24"/>
          <w:szCs w:val="24"/>
        </w:rPr>
        <w:t xml:space="preserve"> в этот же день направляет в Лесозаводскую межрайонную прокуратуру для проведения антикоррупционной экспертизы.</w:t>
      </w:r>
    </w:p>
    <w:p w:rsidR="00B86A71" w:rsidRPr="00A97EDD" w:rsidRDefault="0032544B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3</w:t>
      </w:r>
      <w:r w:rsidR="00B86A71" w:rsidRPr="00A97EDD">
        <w:rPr>
          <w:rFonts w:ascii="Times New Roman" w:hAnsi="Times New Roman" w:cs="Times New Roman"/>
          <w:spacing w:val="-12"/>
          <w:sz w:val="24"/>
          <w:szCs w:val="24"/>
        </w:rPr>
        <w:t>.</w:t>
      </w:r>
      <w:r w:rsidR="00B86A71" w:rsidRPr="00A97EDD">
        <w:rPr>
          <w:rFonts w:ascii="Times New Roman" w:hAnsi="Times New Roman" w:cs="Times New Roman"/>
          <w:sz w:val="24"/>
          <w:szCs w:val="24"/>
        </w:rPr>
        <w:tab/>
        <w:t>При отрицательном Заключении (выявлении коррупциогенных факторов)</w:t>
      </w:r>
      <w:r w:rsidR="00805678">
        <w:rPr>
          <w:rFonts w:ascii="Times New Roman" w:hAnsi="Times New Roman" w:cs="Times New Roman"/>
          <w:sz w:val="24"/>
          <w:szCs w:val="24"/>
        </w:rPr>
        <w:t xml:space="preserve"> </w:t>
      </w:r>
      <w:r w:rsidR="005D330B">
        <w:rPr>
          <w:rFonts w:ascii="Times New Roman" w:hAnsi="Times New Roman" w:cs="Times New Roman"/>
          <w:sz w:val="24"/>
          <w:szCs w:val="24"/>
        </w:rPr>
        <w:t xml:space="preserve">экспертизы 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 </w:t>
      </w:r>
      <w:r w:rsidR="005D330B" w:rsidRPr="00A97EDD">
        <w:rPr>
          <w:rFonts w:ascii="Times New Roman" w:hAnsi="Times New Roman" w:cs="Times New Roman"/>
          <w:sz w:val="24"/>
          <w:szCs w:val="24"/>
        </w:rPr>
        <w:t>проекта нормативного правового акта</w:t>
      </w:r>
      <w:r w:rsidR="005D330B">
        <w:rPr>
          <w:rFonts w:ascii="Times New Roman" w:hAnsi="Times New Roman" w:cs="Times New Roman"/>
          <w:sz w:val="24"/>
          <w:szCs w:val="24"/>
        </w:rPr>
        <w:t>,</w:t>
      </w:r>
      <w:r w:rsidR="005D330B" w:rsidRPr="00A97EDD">
        <w:rPr>
          <w:rFonts w:ascii="Times New Roman" w:hAnsi="Times New Roman" w:cs="Times New Roman"/>
          <w:sz w:val="24"/>
          <w:szCs w:val="24"/>
        </w:rPr>
        <w:t xml:space="preserve"> 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указанный проект нормативного правового акта вместе с Заключением направляется </w:t>
      </w:r>
      <w:r w:rsidR="00B86A71"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="00B86A71"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 w:rsidR="00B86A71"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="00B86A71"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 w:rsidR="00B86A71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="00B86A71"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="00B86A71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B86A71" w:rsidRPr="00B86A71">
        <w:rPr>
          <w:rFonts w:ascii="Times New Roman" w:hAnsi="Times New Roman" w:cs="Times New Roman"/>
          <w:sz w:val="24"/>
          <w:szCs w:val="24"/>
        </w:rPr>
        <w:t xml:space="preserve"> </w:t>
      </w:r>
      <w:r w:rsidR="00B86A71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 проведение</w:t>
      </w:r>
      <w:r w:rsidR="00B86A71" w:rsidRPr="001D023D">
        <w:rPr>
          <w:rFonts w:ascii="Times New Roman" w:hAnsi="Times New Roman" w:cs="Times New Roman"/>
          <w:sz w:val="24"/>
          <w:szCs w:val="24"/>
        </w:rPr>
        <w:t xml:space="preserve"> </w:t>
      </w:r>
      <w:r w:rsidR="00B86A71" w:rsidRPr="00547199">
        <w:rPr>
          <w:rFonts w:ascii="Times New Roman" w:hAnsi="Times New Roman" w:cs="Times New Roman"/>
          <w:sz w:val="24"/>
          <w:szCs w:val="24"/>
        </w:rPr>
        <w:t>антикоррупционной экспертизы нормативных правовых актов и проектов нормативных правовых актов</w:t>
      </w:r>
      <w:r w:rsidR="00B86A71">
        <w:rPr>
          <w:rFonts w:ascii="Times New Roman" w:hAnsi="Times New Roman" w:cs="Times New Roman"/>
          <w:sz w:val="24"/>
          <w:szCs w:val="24"/>
        </w:rPr>
        <w:t>,</w:t>
      </w:r>
      <w:r w:rsidR="00B86A7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 разработчику проекта для устранения выявленных  недостатков</w:t>
      </w:r>
      <w:r w:rsidR="00805678">
        <w:rPr>
          <w:rFonts w:ascii="Times New Roman" w:hAnsi="Times New Roman" w:cs="Times New Roman"/>
          <w:sz w:val="24"/>
          <w:szCs w:val="24"/>
        </w:rPr>
        <w:t>,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 путем их исключения из текста проекта нормативного правового акта.</w:t>
      </w:r>
    </w:p>
    <w:p w:rsidR="00B86A71" w:rsidRPr="00A97EDD" w:rsidRDefault="00D96D2A" w:rsidP="00B86A71">
      <w:pPr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После получения Заключения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, разработчик проекта в течение 3 рабочих дней устраняет выявленные недостатки </w:t>
      </w:r>
      <w:r w:rsidR="00B86A71">
        <w:rPr>
          <w:rFonts w:ascii="Times New Roman" w:hAnsi="Times New Roman" w:cs="Times New Roman"/>
          <w:sz w:val="24"/>
          <w:szCs w:val="24"/>
        </w:rPr>
        <w:t xml:space="preserve"> 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 и направляет повторно проект нормативного правового акта </w:t>
      </w:r>
      <w:r w:rsidR="00B86A71">
        <w:rPr>
          <w:rFonts w:ascii="Times New Roman" w:hAnsi="Times New Roman" w:cs="Times New Roman"/>
          <w:sz w:val="24"/>
          <w:szCs w:val="24"/>
        </w:rPr>
        <w:t xml:space="preserve">специалисту </w:t>
      </w:r>
      <w:r w:rsidR="00B86A71"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 w:rsidR="00B86A71"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="00B86A71"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 w:rsidR="00B86A71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="00B86A71"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="00B86A71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B86A71" w:rsidRPr="00B86A71">
        <w:rPr>
          <w:rFonts w:ascii="Times New Roman" w:hAnsi="Times New Roman" w:cs="Times New Roman"/>
          <w:sz w:val="24"/>
          <w:szCs w:val="24"/>
        </w:rPr>
        <w:t xml:space="preserve"> </w:t>
      </w:r>
      <w:r w:rsidR="00B86A71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 проведение</w:t>
      </w:r>
      <w:r w:rsidR="00B86A71" w:rsidRPr="001D023D">
        <w:rPr>
          <w:rFonts w:ascii="Times New Roman" w:hAnsi="Times New Roman" w:cs="Times New Roman"/>
          <w:sz w:val="24"/>
          <w:szCs w:val="24"/>
        </w:rPr>
        <w:t xml:space="preserve"> </w:t>
      </w:r>
      <w:r w:rsidR="00B86A71" w:rsidRPr="00547199">
        <w:rPr>
          <w:rFonts w:ascii="Times New Roman" w:hAnsi="Times New Roman" w:cs="Times New Roman"/>
          <w:sz w:val="24"/>
          <w:szCs w:val="24"/>
        </w:rPr>
        <w:t>антикоррупционной экспертизы нормативных правовых актов и проектов нормативных правовых актов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. В дальнейшем, процедура проведения антикоррупционной экспертизы проводится в соответствии с пунктом </w:t>
      </w:r>
      <w:r w:rsidR="00B86A71">
        <w:rPr>
          <w:rFonts w:ascii="Times New Roman" w:hAnsi="Times New Roman" w:cs="Times New Roman"/>
          <w:sz w:val="24"/>
          <w:szCs w:val="24"/>
        </w:rPr>
        <w:t xml:space="preserve"> </w:t>
      </w:r>
      <w:r w:rsidR="00805678">
        <w:rPr>
          <w:rFonts w:ascii="Times New Roman" w:hAnsi="Times New Roman" w:cs="Times New Roman"/>
          <w:sz w:val="24"/>
          <w:szCs w:val="24"/>
        </w:rPr>
        <w:t>2</w:t>
      </w:r>
      <w:r w:rsidR="00B86A71">
        <w:rPr>
          <w:rFonts w:ascii="Times New Roman" w:hAnsi="Times New Roman" w:cs="Times New Roman"/>
          <w:sz w:val="24"/>
          <w:szCs w:val="24"/>
        </w:rPr>
        <w:t xml:space="preserve">  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:rsidR="00B86A71" w:rsidRPr="00A97EDD" w:rsidRDefault="0032544B" w:rsidP="0080567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. В целях обеспечения возможности проведения независимой антикоррупционной экспертизы проектов нормативных правовые актов, </w:t>
      </w:r>
      <w:r w:rsidR="00B86A71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B86A71"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 w:rsidR="00B86A71"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="00B86A71"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 w:rsidR="00B86A71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="00B86A71"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="00B86A71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B86A71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 проведение</w:t>
      </w:r>
      <w:r w:rsidR="00B86A71" w:rsidRPr="001D023D">
        <w:rPr>
          <w:rFonts w:ascii="Times New Roman" w:hAnsi="Times New Roman" w:cs="Times New Roman"/>
          <w:sz w:val="24"/>
          <w:szCs w:val="24"/>
        </w:rPr>
        <w:t xml:space="preserve"> </w:t>
      </w:r>
      <w:r w:rsidR="00B86A71" w:rsidRPr="00547199">
        <w:rPr>
          <w:rFonts w:ascii="Times New Roman" w:hAnsi="Times New Roman" w:cs="Times New Roman"/>
          <w:sz w:val="24"/>
          <w:szCs w:val="24"/>
        </w:rPr>
        <w:t>антикоррупционной экспертизы нормативных правовых актов и проектов нормативных правовых актов</w:t>
      </w:r>
      <w:r w:rsidR="00B86A71">
        <w:rPr>
          <w:rFonts w:ascii="Times New Roman" w:hAnsi="Times New Roman" w:cs="Times New Roman"/>
          <w:sz w:val="24"/>
          <w:szCs w:val="24"/>
        </w:rPr>
        <w:t xml:space="preserve">, 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 в течение 1 рабочего дня, соответствующего дню направления указанных проектов в Лесозаводскую межрайонную прокуратуру, размещает эти проекты на </w:t>
      </w:r>
      <w:r w:rsidR="00B86A71" w:rsidRPr="00F3446B">
        <w:rPr>
          <w:rFonts w:ascii="Times New Roman" w:hAnsi="Times New Roman" w:cs="Times New Roman"/>
          <w:sz w:val="24"/>
          <w:szCs w:val="24"/>
        </w:rPr>
        <w:t xml:space="preserve">Интернет-странице Контрольно-счетной палаты  официального сайта администрации Лесозаводского городского округа </w:t>
      </w:r>
      <w:hyperlink r:id="rId9" w:history="1">
        <w:r w:rsidR="00B86A71" w:rsidRPr="00F3446B">
          <w:rPr>
            <w:rStyle w:val="a3"/>
            <w:rFonts w:ascii="Times New Roman" w:hAnsi="Times New Roman" w:cs="Times New Roman"/>
            <w:sz w:val="24"/>
            <w:szCs w:val="24"/>
          </w:rPr>
          <w:t>http://лесозаводск-пк.рф</w:t>
        </w:r>
      </w:hyperlink>
      <w:r w:rsidR="002D5AAA">
        <w:rPr>
          <w:rFonts w:ascii="Times New Roman" w:hAnsi="Times New Roman" w:cs="Times New Roman"/>
          <w:sz w:val="24"/>
          <w:szCs w:val="24"/>
        </w:rPr>
        <w:t>,</w:t>
      </w:r>
      <w:r w:rsidR="00B86A71">
        <w:rPr>
          <w:rFonts w:ascii="Times New Roman" w:hAnsi="Times New Roman" w:cs="Times New Roman"/>
          <w:sz w:val="24"/>
          <w:szCs w:val="24"/>
        </w:rPr>
        <w:t xml:space="preserve"> </w:t>
      </w:r>
      <w:r w:rsidR="00EC4759" w:rsidRPr="00805678">
        <w:rPr>
          <w:rFonts w:ascii="Times New Roman" w:hAnsi="Times New Roman" w:cs="Times New Roman"/>
          <w:bCs/>
          <w:sz w:val="24"/>
          <w:szCs w:val="24"/>
        </w:rPr>
        <w:t>с указанием дат начала и окончания приема заключений по результатам независимой антикоррупционной экспертизы</w:t>
      </w:r>
      <w:r w:rsidR="0080567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86A71">
        <w:rPr>
          <w:rFonts w:ascii="Times New Roman" w:hAnsi="Times New Roman" w:cs="Times New Roman"/>
          <w:sz w:val="24"/>
          <w:szCs w:val="24"/>
        </w:rPr>
        <w:t xml:space="preserve"> 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при этом срок, отведенный для проведения независимой экспертизы, составляет не менее </w:t>
      </w:r>
      <w:r w:rsidR="00B86A71" w:rsidRPr="003132E7">
        <w:rPr>
          <w:rFonts w:ascii="Times New Roman" w:hAnsi="Times New Roman" w:cs="Times New Roman"/>
          <w:sz w:val="24"/>
          <w:szCs w:val="24"/>
        </w:rPr>
        <w:t xml:space="preserve">20 </w:t>
      </w:r>
      <w:r w:rsidR="00B86A71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B86A71" w:rsidRPr="003132E7">
        <w:rPr>
          <w:rFonts w:ascii="Times New Roman" w:hAnsi="Times New Roman" w:cs="Times New Roman"/>
          <w:sz w:val="24"/>
          <w:szCs w:val="24"/>
        </w:rPr>
        <w:t>дней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 со дня размещения на </w:t>
      </w:r>
      <w:r w:rsidR="00B86A71" w:rsidRPr="00F3446B">
        <w:rPr>
          <w:rFonts w:ascii="Times New Roman" w:hAnsi="Times New Roman" w:cs="Times New Roman"/>
          <w:sz w:val="24"/>
          <w:szCs w:val="24"/>
        </w:rPr>
        <w:t>Интернет-странице Контрольно-счетной палаты  официального сайта администрации Лесозаводского городского округа</w:t>
      </w:r>
      <w:r w:rsidR="00B86A71">
        <w:rPr>
          <w:rFonts w:ascii="Times New Roman" w:hAnsi="Times New Roman" w:cs="Times New Roman"/>
          <w:sz w:val="24"/>
          <w:szCs w:val="24"/>
        </w:rPr>
        <w:t xml:space="preserve">  </w:t>
      </w:r>
      <w:r w:rsidR="00B86A71" w:rsidRPr="00A97EDD">
        <w:rPr>
          <w:rFonts w:ascii="Times New Roman" w:hAnsi="Times New Roman" w:cs="Times New Roman"/>
          <w:sz w:val="24"/>
          <w:szCs w:val="24"/>
        </w:rPr>
        <w:t>данного проекта.</w:t>
      </w:r>
    </w:p>
    <w:p w:rsidR="00B86A71" w:rsidRDefault="0032544B" w:rsidP="00B86A7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. Независимая антикоррупционная экспертиза проводится юридическими лицами и физическими лицами, </w:t>
      </w:r>
      <w:hyperlink r:id="rId10" w:history="1">
        <w:r w:rsidR="00B86A71" w:rsidRPr="00A97EDD">
          <w:rPr>
            <w:rFonts w:ascii="Times New Roman" w:hAnsi="Times New Roman" w:cs="Times New Roman"/>
            <w:sz w:val="24"/>
            <w:szCs w:val="24"/>
          </w:rPr>
          <w:t>аккредитованными</w:t>
        </w:r>
      </w:hyperlink>
      <w:r w:rsidR="00B86A71" w:rsidRPr="00A97EDD">
        <w:rPr>
          <w:rFonts w:ascii="Times New Roman" w:hAnsi="Times New Roman" w:cs="Times New Roman"/>
          <w:sz w:val="24"/>
          <w:szCs w:val="24"/>
        </w:rPr>
        <w:t xml:space="preserve"> в качестве независимых экспертов антикоррупционной экспертизы нормативных правовых актов и проектов нормативных правовых актов, в соответствии с </w:t>
      </w:r>
      <w:hyperlink r:id="rId11" w:history="1">
        <w:r w:rsidR="00B86A71" w:rsidRPr="00A97EDD">
          <w:rPr>
            <w:rFonts w:ascii="Times New Roman" w:hAnsi="Times New Roman" w:cs="Times New Roman"/>
            <w:sz w:val="24"/>
            <w:szCs w:val="24"/>
          </w:rPr>
          <w:t>Методикой</w:t>
        </w:r>
      </w:hyperlink>
      <w:r w:rsidR="00B86A71" w:rsidRPr="00A97EDD">
        <w:rPr>
          <w:rFonts w:ascii="Times New Roman" w:hAnsi="Times New Roman" w:cs="Times New Roman"/>
          <w:sz w:val="24"/>
          <w:szCs w:val="24"/>
        </w:rPr>
        <w:t>.</w:t>
      </w:r>
    </w:p>
    <w:p w:rsidR="00D96D2A" w:rsidRPr="00A97EDD" w:rsidRDefault="00D96D2A" w:rsidP="00B86A7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86A71" w:rsidRDefault="00B86A71" w:rsidP="00B86A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>Статья 3. Антикоррупционная экспертиза                                                                нормативных правовых актов.</w:t>
      </w:r>
    </w:p>
    <w:p w:rsidR="00B86A71" w:rsidRPr="00A97EDD" w:rsidRDefault="00B86A71" w:rsidP="00B86A71">
      <w:pPr>
        <w:jc w:val="center"/>
        <w:rPr>
          <w:rFonts w:ascii="Times New Roman" w:hAnsi="Times New Roman" w:cs="Times New Roman"/>
          <w:spacing w:val="-27"/>
          <w:sz w:val="24"/>
          <w:szCs w:val="24"/>
        </w:rPr>
      </w:pPr>
    </w:p>
    <w:p w:rsidR="00B86A71" w:rsidRDefault="00B86A71" w:rsidP="00B86A71">
      <w:pPr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27"/>
          <w:sz w:val="24"/>
          <w:szCs w:val="24"/>
        </w:rPr>
        <w:lastRenderedPageBreak/>
        <w:t>1.</w:t>
      </w:r>
      <w:r w:rsidRPr="00A97EDD">
        <w:rPr>
          <w:rFonts w:ascii="Times New Roman" w:hAnsi="Times New Roman" w:cs="Times New Roman"/>
          <w:sz w:val="24"/>
          <w:szCs w:val="24"/>
        </w:rPr>
        <w:t xml:space="preserve"> </w:t>
      </w:r>
      <w:r w:rsidR="0010091E">
        <w:rPr>
          <w:rFonts w:ascii="Times New Roman" w:hAnsi="Times New Roman" w:cs="Times New Roman"/>
          <w:sz w:val="24"/>
          <w:szCs w:val="24"/>
        </w:rPr>
        <w:t xml:space="preserve"> </w:t>
      </w:r>
      <w:r w:rsidRPr="00A97EDD">
        <w:rPr>
          <w:rFonts w:ascii="Times New Roman" w:hAnsi="Times New Roman" w:cs="Times New Roman"/>
          <w:sz w:val="24"/>
          <w:szCs w:val="24"/>
        </w:rPr>
        <w:t xml:space="preserve">Антикоррупционная экспертиза нормативных правовых актов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Pr="00A97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C84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специалистом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 проведение</w:t>
      </w:r>
      <w:r w:rsidRPr="001D023D">
        <w:rPr>
          <w:rFonts w:ascii="Times New Roman" w:hAnsi="Times New Roman" w:cs="Times New Roman"/>
          <w:sz w:val="24"/>
          <w:szCs w:val="24"/>
        </w:rPr>
        <w:t xml:space="preserve"> </w:t>
      </w:r>
      <w:r w:rsidRPr="00547199">
        <w:rPr>
          <w:rFonts w:ascii="Times New Roman" w:hAnsi="Times New Roman" w:cs="Times New Roman"/>
          <w:sz w:val="24"/>
          <w:szCs w:val="24"/>
        </w:rPr>
        <w:t>антикоррупционной экспертизы нормативных правовых актов и проектов нормативных правовых актов</w:t>
      </w:r>
      <w:r w:rsidRPr="00A97EDD">
        <w:rPr>
          <w:rFonts w:ascii="Times New Roman" w:hAnsi="Times New Roman" w:cs="Times New Roman"/>
          <w:sz w:val="24"/>
          <w:szCs w:val="24"/>
        </w:rPr>
        <w:t>. Оценка нормативного правового акта проводится  во взаимосвязи с другими нормативными правовыми актами.</w:t>
      </w:r>
    </w:p>
    <w:p w:rsidR="001A4B22" w:rsidRDefault="00970BF4" w:rsidP="00970BF4">
      <w:pPr>
        <w:jc w:val="both"/>
        <w:rPr>
          <w:rFonts w:ascii="Times New Roman" w:hAnsi="Times New Roman" w:cs="Times New Roman"/>
          <w:sz w:val="24"/>
          <w:szCs w:val="24"/>
        </w:rPr>
      </w:pPr>
      <w:r w:rsidRPr="00970BF4">
        <w:rPr>
          <w:rFonts w:ascii="Times New Roman" w:eastAsia="Calibri" w:hAnsi="Times New Roman" w:cs="Times New Roman"/>
          <w:sz w:val="24"/>
          <w:szCs w:val="24"/>
        </w:rPr>
        <w:t>2. Антикоррупционная экспертиза действующих нормативных правовых актов</w:t>
      </w:r>
      <w:r w:rsidR="001A4B22" w:rsidRPr="001A4B22">
        <w:rPr>
          <w:rFonts w:ascii="Times New Roman" w:hAnsi="Times New Roman" w:cs="Times New Roman"/>
          <w:sz w:val="24"/>
          <w:szCs w:val="24"/>
        </w:rPr>
        <w:t xml:space="preserve"> </w:t>
      </w:r>
      <w:r w:rsidR="001A4B22" w:rsidRPr="00970BF4">
        <w:rPr>
          <w:rFonts w:ascii="Times New Roman" w:eastAsia="Calibri" w:hAnsi="Times New Roman" w:cs="Times New Roman"/>
          <w:sz w:val="24"/>
          <w:szCs w:val="24"/>
        </w:rPr>
        <w:t>проводится</w:t>
      </w:r>
      <w:r w:rsidR="001A4B22">
        <w:rPr>
          <w:rFonts w:ascii="Times New Roman" w:hAnsi="Times New Roman" w:cs="Times New Roman"/>
          <w:sz w:val="24"/>
          <w:szCs w:val="24"/>
        </w:rPr>
        <w:t xml:space="preserve"> специалистом  </w:t>
      </w:r>
      <w:r w:rsidR="001A4B22"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 w:rsidR="001A4B22"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="001A4B22"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 w:rsidR="001A4B22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="001A4B22"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="001A4B22"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="001A4B22" w:rsidRPr="00970B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4B22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 проведение</w:t>
      </w:r>
      <w:r w:rsidR="001A4B22" w:rsidRPr="001D023D">
        <w:rPr>
          <w:rFonts w:ascii="Times New Roman" w:hAnsi="Times New Roman" w:cs="Times New Roman"/>
          <w:sz w:val="24"/>
          <w:szCs w:val="24"/>
        </w:rPr>
        <w:t xml:space="preserve"> </w:t>
      </w:r>
      <w:r w:rsidR="001A4B22" w:rsidRPr="00547199">
        <w:rPr>
          <w:rFonts w:ascii="Times New Roman" w:hAnsi="Times New Roman" w:cs="Times New Roman"/>
          <w:sz w:val="24"/>
          <w:szCs w:val="24"/>
        </w:rPr>
        <w:t>антикоррупционной экспертизы нормативных правовых актов и проектов нормативных правовых актов</w:t>
      </w:r>
      <w:r w:rsidR="001A4B22">
        <w:rPr>
          <w:rFonts w:ascii="Times New Roman" w:hAnsi="Times New Roman" w:cs="Times New Roman"/>
          <w:sz w:val="24"/>
          <w:szCs w:val="24"/>
        </w:rPr>
        <w:t xml:space="preserve">, </w:t>
      </w:r>
      <w:r w:rsidR="001A4B22" w:rsidRPr="00A97EDD">
        <w:rPr>
          <w:rFonts w:ascii="Times New Roman" w:hAnsi="Times New Roman" w:cs="Times New Roman"/>
          <w:sz w:val="24"/>
          <w:szCs w:val="24"/>
        </w:rPr>
        <w:t xml:space="preserve">  </w:t>
      </w:r>
      <w:r w:rsidRPr="00970BF4">
        <w:rPr>
          <w:rFonts w:ascii="Times New Roman" w:eastAsia="Calibri" w:hAnsi="Times New Roman" w:cs="Times New Roman"/>
          <w:sz w:val="24"/>
          <w:szCs w:val="24"/>
        </w:rPr>
        <w:t xml:space="preserve"> на основании письменных обращений органов государственной власти, органов местного самоуправления, граждан и организаций с информацией о возможной коррупциогенности указанных актов</w:t>
      </w:r>
      <w:r w:rsidR="001A4B22">
        <w:rPr>
          <w:rFonts w:ascii="Times New Roman" w:hAnsi="Times New Roman" w:cs="Times New Roman"/>
          <w:sz w:val="24"/>
          <w:szCs w:val="24"/>
        </w:rPr>
        <w:t xml:space="preserve">, </w:t>
      </w:r>
      <w:r w:rsidRPr="00970BF4">
        <w:rPr>
          <w:rFonts w:ascii="Times New Roman" w:eastAsia="Calibri" w:hAnsi="Times New Roman" w:cs="Times New Roman"/>
          <w:sz w:val="24"/>
          <w:szCs w:val="24"/>
        </w:rPr>
        <w:t xml:space="preserve"> в течение 20 календарных дней со дня поступления таких обращений в адрес </w:t>
      </w:r>
      <w:r w:rsidR="001A4B22"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 w:rsidR="001A4B22"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="001A4B22"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 w:rsidR="001A4B22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="001A4B22"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="001A4B22" w:rsidRPr="00970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0BF4" w:rsidRPr="00970BF4" w:rsidRDefault="00970BF4" w:rsidP="00970BF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BF4">
        <w:rPr>
          <w:rFonts w:ascii="Times New Roman" w:eastAsia="Calibri" w:hAnsi="Times New Roman" w:cs="Times New Roman"/>
          <w:sz w:val="24"/>
          <w:szCs w:val="24"/>
        </w:rPr>
        <w:t>3.  Итогом проведенной антикоррупционной экспертизы действующего правового акта являются выявленные в правовом акте коррупциогенные факторы или вывод об их отсутствии.</w:t>
      </w:r>
    </w:p>
    <w:p w:rsidR="00970BF4" w:rsidRPr="00970BF4" w:rsidRDefault="00970BF4" w:rsidP="00970BF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BF4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4. </w:t>
      </w:r>
      <w:r w:rsidRPr="00970BF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Результат антикоррупционной экспертизы действующего </w:t>
      </w:r>
      <w:r w:rsidR="00D96D2A" w:rsidRPr="00970BF4">
        <w:rPr>
          <w:rFonts w:ascii="Times New Roman" w:eastAsia="Calibri" w:hAnsi="Times New Roman" w:cs="Times New Roman"/>
          <w:sz w:val="24"/>
          <w:szCs w:val="24"/>
        </w:rPr>
        <w:t>нормативн</w:t>
      </w:r>
      <w:r w:rsidR="00D96D2A">
        <w:rPr>
          <w:rFonts w:ascii="Times New Roman" w:hAnsi="Times New Roman" w:cs="Times New Roman"/>
          <w:sz w:val="24"/>
          <w:szCs w:val="24"/>
        </w:rPr>
        <w:t>ого</w:t>
      </w:r>
      <w:r w:rsidR="00D96D2A" w:rsidRPr="00970BF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0BF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правового акта </w:t>
      </w:r>
      <w:r w:rsidRPr="00970BF4">
        <w:rPr>
          <w:rFonts w:ascii="Times New Roman" w:eastAsia="Calibri" w:hAnsi="Times New Roman" w:cs="Times New Roman"/>
          <w:sz w:val="24"/>
          <w:szCs w:val="24"/>
        </w:rPr>
        <w:t>оформляется в виде Заключения (Приложение № 2).</w:t>
      </w:r>
    </w:p>
    <w:p w:rsidR="00970BF4" w:rsidRPr="00970BF4" w:rsidRDefault="00970BF4" w:rsidP="00970BF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70BF4">
        <w:rPr>
          <w:rFonts w:ascii="Times New Roman" w:eastAsia="Calibri" w:hAnsi="Times New Roman" w:cs="Times New Roman"/>
          <w:spacing w:val="-1"/>
          <w:sz w:val="24"/>
          <w:szCs w:val="24"/>
        </w:rPr>
        <w:t>Заключение</w:t>
      </w:r>
      <w:r w:rsidR="001A4B22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970BF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970BF4">
        <w:rPr>
          <w:rFonts w:ascii="Times New Roman" w:eastAsia="Calibri" w:hAnsi="Times New Roman" w:cs="Times New Roman"/>
          <w:sz w:val="24"/>
          <w:szCs w:val="24"/>
        </w:rPr>
        <w:t xml:space="preserve">содержащее указание на выявленные в нормативном правовом </w:t>
      </w:r>
      <w:r w:rsidRPr="00970BF4">
        <w:rPr>
          <w:rFonts w:ascii="Times New Roman" w:eastAsia="Calibri" w:hAnsi="Times New Roman" w:cs="Times New Roman"/>
          <w:spacing w:val="-1"/>
          <w:sz w:val="24"/>
          <w:szCs w:val="24"/>
        </w:rPr>
        <w:t>акте коррупциогенные факторы</w:t>
      </w:r>
      <w:r w:rsidR="001A4B22" w:rsidRPr="001A4B22">
        <w:rPr>
          <w:rFonts w:ascii="Times New Roman" w:hAnsi="Times New Roman" w:cs="Times New Roman"/>
          <w:sz w:val="24"/>
          <w:szCs w:val="24"/>
        </w:rPr>
        <w:t xml:space="preserve"> </w:t>
      </w:r>
      <w:r w:rsidR="001A4B22" w:rsidRPr="00970BF4">
        <w:rPr>
          <w:rFonts w:ascii="Times New Roman" w:eastAsia="Calibri" w:hAnsi="Times New Roman" w:cs="Times New Roman"/>
          <w:sz w:val="24"/>
          <w:szCs w:val="24"/>
        </w:rPr>
        <w:t>или вывод об их отсутствии</w:t>
      </w:r>
      <w:r w:rsidRPr="00970BF4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, направляется </w:t>
      </w:r>
      <w:r>
        <w:rPr>
          <w:rFonts w:ascii="Times New Roman" w:hAnsi="Times New Roman" w:cs="Times New Roman"/>
          <w:sz w:val="24"/>
          <w:szCs w:val="24"/>
        </w:rPr>
        <w:t xml:space="preserve">председателю 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Pr="00970B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0BF4" w:rsidRPr="00970BF4" w:rsidRDefault="001A4B22" w:rsidP="00970BF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70BF4" w:rsidRPr="00970BF4">
        <w:rPr>
          <w:rFonts w:ascii="Times New Roman" w:eastAsia="Calibri" w:hAnsi="Times New Roman" w:cs="Times New Roman"/>
          <w:sz w:val="24"/>
          <w:szCs w:val="24"/>
        </w:rPr>
        <w:t>Выявление в действующем правовом акте коррупциогенных факторов является основанием для изменения или отмены действующего правового акта в установленном порядке.</w:t>
      </w:r>
    </w:p>
    <w:p w:rsidR="00B86A71" w:rsidRPr="00A97EDD" w:rsidRDefault="001A4B22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6A71">
        <w:rPr>
          <w:rFonts w:ascii="Times New Roman" w:hAnsi="Times New Roman" w:cs="Times New Roman"/>
          <w:sz w:val="24"/>
          <w:szCs w:val="24"/>
        </w:rPr>
        <w:t xml:space="preserve">Специалист  </w:t>
      </w:r>
      <w:r w:rsidR="00B86A71"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 w:rsidR="00B86A71"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="00B86A71"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 w:rsidR="00B86A71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="00B86A71"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="00B86A71" w:rsidRPr="00A97EDD">
        <w:rPr>
          <w:rFonts w:ascii="Times New Roman" w:hAnsi="Times New Roman" w:cs="Times New Roman"/>
          <w:sz w:val="24"/>
          <w:szCs w:val="24"/>
        </w:rPr>
        <w:t>,</w:t>
      </w:r>
      <w:r w:rsidR="00B86A7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86A71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 проведение</w:t>
      </w:r>
      <w:r w:rsidR="00B86A71" w:rsidRPr="001D023D">
        <w:rPr>
          <w:rFonts w:ascii="Times New Roman" w:hAnsi="Times New Roman" w:cs="Times New Roman"/>
          <w:sz w:val="24"/>
          <w:szCs w:val="24"/>
        </w:rPr>
        <w:t xml:space="preserve"> </w:t>
      </w:r>
      <w:r w:rsidR="00B86A71" w:rsidRPr="00547199">
        <w:rPr>
          <w:rFonts w:ascii="Times New Roman" w:hAnsi="Times New Roman" w:cs="Times New Roman"/>
          <w:sz w:val="24"/>
          <w:szCs w:val="24"/>
        </w:rPr>
        <w:t>антикоррупционной экспертизы нормативных правовых актов и проектов нормативных правовых актов</w:t>
      </w:r>
      <w:r w:rsidR="00B86A71">
        <w:rPr>
          <w:rFonts w:ascii="Times New Roman" w:hAnsi="Times New Roman" w:cs="Times New Roman"/>
          <w:sz w:val="24"/>
          <w:szCs w:val="24"/>
        </w:rPr>
        <w:t xml:space="preserve">, 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  в течение 3 </w:t>
      </w:r>
      <w:r w:rsidR="00B86A71">
        <w:rPr>
          <w:rFonts w:ascii="Times New Roman" w:hAnsi="Times New Roman" w:cs="Times New Roman"/>
          <w:sz w:val="24"/>
          <w:szCs w:val="24"/>
        </w:rPr>
        <w:t>рабочих дней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 </w:t>
      </w:r>
      <w:r w:rsidR="005D330B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5D330B" w:rsidRPr="005D330B">
        <w:rPr>
          <w:rFonts w:ascii="Times New Roman" w:eastAsia="Calibri" w:hAnsi="Times New Roman" w:cs="Times New Roman"/>
          <w:sz w:val="24"/>
          <w:szCs w:val="24"/>
        </w:rPr>
        <w:t>принятия нормативного правового акта</w:t>
      </w:r>
      <w:r w:rsidR="005D330B" w:rsidRPr="005D330B">
        <w:rPr>
          <w:rFonts w:ascii="Times New Roman" w:hAnsi="Times New Roman" w:cs="Times New Roman"/>
          <w:sz w:val="24"/>
          <w:szCs w:val="24"/>
        </w:rPr>
        <w:t xml:space="preserve"> </w:t>
      </w:r>
      <w:r w:rsidR="005D330B">
        <w:rPr>
          <w:rFonts w:ascii="Times New Roman" w:hAnsi="Times New Roman" w:cs="Times New Roman"/>
          <w:sz w:val="24"/>
          <w:szCs w:val="24"/>
        </w:rPr>
        <w:t>с учетом изменений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86A71" w:rsidRPr="00A97EDD">
        <w:rPr>
          <w:rFonts w:ascii="Times New Roman" w:hAnsi="Times New Roman" w:cs="Times New Roman"/>
          <w:sz w:val="24"/>
          <w:szCs w:val="24"/>
        </w:rPr>
        <w:t xml:space="preserve">направляет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="00B86A71" w:rsidRPr="00A97EDD">
        <w:rPr>
          <w:rFonts w:ascii="Times New Roman" w:hAnsi="Times New Roman" w:cs="Times New Roman"/>
          <w:sz w:val="24"/>
          <w:szCs w:val="24"/>
        </w:rPr>
        <w:t>в Лесозаводскую межрайонную прокуратуру для проведения антикоррупционной экспертизы.</w:t>
      </w:r>
    </w:p>
    <w:p w:rsidR="00B86A71" w:rsidRPr="00A97EDD" w:rsidRDefault="00B86A71" w:rsidP="00B86A71">
      <w:pPr>
        <w:rPr>
          <w:rFonts w:ascii="Times New Roman" w:hAnsi="Times New Roman" w:cs="Times New Roman"/>
          <w:sz w:val="24"/>
          <w:szCs w:val="24"/>
        </w:rPr>
      </w:pPr>
    </w:p>
    <w:p w:rsidR="00B86A71" w:rsidRDefault="00B86A71" w:rsidP="00B86A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>Статья 4. Оформление и учет результатов                                                                       антикоррупционной экспертизы.</w:t>
      </w:r>
    </w:p>
    <w:p w:rsidR="00B86A71" w:rsidRPr="00A97EDD" w:rsidRDefault="00B86A71" w:rsidP="00B86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A71" w:rsidRPr="00A97EDD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27"/>
          <w:sz w:val="24"/>
          <w:szCs w:val="24"/>
        </w:rPr>
        <w:t>1.</w:t>
      </w:r>
      <w:r w:rsidRPr="00A97EDD">
        <w:rPr>
          <w:rFonts w:ascii="Times New Roman" w:hAnsi="Times New Roman" w:cs="Times New Roman"/>
          <w:sz w:val="24"/>
          <w:szCs w:val="24"/>
        </w:rPr>
        <w:tab/>
        <w:t xml:space="preserve">По результатам антикоррупционной экспертизы нормативных правовых актов и проектов  нормативных правовых актов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Pr="00A97ED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специалистом 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Pr="00A97E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 проведение</w:t>
      </w:r>
      <w:r w:rsidRPr="001D023D">
        <w:rPr>
          <w:rFonts w:ascii="Times New Roman" w:hAnsi="Times New Roman" w:cs="Times New Roman"/>
          <w:sz w:val="24"/>
          <w:szCs w:val="24"/>
        </w:rPr>
        <w:t xml:space="preserve"> </w:t>
      </w:r>
      <w:r w:rsidRPr="00547199">
        <w:rPr>
          <w:rFonts w:ascii="Times New Roman" w:hAnsi="Times New Roman" w:cs="Times New Roman"/>
          <w:sz w:val="24"/>
          <w:szCs w:val="24"/>
        </w:rPr>
        <w:t>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7EDD">
        <w:rPr>
          <w:rFonts w:ascii="Times New Roman" w:hAnsi="Times New Roman" w:cs="Times New Roman"/>
          <w:sz w:val="24"/>
          <w:szCs w:val="24"/>
        </w:rPr>
        <w:t xml:space="preserve">  составляется Заключение, в котором отражаются все выявленные положения, способствующие созданию условий для проявления коррупции, с указанием структурных единиц документа (постановления, проекта постановления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) </w:t>
      </w:r>
      <w:r w:rsidRPr="00A97EDD">
        <w:rPr>
          <w:rFonts w:ascii="Times New Roman" w:hAnsi="Times New Roman" w:cs="Times New Roman"/>
          <w:sz w:val="24"/>
          <w:szCs w:val="24"/>
        </w:rPr>
        <w:t>и соответствующих к</w:t>
      </w:r>
      <w:r>
        <w:rPr>
          <w:rFonts w:ascii="Times New Roman" w:hAnsi="Times New Roman" w:cs="Times New Roman"/>
          <w:sz w:val="24"/>
          <w:szCs w:val="24"/>
        </w:rPr>
        <w:t>оррупциогенных факторов,</w:t>
      </w:r>
      <w:r w:rsidRPr="00A97EDD">
        <w:rPr>
          <w:rFonts w:ascii="Times New Roman" w:hAnsi="Times New Roman" w:cs="Times New Roman"/>
          <w:sz w:val="24"/>
          <w:szCs w:val="24"/>
        </w:rPr>
        <w:t xml:space="preserve"> а также способов по их устранению.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Pr="00A97EDD">
        <w:rPr>
          <w:rFonts w:ascii="Times New Roman" w:hAnsi="Times New Roman" w:cs="Times New Roman"/>
          <w:sz w:val="24"/>
          <w:szCs w:val="24"/>
        </w:rPr>
        <w:tab/>
        <w:t>В заключении отражаются следующие сведения: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>1) дата и место подготовки заключения, данные о проводящих экспертизу лицах (фамилия, инициалы, должность);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>2) реквизиты правового акта или его проекта, проходящего экспертизу;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7"/>
          <w:sz w:val="24"/>
          <w:szCs w:val="24"/>
        </w:rPr>
        <w:lastRenderedPageBreak/>
        <w:t xml:space="preserve">3) </w:t>
      </w:r>
      <w:r w:rsidRPr="00A97EDD">
        <w:rPr>
          <w:rFonts w:ascii="Times New Roman" w:hAnsi="Times New Roman" w:cs="Times New Roman"/>
          <w:sz w:val="24"/>
          <w:szCs w:val="24"/>
        </w:rPr>
        <w:t>перечень выявленных коррупциогенных факторов с указанием их признаков и соответствующих статей (частей, пунктов, подпунктов) правового акта или его проекта, в которых эти факторы выявлены;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>4) предложения о способах устранения коррупциогенных факторов;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>5) оценка нормативного правового акта или его проекта во взаимосвязи   с другими нормативными правовыми актами;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>6) подпись лица, проводившего экспертизу.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12"/>
          <w:sz w:val="24"/>
          <w:szCs w:val="24"/>
        </w:rPr>
        <w:t>3.</w:t>
      </w:r>
      <w:r w:rsidRPr="00A97EDD">
        <w:rPr>
          <w:rFonts w:ascii="Times New Roman" w:hAnsi="Times New Roman" w:cs="Times New Roman"/>
          <w:sz w:val="24"/>
          <w:szCs w:val="24"/>
        </w:rPr>
        <w:tab/>
        <w:t>В случае выявления в проекте нормативного правового акта коррупциогенных факторов результаты антикоррупционной</w:t>
      </w:r>
      <w:r>
        <w:rPr>
          <w:rFonts w:ascii="Times New Roman" w:hAnsi="Times New Roman" w:cs="Times New Roman"/>
          <w:sz w:val="24"/>
          <w:szCs w:val="24"/>
        </w:rPr>
        <w:t xml:space="preserve"> экспертизы оформляются </w:t>
      </w:r>
      <w:r w:rsidRPr="00A97EDD">
        <w:rPr>
          <w:rFonts w:ascii="Times New Roman" w:hAnsi="Times New Roman" w:cs="Times New Roman"/>
          <w:sz w:val="24"/>
          <w:szCs w:val="24"/>
        </w:rPr>
        <w:t xml:space="preserve"> в соответствии с Методикой и отражаются в Заключении, которое направляется субъекту правотворческой инициативы, данного проекта для устранения выявленных коррупциогенных факторов.</w:t>
      </w:r>
    </w:p>
    <w:p w:rsidR="00F21BE4" w:rsidRDefault="00B86A71" w:rsidP="00F21BE4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 xml:space="preserve">4. </w:t>
      </w:r>
      <w:r w:rsidR="00F21BE4">
        <w:rPr>
          <w:rFonts w:ascii="Times New Roman" w:hAnsi="Times New Roman" w:cs="Times New Roman"/>
          <w:sz w:val="24"/>
          <w:szCs w:val="24"/>
        </w:rPr>
        <w:t xml:space="preserve">  В случае несогласия разработчика проекта нормативного правового акта с выводами и предложениями, указанными в заключении, он должен подготовить мотивированное обоснование своего несогласия с выводами, содержащимися в заключении, и организовать проведение согласительного совещания для выработки взаимосогласованного решения с обязательным участием председателя </w:t>
      </w:r>
      <w:r w:rsidR="00F21BE4"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 w:rsidR="00F21BE4"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="00F21BE4"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 w:rsidR="00F21BE4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="00F21BE4"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="00F21BE4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F21BE4">
        <w:rPr>
          <w:rFonts w:ascii="Times New Roman" w:hAnsi="Times New Roman" w:cs="Times New Roman"/>
          <w:sz w:val="24"/>
          <w:szCs w:val="24"/>
        </w:rPr>
        <w:t xml:space="preserve">специалиста  </w:t>
      </w:r>
      <w:r w:rsidR="00F21BE4"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 w:rsidR="00F21BE4"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="00F21BE4"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 w:rsidR="00F21BE4"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="00F21BE4"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="00F21BE4" w:rsidRPr="00A97EDD">
        <w:rPr>
          <w:rFonts w:ascii="Times New Roman" w:hAnsi="Times New Roman" w:cs="Times New Roman"/>
          <w:sz w:val="24"/>
          <w:szCs w:val="24"/>
        </w:rPr>
        <w:t>,</w:t>
      </w:r>
      <w:r w:rsidR="00F21BE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F21BE4">
        <w:rPr>
          <w:rFonts w:ascii="Times New Roman" w:hAnsi="Times New Roman" w:cs="Times New Roman"/>
          <w:sz w:val="24"/>
          <w:szCs w:val="24"/>
        </w:rPr>
        <w:t>в должностные обязанности которого входит  проведение</w:t>
      </w:r>
      <w:r w:rsidR="00F21BE4" w:rsidRPr="001D023D">
        <w:rPr>
          <w:rFonts w:ascii="Times New Roman" w:hAnsi="Times New Roman" w:cs="Times New Roman"/>
          <w:sz w:val="24"/>
          <w:szCs w:val="24"/>
        </w:rPr>
        <w:t xml:space="preserve"> </w:t>
      </w:r>
      <w:r w:rsidR="00F21BE4" w:rsidRPr="00547199">
        <w:rPr>
          <w:rFonts w:ascii="Times New Roman" w:hAnsi="Times New Roman" w:cs="Times New Roman"/>
          <w:sz w:val="24"/>
          <w:szCs w:val="24"/>
        </w:rPr>
        <w:t>антикоррупционной экспертизы нормативных правовых актов и проектов нормативных правовых актов</w:t>
      </w:r>
      <w:r w:rsidR="00F21BE4">
        <w:rPr>
          <w:rFonts w:ascii="Times New Roman" w:hAnsi="Times New Roman" w:cs="Times New Roman"/>
          <w:sz w:val="24"/>
          <w:szCs w:val="24"/>
        </w:rPr>
        <w:t xml:space="preserve"> и представителя Лесозаводской межрайонной прокуратуры,  осуществляющего проведение</w:t>
      </w:r>
      <w:r w:rsidR="00F21BE4" w:rsidRPr="001D023D">
        <w:rPr>
          <w:rFonts w:ascii="Times New Roman" w:hAnsi="Times New Roman" w:cs="Times New Roman"/>
          <w:sz w:val="24"/>
          <w:szCs w:val="24"/>
        </w:rPr>
        <w:t xml:space="preserve"> </w:t>
      </w:r>
      <w:r w:rsidR="00F21BE4" w:rsidRPr="00547199">
        <w:rPr>
          <w:rFonts w:ascii="Times New Roman" w:hAnsi="Times New Roman" w:cs="Times New Roman"/>
          <w:sz w:val="24"/>
          <w:szCs w:val="24"/>
        </w:rPr>
        <w:t>антикоррупционной экспертизы</w:t>
      </w:r>
      <w:r w:rsidR="00F21BE4" w:rsidRPr="00A97EDD">
        <w:rPr>
          <w:rFonts w:ascii="Times New Roman" w:hAnsi="Times New Roman" w:cs="Times New Roman"/>
          <w:sz w:val="24"/>
          <w:szCs w:val="24"/>
        </w:rPr>
        <w:t xml:space="preserve">  </w:t>
      </w:r>
      <w:r w:rsidR="00F21BE4" w:rsidRPr="00547199">
        <w:rPr>
          <w:rFonts w:ascii="Times New Roman" w:hAnsi="Times New Roman" w:cs="Times New Roman"/>
          <w:sz w:val="24"/>
          <w:szCs w:val="24"/>
        </w:rPr>
        <w:t>нормативных правовых актов и проектов нормативных правовых актов</w:t>
      </w:r>
      <w:r w:rsidR="00F21BE4">
        <w:rPr>
          <w:rFonts w:ascii="Times New Roman" w:hAnsi="Times New Roman" w:cs="Times New Roman"/>
          <w:sz w:val="24"/>
          <w:szCs w:val="24"/>
        </w:rPr>
        <w:t>.</w:t>
      </w:r>
    </w:p>
    <w:p w:rsidR="00F21BE4" w:rsidRPr="00A97EDD" w:rsidRDefault="00F21BE4" w:rsidP="00B86A71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86A71" w:rsidRPr="00A97EDD" w:rsidRDefault="00B86A71" w:rsidP="00B86A71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B86A71" w:rsidRDefault="00B86A71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A71" w:rsidRDefault="00B86A71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A71" w:rsidRDefault="00B86A71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A71" w:rsidRDefault="00B86A71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A71" w:rsidRDefault="00B86A71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A71" w:rsidRDefault="00B86A71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A71" w:rsidRDefault="00B86A71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A71" w:rsidRDefault="00B86A71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A71" w:rsidRDefault="00B86A71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A71" w:rsidRDefault="00B86A71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A71" w:rsidRDefault="00B86A71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CD7" w:rsidRDefault="00991CD7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CD7" w:rsidRDefault="00991CD7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CD7" w:rsidRDefault="00991CD7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CD7" w:rsidRDefault="00991CD7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CD7" w:rsidRDefault="00991CD7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CD7" w:rsidRDefault="00991CD7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CD7" w:rsidRDefault="00991CD7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CD7" w:rsidRDefault="00991CD7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CD7" w:rsidRDefault="00991CD7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CD7" w:rsidRDefault="00991CD7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91CD7" w:rsidRDefault="00991CD7" w:rsidP="00B86A7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6A71" w:rsidRPr="00A97EDD" w:rsidRDefault="00B86A71" w:rsidP="00B86A71">
      <w:pPr>
        <w:ind w:left="5760"/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pacing w:val="-12"/>
          <w:sz w:val="24"/>
          <w:szCs w:val="24"/>
        </w:rPr>
        <w:t>Приложение № 2</w:t>
      </w:r>
    </w:p>
    <w:p w:rsidR="00B86A71" w:rsidRPr="00A97EDD" w:rsidRDefault="00B86A71" w:rsidP="00B86A71">
      <w:pPr>
        <w:ind w:left="5760"/>
        <w:jc w:val="center"/>
        <w:rPr>
          <w:rFonts w:ascii="Times New Roman" w:hAnsi="Times New Roman" w:cs="Times New Roman"/>
          <w:spacing w:val="-12"/>
          <w:sz w:val="24"/>
          <w:szCs w:val="24"/>
        </w:rPr>
      </w:pPr>
      <w:r w:rsidRPr="00A97EDD">
        <w:rPr>
          <w:rFonts w:ascii="Times New Roman" w:hAnsi="Times New Roman" w:cs="Times New Roman"/>
          <w:spacing w:val="-11"/>
          <w:sz w:val="24"/>
          <w:szCs w:val="24"/>
        </w:rPr>
        <w:lastRenderedPageBreak/>
        <w:t xml:space="preserve">к постановлению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</w:p>
    <w:p w:rsidR="00B86A71" w:rsidRPr="00A97EDD" w:rsidRDefault="00B86A71" w:rsidP="00B86A71">
      <w:pPr>
        <w:jc w:val="both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97EDD">
        <w:rPr>
          <w:rFonts w:ascii="Times New Roman" w:hAnsi="Times New Roman" w:cs="Times New Roman"/>
          <w:sz w:val="24"/>
          <w:szCs w:val="24"/>
        </w:rPr>
        <w:t xml:space="preserve"> от </w:t>
      </w:r>
      <w:r w:rsidR="004F210C">
        <w:rPr>
          <w:rFonts w:ascii="Times New Roman" w:hAnsi="Times New Roman" w:cs="Times New Roman"/>
          <w:sz w:val="24"/>
          <w:szCs w:val="24"/>
        </w:rPr>
        <w:t>23.04.2014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97EDD">
        <w:rPr>
          <w:rFonts w:ascii="Times New Roman" w:hAnsi="Times New Roman" w:cs="Times New Roman"/>
          <w:sz w:val="24"/>
          <w:szCs w:val="24"/>
        </w:rPr>
        <w:t>№</w:t>
      </w:r>
      <w:r w:rsidR="004F210C">
        <w:rPr>
          <w:rFonts w:ascii="Times New Roman" w:hAnsi="Times New Roman" w:cs="Times New Roman"/>
          <w:sz w:val="24"/>
          <w:szCs w:val="24"/>
        </w:rPr>
        <w:t>4</w:t>
      </w:r>
      <w:r w:rsidRPr="00A97E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A71" w:rsidRPr="00A97EDD" w:rsidRDefault="00B86A71" w:rsidP="00B86A71">
      <w:pPr>
        <w:spacing w:befor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A97EDD">
        <w:rPr>
          <w:rFonts w:ascii="Times New Roman" w:hAnsi="Times New Roman" w:cs="Times New Roman"/>
          <w:b/>
          <w:sz w:val="24"/>
          <w:szCs w:val="24"/>
        </w:rPr>
        <w:t>Заключение по результатам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7EDD">
        <w:rPr>
          <w:rFonts w:ascii="Times New Roman" w:hAnsi="Times New Roman" w:cs="Times New Roman"/>
          <w:b/>
          <w:sz w:val="24"/>
          <w:szCs w:val="24"/>
        </w:rPr>
        <w:t>антикоррупционной экспертизы</w:t>
      </w:r>
    </w:p>
    <w:p w:rsidR="00B86A71" w:rsidRPr="00A97EDD" w:rsidRDefault="00B86A71" w:rsidP="00B86A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6A71" w:rsidRPr="00A97EDD" w:rsidRDefault="00B86A71" w:rsidP="00B86A71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 или проекта нормативного               правового акта)</w:t>
      </w:r>
    </w:p>
    <w:p w:rsidR="00B86A71" w:rsidRPr="00A97EDD" w:rsidRDefault="00B86A71" w:rsidP="00B86A71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Специалистом</w:t>
      </w:r>
      <w:r w:rsidRPr="00A97EDD">
        <w:rPr>
          <w:rFonts w:ascii="Times New Roman" w:hAnsi="Times New Roman" w:cs="Times New Roman"/>
          <w:sz w:val="24"/>
          <w:szCs w:val="24"/>
        </w:rPr>
        <w:t xml:space="preserve">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Контрольно-счетн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ой 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>палат</w:t>
      </w:r>
      <w:r>
        <w:rPr>
          <w:rFonts w:ascii="Times New Roman" w:hAnsi="Times New Roman" w:cs="Times New Roman"/>
          <w:color w:val="333333"/>
          <w:sz w:val="24"/>
          <w:szCs w:val="24"/>
        </w:rPr>
        <w:t>ы</w:t>
      </w:r>
      <w:r w:rsidRPr="00547199">
        <w:rPr>
          <w:rFonts w:ascii="Times New Roman" w:hAnsi="Times New Roman" w:cs="Times New Roman"/>
          <w:color w:val="333333"/>
          <w:sz w:val="24"/>
          <w:szCs w:val="24"/>
        </w:rPr>
        <w:t xml:space="preserve">  Лесозаводского городского округа</w:t>
      </w:r>
      <w:r w:rsidRPr="00A97EDD">
        <w:rPr>
          <w:rFonts w:ascii="Times New Roman" w:hAnsi="Times New Roman" w:cs="Times New Roman"/>
          <w:sz w:val="24"/>
          <w:szCs w:val="24"/>
        </w:rPr>
        <w:t xml:space="preserve"> в соответствии с частью 3 статьи 3 Федерального закона от 17 июля 2009 г. № 172-ФЗ “Об антикоррупционной экспертизе нормативных правовых актов и проектов нормативных правовых актов”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97EDD">
        <w:rPr>
          <w:rFonts w:ascii="Times New Roman" w:hAnsi="Times New Roman" w:cs="Times New Roman"/>
          <w:sz w:val="24"/>
          <w:szCs w:val="24"/>
        </w:rPr>
        <w:t>от 26 февраля 2010 г. № 96, проведена антикоррупционная экспертиза</w:t>
      </w:r>
      <w:r w:rsidRPr="00A97EDD">
        <w:rPr>
          <w:rFonts w:ascii="Times New Roman" w:hAnsi="Times New Roman" w:cs="Times New Roman"/>
          <w:sz w:val="24"/>
          <w:szCs w:val="24"/>
        </w:rPr>
        <w:br/>
      </w:r>
    </w:p>
    <w:p w:rsidR="00B86A71" w:rsidRPr="00A621F4" w:rsidRDefault="00B86A71" w:rsidP="00B86A71">
      <w:pPr>
        <w:pBdr>
          <w:top w:val="single" w:sz="4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A621F4">
        <w:rPr>
          <w:rFonts w:ascii="Times New Roman" w:hAnsi="Times New Roman" w:cs="Times New Roman"/>
          <w:sz w:val="20"/>
          <w:szCs w:val="20"/>
        </w:rPr>
        <w:t>(наименование нормативного правового акта или проекта нормативного правового акта)</w:t>
      </w:r>
    </w:p>
    <w:p w:rsidR="00B86A71" w:rsidRPr="00A97EDD" w:rsidRDefault="00B86A71" w:rsidP="00B86A71">
      <w:pPr>
        <w:tabs>
          <w:tab w:val="right" w:pos="9922"/>
        </w:tabs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>(далее –                                                                                                                               ).</w:t>
      </w:r>
      <w:r w:rsidRPr="00A97EDD">
        <w:rPr>
          <w:rFonts w:ascii="Times New Roman" w:hAnsi="Times New Roman" w:cs="Times New Roman"/>
          <w:sz w:val="24"/>
          <w:szCs w:val="24"/>
        </w:rPr>
        <w:tab/>
      </w:r>
    </w:p>
    <w:p w:rsidR="00B86A71" w:rsidRPr="00A621F4" w:rsidRDefault="00B86A71" w:rsidP="00B86A71">
      <w:pPr>
        <w:pBdr>
          <w:top w:val="single" w:sz="4" w:space="1" w:color="auto"/>
        </w:pBdr>
        <w:ind w:left="936" w:right="227"/>
        <w:jc w:val="center"/>
        <w:rPr>
          <w:rFonts w:ascii="Times New Roman" w:hAnsi="Times New Roman" w:cs="Times New Roman"/>
          <w:sz w:val="20"/>
          <w:szCs w:val="20"/>
        </w:rPr>
      </w:pPr>
      <w:r w:rsidRPr="00A621F4">
        <w:rPr>
          <w:rFonts w:ascii="Times New Roman" w:hAnsi="Times New Roman" w:cs="Times New Roman"/>
          <w:sz w:val="20"/>
          <w:szCs w:val="20"/>
        </w:rPr>
        <w:t>(сокращение)</w:t>
      </w:r>
    </w:p>
    <w:p w:rsidR="00B86A71" w:rsidRPr="00A97EDD" w:rsidRDefault="00B86A71" w:rsidP="00B86A7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A97EDD">
        <w:rPr>
          <w:rFonts w:ascii="Times New Roman" w:hAnsi="Times New Roman" w:cs="Times New Roman"/>
          <w:b/>
          <w:bCs/>
          <w:sz w:val="24"/>
          <w:szCs w:val="24"/>
        </w:rPr>
        <w:t>Вариант 1:</w:t>
      </w:r>
    </w:p>
    <w:p w:rsidR="00B86A71" w:rsidRPr="00A97EDD" w:rsidRDefault="00B86A71" w:rsidP="00B86A71">
      <w:pPr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 xml:space="preserve">В представленном  </w:t>
      </w:r>
    </w:p>
    <w:p w:rsidR="00B86A71" w:rsidRPr="00A621F4" w:rsidRDefault="00B86A71" w:rsidP="00B86A71">
      <w:pPr>
        <w:pBdr>
          <w:top w:val="single" w:sz="4" w:space="1" w:color="auto"/>
        </w:pBdr>
        <w:ind w:left="2580"/>
        <w:jc w:val="center"/>
        <w:rPr>
          <w:rFonts w:ascii="Times New Roman" w:hAnsi="Times New Roman" w:cs="Times New Roman"/>
          <w:sz w:val="20"/>
          <w:szCs w:val="20"/>
        </w:rPr>
      </w:pPr>
      <w:r w:rsidRPr="00A621F4">
        <w:rPr>
          <w:rFonts w:ascii="Times New Roman" w:hAnsi="Times New Roman" w:cs="Times New Roman"/>
          <w:sz w:val="20"/>
          <w:szCs w:val="20"/>
        </w:rPr>
        <w:t>(сокращение)</w:t>
      </w:r>
    </w:p>
    <w:p w:rsidR="00B86A71" w:rsidRPr="00A97EDD" w:rsidRDefault="00B86A71" w:rsidP="00B86A71">
      <w:pPr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B86A71" w:rsidRPr="00A97EDD" w:rsidRDefault="00B86A71" w:rsidP="00B86A71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A97EDD">
        <w:rPr>
          <w:rFonts w:ascii="Times New Roman" w:hAnsi="Times New Roman" w:cs="Times New Roman"/>
          <w:b/>
          <w:bCs/>
          <w:sz w:val="24"/>
          <w:szCs w:val="24"/>
        </w:rPr>
        <w:t>Вариант 2:</w:t>
      </w:r>
    </w:p>
    <w:p w:rsidR="00B86A71" w:rsidRPr="00A97EDD" w:rsidRDefault="00B86A71" w:rsidP="00B86A71">
      <w:pPr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 xml:space="preserve">В представленном  </w:t>
      </w:r>
    </w:p>
    <w:p w:rsidR="00B86A71" w:rsidRPr="00A621F4" w:rsidRDefault="00B86A71" w:rsidP="00B86A71">
      <w:pPr>
        <w:pBdr>
          <w:top w:val="single" w:sz="4" w:space="1" w:color="auto"/>
        </w:pBdr>
        <w:ind w:left="2580"/>
        <w:jc w:val="center"/>
        <w:rPr>
          <w:rFonts w:ascii="Times New Roman" w:hAnsi="Times New Roman" w:cs="Times New Roman"/>
          <w:sz w:val="20"/>
          <w:szCs w:val="20"/>
        </w:rPr>
      </w:pPr>
      <w:r w:rsidRPr="00A621F4">
        <w:rPr>
          <w:rFonts w:ascii="Times New Roman" w:hAnsi="Times New Roman" w:cs="Times New Roman"/>
          <w:sz w:val="20"/>
          <w:szCs w:val="20"/>
        </w:rPr>
        <w:t>(сокращение)</w:t>
      </w:r>
    </w:p>
    <w:p w:rsidR="00B86A71" w:rsidRDefault="00B86A71" w:rsidP="00B86A71">
      <w:pPr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 xml:space="preserve">выявлены коррупциогенные факторы </w:t>
      </w:r>
      <w:r w:rsidRPr="00A97EDD">
        <w:rPr>
          <w:rStyle w:val="a7"/>
          <w:rFonts w:ascii="Times New Roman" w:hAnsi="Times New Roman" w:cs="Times New Roman"/>
          <w:sz w:val="24"/>
          <w:szCs w:val="24"/>
        </w:rPr>
        <w:footnoteReference w:id="1"/>
      </w:r>
      <w:r w:rsidR="005D330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5D330B" w:rsidRDefault="005D330B" w:rsidP="00B86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D330B" w:rsidRPr="00A97EDD" w:rsidRDefault="005D330B" w:rsidP="00B86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86A71" w:rsidRDefault="00B86A71" w:rsidP="00B86A71">
      <w:pPr>
        <w:rPr>
          <w:rFonts w:ascii="Times New Roman" w:hAnsi="Times New Roman" w:cs="Times New Roman"/>
          <w:sz w:val="24"/>
          <w:szCs w:val="24"/>
        </w:rPr>
      </w:pPr>
    </w:p>
    <w:p w:rsidR="00B86A71" w:rsidRDefault="00B86A71" w:rsidP="00B86A71">
      <w:pPr>
        <w:rPr>
          <w:rFonts w:ascii="Times New Roman" w:hAnsi="Times New Roman" w:cs="Times New Roman"/>
          <w:sz w:val="24"/>
          <w:szCs w:val="24"/>
        </w:rPr>
      </w:pPr>
      <w:r w:rsidRPr="00A97EDD">
        <w:rPr>
          <w:rFonts w:ascii="Times New Roman" w:hAnsi="Times New Roman" w:cs="Times New Roman"/>
          <w:sz w:val="24"/>
          <w:szCs w:val="24"/>
        </w:rPr>
        <w:t>В целях устранения выявленных коррупциогенных факторов предлагаетс</w:t>
      </w:r>
      <w:r>
        <w:rPr>
          <w:rFonts w:ascii="Times New Roman" w:hAnsi="Times New Roman" w:cs="Times New Roman"/>
          <w:sz w:val="24"/>
          <w:szCs w:val="24"/>
        </w:rPr>
        <w:t>я</w:t>
      </w:r>
    </w:p>
    <w:p w:rsidR="00B86A71" w:rsidRPr="00A97EDD" w:rsidRDefault="00B86A71" w:rsidP="00B86A71">
      <w:pPr>
        <w:rPr>
          <w:rFonts w:ascii="Times New Roman" w:hAnsi="Times New Roman" w:cs="Times New Roman"/>
          <w:sz w:val="24"/>
          <w:szCs w:val="24"/>
        </w:rPr>
      </w:pPr>
    </w:p>
    <w:p w:rsidR="00B86A71" w:rsidRPr="00A97EDD" w:rsidRDefault="00B86A71" w:rsidP="00B86A71">
      <w:pPr>
        <w:pBdr>
          <w:top w:val="single" w:sz="4" w:space="1" w:color="auto"/>
        </w:pBdr>
        <w:spacing w:after="240"/>
        <w:ind w:right="113"/>
        <w:jc w:val="center"/>
        <w:rPr>
          <w:rFonts w:ascii="Times New Roman" w:hAnsi="Times New Roman" w:cs="Times New Roman"/>
          <w:sz w:val="20"/>
          <w:szCs w:val="20"/>
        </w:rPr>
      </w:pPr>
      <w:r w:rsidRPr="00A97EDD">
        <w:rPr>
          <w:rFonts w:ascii="Times New Roman" w:hAnsi="Times New Roman" w:cs="Times New Roman"/>
          <w:sz w:val="20"/>
          <w:szCs w:val="20"/>
        </w:rPr>
        <w:t>(указывается способ устранения коррупциогенных факторов)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170"/>
        <w:gridCol w:w="1985"/>
        <w:gridCol w:w="170"/>
        <w:gridCol w:w="3119"/>
      </w:tblGrid>
      <w:tr w:rsidR="00B86A71" w:rsidRPr="00A97EDD" w:rsidTr="001D3A0F"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A71" w:rsidRPr="00A97EDD" w:rsidRDefault="00B86A71" w:rsidP="001D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A71" w:rsidRPr="00A97EDD" w:rsidRDefault="00B86A71" w:rsidP="001D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A71" w:rsidRPr="00A97EDD" w:rsidRDefault="00B86A71" w:rsidP="001D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6A71" w:rsidRPr="00A97EDD" w:rsidRDefault="00B86A71" w:rsidP="001D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6A71" w:rsidRPr="00A97EDD" w:rsidRDefault="00B86A71" w:rsidP="001D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6A71" w:rsidRPr="00A97EDD" w:rsidTr="001D3A0F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B86A71" w:rsidRPr="00A97EDD" w:rsidRDefault="00B86A71" w:rsidP="001D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DD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86A71" w:rsidRPr="00A97EDD" w:rsidRDefault="00B86A71" w:rsidP="001D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86A71" w:rsidRPr="00A97EDD" w:rsidRDefault="00B86A71" w:rsidP="001D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DD">
              <w:rPr>
                <w:rFonts w:ascii="Times New Roman" w:hAnsi="Times New Roman" w:cs="Times New Roman"/>
                <w:sz w:val="20"/>
                <w:szCs w:val="20"/>
              </w:rPr>
              <w:t xml:space="preserve">(подпись) 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86A71" w:rsidRPr="00A97EDD" w:rsidRDefault="00B86A71" w:rsidP="001D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B86A71" w:rsidRPr="00A97EDD" w:rsidRDefault="00B86A71" w:rsidP="001D3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EDD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</w:tr>
    </w:tbl>
    <w:p w:rsidR="00B86A71" w:rsidRDefault="00B86A71" w:rsidP="006C581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</w:t>
      </w:r>
    </w:p>
    <w:p w:rsidR="00F07CEC" w:rsidRDefault="00F07CEC" w:rsidP="00960A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</w:t>
      </w:r>
      <w:r w:rsidR="00B86A71" w:rsidRPr="00A97EDD">
        <w:rPr>
          <w:rFonts w:ascii="Times New Roman" w:hAnsi="Times New Roman" w:cs="Times New Roman"/>
          <w:sz w:val="20"/>
          <w:szCs w:val="20"/>
        </w:rPr>
        <w:t> Отражаются все положения проекта нормативного правового акта, в котором выявлены коррупциогенные факторы, с указанием его структурных единиц (разделов, глав, статей, частей, пунктов, подпунктов, абзацев) и соответствующих коррупциогенных фа</w:t>
      </w:r>
      <w:r>
        <w:rPr>
          <w:rFonts w:ascii="Times New Roman" w:hAnsi="Times New Roman" w:cs="Times New Roman"/>
          <w:sz w:val="20"/>
          <w:szCs w:val="20"/>
        </w:rPr>
        <w:t>кторов со ссылкой на положения М</w:t>
      </w:r>
      <w:r w:rsidR="00B86A71" w:rsidRPr="00A97EDD">
        <w:rPr>
          <w:rFonts w:ascii="Times New Roman" w:hAnsi="Times New Roman" w:cs="Times New Roman"/>
          <w:sz w:val="20"/>
          <w:szCs w:val="20"/>
        </w:rPr>
        <w:t>етодики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 96 (Собрание законодательства Российской Федерации, 2010, № 10, ст. 1084).</w:t>
      </w: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6D2A" w:rsidRDefault="00D96D2A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6D2A" w:rsidRDefault="00D96D2A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6D2A" w:rsidRDefault="00D96D2A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6D2A" w:rsidRDefault="00D96D2A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6D2A" w:rsidRDefault="00D96D2A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6D2A" w:rsidRDefault="00D96D2A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6D2A" w:rsidRDefault="00D96D2A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6D2A" w:rsidRDefault="00D96D2A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6D2A" w:rsidRDefault="00D96D2A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6D2A" w:rsidRDefault="00D96D2A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6D2A" w:rsidRDefault="00D96D2A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96D2A" w:rsidRDefault="00D96D2A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F07CEC" w:rsidRDefault="00F07CEC" w:rsidP="00B86A71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sectPr w:rsidR="00F07CEC" w:rsidSect="00DD7E4D">
      <w:headerReference w:type="default" r:id="rId12"/>
      <w:pgSz w:w="12240" w:h="15840"/>
      <w:pgMar w:top="905" w:right="850" w:bottom="905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605" w:rsidRDefault="00216605" w:rsidP="00A97EDD">
      <w:r>
        <w:separator/>
      </w:r>
    </w:p>
  </w:endnote>
  <w:endnote w:type="continuationSeparator" w:id="0">
    <w:p w:rsidR="00216605" w:rsidRDefault="00216605" w:rsidP="00A9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605" w:rsidRDefault="00216605" w:rsidP="00A97EDD">
      <w:r>
        <w:separator/>
      </w:r>
    </w:p>
  </w:footnote>
  <w:footnote w:type="continuationSeparator" w:id="0">
    <w:p w:rsidR="00216605" w:rsidRDefault="00216605" w:rsidP="00A97EDD">
      <w:r>
        <w:continuationSeparator/>
      </w:r>
    </w:p>
  </w:footnote>
  <w:footnote w:id="1">
    <w:p w:rsidR="00B86A71" w:rsidRPr="005D330B" w:rsidRDefault="005D330B" w:rsidP="005D330B">
      <w:pPr>
        <w:pStyle w:val="ac"/>
      </w:pPr>
      <w:r>
        <w:br/>
      </w:r>
      <w:r>
        <w:b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52799"/>
      <w:docPartObj>
        <w:docPartGallery w:val="Page Numbers (Top of Page)"/>
        <w:docPartUnique/>
      </w:docPartObj>
    </w:sdtPr>
    <w:sdtContent>
      <w:p w:rsidR="00DD7E4D" w:rsidRDefault="003D09EC">
        <w:pPr>
          <w:pStyle w:val="a8"/>
          <w:jc w:val="center"/>
        </w:pPr>
        <w:fldSimple w:instr=" PAGE   \* MERGEFORMAT ">
          <w:r w:rsidR="002D499A">
            <w:rPr>
              <w:noProof/>
            </w:rPr>
            <w:t>7</w:t>
          </w:r>
        </w:fldSimple>
      </w:p>
    </w:sdtContent>
  </w:sdt>
  <w:p w:rsidR="00DD7E4D" w:rsidRDefault="00DD7E4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038D1"/>
    <w:multiLevelType w:val="hybridMultilevel"/>
    <w:tmpl w:val="D42A0B88"/>
    <w:lvl w:ilvl="0" w:tplc="EC7E52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765"/>
    <w:rsid w:val="000322A6"/>
    <w:rsid w:val="00090B40"/>
    <w:rsid w:val="000C7620"/>
    <w:rsid w:val="000E6DD9"/>
    <w:rsid w:val="000F06E3"/>
    <w:rsid w:val="0010091E"/>
    <w:rsid w:val="0010283F"/>
    <w:rsid w:val="00112CE0"/>
    <w:rsid w:val="00125F00"/>
    <w:rsid w:val="00170B2F"/>
    <w:rsid w:val="001A4B22"/>
    <w:rsid w:val="001B413E"/>
    <w:rsid w:val="001C45BF"/>
    <w:rsid w:val="001D023D"/>
    <w:rsid w:val="001D5E51"/>
    <w:rsid w:val="00212AC2"/>
    <w:rsid w:val="00216605"/>
    <w:rsid w:val="002D499A"/>
    <w:rsid w:val="002D5AAA"/>
    <w:rsid w:val="002D7657"/>
    <w:rsid w:val="002E02A6"/>
    <w:rsid w:val="0032544B"/>
    <w:rsid w:val="00331390"/>
    <w:rsid w:val="0035643D"/>
    <w:rsid w:val="003D09EC"/>
    <w:rsid w:val="003F622E"/>
    <w:rsid w:val="004F210C"/>
    <w:rsid w:val="00547199"/>
    <w:rsid w:val="00571605"/>
    <w:rsid w:val="005D1269"/>
    <w:rsid w:val="005D330B"/>
    <w:rsid w:val="006821B0"/>
    <w:rsid w:val="00685378"/>
    <w:rsid w:val="006C5814"/>
    <w:rsid w:val="00736195"/>
    <w:rsid w:val="007865CE"/>
    <w:rsid w:val="007D4421"/>
    <w:rsid w:val="00805678"/>
    <w:rsid w:val="0085769D"/>
    <w:rsid w:val="00860E3E"/>
    <w:rsid w:val="00863564"/>
    <w:rsid w:val="00863E49"/>
    <w:rsid w:val="008A7047"/>
    <w:rsid w:val="008B7192"/>
    <w:rsid w:val="008F712B"/>
    <w:rsid w:val="00960A6E"/>
    <w:rsid w:val="00970BF4"/>
    <w:rsid w:val="00991CD7"/>
    <w:rsid w:val="00A621F4"/>
    <w:rsid w:val="00A97EDD"/>
    <w:rsid w:val="00B82DB0"/>
    <w:rsid w:val="00B86A71"/>
    <w:rsid w:val="00BA1A0D"/>
    <w:rsid w:val="00C20836"/>
    <w:rsid w:val="00C8340E"/>
    <w:rsid w:val="00D5688B"/>
    <w:rsid w:val="00D96D2A"/>
    <w:rsid w:val="00DD7E4D"/>
    <w:rsid w:val="00EC4759"/>
    <w:rsid w:val="00F07CEC"/>
    <w:rsid w:val="00F21BE4"/>
    <w:rsid w:val="00F31765"/>
    <w:rsid w:val="00F3446B"/>
    <w:rsid w:val="00F45B3B"/>
    <w:rsid w:val="00F7169A"/>
    <w:rsid w:val="00F8086C"/>
    <w:rsid w:val="00F8524E"/>
    <w:rsid w:val="00FC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765"/>
    <w:pPr>
      <w:autoSpaceDE w:val="0"/>
      <w:autoSpaceDN w:val="0"/>
      <w:adjustRightInd w:val="0"/>
      <w:ind w:firstLine="0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31765"/>
    <w:rPr>
      <w:strike w:val="0"/>
      <w:dstrike w:val="0"/>
      <w:color w:val="1252A1"/>
      <w:u w:val="none"/>
      <w:effect w:val="none"/>
      <w:bdr w:val="none" w:sz="0" w:space="0" w:color="auto" w:frame="1"/>
    </w:rPr>
  </w:style>
  <w:style w:type="character" w:customStyle="1" w:styleId="search-word">
    <w:name w:val="search-word"/>
    <w:basedOn w:val="a0"/>
    <w:rsid w:val="00F31765"/>
    <w:rPr>
      <w:shd w:val="clear" w:color="auto" w:fill="C0F1FE"/>
    </w:rPr>
  </w:style>
  <w:style w:type="character" w:customStyle="1" w:styleId="apple-converted-space">
    <w:name w:val="apple-converted-space"/>
    <w:basedOn w:val="a0"/>
    <w:rsid w:val="00F31765"/>
  </w:style>
  <w:style w:type="paragraph" w:styleId="a4">
    <w:name w:val="Normal (Web)"/>
    <w:basedOn w:val="a"/>
    <w:uiPriority w:val="99"/>
    <w:unhideWhenUsed/>
    <w:rsid w:val="0035643D"/>
    <w:pPr>
      <w:spacing w:before="240" w:after="24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rsid w:val="0054719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1D023D"/>
    <w:pPr>
      <w:ind w:left="720"/>
      <w:contextualSpacing/>
    </w:pPr>
  </w:style>
  <w:style w:type="character" w:styleId="a7">
    <w:name w:val="footnote reference"/>
    <w:basedOn w:val="a0"/>
    <w:semiHidden/>
    <w:rsid w:val="00A97EDD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D7E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D7E4D"/>
  </w:style>
  <w:style w:type="paragraph" w:styleId="aa">
    <w:name w:val="footer"/>
    <w:basedOn w:val="a"/>
    <w:link w:val="ab"/>
    <w:uiPriority w:val="99"/>
    <w:semiHidden/>
    <w:unhideWhenUsed/>
    <w:rsid w:val="00DD7E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D7E4D"/>
  </w:style>
  <w:style w:type="paragraph" w:styleId="ac">
    <w:name w:val="footnote text"/>
    <w:basedOn w:val="a"/>
    <w:link w:val="ad"/>
    <w:uiPriority w:val="99"/>
    <w:semiHidden/>
    <w:unhideWhenUsed/>
    <w:rsid w:val="005D330B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D330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gicmybb5adprg.xn--p1ai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652B807212546C2CED89A8871FA17CA038856CDD3438BA27A66CB5DE21EB396F4318D0F2719CEo4X4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652B807212546C2CED89A8871FA17CA028650CCDD438BA27A66CB5DE21EB396F4318D0F2719CDo4X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-7sbgicmybb5adprg.xn--p1a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F8E0D-5E72-45D5-A38C-47E9679B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7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22</cp:revision>
  <cp:lastPrinted>2013-12-19T06:07:00Z</cp:lastPrinted>
  <dcterms:created xsi:type="dcterms:W3CDTF">2013-12-12T00:46:00Z</dcterms:created>
  <dcterms:modified xsi:type="dcterms:W3CDTF">2014-12-18T00:04:00Z</dcterms:modified>
</cp:coreProperties>
</file>