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415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D91F25" w:rsidRPr="00D87FFB" w14:paraId="4EC813A6" w14:textId="77777777" w:rsidTr="00D91F25">
        <w:trPr>
          <w:cantSplit/>
          <w:trHeight w:val="2151"/>
        </w:trPr>
        <w:tc>
          <w:tcPr>
            <w:tcW w:w="9147" w:type="dxa"/>
          </w:tcPr>
          <w:p w14:paraId="091F9058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09657693"/>
          </w:p>
          <w:p w14:paraId="1AF12B5B" w14:textId="77777777" w:rsidR="00D91F25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D6D0DEE" wp14:editId="3BBC4A90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8FC0E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8A6F31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F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КОНТРОЛЬНО-СЧЁТНАЯ ПАЛАТА</w:t>
            </w:r>
          </w:p>
          <w:p w14:paraId="27D876EE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Лесозаводского</w:t>
            </w:r>
            <w:r w:rsidRPr="00D87F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городского округа</w:t>
            </w:r>
          </w:p>
          <w:p w14:paraId="365750EB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F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54DC1" wp14:editId="3204BDFB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97155</wp:posOffset>
                      </wp:positionV>
                      <wp:extent cx="5486400" cy="0"/>
                      <wp:effectExtent l="24765" t="22860" r="22860" b="247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4075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vL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FHRMiWE1rqj93L3v9u339ku3J92H9mf7rf3a3rQ/2pvuI+q33SfUY7C97d17Mo5MNtbn&#10;CDg3Cxe54FtzZS+Bv/PEwLxiZiXTRNc7i2VGMSP7IyUa3mI/y+YlCHzD1gESrdvS1aTUyr6NiREc&#10;qSPbtMfdcY9yGwhH57OTyenJENfN72IZyyNETLTOhxcSahKVgmplIsUsZ5tLH2JL90+i28CF0jqd&#10;iTakKejTyQihY8iDViJGk+FWy7l2ZMPipaUvDfjgmYO1EQmtkkw87/XAlD7oWF2bnpdIxYHUJYjd&#10;wt3xhaeQ2uzPNt7a73bKvv+5Zr8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Ljcy8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D91F25" w:rsidRPr="00A61A8E" w14:paraId="191BE000" w14:textId="77777777" w:rsidTr="00D91F25">
        <w:trPr>
          <w:cantSplit/>
          <w:trHeight w:val="755"/>
        </w:trPr>
        <w:tc>
          <w:tcPr>
            <w:tcW w:w="9147" w:type="dxa"/>
          </w:tcPr>
          <w:p w14:paraId="6CA69DB2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</w:pP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ул.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Будника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119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 г.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Лесозаводск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, Приморский край, 692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042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   </w:t>
            </w:r>
          </w:p>
          <w:p w14:paraId="4EFCA010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</w:pP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тел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. </w:t>
            </w:r>
            <w:r w:rsidRPr="00A5209A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>8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(42355) </w:t>
            </w:r>
            <w:r w:rsidRPr="00A5209A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>21-1-65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 </w:t>
            </w:r>
          </w:p>
          <w:p w14:paraId="4C955CF4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E-mail: </w:t>
            </w:r>
            <w:r w:rsidRPr="00D87FF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lesozavodsk_ksp@mail.ru</w:t>
            </w:r>
          </w:p>
        </w:tc>
      </w:tr>
    </w:tbl>
    <w:p w14:paraId="53751BAB" w14:textId="6395E07C" w:rsidR="00B666AB" w:rsidRDefault="00B666AB" w:rsidP="001B5E0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7D1D509" w14:textId="77777777" w:rsidR="00394D5F" w:rsidRDefault="00394D5F" w:rsidP="001B5E0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1D3242C" w14:textId="6C1F65D4" w:rsidR="00394D5F" w:rsidRDefault="00394D5F" w:rsidP="001B5E0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C8CE55E" w14:textId="28A3E917" w:rsidR="00ED3815" w:rsidRPr="00A61E07" w:rsidRDefault="00ED3815" w:rsidP="00394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61E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r w:rsidR="00B07C82" w:rsidRPr="00A61E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аключение</w:t>
      </w:r>
    </w:p>
    <w:bookmarkEnd w:id="0"/>
    <w:p w14:paraId="5045E0FB" w14:textId="1EEF87F1" w:rsidR="00447482" w:rsidRPr="00A61E07" w:rsidRDefault="00447482" w:rsidP="00394D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на проект решения Думы Лесозаводского городского округа </w:t>
      </w:r>
      <w:r w:rsidR="00B1599B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r w:rsidR="00143B64">
        <w:rPr>
          <w:rFonts w:ascii="Times New Roman" w:eastAsia="Calibri" w:hAnsi="Times New Roman" w:cs="Times New Roman"/>
          <w:b/>
          <w:bCs/>
          <w:sz w:val="26"/>
          <w:szCs w:val="26"/>
        </w:rPr>
        <w:t>О прогнозном плане (программе) приватизации муниципального имущества на 202</w:t>
      </w:r>
      <w:r w:rsidR="001B1083">
        <w:rPr>
          <w:rFonts w:ascii="Times New Roman" w:eastAsia="Calibri" w:hAnsi="Times New Roman" w:cs="Times New Roman"/>
          <w:b/>
          <w:bCs/>
          <w:sz w:val="26"/>
          <w:szCs w:val="26"/>
        </w:rPr>
        <w:t>5</w:t>
      </w:r>
      <w:r w:rsidR="00143B6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 и плановый период 202</w:t>
      </w:r>
      <w:r w:rsidR="001B1083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="00143B64">
        <w:rPr>
          <w:rFonts w:ascii="Times New Roman" w:eastAsia="Calibri" w:hAnsi="Times New Roman" w:cs="Times New Roman"/>
          <w:b/>
          <w:bCs/>
          <w:sz w:val="26"/>
          <w:szCs w:val="26"/>
        </w:rPr>
        <w:t>-202</w:t>
      </w:r>
      <w:r w:rsidR="001B1083">
        <w:rPr>
          <w:rFonts w:ascii="Times New Roman" w:eastAsia="Calibri" w:hAnsi="Times New Roman" w:cs="Times New Roman"/>
          <w:b/>
          <w:bCs/>
          <w:sz w:val="26"/>
          <w:szCs w:val="26"/>
        </w:rPr>
        <w:t>7</w:t>
      </w:r>
      <w:r w:rsidR="00143B6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годов»</w:t>
      </w:r>
    </w:p>
    <w:p w14:paraId="23D4E21D" w14:textId="085BC74F" w:rsidR="00447482" w:rsidRDefault="00447482" w:rsidP="00394D5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3F9CA03" w14:textId="77777777" w:rsidR="00394D5F" w:rsidRPr="00A61E07" w:rsidRDefault="00394D5F" w:rsidP="00394D5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8F33FB6" w14:textId="5E680873" w:rsidR="00447482" w:rsidRPr="00A61E07" w:rsidRDefault="00255D7A" w:rsidP="00394D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65B9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ноября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1B108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</w:t>
      </w:r>
      <w:r w:rsidR="00143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91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№</w:t>
      </w:r>
      <w:r w:rsidR="001F32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1A8E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</w:p>
    <w:p w14:paraId="66E00667" w14:textId="77777777" w:rsidR="00447482" w:rsidRPr="00A61E07" w:rsidRDefault="00447482" w:rsidP="00394D5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14:paraId="3B627CBA" w14:textId="14236EC0" w:rsidR="00447482" w:rsidRPr="00A61E07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sz w:val="26"/>
          <w:szCs w:val="26"/>
        </w:rPr>
        <w:t>Настоящее заключение К</w:t>
      </w:r>
      <w:r w:rsidR="00143B64">
        <w:rPr>
          <w:rFonts w:ascii="Times New Roman" w:eastAsia="Calibri" w:hAnsi="Times New Roman" w:cs="Times New Roman"/>
          <w:sz w:val="26"/>
          <w:szCs w:val="26"/>
        </w:rPr>
        <w:t>онтрольно-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счетной палаты Лесозаводского </w:t>
      </w:r>
      <w:r w:rsidRPr="00B1599B">
        <w:rPr>
          <w:rFonts w:ascii="Times New Roman" w:eastAsia="Calibri" w:hAnsi="Times New Roman" w:cs="Times New Roman"/>
          <w:sz w:val="26"/>
          <w:szCs w:val="26"/>
        </w:rPr>
        <w:t xml:space="preserve">городского округа на проект решения Думы Лесозаводского городского округа </w:t>
      </w:r>
      <w:bookmarkStart w:id="1" w:name="_Hlk149816320"/>
      <w:r w:rsidR="00B1599B" w:rsidRPr="00B1599B">
        <w:rPr>
          <w:rFonts w:ascii="Times New Roman" w:eastAsia="Calibri" w:hAnsi="Times New Roman" w:cs="Times New Roman"/>
          <w:sz w:val="26"/>
          <w:szCs w:val="26"/>
        </w:rPr>
        <w:t>«О прогнозном плане (программе) приватизации муниципального имущества на 202</w:t>
      </w:r>
      <w:r w:rsidR="001B1083">
        <w:rPr>
          <w:rFonts w:ascii="Times New Roman" w:eastAsia="Calibri" w:hAnsi="Times New Roman" w:cs="Times New Roman"/>
          <w:sz w:val="26"/>
          <w:szCs w:val="26"/>
        </w:rPr>
        <w:t>5</w:t>
      </w:r>
      <w:r w:rsidR="00B1599B" w:rsidRPr="00B1599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1B1083">
        <w:rPr>
          <w:rFonts w:ascii="Times New Roman" w:eastAsia="Calibri" w:hAnsi="Times New Roman" w:cs="Times New Roman"/>
          <w:sz w:val="26"/>
          <w:szCs w:val="26"/>
        </w:rPr>
        <w:t>6</w:t>
      </w:r>
      <w:r w:rsidR="00B1599B" w:rsidRPr="00B1599B">
        <w:rPr>
          <w:rFonts w:ascii="Times New Roman" w:eastAsia="Calibri" w:hAnsi="Times New Roman" w:cs="Times New Roman"/>
          <w:sz w:val="26"/>
          <w:szCs w:val="26"/>
        </w:rPr>
        <w:t>-202</w:t>
      </w:r>
      <w:r w:rsidR="001B1083">
        <w:rPr>
          <w:rFonts w:ascii="Times New Roman" w:eastAsia="Calibri" w:hAnsi="Times New Roman" w:cs="Times New Roman"/>
          <w:sz w:val="26"/>
          <w:szCs w:val="26"/>
        </w:rPr>
        <w:t>7</w:t>
      </w:r>
      <w:r w:rsidR="00B1599B" w:rsidRPr="00B1599B">
        <w:rPr>
          <w:rFonts w:ascii="Times New Roman" w:eastAsia="Calibri" w:hAnsi="Times New Roman" w:cs="Times New Roman"/>
          <w:sz w:val="26"/>
          <w:szCs w:val="26"/>
        </w:rPr>
        <w:t xml:space="preserve"> годов</w:t>
      </w:r>
      <w:bookmarkEnd w:id="1"/>
      <w:r w:rsidR="00143B64" w:rsidRPr="00B1599B">
        <w:rPr>
          <w:rFonts w:ascii="Times New Roman" w:eastAsia="Calibri" w:hAnsi="Times New Roman" w:cs="Times New Roman"/>
          <w:sz w:val="26"/>
          <w:szCs w:val="26"/>
        </w:rPr>
        <w:t>»</w:t>
      </w:r>
      <w:r w:rsidRPr="00B1599B">
        <w:rPr>
          <w:rFonts w:ascii="Times New Roman" w:eastAsia="Calibri" w:hAnsi="Times New Roman" w:cs="Times New Roman"/>
          <w:sz w:val="26"/>
          <w:szCs w:val="26"/>
        </w:rPr>
        <w:t xml:space="preserve"> подготовлено в соответствии с Федеральным законом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143B64">
        <w:rPr>
          <w:rFonts w:ascii="Times New Roman" w:eastAsia="Calibri" w:hAnsi="Times New Roman" w:cs="Times New Roman"/>
          <w:sz w:val="26"/>
          <w:szCs w:val="26"/>
        </w:rPr>
        <w:t xml:space="preserve"> Федеральным законом от 21.12.2001 №178-ФЗ «О приватизации государственного и муниципального имущества», Постановлением Правительства Российской Федерации от 26.12.2005 №806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, Положением «О Контрольно-счетной палате </w:t>
      </w:r>
      <w:r w:rsidR="00800741" w:rsidRPr="00A61E0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округа», утвержденным решение Думы </w:t>
      </w:r>
      <w:r w:rsidR="00800741" w:rsidRPr="00A61E0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от </w:t>
      </w:r>
      <w:r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00741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00741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.2021 № </w:t>
      </w:r>
      <w:r w:rsidR="00800741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>356-НПА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, Стандартом внешнего муниципального финансового контроля «Противодействия коррупции в рамках проведения экспертно-аналитических и контрольных мероприятий контрольно-счетной палатой </w:t>
      </w:r>
      <w:r w:rsidR="00A722F8" w:rsidRPr="00A61E0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округа», утвержденным распоряжением Контрольно-счетной палаты </w:t>
      </w:r>
      <w:r w:rsidR="00A722F8" w:rsidRPr="00A61E0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от 0</w:t>
      </w:r>
      <w:r w:rsidR="00A722F8" w:rsidRPr="00A61E07">
        <w:rPr>
          <w:rFonts w:ascii="Times New Roman" w:eastAsia="Calibri" w:hAnsi="Times New Roman" w:cs="Times New Roman"/>
          <w:sz w:val="26"/>
          <w:szCs w:val="26"/>
        </w:rPr>
        <w:t>4</w:t>
      </w:r>
      <w:r w:rsidRPr="00A61E07">
        <w:rPr>
          <w:rFonts w:ascii="Times New Roman" w:eastAsia="Calibri" w:hAnsi="Times New Roman" w:cs="Times New Roman"/>
          <w:sz w:val="26"/>
          <w:szCs w:val="26"/>
        </w:rPr>
        <w:t>.0</w:t>
      </w:r>
      <w:r w:rsidR="00A722F8" w:rsidRPr="00A61E07">
        <w:rPr>
          <w:rFonts w:ascii="Times New Roman" w:eastAsia="Calibri" w:hAnsi="Times New Roman" w:cs="Times New Roman"/>
          <w:sz w:val="26"/>
          <w:szCs w:val="26"/>
        </w:rPr>
        <w:t>7</w:t>
      </w:r>
      <w:r w:rsidRPr="00A61E07">
        <w:rPr>
          <w:rFonts w:ascii="Times New Roman" w:eastAsia="Calibri" w:hAnsi="Times New Roman" w:cs="Times New Roman"/>
          <w:sz w:val="26"/>
          <w:szCs w:val="26"/>
        </w:rPr>
        <w:t>.202</w:t>
      </w:r>
      <w:r w:rsidR="00A722F8" w:rsidRPr="00A61E07">
        <w:rPr>
          <w:rFonts w:ascii="Times New Roman" w:eastAsia="Calibri" w:hAnsi="Times New Roman" w:cs="Times New Roman"/>
          <w:sz w:val="26"/>
          <w:szCs w:val="26"/>
        </w:rPr>
        <w:t>2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A722F8" w:rsidRPr="00A61E07">
        <w:rPr>
          <w:rFonts w:ascii="Times New Roman" w:eastAsia="Calibri" w:hAnsi="Times New Roman" w:cs="Times New Roman"/>
          <w:sz w:val="26"/>
          <w:szCs w:val="26"/>
        </w:rPr>
        <w:t>9-р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0126251B" w14:textId="2739E9E8" w:rsidR="001B1083" w:rsidRPr="00625442" w:rsidRDefault="00447482" w:rsidP="001B1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9B41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Основание для проведения э</w:t>
      </w:r>
      <w:r w:rsidR="00852BDE" w:rsidRPr="009B41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9B41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спертно-аналитического </w:t>
      </w:r>
      <w:r w:rsidR="001B1083" w:rsidRPr="009B41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мероприятия</w:t>
      </w:r>
      <w:r w:rsidR="001B1083" w:rsidRPr="009B4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1B1083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1083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2.6 Плана работы Контрольно-сч</w:t>
      </w:r>
      <w:r w:rsidR="001B1083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="001B1083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тной палаты Лесозаводского городского округа на 2024 год, утверждённого распоряжением от 25.12.2023 № 37-р </w:t>
      </w:r>
      <w:r w:rsidR="001B1083" w:rsidRPr="000422A8">
        <w:rPr>
          <w:rFonts w:ascii="Times New Roman" w:eastAsia="Calibri" w:hAnsi="Times New Roman" w:cs="Times New Roman"/>
          <w:sz w:val="26"/>
          <w:szCs w:val="26"/>
        </w:rPr>
        <w:t xml:space="preserve">(в редакции распоряжения от </w:t>
      </w:r>
      <w:r w:rsidR="001B1083">
        <w:rPr>
          <w:rFonts w:ascii="Times New Roman" w:eastAsia="Calibri" w:hAnsi="Times New Roman" w:cs="Times New Roman"/>
          <w:sz w:val="26"/>
          <w:szCs w:val="26"/>
        </w:rPr>
        <w:t>13</w:t>
      </w:r>
      <w:r w:rsidR="001B1083" w:rsidRPr="000422A8">
        <w:rPr>
          <w:rFonts w:ascii="Times New Roman" w:eastAsia="Calibri" w:hAnsi="Times New Roman" w:cs="Times New Roman"/>
          <w:sz w:val="26"/>
          <w:szCs w:val="26"/>
        </w:rPr>
        <w:t>.0</w:t>
      </w:r>
      <w:r w:rsidR="001B1083">
        <w:rPr>
          <w:rFonts w:ascii="Times New Roman" w:eastAsia="Calibri" w:hAnsi="Times New Roman" w:cs="Times New Roman"/>
          <w:sz w:val="26"/>
          <w:szCs w:val="26"/>
        </w:rPr>
        <w:t>6</w:t>
      </w:r>
      <w:r w:rsidR="001B1083" w:rsidRPr="000422A8">
        <w:rPr>
          <w:rFonts w:ascii="Times New Roman" w:eastAsia="Calibri" w:hAnsi="Times New Roman" w:cs="Times New Roman"/>
          <w:sz w:val="26"/>
          <w:szCs w:val="26"/>
        </w:rPr>
        <w:t>.2024 №</w:t>
      </w:r>
      <w:r w:rsidR="001B1083">
        <w:rPr>
          <w:rFonts w:ascii="Times New Roman" w:eastAsia="Calibri" w:hAnsi="Times New Roman" w:cs="Times New Roman"/>
          <w:sz w:val="26"/>
          <w:szCs w:val="26"/>
        </w:rPr>
        <w:t xml:space="preserve"> 18</w:t>
      </w:r>
      <w:r w:rsidR="001B1083" w:rsidRPr="000422A8">
        <w:rPr>
          <w:rFonts w:ascii="Times New Roman" w:eastAsia="Calibri" w:hAnsi="Times New Roman" w:cs="Times New Roman"/>
          <w:sz w:val="26"/>
          <w:szCs w:val="26"/>
        </w:rPr>
        <w:t>-р)</w:t>
      </w:r>
      <w:r w:rsidR="001B1083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материалы, представленные 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Думой Лесозаводского городского округа письмо</w:t>
      </w:r>
      <w:r w:rsidR="001B108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10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(исходящий 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B1083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B1083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№ </w:t>
      </w:r>
      <w:r w:rsidR="001B1083">
        <w:rPr>
          <w:rFonts w:ascii="Times New Roman" w:eastAsia="Times New Roman" w:hAnsi="Times New Roman" w:cs="Times New Roman"/>
          <w:sz w:val="26"/>
          <w:szCs w:val="26"/>
          <w:lang w:eastAsia="ru-RU"/>
        </w:rPr>
        <w:t>689).</w:t>
      </w:r>
    </w:p>
    <w:p w14:paraId="5E821BB6" w14:textId="1DCBFA41" w:rsidR="00447482" w:rsidRPr="00A61E07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>Предмет экспертно-аналитического мероприятия: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проект </w:t>
      </w:r>
      <w:r w:rsidR="00AE002D" w:rsidRPr="00A61E07">
        <w:rPr>
          <w:rFonts w:ascii="Times New Roman" w:eastAsia="Calibri" w:hAnsi="Times New Roman" w:cs="Times New Roman"/>
          <w:sz w:val="26"/>
          <w:szCs w:val="26"/>
        </w:rPr>
        <w:t xml:space="preserve">решения Думы Лесозаводского городского округа 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 xml:space="preserve">«О прогнозном плане (программе) приватизации 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lastRenderedPageBreak/>
        <w:t>муниципального имущества на 202</w:t>
      </w:r>
      <w:r w:rsidR="001B1083">
        <w:rPr>
          <w:rFonts w:ascii="Times New Roman" w:eastAsia="Calibri" w:hAnsi="Times New Roman" w:cs="Times New Roman"/>
          <w:sz w:val="26"/>
          <w:szCs w:val="26"/>
        </w:rPr>
        <w:t>5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1B1083">
        <w:rPr>
          <w:rFonts w:ascii="Times New Roman" w:eastAsia="Calibri" w:hAnsi="Times New Roman" w:cs="Times New Roman"/>
          <w:sz w:val="26"/>
          <w:szCs w:val="26"/>
        </w:rPr>
        <w:t>6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>-202</w:t>
      </w:r>
      <w:r w:rsidR="001B1083">
        <w:rPr>
          <w:rFonts w:ascii="Times New Roman" w:eastAsia="Calibri" w:hAnsi="Times New Roman" w:cs="Times New Roman"/>
          <w:sz w:val="26"/>
          <w:szCs w:val="26"/>
        </w:rPr>
        <w:t>7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 xml:space="preserve"> годов</w:t>
      </w:r>
      <w:r w:rsidRPr="00A61E07">
        <w:rPr>
          <w:rFonts w:ascii="Times New Roman" w:eastAsia="Calibri" w:hAnsi="Times New Roman" w:cs="Times New Roman"/>
          <w:sz w:val="26"/>
          <w:szCs w:val="26"/>
        </w:rPr>
        <w:t>» (далее – проект Решения).</w:t>
      </w:r>
    </w:p>
    <w:p w14:paraId="406DFEB1" w14:textId="0812A23E" w:rsidR="00447482" w:rsidRPr="00A61E07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>Цель экспертно-аналитического мероприятия: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экспертиза проекта </w:t>
      </w:r>
      <w:r w:rsidR="00AE002D" w:rsidRPr="00A61E07">
        <w:rPr>
          <w:rFonts w:ascii="Times New Roman" w:eastAsia="Calibri" w:hAnsi="Times New Roman" w:cs="Times New Roman"/>
          <w:sz w:val="26"/>
          <w:szCs w:val="26"/>
        </w:rPr>
        <w:t xml:space="preserve">решения Думы Лесозаводского городского округа 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>«О прогнозном плане (программе) приватизации муниципального имущества на 202</w:t>
      </w:r>
      <w:r w:rsidR="001B1083">
        <w:rPr>
          <w:rFonts w:ascii="Times New Roman" w:eastAsia="Calibri" w:hAnsi="Times New Roman" w:cs="Times New Roman"/>
          <w:sz w:val="26"/>
          <w:szCs w:val="26"/>
        </w:rPr>
        <w:t>5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1B1083">
        <w:rPr>
          <w:rFonts w:ascii="Times New Roman" w:eastAsia="Calibri" w:hAnsi="Times New Roman" w:cs="Times New Roman"/>
          <w:sz w:val="26"/>
          <w:szCs w:val="26"/>
        </w:rPr>
        <w:t>6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>-202</w:t>
      </w:r>
      <w:r w:rsidR="001B1083">
        <w:rPr>
          <w:rFonts w:ascii="Times New Roman" w:eastAsia="Calibri" w:hAnsi="Times New Roman" w:cs="Times New Roman"/>
          <w:sz w:val="26"/>
          <w:szCs w:val="26"/>
        </w:rPr>
        <w:t>7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 xml:space="preserve"> годов</w:t>
      </w:r>
      <w:r w:rsidRPr="00A61E07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Pr="00A61E0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6D0A384" w14:textId="77777777" w:rsidR="00447482" w:rsidRPr="00A61E07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>Вопросы экспертно-аналитического мероприятия:</w:t>
      </w:r>
    </w:p>
    <w:p w14:paraId="1D1DE947" w14:textId="4B34059C" w:rsidR="00447482" w:rsidRPr="00A61E07" w:rsidRDefault="00447482" w:rsidP="00394D5F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Экспертиза соответствия проекта Решения федеральному законодательству, законодательству Приморского края, муниципальным нормативным правовым актам </w:t>
      </w:r>
      <w:r w:rsidR="00AE002D" w:rsidRPr="00A61E07">
        <w:rPr>
          <w:rFonts w:ascii="Times New Roman" w:eastAsia="Calibri" w:hAnsi="Times New Roman" w:cs="Times New Roman"/>
          <w:sz w:val="26"/>
          <w:szCs w:val="26"/>
        </w:rPr>
        <w:t xml:space="preserve">Лесозаводского </w:t>
      </w:r>
      <w:r w:rsidRPr="00A61E07">
        <w:rPr>
          <w:rFonts w:ascii="Times New Roman" w:eastAsia="Calibri" w:hAnsi="Times New Roman" w:cs="Times New Roman"/>
          <w:sz w:val="26"/>
          <w:szCs w:val="26"/>
        </w:rPr>
        <w:t>городского округа;</w:t>
      </w:r>
    </w:p>
    <w:p w14:paraId="1F8B18F8" w14:textId="77777777" w:rsidR="00447482" w:rsidRPr="00A61E07" w:rsidRDefault="00447482" w:rsidP="00394D5F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sz w:val="26"/>
          <w:szCs w:val="26"/>
        </w:rPr>
        <w:t>Рассмотрение вопроса о выявлении коррупциогенных факторов (признаков) при анализе проекта Решения.</w:t>
      </w:r>
    </w:p>
    <w:p w14:paraId="468BE026" w14:textId="77777777" w:rsidR="00F456C2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>Объект экспертно-аналитического мероприятия: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456C2" w:rsidRPr="00F45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Лесозаводского городского округа, поскольку </w:t>
      </w:r>
      <w:r w:rsidR="00F456C2" w:rsidRPr="00F456C2">
        <w:rPr>
          <w:rFonts w:ascii="Times New Roman" w:eastAsia="Calibri" w:hAnsi="Times New Roman" w:cs="Times New Roman"/>
          <w:sz w:val="26"/>
          <w:szCs w:val="26"/>
        </w:rPr>
        <w:t>представленный на экспертизу для дачи заключения проект решения Думы городского округа внесен субъектом права нормотворческой инициативы - администрацией Лесозаводского городского округа.</w:t>
      </w:r>
    </w:p>
    <w:p w14:paraId="4206FC2C" w14:textId="3047E2A1" w:rsidR="00447482" w:rsidRPr="00A61E07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>Исследуемый период: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1B1083">
        <w:rPr>
          <w:rFonts w:ascii="Times New Roman" w:eastAsia="Calibri" w:hAnsi="Times New Roman" w:cs="Times New Roman"/>
          <w:sz w:val="26"/>
          <w:szCs w:val="26"/>
        </w:rPr>
        <w:t>5, 2026, 2027 годы</w:t>
      </w:r>
      <w:r w:rsidRPr="00A61E0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1050E9C" w14:textId="76BF8FBA" w:rsidR="00447482" w:rsidRPr="00F456C2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>Срок проведения экспертно-аналитического мероприятия:</w:t>
      </w:r>
      <w:r w:rsidR="00F456C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C048D9" w:rsidRPr="00C048D9">
        <w:rPr>
          <w:rFonts w:ascii="Times New Roman" w:eastAsia="Calibri" w:hAnsi="Times New Roman" w:cs="Times New Roman"/>
          <w:bCs/>
          <w:sz w:val="26"/>
          <w:szCs w:val="26"/>
        </w:rPr>
        <w:t>с</w:t>
      </w:r>
      <w:r w:rsidR="00C048D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1B1083">
        <w:rPr>
          <w:rFonts w:ascii="Times New Roman" w:eastAsia="Calibri" w:hAnsi="Times New Roman" w:cs="Times New Roman"/>
          <w:bCs/>
          <w:sz w:val="26"/>
          <w:szCs w:val="26"/>
        </w:rPr>
        <w:t>19</w:t>
      </w:r>
      <w:r w:rsidRPr="00F456C2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9B4154">
        <w:rPr>
          <w:rFonts w:ascii="Times New Roman" w:eastAsia="Calibri" w:hAnsi="Times New Roman" w:cs="Times New Roman"/>
          <w:bCs/>
          <w:sz w:val="26"/>
          <w:szCs w:val="26"/>
        </w:rPr>
        <w:t>11</w:t>
      </w:r>
      <w:r w:rsidRPr="00F456C2">
        <w:rPr>
          <w:rFonts w:ascii="Times New Roman" w:eastAsia="Calibri" w:hAnsi="Times New Roman" w:cs="Times New Roman"/>
          <w:bCs/>
          <w:sz w:val="26"/>
          <w:szCs w:val="26"/>
        </w:rPr>
        <w:t>.202</w:t>
      </w:r>
      <w:r w:rsidR="001B1083"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="00C048D9">
        <w:rPr>
          <w:rFonts w:ascii="Times New Roman" w:eastAsia="Calibri" w:hAnsi="Times New Roman" w:cs="Times New Roman"/>
          <w:bCs/>
          <w:sz w:val="26"/>
          <w:szCs w:val="26"/>
        </w:rPr>
        <w:t xml:space="preserve"> по 20.11.2024</w:t>
      </w:r>
    </w:p>
    <w:p w14:paraId="481DA4A6" w14:textId="77777777" w:rsidR="000872E1" w:rsidRDefault="000872E1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A0E3C5B" w14:textId="5E2B8F19" w:rsidR="00447482" w:rsidRPr="00A61E07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sz w:val="26"/>
          <w:szCs w:val="26"/>
        </w:rPr>
        <w:t>При изучении проекта муниципального нормативного правового акта были использованы:</w:t>
      </w:r>
    </w:p>
    <w:p w14:paraId="4C589C8B" w14:textId="6C997AAC" w:rsidR="000B0627" w:rsidRDefault="000B0627" w:rsidP="00394D5F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sz w:val="26"/>
          <w:szCs w:val="26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14:paraId="5293F41D" w14:textId="77777777" w:rsidR="00F456C2" w:rsidRDefault="00F456C2" w:rsidP="00394D5F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Федеральный закон от 21.12.2001 №178-ФЗ «О приватизации государственного и муниципального имущества»;</w:t>
      </w:r>
    </w:p>
    <w:p w14:paraId="5704092D" w14:textId="4FAEE792" w:rsidR="00F456C2" w:rsidRDefault="00F456C2" w:rsidP="00394D5F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Постановление Правительства Российской Федерации от 26.12.2005 №806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имущества»;</w:t>
      </w:r>
    </w:p>
    <w:p w14:paraId="03F6B0E6" w14:textId="49AC556D" w:rsidR="00D02915" w:rsidRPr="00A61E07" w:rsidRDefault="00D02915" w:rsidP="00394D5F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56C2">
        <w:rPr>
          <w:rFonts w:ascii="Times New Roman" w:eastAsia="Calibri" w:hAnsi="Times New Roman" w:cs="Times New Roman"/>
          <w:sz w:val="26"/>
          <w:szCs w:val="26"/>
        </w:rPr>
        <w:t>Положени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F456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F456C2">
        <w:rPr>
          <w:rFonts w:ascii="Times New Roman" w:eastAsia="Calibri" w:hAnsi="Times New Roman" w:cs="Times New Roman"/>
          <w:sz w:val="26"/>
          <w:szCs w:val="26"/>
        </w:rPr>
        <w:t>О порядке и условиях приватизации муниципального имущества Лесозаводского городского округа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Pr="00F456C2">
        <w:rPr>
          <w:rFonts w:ascii="Times New Roman" w:eastAsia="Calibri" w:hAnsi="Times New Roman" w:cs="Times New Roman"/>
          <w:sz w:val="26"/>
          <w:szCs w:val="26"/>
        </w:rPr>
        <w:t>, утвержденн</w:t>
      </w:r>
      <w:r>
        <w:rPr>
          <w:rFonts w:ascii="Times New Roman" w:eastAsia="Calibri" w:hAnsi="Times New Roman" w:cs="Times New Roman"/>
          <w:sz w:val="26"/>
          <w:szCs w:val="26"/>
        </w:rPr>
        <w:t>ое</w:t>
      </w:r>
      <w:r w:rsidRPr="00F456C2">
        <w:rPr>
          <w:rFonts w:ascii="Times New Roman" w:eastAsia="Calibri" w:hAnsi="Times New Roman" w:cs="Times New Roman"/>
          <w:sz w:val="26"/>
          <w:szCs w:val="26"/>
        </w:rPr>
        <w:t xml:space="preserve"> решением Думы Лесозаводского городского округа от 28.07.2014 </w:t>
      </w:r>
      <w:r w:rsidRPr="008C66FB">
        <w:rPr>
          <w:rFonts w:ascii="Times New Roman" w:eastAsia="Calibri" w:hAnsi="Times New Roman" w:cs="Times New Roman"/>
          <w:sz w:val="26"/>
          <w:szCs w:val="26"/>
        </w:rPr>
        <w:t>№</w:t>
      </w:r>
      <w:r w:rsidRPr="00F456C2">
        <w:rPr>
          <w:rFonts w:ascii="Times New Roman" w:eastAsia="Calibri" w:hAnsi="Times New Roman" w:cs="Times New Roman"/>
          <w:sz w:val="26"/>
          <w:szCs w:val="26"/>
        </w:rPr>
        <w:t xml:space="preserve"> 200-НПА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B467064" w14:textId="552EADC0" w:rsidR="00447482" w:rsidRDefault="00447482" w:rsidP="00394D5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Устав </w:t>
      </w:r>
      <w:r w:rsidR="00C76DC8" w:rsidRPr="00A61E0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округа;</w:t>
      </w:r>
    </w:p>
    <w:p w14:paraId="7ACC950F" w14:textId="46B9DBD4" w:rsidR="00A61E07" w:rsidRPr="00A61E07" w:rsidRDefault="00A61E07" w:rsidP="00394D5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Решение Думы Лесозаводского городского округа от 24.12.2013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67-НПА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A61E07">
        <w:rPr>
          <w:rFonts w:ascii="Times New Roman" w:eastAsia="Calibri" w:hAnsi="Times New Roman" w:cs="Times New Roman"/>
          <w:sz w:val="26"/>
          <w:szCs w:val="26"/>
        </w:rPr>
        <w:t>О Порядке внесения проектов правовых актов в Думу Лесозаводского городского округа</w:t>
      </w:r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14:paraId="7BE46B7C" w14:textId="1648A064" w:rsidR="00447482" w:rsidRDefault="00447482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4FC80D7" w14:textId="4B6E1B87" w:rsidR="00447482" w:rsidRPr="00A61E07" w:rsidRDefault="00447482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 xml:space="preserve">1. </w:t>
      </w:r>
      <w:r w:rsidRPr="00A61E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по первому вопросу Контрольно-счетной палатой установлено следующее:</w:t>
      </w:r>
    </w:p>
    <w:p w14:paraId="7A5E49D4" w14:textId="7EB8E1A6" w:rsidR="009B4154" w:rsidRDefault="006D009A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Проект Решения 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Думы Лесозаводского городского округа 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>«О прогнозном плане (программе) приватизации муниципального имущества на 202</w:t>
      </w:r>
      <w:r w:rsidR="001D7A61">
        <w:rPr>
          <w:rFonts w:ascii="Times New Roman" w:eastAsia="Calibri" w:hAnsi="Times New Roman" w:cs="Times New Roman"/>
          <w:sz w:val="26"/>
          <w:szCs w:val="26"/>
        </w:rPr>
        <w:t>5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1D7A61">
        <w:rPr>
          <w:rFonts w:ascii="Times New Roman" w:eastAsia="Calibri" w:hAnsi="Times New Roman" w:cs="Times New Roman"/>
          <w:sz w:val="26"/>
          <w:szCs w:val="26"/>
        </w:rPr>
        <w:t>6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>-202</w:t>
      </w:r>
      <w:r w:rsidR="001D7A61">
        <w:rPr>
          <w:rFonts w:ascii="Times New Roman" w:eastAsia="Calibri" w:hAnsi="Times New Roman" w:cs="Times New Roman"/>
          <w:sz w:val="26"/>
          <w:szCs w:val="26"/>
        </w:rPr>
        <w:t>7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 xml:space="preserve"> годов</w:t>
      </w:r>
      <w:r w:rsidRPr="00B1599B">
        <w:rPr>
          <w:rFonts w:ascii="Times New Roman" w:eastAsia="Calibri" w:hAnsi="Times New Roman" w:cs="Times New Roman"/>
          <w:sz w:val="26"/>
          <w:szCs w:val="26"/>
        </w:rPr>
        <w:t>»</w:t>
      </w:r>
      <w:r w:rsidR="00E033F6" w:rsidRPr="00B1599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599B">
        <w:rPr>
          <w:rFonts w:ascii="Times New Roman" w:eastAsia="Calibri" w:hAnsi="Times New Roman" w:cs="Times New Roman"/>
          <w:sz w:val="26"/>
          <w:szCs w:val="26"/>
        </w:rPr>
        <w:t>предоставлен в Контрольно-счетную палату Лесозаводского городского округа с приложением</w:t>
      </w:r>
      <w:r w:rsidR="009B4154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0E433132" w14:textId="742B10E6" w:rsidR="009B4154" w:rsidRDefault="009B4154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 w:rsidRPr="007C1F2B">
        <w:rPr>
          <w:rFonts w:ascii="Times New Roman" w:eastAsia="Calibri" w:hAnsi="Times New Roman" w:cs="Times New Roman"/>
          <w:sz w:val="26"/>
          <w:szCs w:val="26"/>
        </w:rPr>
        <w:t xml:space="preserve"> сопроводительного письма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1D7A61">
        <w:rPr>
          <w:rFonts w:ascii="Times New Roman" w:eastAsia="Calibri" w:hAnsi="Times New Roman" w:cs="Times New Roman"/>
          <w:sz w:val="26"/>
          <w:szCs w:val="26"/>
        </w:rPr>
        <w:t>06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="00823576">
        <w:rPr>
          <w:rFonts w:ascii="Times New Roman" w:eastAsia="Calibri" w:hAnsi="Times New Roman" w:cs="Times New Roman"/>
          <w:sz w:val="26"/>
          <w:szCs w:val="26"/>
        </w:rPr>
        <w:t>1</w:t>
      </w:r>
      <w:r w:rsidR="001D7A61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.202</w:t>
      </w:r>
      <w:r w:rsidR="001D7A61">
        <w:rPr>
          <w:rFonts w:ascii="Times New Roman" w:eastAsia="Calibri" w:hAnsi="Times New Roman" w:cs="Times New Roman"/>
          <w:sz w:val="26"/>
          <w:szCs w:val="26"/>
        </w:rPr>
        <w:t>4</w:t>
      </w:r>
      <w:r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1D7A61">
        <w:rPr>
          <w:rFonts w:ascii="Times New Roman" w:eastAsia="Calibri" w:hAnsi="Times New Roman" w:cs="Times New Roman"/>
          <w:sz w:val="26"/>
          <w:szCs w:val="26"/>
        </w:rPr>
        <w:t>689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12A49E98" w14:textId="754417CE" w:rsidR="00823576" w:rsidRDefault="00823576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- листа согласования на п</w:t>
      </w:r>
      <w:r w:rsidRPr="00A61E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роект Решения 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Думы Лесозаводского городского округа </w:t>
      </w:r>
      <w:r w:rsidRPr="00B1599B">
        <w:rPr>
          <w:rFonts w:ascii="Times New Roman" w:eastAsia="Calibri" w:hAnsi="Times New Roman" w:cs="Times New Roman"/>
          <w:sz w:val="26"/>
          <w:szCs w:val="26"/>
        </w:rPr>
        <w:t>«О прогнозном плане (программе) приватизации муниципального имущества на 202</w:t>
      </w:r>
      <w:r w:rsidR="001D7A61">
        <w:rPr>
          <w:rFonts w:ascii="Times New Roman" w:eastAsia="Calibri" w:hAnsi="Times New Roman" w:cs="Times New Roman"/>
          <w:sz w:val="26"/>
          <w:szCs w:val="26"/>
        </w:rPr>
        <w:t>5</w:t>
      </w:r>
      <w:r w:rsidRPr="00B1599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1D7A61">
        <w:rPr>
          <w:rFonts w:ascii="Times New Roman" w:eastAsia="Calibri" w:hAnsi="Times New Roman" w:cs="Times New Roman"/>
          <w:sz w:val="26"/>
          <w:szCs w:val="26"/>
        </w:rPr>
        <w:t>6</w:t>
      </w:r>
      <w:r w:rsidRPr="00B1599B">
        <w:rPr>
          <w:rFonts w:ascii="Times New Roman" w:eastAsia="Calibri" w:hAnsi="Times New Roman" w:cs="Times New Roman"/>
          <w:sz w:val="26"/>
          <w:szCs w:val="26"/>
        </w:rPr>
        <w:t>-202</w:t>
      </w:r>
      <w:r w:rsidR="001D7A61">
        <w:rPr>
          <w:rFonts w:ascii="Times New Roman" w:eastAsia="Calibri" w:hAnsi="Times New Roman" w:cs="Times New Roman"/>
          <w:sz w:val="26"/>
          <w:szCs w:val="26"/>
        </w:rPr>
        <w:t>7</w:t>
      </w:r>
      <w:r w:rsidRPr="00B1599B">
        <w:rPr>
          <w:rFonts w:ascii="Times New Roman" w:eastAsia="Calibri" w:hAnsi="Times New Roman" w:cs="Times New Roman"/>
          <w:sz w:val="26"/>
          <w:szCs w:val="26"/>
        </w:rPr>
        <w:t xml:space="preserve"> годов»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42C30349" w14:textId="14139F87" w:rsidR="009B4154" w:rsidRPr="00936DA0" w:rsidRDefault="009B4154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7C1F2B">
        <w:rPr>
          <w:rFonts w:ascii="Times New Roman" w:eastAsia="Calibri" w:hAnsi="Times New Roman" w:cs="Times New Roman"/>
          <w:sz w:val="26"/>
          <w:szCs w:val="26"/>
        </w:rPr>
        <w:t xml:space="preserve">пояснительной записки к проекту решения Думы Лесозаводского городского округа </w:t>
      </w:r>
      <w:r w:rsidR="00823576" w:rsidRPr="00B1599B">
        <w:rPr>
          <w:rFonts w:ascii="Times New Roman" w:eastAsia="Calibri" w:hAnsi="Times New Roman" w:cs="Times New Roman"/>
          <w:sz w:val="26"/>
          <w:szCs w:val="26"/>
        </w:rPr>
        <w:t>«О прогнозном плане (программе) приватизации муниципального имущества на 202</w:t>
      </w:r>
      <w:r w:rsidR="001D7A61">
        <w:rPr>
          <w:rFonts w:ascii="Times New Roman" w:eastAsia="Calibri" w:hAnsi="Times New Roman" w:cs="Times New Roman"/>
          <w:sz w:val="26"/>
          <w:szCs w:val="26"/>
        </w:rPr>
        <w:t>5</w:t>
      </w:r>
      <w:r w:rsidR="00823576" w:rsidRPr="00B1599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1D7A61">
        <w:rPr>
          <w:rFonts w:ascii="Times New Roman" w:eastAsia="Calibri" w:hAnsi="Times New Roman" w:cs="Times New Roman"/>
          <w:sz w:val="26"/>
          <w:szCs w:val="26"/>
        </w:rPr>
        <w:t>6</w:t>
      </w:r>
      <w:r w:rsidR="00823576" w:rsidRPr="00B1599B">
        <w:rPr>
          <w:rFonts w:ascii="Times New Roman" w:eastAsia="Calibri" w:hAnsi="Times New Roman" w:cs="Times New Roman"/>
          <w:sz w:val="26"/>
          <w:szCs w:val="26"/>
        </w:rPr>
        <w:t>-202</w:t>
      </w:r>
      <w:r w:rsidR="001D7A61">
        <w:rPr>
          <w:rFonts w:ascii="Times New Roman" w:eastAsia="Calibri" w:hAnsi="Times New Roman" w:cs="Times New Roman"/>
          <w:sz w:val="26"/>
          <w:szCs w:val="26"/>
        </w:rPr>
        <w:t>7</w:t>
      </w:r>
      <w:r w:rsidR="00823576" w:rsidRPr="00B1599B">
        <w:rPr>
          <w:rFonts w:ascii="Times New Roman" w:eastAsia="Calibri" w:hAnsi="Times New Roman" w:cs="Times New Roman"/>
          <w:sz w:val="26"/>
          <w:szCs w:val="26"/>
        </w:rPr>
        <w:t xml:space="preserve"> годов</w:t>
      </w:r>
      <w:r w:rsidRPr="00936DA0">
        <w:rPr>
          <w:rFonts w:ascii="Times New Roman" w:eastAsia="Calibri" w:hAnsi="Times New Roman" w:cs="Times New Roman"/>
          <w:sz w:val="26"/>
          <w:szCs w:val="26"/>
        </w:rPr>
        <w:t>»;</w:t>
      </w:r>
    </w:p>
    <w:p w14:paraId="4E61E33B" w14:textId="2076E58C" w:rsidR="009B4154" w:rsidRDefault="009B4154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36DA0">
        <w:rPr>
          <w:rFonts w:ascii="Times New Roman" w:eastAsia="Calibri" w:hAnsi="Times New Roman" w:cs="Times New Roman"/>
          <w:sz w:val="26"/>
          <w:szCs w:val="26"/>
        </w:rPr>
        <w:t xml:space="preserve">- перечня муниципальных правовых актов, подлежащих признанию утратившими силу, изменению, дополнению или принятию в связи с принятием вносимого проекта, а также предложений по подготовке и принятию правовых актов, необходимых для осуществления проекта решения Думы Лесозаводского городского округа </w:t>
      </w:r>
      <w:r w:rsidR="00823576" w:rsidRPr="00B1599B">
        <w:rPr>
          <w:rFonts w:ascii="Times New Roman" w:eastAsia="Calibri" w:hAnsi="Times New Roman" w:cs="Times New Roman"/>
          <w:sz w:val="26"/>
          <w:szCs w:val="26"/>
        </w:rPr>
        <w:t>«О прогнозном плане (программе) приватизации муниципального имущества на 202</w:t>
      </w:r>
      <w:r w:rsidR="001D7A61">
        <w:rPr>
          <w:rFonts w:ascii="Times New Roman" w:eastAsia="Calibri" w:hAnsi="Times New Roman" w:cs="Times New Roman"/>
          <w:sz w:val="26"/>
          <w:szCs w:val="26"/>
        </w:rPr>
        <w:t>5</w:t>
      </w:r>
      <w:r w:rsidR="00823576" w:rsidRPr="00B1599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1D7A61">
        <w:rPr>
          <w:rFonts w:ascii="Times New Roman" w:eastAsia="Calibri" w:hAnsi="Times New Roman" w:cs="Times New Roman"/>
          <w:sz w:val="26"/>
          <w:szCs w:val="26"/>
        </w:rPr>
        <w:t>6</w:t>
      </w:r>
      <w:r w:rsidR="00823576" w:rsidRPr="00B1599B">
        <w:rPr>
          <w:rFonts w:ascii="Times New Roman" w:eastAsia="Calibri" w:hAnsi="Times New Roman" w:cs="Times New Roman"/>
          <w:sz w:val="26"/>
          <w:szCs w:val="26"/>
        </w:rPr>
        <w:t>-202</w:t>
      </w:r>
      <w:r w:rsidR="001D7A61">
        <w:rPr>
          <w:rFonts w:ascii="Times New Roman" w:eastAsia="Calibri" w:hAnsi="Times New Roman" w:cs="Times New Roman"/>
          <w:sz w:val="26"/>
          <w:szCs w:val="26"/>
        </w:rPr>
        <w:t>7</w:t>
      </w:r>
      <w:r w:rsidR="00823576" w:rsidRPr="00B1599B">
        <w:rPr>
          <w:rFonts w:ascii="Times New Roman" w:eastAsia="Calibri" w:hAnsi="Times New Roman" w:cs="Times New Roman"/>
          <w:sz w:val="26"/>
          <w:szCs w:val="26"/>
        </w:rPr>
        <w:t xml:space="preserve"> годов</w:t>
      </w:r>
      <w:r w:rsidRPr="00936DA0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823576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14:paraId="16D3C990" w14:textId="3DEC1A96" w:rsidR="001D7A61" w:rsidRDefault="001D7A61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- финансово-экономического обоснования к </w:t>
      </w:r>
      <w:r w:rsidRPr="001D7A61">
        <w:rPr>
          <w:rFonts w:ascii="Times New Roman" w:eastAsia="Calibri" w:hAnsi="Times New Roman" w:cs="Times New Roman"/>
          <w:bCs/>
          <w:sz w:val="26"/>
          <w:szCs w:val="26"/>
        </w:rPr>
        <w:t>проект</w:t>
      </w:r>
      <w:r>
        <w:rPr>
          <w:rFonts w:ascii="Times New Roman" w:eastAsia="Calibri" w:hAnsi="Times New Roman" w:cs="Times New Roman"/>
          <w:bCs/>
          <w:sz w:val="26"/>
          <w:szCs w:val="26"/>
        </w:rPr>
        <w:t>у</w:t>
      </w:r>
      <w:r w:rsidRPr="001D7A61">
        <w:rPr>
          <w:rFonts w:ascii="Times New Roman" w:eastAsia="Calibri" w:hAnsi="Times New Roman" w:cs="Times New Roman"/>
          <w:bCs/>
          <w:sz w:val="26"/>
          <w:szCs w:val="26"/>
        </w:rPr>
        <w:t xml:space="preserve"> решения Думы Лесозаводского городского округа «О прогнозном плане (программе) приватизации муниципального имущества на 2025 год и плановый период 2026-2027 годов»</w:t>
      </w:r>
      <w:r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14:paraId="0A63AC42" w14:textId="02400882" w:rsidR="001D7A61" w:rsidRDefault="001D7A61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-таблицы стоимости объектов.</w:t>
      </w:r>
    </w:p>
    <w:p w14:paraId="0D4E573D" w14:textId="789874E0" w:rsidR="003625E6" w:rsidRPr="003625E6" w:rsidRDefault="003625E6" w:rsidP="0036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ч.4 ст.6 Решения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городского округа» </w:t>
      </w:r>
      <w:r w:rsidRPr="003625E6">
        <w:rPr>
          <w:rFonts w:ascii="Times New Roman" w:hAnsi="Times New Roman" w:cs="Times New Roman"/>
          <w:sz w:val="26"/>
          <w:szCs w:val="26"/>
        </w:rPr>
        <w:t>прогнозный план (программа) приватизации муниципального имущества составляется на следующие три года (очередной финансовый год и плановый период) с разбивкой по каждому году по отдельности и включает в себя следующие сведения:</w:t>
      </w:r>
    </w:p>
    <w:p w14:paraId="11756A52" w14:textId="77777777" w:rsidR="003625E6" w:rsidRPr="003625E6" w:rsidRDefault="003625E6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>1) основные направления и задачи приватизации муниципального имущества на очередной финансовый год и плановый период;</w:t>
      </w:r>
    </w:p>
    <w:p w14:paraId="607C973D" w14:textId="77777777" w:rsidR="003625E6" w:rsidRPr="003625E6" w:rsidRDefault="003625E6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>2) перечень муниципальных унитарных предприятий, акций акционерных обществ, находящихся в собственности Лесозаводского городского округа, объектов недвижимости, по которым истекли нормативные сроки строительства, иного имущества Лесозаводского городского округа, которое планируется приватизировать в очередном финансовом году и плановом периоде;</w:t>
      </w:r>
    </w:p>
    <w:p w14:paraId="214A0A47" w14:textId="77777777" w:rsidR="003625E6" w:rsidRPr="003625E6" w:rsidRDefault="003625E6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>3) характеристика муниципального имущества, которое планируется приватизировать;</w:t>
      </w:r>
    </w:p>
    <w:p w14:paraId="307918D1" w14:textId="77777777" w:rsidR="003625E6" w:rsidRPr="003625E6" w:rsidRDefault="003625E6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>4) предполагаемые способы приватизации;</w:t>
      </w:r>
    </w:p>
    <w:p w14:paraId="30B9C74B" w14:textId="77777777" w:rsidR="003625E6" w:rsidRPr="003625E6" w:rsidRDefault="003625E6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>5) планируемые сроки приватизации;</w:t>
      </w:r>
    </w:p>
    <w:p w14:paraId="621F5904" w14:textId="77777777" w:rsidR="003625E6" w:rsidRPr="003625E6" w:rsidRDefault="003625E6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>6) размеры уставных фондов муниципальных унитарных предприятий;</w:t>
      </w:r>
    </w:p>
    <w:p w14:paraId="67A6E74F" w14:textId="77777777" w:rsidR="003625E6" w:rsidRPr="003625E6" w:rsidRDefault="003625E6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>7) долю принадлежащих Лесозаводскому городскому округу акций в общем количестве акций акционерного общества, с указанием размера доли акций, подлежащих приватизации;</w:t>
      </w:r>
    </w:p>
    <w:p w14:paraId="167B6D7F" w14:textId="77777777" w:rsidR="003625E6" w:rsidRDefault="003625E6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>8) общий прогноз поступления дохода от приватизации в бюджет городского округа.</w:t>
      </w:r>
    </w:p>
    <w:p w14:paraId="29DB0743" w14:textId="34128D67" w:rsidR="002E0E5B" w:rsidRDefault="002E0E5B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Представленный к проверке прогнозный план (программа) приватизации муниципального имущества на 2025 год и плановый период 2026-2027 годов, содержит все необходимые сведения.</w:t>
      </w:r>
    </w:p>
    <w:p w14:paraId="309D5575" w14:textId="4B0FAB63" w:rsidR="002E0E5B" w:rsidRPr="002E0E5B" w:rsidRDefault="002E0E5B" w:rsidP="002E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E5B">
        <w:rPr>
          <w:rFonts w:ascii="Times New Roman" w:hAnsi="Times New Roman" w:cs="Times New Roman"/>
          <w:sz w:val="26"/>
          <w:szCs w:val="26"/>
        </w:rPr>
        <w:t xml:space="preserve">Целью реализации Плана является обеспечение пополнения доходной части бюджета Лесозаводского городского </w:t>
      </w:r>
      <w:r w:rsidR="00255D7A" w:rsidRPr="002E0E5B">
        <w:rPr>
          <w:rFonts w:ascii="Times New Roman" w:hAnsi="Times New Roman" w:cs="Times New Roman"/>
          <w:sz w:val="26"/>
          <w:szCs w:val="26"/>
        </w:rPr>
        <w:t>округа от</w:t>
      </w:r>
      <w:r w:rsidRPr="002E0E5B">
        <w:rPr>
          <w:rFonts w:ascii="Times New Roman" w:hAnsi="Times New Roman" w:cs="Times New Roman"/>
          <w:sz w:val="26"/>
          <w:szCs w:val="26"/>
        </w:rPr>
        <w:t xml:space="preserve"> приватизации имущества, находящегося в муниципальной собственности Лесозаводского городского округа.</w:t>
      </w:r>
    </w:p>
    <w:p w14:paraId="453CE9A3" w14:textId="5BC9FFFC" w:rsidR="002E0E5B" w:rsidRPr="002E0E5B" w:rsidRDefault="002E0E5B" w:rsidP="002E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E5B">
        <w:rPr>
          <w:rFonts w:ascii="Times New Roman" w:hAnsi="Times New Roman" w:cs="Times New Roman"/>
          <w:sz w:val="26"/>
          <w:szCs w:val="26"/>
        </w:rPr>
        <w:t>Задачами Плана являются: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0E5B">
        <w:rPr>
          <w:rFonts w:ascii="Times New Roman" w:hAnsi="Times New Roman" w:cs="Times New Roman"/>
          <w:sz w:val="26"/>
          <w:szCs w:val="26"/>
        </w:rPr>
        <w:t>повышение эффективности управления муниципальным имуществом;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0E5B">
        <w:rPr>
          <w:rFonts w:ascii="Times New Roman" w:hAnsi="Times New Roman" w:cs="Times New Roman"/>
          <w:sz w:val="26"/>
          <w:szCs w:val="26"/>
        </w:rPr>
        <w:t xml:space="preserve">пополнение доходной части бюджета городского </w:t>
      </w:r>
      <w:r w:rsidRPr="002E0E5B">
        <w:rPr>
          <w:rFonts w:ascii="Times New Roman" w:hAnsi="Times New Roman" w:cs="Times New Roman"/>
          <w:sz w:val="26"/>
          <w:szCs w:val="26"/>
        </w:rPr>
        <w:lastRenderedPageBreak/>
        <w:t>округа;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0E5B">
        <w:rPr>
          <w:rFonts w:ascii="Times New Roman" w:hAnsi="Times New Roman" w:cs="Times New Roman"/>
          <w:sz w:val="26"/>
          <w:szCs w:val="26"/>
        </w:rPr>
        <w:t>приватизация муниципального имущества, не используемого для осуществления полномочий органов местного самоуправления Лесозаводского городского округа.</w:t>
      </w:r>
    </w:p>
    <w:p w14:paraId="4CDBDF77" w14:textId="3A2D913D" w:rsidR="002E0E5B" w:rsidRPr="002E0E5B" w:rsidRDefault="002E0E5B" w:rsidP="002E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пояснительной записке, представленной с проектом Решения о</w:t>
      </w:r>
      <w:r w:rsidRPr="002E0E5B">
        <w:rPr>
          <w:rFonts w:ascii="Times New Roman" w:hAnsi="Times New Roman" w:cs="Times New Roman"/>
          <w:sz w:val="26"/>
          <w:szCs w:val="26"/>
        </w:rPr>
        <w:t>т приватизации муниципального имущества, включенного в План, планируется получить доход в бюджет городского округа в размере 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0E5B">
        <w:rPr>
          <w:rFonts w:ascii="Times New Roman" w:hAnsi="Times New Roman" w:cs="Times New Roman"/>
          <w:sz w:val="26"/>
          <w:szCs w:val="26"/>
        </w:rPr>
        <w:t>387 тыс. руб. (два миллиона триста восемьдесят семь тысяч рублей), в том числе:</w:t>
      </w:r>
    </w:p>
    <w:p w14:paraId="2A18BC7C" w14:textId="77777777" w:rsidR="002E0E5B" w:rsidRPr="002E0E5B" w:rsidRDefault="002E0E5B" w:rsidP="002E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E5B">
        <w:rPr>
          <w:rFonts w:ascii="Times New Roman" w:hAnsi="Times New Roman" w:cs="Times New Roman"/>
          <w:sz w:val="26"/>
          <w:szCs w:val="26"/>
        </w:rPr>
        <w:t>- за 2025 год – 650 тыс. руб. (шестьсот пятьдесят тысяч рублей);</w:t>
      </w:r>
    </w:p>
    <w:p w14:paraId="1203BC3D" w14:textId="77777777" w:rsidR="002E0E5B" w:rsidRPr="002E0E5B" w:rsidRDefault="002E0E5B" w:rsidP="002E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E5B">
        <w:rPr>
          <w:rFonts w:ascii="Times New Roman" w:hAnsi="Times New Roman" w:cs="Times New Roman"/>
          <w:sz w:val="26"/>
          <w:szCs w:val="26"/>
        </w:rPr>
        <w:t>- за 2026 год – 1 500 тыс. руб. (один миллион пятьсот тысяч рублей);</w:t>
      </w:r>
    </w:p>
    <w:p w14:paraId="345925CF" w14:textId="77777777" w:rsidR="002E0E5B" w:rsidRDefault="002E0E5B" w:rsidP="002E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E5B">
        <w:rPr>
          <w:rFonts w:ascii="Times New Roman" w:hAnsi="Times New Roman" w:cs="Times New Roman"/>
          <w:sz w:val="26"/>
          <w:szCs w:val="26"/>
        </w:rPr>
        <w:t>- за 2027 год – 237 тыс. руб. (двести тридцать семь тысяч рублей).</w:t>
      </w:r>
    </w:p>
    <w:p w14:paraId="2B1BDC82" w14:textId="40229E2C" w:rsidR="00B8772F" w:rsidRPr="002E0E5B" w:rsidRDefault="00B8772F" w:rsidP="002E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Планируемые доходы рассчитаны с применением рыночной стоимости приватизируемого имущества. </w:t>
      </w:r>
    </w:p>
    <w:p w14:paraId="62C05BAA" w14:textId="76FF060E" w:rsidR="002E0E5B" w:rsidRPr="002E0E5B" w:rsidRDefault="002E0E5B" w:rsidP="002E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E5B">
        <w:rPr>
          <w:rFonts w:ascii="Times New Roman" w:hAnsi="Times New Roman" w:cs="Times New Roman"/>
          <w:sz w:val="26"/>
          <w:szCs w:val="26"/>
        </w:rPr>
        <w:t>Принятие указанного проекта решения не потребует признания утратившими силу и принятия новых решений Думы.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0E5B">
        <w:rPr>
          <w:rFonts w:ascii="Times New Roman" w:hAnsi="Times New Roman" w:cs="Times New Roman"/>
          <w:sz w:val="26"/>
          <w:szCs w:val="26"/>
        </w:rPr>
        <w:t>Финансовых или материальных затрат для реализации внесенного проекта решения не потребуется.</w:t>
      </w:r>
    </w:p>
    <w:p w14:paraId="4423799E" w14:textId="77777777" w:rsidR="00E217CD" w:rsidRDefault="00E217CD" w:rsidP="00E217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31DBC68" w14:textId="3981D05E" w:rsidR="00E217CD" w:rsidRPr="00E217CD" w:rsidRDefault="00E217CD" w:rsidP="00E217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муниципального имущества, подлежащего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21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приватизации в 2025 году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56D1D086" w14:textId="77777777" w:rsidR="00E217CD" w:rsidRPr="00E217CD" w:rsidRDefault="00E217CD" w:rsidP="00E217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A399080" w14:textId="4EB8A481" w:rsidR="00E217CD" w:rsidRPr="00E217CD" w:rsidRDefault="00E217CD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Нежилое здание под разбор: объект незавершенного строительства, назначение: гаражный бокс, площадь застройки 116,9 </w:t>
      </w:r>
      <w:proofErr w:type="spellStart"/>
      <w:proofErr w:type="gramStart"/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proofErr w:type="gramEnd"/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степень готовности 64%, инвентарный номер: 05:411:002:000102080:001:20001, лит. А1, кадастровый номер: 25:30:020101:6744, адрес (местонахождение) объекта: Приморский </w:t>
      </w:r>
      <w:proofErr w:type="gramStart"/>
      <w:r w:rsidR="00255D7A"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край,  </w:t>
      </w: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г. Лесозаводск, ул. Телевизионная, д. 1.</w:t>
      </w:r>
    </w:p>
    <w:p w14:paraId="1D6966F4" w14:textId="77777777" w:rsidR="00E217CD" w:rsidRPr="00E217CD" w:rsidRDefault="00E217CD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приватизации - продажа на аукционе.</w:t>
      </w:r>
    </w:p>
    <w:p w14:paraId="6F9F5A0E" w14:textId="77777777" w:rsidR="00E217CD" w:rsidRDefault="00E217CD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Планируемый срок реализации - в течение 2025 года.</w:t>
      </w:r>
    </w:p>
    <w:p w14:paraId="2D19553D" w14:textId="22356327" w:rsidR="00B8772F" w:rsidRPr="00E217CD" w:rsidRDefault="00B8772F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Примерная рыночная стоимость: 500,00 тыс. руб.</w:t>
      </w:r>
    </w:p>
    <w:p w14:paraId="7220F4DB" w14:textId="77777777" w:rsidR="00B8772F" w:rsidRDefault="00B8772F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4ECCDC" w14:textId="0E6C7714" w:rsidR="00E217CD" w:rsidRPr="00E217CD" w:rsidRDefault="00E217CD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Нежилое здание с земельным участком:</w:t>
      </w:r>
    </w:p>
    <w:p w14:paraId="1D1604D7" w14:textId="77777777" w:rsidR="00E217CD" w:rsidRPr="00E217CD" w:rsidRDefault="00E217CD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1: Здание, назначение: нежилое, площадь 93,4 </w:t>
      </w:r>
      <w:proofErr w:type="spellStart"/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количество этажей, в том числе подземных этажей: 1, в том числе подземных 0, кадастровый номер: 25:30:000000:2085, местоположение: Приморский край, г. Лесозаводск,                  ул. Дзержинского, д. 18;</w:t>
      </w:r>
    </w:p>
    <w:p w14:paraId="70C47BAD" w14:textId="77777777" w:rsidR="00E217CD" w:rsidRPr="00E217CD" w:rsidRDefault="00E217CD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2: Земельный участок, площадь 835 </w:t>
      </w:r>
      <w:proofErr w:type="spellStart"/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категория земель: земли населенных пунктов, вид разрешенного использования: для котельной                             № 3, кадастровый номер: 25:30:010201:100, местоположение: «местоположение установлено относительно ориентира, расположенного в границах участка. Ориентир котельная. Почтовый адрес ориентира: Приморский край, г. Лесозаводск, ул. Дзержинского».</w:t>
      </w:r>
    </w:p>
    <w:p w14:paraId="3CC9984E" w14:textId="77777777" w:rsidR="00E217CD" w:rsidRPr="00E217CD" w:rsidRDefault="00E217CD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приватизации - электронный аукцион.</w:t>
      </w:r>
    </w:p>
    <w:p w14:paraId="1CE4B6F0" w14:textId="77777777" w:rsidR="00E217CD" w:rsidRPr="00E217CD" w:rsidRDefault="00E217CD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Планируемый срок реализации – в течение 2025 года. </w:t>
      </w:r>
    </w:p>
    <w:p w14:paraId="35644490" w14:textId="38F4E292" w:rsidR="00E217CD" w:rsidRDefault="00B8772F" w:rsidP="00B8772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877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Примерная рыночная стоимость: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150</w:t>
      </w:r>
      <w:r w:rsidRPr="00B877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,00 тыс. руб.</w:t>
      </w:r>
    </w:p>
    <w:p w14:paraId="28E5624C" w14:textId="77777777" w:rsidR="00255D7A" w:rsidRDefault="00255D7A" w:rsidP="00255D7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318BF15" w14:textId="25A4C5D2" w:rsidR="00E217CD" w:rsidRPr="00E217CD" w:rsidRDefault="00E217CD" w:rsidP="00E217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муниципального имущества, подлежащего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21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приватизации в 2026 году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176790B4" w14:textId="77777777" w:rsidR="00E217CD" w:rsidRPr="00E217CD" w:rsidRDefault="00E217CD" w:rsidP="00E21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14:paraId="7B26F778" w14:textId="77777777" w:rsidR="00E217CD" w:rsidRPr="00E217CD" w:rsidRDefault="00E217CD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Здание – телецентр, назначение: нежилое, 2-этажный, общая площадь 187,5 </w:t>
      </w:r>
      <w:proofErr w:type="spellStart"/>
      <w:proofErr w:type="gramStart"/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proofErr w:type="gramEnd"/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инвентарный номер: 05:411:002:000102080, лит А, кадастровый номер: </w:t>
      </w: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25:30:020101:2378, адрес (местонахождение) объекта: Приморский край,                          г. Лесозаводск, ул. Телевизионная, д. 1.</w:t>
      </w:r>
    </w:p>
    <w:p w14:paraId="20F0ABA2" w14:textId="77777777" w:rsidR="00E217CD" w:rsidRPr="00E217CD" w:rsidRDefault="00E217CD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приватизации - электронный аукцион.</w:t>
      </w:r>
    </w:p>
    <w:p w14:paraId="4BF53533" w14:textId="77777777" w:rsidR="00E217CD" w:rsidRPr="00E217CD" w:rsidRDefault="00E217CD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Планируемый срок реализации – в течение 2026 года. </w:t>
      </w:r>
    </w:p>
    <w:p w14:paraId="34F65328" w14:textId="06F402BC" w:rsidR="00E217CD" w:rsidRDefault="00B8772F" w:rsidP="00B87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877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Примерная рыночная стоимость: 1 500,00 тыс. руб.</w:t>
      </w:r>
    </w:p>
    <w:p w14:paraId="48356848" w14:textId="77777777" w:rsidR="00B8772F" w:rsidRPr="00B8772F" w:rsidRDefault="00B8772F" w:rsidP="00B87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6D7BD8C" w14:textId="5CE57CE0" w:rsidR="00E217CD" w:rsidRPr="00E217CD" w:rsidRDefault="00E217CD" w:rsidP="00E217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муниципального имущества, подлежащего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217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приватизации в 2027 году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6D8F50F7" w14:textId="77777777" w:rsidR="00E217CD" w:rsidRPr="00E217CD" w:rsidRDefault="00E217CD" w:rsidP="00E21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E21FAE8" w14:textId="77777777" w:rsidR="00E217CD" w:rsidRPr="00E217CD" w:rsidRDefault="00E217CD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44993961"/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Нежилое здание с земельным участком:</w:t>
      </w:r>
    </w:p>
    <w:p w14:paraId="68A374C3" w14:textId="77777777" w:rsidR="00E217CD" w:rsidRPr="00E217CD" w:rsidRDefault="00E217CD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1: Объект незавершенного строительства, назначение: нежилое, степень готовности – 20%, площадь 279,4 </w:t>
      </w:r>
      <w:proofErr w:type="spellStart"/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кадастровый номер: 25:30:020101:10192, адрес: Приморский край, г. Лесозаводск, местоположение установлено примерно в 50 м на восток относительно ориентира многоквартирный жилой дом, расположенного по адресу: Приморский край, г. Лесозаводск,                    ул. Будника, 115;</w:t>
      </w:r>
    </w:p>
    <w:p w14:paraId="61C35EEA" w14:textId="77777777" w:rsidR="00E217CD" w:rsidRPr="00E217CD" w:rsidRDefault="00E217CD" w:rsidP="00E21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2: </w:t>
      </w:r>
      <w:bookmarkStart w:id="3" w:name="_Hlk145681723"/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Земельный участок, категория земель: земли населенных пунктов, вид разрешенного использования: </w:t>
      </w:r>
      <w:bookmarkEnd w:id="3"/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коммунальное обслуживание (код 3.1), площадь1029 </w:t>
      </w:r>
      <w:proofErr w:type="spellStart"/>
      <w:proofErr w:type="gramStart"/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proofErr w:type="gramEnd"/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кадастровый номер: 25:30:020101:10692, местоположение: Приморский край, г. Лесозаводск, ул. Будника.</w:t>
      </w:r>
    </w:p>
    <w:bookmarkEnd w:id="2"/>
    <w:p w14:paraId="1F1D1D70" w14:textId="77777777" w:rsidR="00E217CD" w:rsidRPr="00E217CD" w:rsidRDefault="00E217CD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приватизации - электронный аукцион.</w:t>
      </w:r>
    </w:p>
    <w:p w14:paraId="5FD7B9E7" w14:textId="78E3C40A" w:rsidR="00E217CD" w:rsidRDefault="00E217CD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Планируемый срок реализации – в течение 2027 года. </w:t>
      </w:r>
    </w:p>
    <w:p w14:paraId="2F3E69F4" w14:textId="77B2E313" w:rsidR="00B8772F" w:rsidRPr="00E217CD" w:rsidRDefault="00B8772F" w:rsidP="00E21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Примерная рыночная стоимость: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237</w:t>
      </w:r>
      <w:r w:rsidRPr="00B8772F">
        <w:rPr>
          <w:rFonts w:ascii="Times New Roman" w:eastAsia="Times New Roman" w:hAnsi="Times New Roman" w:cs="Times New Roman"/>
          <w:sz w:val="26"/>
          <w:szCs w:val="26"/>
          <w:lang w:eastAsia="ru-RU"/>
        </w:rPr>
        <w:t>,00 тыс. руб.</w:t>
      </w:r>
    </w:p>
    <w:p w14:paraId="2CDCE6FA" w14:textId="509C11DD" w:rsidR="00E217CD" w:rsidRDefault="00E217CD" w:rsidP="00E217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27CA2">
        <w:rPr>
          <w:rFonts w:ascii="Times New Roman" w:eastAsia="Calibri" w:hAnsi="Times New Roman" w:cs="Times New Roman"/>
          <w:sz w:val="26"/>
          <w:szCs w:val="26"/>
        </w:rPr>
        <w:t>Согласно проекту решения предлагаемое к приватизации муниципальное</w:t>
      </w:r>
      <w:r w:rsidRPr="00765D64">
        <w:rPr>
          <w:rFonts w:ascii="Times New Roman" w:eastAsia="Calibri" w:hAnsi="Times New Roman" w:cs="Times New Roman"/>
          <w:sz w:val="26"/>
          <w:szCs w:val="26"/>
        </w:rPr>
        <w:t xml:space="preserve"> имущество </w:t>
      </w:r>
      <w:r w:rsidR="002F4D17">
        <w:rPr>
          <w:rFonts w:ascii="Times New Roman" w:eastAsia="Calibri" w:hAnsi="Times New Roman" w:cs="Times New Roman"/>
          <w:sz w:val="26"/>
          <w:szCs w:val="26"/>
        </w:rPr>
        <w:t xml:space="preserve">находится в казне Лесозаводского городского округа, </w:t>
      </w:r>
      <w:r w:rsidRPr="00765D64">
        <w:rPr>
          <w:rFonts w:ascii="Times New Roman" w:eastAsia="Calibri" w:hAnsi="Times New Roman" w:cs="Times New Roman"/>
          <w:sz w:val="26"/>
          <w:szCs w:val="26"/>
        </w:rPr>
        <w:t>для осуществления полномочий органов местного самоуправления Лесозаводского городского округа не используется.</w:t>
      </w:r>
    </w:p>
    <w:p w14:paraId="7022DC19" w14:textId="3388CA43" w:rsidR="002F4D17" w:rsidRPr="00765D64" w:rsidRDefault="002F4D17" w:rsidP="00E217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4D17">
        <w:rPr>
          <w:rFonts w:ascii="Times New Roman" w:eastAsia="Calibri" w:hAnsi="Times New Roman" w:cs="Times New Roman"/>
          <w:sz w:val="26"/>
          <w:szCs w:val="26"/>
        </w:rPr>
        <w:t>В случае принятия Думой Лесозаводского городского округа и дальнейшей реализации данного Решения, на бюджет Лесозаводского городского округа финансовая нагрузка не изменится.</w:t>
      </w:r>
    </w:p>
    <w:p w14:paraId="245EE5CB" w14:textId="7CD051AD" w:rsidR="003625E6" w:rsidRPr="003625E6" w:rsidRDefault="003625E6" w:rsidP="00362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 xml:space="preserve">Согласно ч.2 ст.6 </w:t>
      </w:r>
      <w:bookmarkStart w:id="4" w:name="_Hlk182927769"/>
      <w:r w:rsidRPr="003625E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городского округа»</w:t>
      </w:r>
      <w:r w:rsidR="002E0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End w:id="4"/>
      <w:r w:rsidRPr="003625E6">
        <w:rPr>
          <w:rFonts w:ascii="Times New Roman" w:hAnsi="Times New Roman" w:cs="Times New Roman"/>
          <w:sz w:val="26"/>
          <w:szCs w:val="26"/>
        </w:rPr>
        <w:t xml:space="preserve">администрация городского округа разрабатывает и направляет в Думу городского округа проект прогнозного плана (программы) приватизации муниципального имущества </w:t>
      </w:r>
      <w:r w:rsidRPr="00481B99">
        <w:rPr>
          <w:rFonts w:ascii="Times New Roman" w:hAnsi="Times New Roman" w:cs="Times New Roman"/>
          <w:b/>
          <w:bCs/>
          <w:sz w:val="26"/>
          <w:szCs w:val="26"/>
        </w:rPr>
        <w:t>в срок до 1 июня ежегодно.</w:t>
      </w:r>
    </w:p>
    <w:p w14:paraId="6A2E57D8" w14:textId="6EF366AE" w:rsidR="00B1599B" w:rsidRPr="00481B99" w:rsidRDefault="002E0E5B" w:rsidP="002E0E5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0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 5 ст. 6 Решения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городского округа» Дума городского округа ежегодно рассматривает и утверждает прогнозный план (программу) </w:t>
      </w:r>
      <w:r w:rsidRPr="00481B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приватизации в срок до 1 августа</w:t>
      </w:r>
      <w:r w:rsidRPr="00481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B7B945D" w14:textId="21C42FDA" w:rsidR="000872E1" w:rsidRPr="002F4D17" w:rsidRDefault="00394D5F" w:rsidP="002F4D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11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Контрольно-счетной палатой Лесозаводского городского округа установлено, что п</w:t>
      </w:r>
      <w:r w:rsidRPr="00AE1133">
        <w:rPr>
          <w:rFonts w:ascii="Times New Roman" w:eastAsia="Calibri" w:hAnsi="Times New Roman" w:cs="Times New Roman"/>
          <w:sz w:val="26"/>
          <w:szCs w:val="26"/>
        </w:rPr>
        <w:t>редставленный проект решения соответствует действующему законодательству Российской Федерации, законодательству Приморского края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Pr="00A61E07">
        <w:rPr>
          <w:rFonts w:ascii="Times New Roman" w:eastAsia="Calibri" w:hAnsi="Times New Roman" w:cs="Times New Roman"/>
          <w:sz w:val="26"/>
          <w:szCs w:val="26"/>
        </w:rPr>
        <w:t>муниципальным нормативным правовым актам Лесозаводского городского округа</w:t>
      </w:r>
      <w:r w:rsidRPr="00AE1133">
        <w:rPr>
          <w:rFonts w:ascii="Times New Roman" w:eastAsia="Calibri" w:hAnsi="Times New Roman" w:cs="Times New Roman"/>
          <w:sz w:val="26"/>
          <w:szCs w:val="26"/>
        </w:rPr>
        <w:t>.</w:t>
      </w:r>
      <w:r w:rsidR="00B8772F">
        <w:rPr>
          <w:rFonts w:ascii="Times New Roman" w:eastAsia="Calibri" w:hAnsi="Times New Roman" w:cs="Times New Roman"/>
          <w:sz w:val="26"/>
          <w:szCs w:val="26"/>
        </w:rPr>
        <w:t xml:space="preserve"> Однако нарушены сроки разработки и утверждения прогнозного плана (программы) приватизации, предусмотренные ч.2 ч.5 ст.6</w:t>
      </w:r>
      <w:r w:rsidR="00B8772F" w:rsidRPr="00B8772F">
        <w:rPr>
          <w:rFonts w:ascii="Times New Roman" w:eastAsia="Calibri" w:hAnsi="Times New Roman" w:cs="Times New Roman"/>
          <w:sz w:val="26"/>
          <w:szCs w:val="26"/>
        </w:rPr>
        <w:t xml:space="preserve">№ 200-НПА «Об утверждении </w:t>
      </w:r>
      <w:r w:rsidR="00B8772F" w:rsidRPr="00B8772F">
        <w:rPr>
          <w:rFonts w:ascii="Times New Roman" w:eastAsia="Calibri" w:hAnsi="Times New Roman" w:cs="Times New Roman"/>
          <w:sz w:val="26"/>
          <w:szCs w:val="26"/>
        </w:rPr>
        <w:lastRenderedPageBreak/>
        <w:t>Положения «О порядке и условиях приватизации муниципального имущества Лесозаводского городского округа»</w:t>
      </w:r>
    </w:p>
    <w:p w14:paraId="7FF76045" w14:textId="77777777" w:rsidR="000872E1" w:rsidRDefault="000872E1" w:rsidP="000872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14:paraId="592C078A" w14:textId="5C90BC5B" w:rsidR="005E5E3D" w:rsidRPr="00255D7A" w:rsidRDefault="00447482" w:rsidP="00255D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5E0B">
        <w:rPr>
          <w:rFonts w:ascii="Times New Roman" w:eastAsia="Calibri" w:hAnsi="Times New Roman" w:cs="Times New Roman"/>
          <w:b/>
          <w:sz w:val="26"/>
          <w:szCs w:val="26"/>
        </w:rPr>
        <w:t xml:space="preserve">2. </w:t>
      </w:r>
      <w:r w:rsidRPr="001B5E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результатам экспертно-аналитического мероприятия по второму вопросу установлено следующее:</w:t>
      </w:r>
    </w:p>
    <w:p w14:paraId="39E5CA25" w14:textId="77777777" w:rsidR="00255D7A" w:rsidRDefault="00255D7A" w:rsidP="000872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E8BBDB8" w14:textId="3801D8C5" w:rsidR="00A23E78" w:rsidRPr="001B5E0B" w:rsidRDefault="00A23E78" w:rsidP="000872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B5E0B">
        <w:rPr>
          <w:rFonts w:ascii="Times New Roman" w:eastAsia="Calibri" w:hAnsi="Times New Roman" w:cs="Times New Roman"/>
          <w:sz w:val="26"/>
          <w:szCs w:val="26"/>
        </w:rPr>
        <w:t>По второму вопросу экспертно-аналитического мероприятия установлено отсутствие коррупциогенных факторов.</w:t>
      </w:r>
    </w:p>
    <w:p w14:paraId="292AAEC0" w14:textId="77777777" w:rsidR="00447482" w:rsidRPr="009C79F1" w:rsidRDefault="00447482" w:rsidP="000872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14:paraId="657EC3D4" w14:textId="77777777" w:rsidR="00447482" w:rsidRPr="001B5E0B" w:rsidRDefault="00447482" w:rsidP="000872E1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B5E0B">
        <w:rPr>
          <w:rFonts w:ascii="Times New Roman" w:eastAsia="Calibri" w:hAnsi="Times New Roman" w:cs="Times New Roman"/>
          <w:b/>
          <w:sz w:val="26"/>
          <w:szCs w:val="26"/>
        </w:rPr>
        <w:t>Выводы:</w:t>
      </w:r>
    </w:p>
    <w:p w14:paraId="6193B358" w14:textId="77777777" w:rsidR="00447482" w:rsidRPr="001B5E0B" w:rsidRDefault="00447482" w:rsidP="000872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5E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Контрольно-счетной палатой установлено</w:t>
      </w:r>
      <w:r w:rsidRPr="001B5E0B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4B81D5C8" w14:textId="001D8875" w:rsidR="00C048D9" w:rsidRPr="00255D7A" w:rsidRDefault="00D91F25" w:rsidP="00255D7A">
      <w:pPr>
        <w:pStyle w:val="a3"/>
        <w:numPr>
          <w:ilvl w:val="0"/>
          <w:numId w:val="7"/>
        </w:numPr>
        <w:tabs>
          <w:tab w:val="left" w:pos="993"/>
        </w:tabs>
        <w:ind w:left="0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5D7A">
        <w:rPr>
          <w:rFonts w:ascii="Times New Roman" w:eastAsia="Calibri" w:hAnsi="Times New Roman" w:cs="Times New Roman"/>
          <w:bCs/>
          <w:sz w:val="26"/>
          <w:szCs w:val="26"/>
        </w:rPr>
        <w:t xml:space="preserve">По первому вопросу установлено </w:t>
      </w:r>
      <w:r w:rsidR="00394D5F" w:rsidRPr="00255D7A">
        <w:rPr>
          <w:rFonts w:ascii="Times New Roman" w:eastAsia="Calibri" w:hAnsi="Times New Roman" w:cs="Times New Roman"/>
          <w:sz w:val="26"/>
          <w:szCs w:val="26"/>
        </w:rPr>
        <w:t>соответствие проекта решения действующему законодательству Российской Федерации, законодательству Приморского края и муниципальным нормативным правовым актам Лесозаводского городского округа</w:t>
      </w:r>
      <w:r w:rsidR="00C048D9" w:rsidRPr="00255D7A">
        <w:rPr>
          <w:rFonts w:ascii="Times New Roman" w:eastAsia="Calibri" w:hAnsi="Times New Roman" w:cs="Times New Roman"/>
          <w:sz w:val="26"/>
          <w:szCs w:val="26"/>
        </w:rPr>
        <w:t>.</w:t>
      </w:r>
      <w:r w:rsidR="00255D7A" w:rsidRPr="00255D7A">
        <w:rPr>
          <w:rFonts w:ascii="Times New Roman" w:eastAsia="Calibri" w:hAnsi="Times New Roman" w:cs="Times New Roman"/>
          <w:sz w:val="26"/>
          <w:szCs w:val="26"/>
        </w:rPr>
        <w:t xml:space="preserve"> Однако нарушен</w:t>
      </w:r>
      <w:r w:rsidR="00255D7A">
        <w:rPr>
          <w:rFonts w:ascii="Times New Roman" w:eastAsia="Calibri" w:hAnsi="Times New Roman" w:cs="Times New Roman"/>
          <w:sz w:val="26"/>
          <w:szCs w:val="26"/>
        </w:rPr>
        <w:t>ы</w:t>
      </w:r>
      <w:r w:rsidR="00255D7A" w:rsidRPr="00255D7A">
        <w:rPr>
          <w:rFonts w:ascii="Times New Roman" w:eastAsia="Calibri" w:hAnsi="Times New Roman" w:cs="Times New Roman"/>
          <w:sz w:val="26"/>
          <w:szCs w:val="26"/>
        </w:rPr>
        <w:t xml:space="preserve"> срок</w:t>
      </w:r>
      <w:r w:rsidR="00255D7A">
        <w:rPr>
          <w:rFonts w:ascii="Times New Roman" w:eastAsia="Calibri" w:hAnsi="Times New Roman" w:cs="Times New Roman"/>
          <w:sz w:val="26"/>
          <w:szCs w:val="26"/>
        </w:rPr>
        <w:t>и</w:t>
      </w:r>
      <w:r w:rsidR="00255D7A" w:rsidRPr="00255D7A">
        <w:rPr>
          <w:rFonts w:ascii="Times New Roman" w:eastAsia="Calibri" w:hAnsi="Times New Roman" w:cs="Times New Roman"/>
          <w:sz w:val="26"/>
          <w:szCs w:val="26"/>
        </w:rPr>
        <w:t xml:space="preserve"> разработки и утверждения прогнозного плана (программы) приватизации, предусмотренные</w:t>
      </w:r>
      <w:r w:rsidR="00255D7A" w:rsidRPr="00255D7A">
        <w:t xml:space="preserve"> </w:t>
      </w:r>
      <w:r w:rsidR="00255D7A" w:rsidRPr="00255D7A">
        <w:rPr>
          <w:rFonts w:ascii="Times New Roman" w:eastAsia="Calibri" w:hAnsi="Times New Roman" w:cs="Times New Roman"/>
          <w:sz w:val="26"/>
          <w:szCs w:val="26"/>
        </w:rPr>
        <w:t>ч.2 ч.5 ст.6 Решения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городского округа».</w:t>
      </w:r>
    </w:p>
    <w:p w14:paraId="32D97B59" w14:textId="28A0813F" w:rsidR="00B666AB" w:rsidRPr="002F4D17" w:rsidRDefault="00A23E78" w:rsidP="00255D7A">
      <w:pPr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5E0B">
        <w:rPr>
          <w:rFonts w:ascii="Times New Roman" w:hAnsi="Times New Roman" w:cs="Times New Roman"/>
          <w:sz w:val="26"/>
          <w:szCs w:val="26"/>
        </w:rPr>
        <w:t>По второму вопросу установлено отсутствие коррупциогенных факторов.</w:t>
      </w:r>
    </w:p>
    <w:p w14:paraId="0A62948B" w14:textId="77777777" w:rsidR="00C048D9" w:rsidRDefault="00C048D9" w:rsidP="00255D7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C036F20" w14:textId="0C03D72D" w:rsidR="00447482" w:rsidRPr="001B5E0B" w:rsidRDefault="00447482" w:rsidP="000872E1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B5E0B">
        <w:rPr>
          <w:rFonts w:ascii="Times New Roman" w:eastAsia="Calibri" w:hAnsi="Times New Roman" w:cs="Times New Roman"/>
          <w:b/>
          <w:bCs/>
          <w:sz w:val="26"/>
          <w:szCs w:val="26"/>
        </w:rPr>
        <w:t>Предложения:</w:t>
      </w:r>
    </w:p>
    <w:p w14:paraId="3B9460C1" w14:textId="70469824" w:rsidR="00447482" w:rsidRPr="001B5E0B" w:rsidRDefault="00447482" w:rsidP="000872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 Контрольно-счетн</w:t>
      </w:r>
      <w:r w:rsidR="00863667"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ая</w:t>
      </w:r>
      <w:r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палат</w:t>
      </w:r>
      <w:r w:rsidR="00863667"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033F6"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Лесозаводского</w:t>
      </w:r>
      <w:r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городского округа предлагает (рекомендует):</w:t>
      </w:r>
    </w:p>
    <w:p w14:paraId="0FFE8E8E" w14:textId="386B01AA" w:rsidR="00E033F6" w:rsidRPr="001B5E0B" w:rsidRDefault="00E033F6" w:rsidP="000872E1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B5E0B">
        <w:rPr>
          <w:sz w:val="26"/>
          <w:szCs w:val="26"/>
        </w:rPr>
        <w:t xml:space="preserve">Экспертиза проекта решения показала, что проект решения Думы </w:t>
      </w:r>
      <w:r w:rsidR="00A61E07" w:rsidRPr="001B5E0B">
        <w:rPr>
          <w:sz w:val="26"/>
          <w:szCs w:val="26"/>
        </w:rPr>
        <w:t>Лесозаводского</w:t>
      </w:r>
      <w:r w:rsidRPr="001B5E0B">
        <w:rPr>
          <w:sz w:val="26"/>
          <w:szCs w:val="26"/>
        </w:rPr>
        <w:t xml:space="preserve"> городского округа </w:t>
      </w:r>
      <w:r w:rsidR="001B5E0B" w:rsidRPr="001B5E0B">
        <w:rPr>
          <w:rFonts w:eastAsia="Calibri"/>
          <w:sz w:val="26"/>
          <w:szCs w:val="26"/>
        </w:rPr>
        <w:t>«О прогнозном плане (программе) приватизации муниципального имущества на 202</w:t>
      </w:r>
      <w:r w:rsidR="00C048D9">
        <w:rPr>
          <w:rFonts w:eastAsia="Calibri"/>
          <w:sz w:val="26"/>
          <w:szCs w:val="26"/>
        </w:rPr>
        <w:t>5</w:t>
      </w:r>
      <w:r w:rsidR="001B5E0B" w:rsidRPr="001B5E0B">
        <w:rPr>
          <w:rFonts w:eastAsia="Calibri"/>
          <w:sz w:val="26"/>
          <w:szCs w:val="26"/>
        </w:rPr>
        <w:t xml:space="preserve"> год и плановый период 202</w:t>
      </w:r>
      <w:r w:rsidR="00C048D9">
        <w:rPr>
          <w:rFonts w:eastAsia="Calibri"/>
          <w:sz w:val="26"/>
          <w:szCs w:val="26"/>
        </w:rPr>
        <w:t>6</w:t>
      </w:r>
      <w:r w:rsidR="001B5E0B" w:rsidRPr="001B5E0B">
        <w:rPr>
          <w:rFonts w:eastAsia="Calibri"/>
          <w:sz w:val="26"/>
          <w:szCs w:val="26"/>
        </w:rPr>
        <w:t>-202</w:t>
      </w:r>
      <w:r w:rsidR="00C048D9">
        <w:rPr>
          <w:rFonts w:eastAsia="Calibri"/>
          <w:sz w:val="26"/>
          <w:szCs w:val="26"/>
        </w:rPr>
        <w:t>7</w:t>
      </w:r>
      <w:r w:rsidR="001B5E0B" w:rsidRPr="001B5E0B">
        <w:rPr>
          <w:rFonts w:eastAsia="Calibri"/>
          <w:sz w:val="26"/>
          <w:szCs w:val="26"/>
        </w:rPr>
        <w:t xml:space="preserve"> годов</w:t>
      </w:r>
      <w:r w:rsidR="00A61E07" w:rsidRPr="001B5E0B">
        <w:rPr>
          <w:rFonts w:eastAsia="Calibri"/>
          <w:sz w:val="26"/>
          <w:szCs w:val="26"/>
        </w:rPr>
        <w:t>»</w:t>
      </w:r>
      <w:r w:rsidRPr="001B5E0B">
        <w:rPr>
          <w:sz w:val="26"/>
          <w:szCs w:val="26"/>
        </w:rPr>
        <w:t xml:space="preserve"> подготовлен в пределах полномочий органов местного самоуправления и не противоречит требованиям действующего законодательства.</w:t>
      </w:r>
    </w:p>
    <w:p w14:paraId="7AF4010D" w14:textId="0F6D1823" w:rsidR="00A61E07" w:rsidRPr="00A61E07" w:rsidRDefault="00A61E07" w:rsidP="000872E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5E0B">
        <w:rPr>
          <w:rFonts w:ascii="Times New Roman" w:eastAsia="Calibri" w:hAnsi="Times New Roman" w:cs="Times New Roman"/>
          <w:sz w:val="26"/>
          <w:szCs w:val="26"/>
        </w:rPr>
        <w:t>Контрольно-счетная палата Лесозаводского городского округа предлагает Думе Лесозаводского городского округа рассмотреть проект решения Думы Лесозаводского городского округа</w:t>
      </w:r>
      <w:r w:rsidR="00C048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B5E0B" w:rsidRPr="001B5E0B">
        <w:rPr>
          <w:rFonts w:ascii="Times New Roman" w:eastAsia="Calibri" w:hAnsi="Times New Roman" w:cs="Times New Roman"/>
          <w:sz w:val="26"/>
          <w:szCs w:val="26"/>
        </w:rPr>
        <w:t>«О прогнозном плане (программе) приватизации муниципального имущества на 202</w:t>
      </w:r>
      <w:r w:rsidR="00C048D9">
        <w:rPr>
          <w:rFonts w:ascii="Times New Roman" w:eastAsia="Calibri" w:hAnsi="Times New Roman" w:cs="Times New Roman"/>
          <w:sz w:val="26"/>
          <w:szCs w:val="26"/>
        </w:rPr>
        <w:t>5</w:t>
      </w:r>
      <w:r w:rsidR="001B5E0B" w:rsidRPr="001B5E0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C048D9">
        <w:rPr>
          <w:rFonts w:ascii="Times New Roman" w:eastAsia="Calibri" w:hAnsi="Times New Roman" w:cs="Times New Roman"/>
          <w:sz w:val="26"/>
          <w:szCs w:val="26"/>
        </w:rPr>
        <w:t>6</w:t>
      </w:r>
      <w:r w:rsidR="001B5E0B" w:rsidRPr="001B5E0B">
        <w:rPr>
          <w:rFonts w:ascii="Times New Roman" w:eastAsia="Calibri" w:hAnsi="Times New Roman" w:cs="Times New Roman"/>
          <w:sz w:val="26"/>
          <w:szCs w:val="26"/>
        </w:rPr>
        <w:t>-202</w:t>
      </w:r>
      <w:r w:rsidR="00C048D9">
        <w:rPr>
          <w:rFonts w:ascii="Times New Roman" w:eastAsia="Calibri" w:hAnsi="Times New Roman" w:cs="Times New Roman"/>
          <w:sz w:val="26"/>
          <w:szCs w:val="26"/>
        </w:rPr>
        <w:t>7</w:t>
      </w:r>
      <w:r w:rsidR="001B5E0B" w:rsidRPr="001B5E0B">
        <w:rPr>
          <w:rFonts w:ascii="Times New Roman" w:eastAsia="Calibri" w:hAnsi="Times New Roman" w:cs="Times New Roman"/>
          <w:sz w:val="26"/>
          <w:szCs w:val="26"/>
        </w:rPr>
        <w:t xml:space="preserve"> годов</w:t>
      </w:r>
      <w:r w:rsidRPr="001B5E0B">
        <w:rPr>
          <w:rFonts w:ascii="Times New Roman" w:eastAsia="Calibri" w:hAnsi="Times New Roman" w:cs="Times New Roman"/>
          <w:sz w:val="26"/>
          <w:szCs w:val="26"/>
        </w:rPr>
        <w:t>»</w:t>
      </w:r>
      <w:r w:rsidR="00C048D9">
        <w:rPr>
          <w:rFonts w:ascii="Times New Roman" w:eastAsia="Calibri" w:hAnsi="Times New Roman" w:cs="Times New Roman"/>
          <w:sz w:val="26"/>
          <w:szCs w:val="26"/>
        </w:rPr>
        <w:t xml:space="preserve"> с учетом настоящего заключения.</w:t>
      </w:r>
    </w:p>
    <w:p w14:paraId="6CA2A0FD" w14:textId="77777777" w:rsidR="001B5E0B" w:rsidRPr="00A61E07" w:rsidRDefault="001B5E0B" w:rsidP="002F4D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B3B3EE1" w14:textId="77777777" w:rsidR="00255D7A" w:rsidRDefault="00255D7A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A43E2AE" w14:textId="3F88B958" w:rsidR="00C048D9" w:rsidRPr="00C048D9" w:rsidRDefault="00C048D9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8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Аудитор Контрольно-счётной палаты                                          </w:t>
      </w:r>
    </w:p>
    <w:p w14:paraId="595C0FAA" w14:textId="77777777" w:rsidR="00C048D9" w:rsidRPr="00C048D9" w:rsidRDefault="00C048D9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8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Лесозаводского городского округа                                                                   Е.В. Килессо</w:t>
      </w:r>
    </w:p>
    <w:p w14:paraId="326BC5C6" w14:textId="77777777" w:rsidR="00255D7A" w:rsidRPr="00C048D9" w:rsidRDefault="00255D7A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A6F1A5E" w14:textId="77777777" w:rsidR="00255D7A" w:rsidRDefault="00255D7A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03F1FF4" w14:textId="77777777" w:rsidR="00255D7A" w:rsidRDefault="00255D7A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A84F627" w14:textId="03535DB8" w:rsidR="00C048D9" w:rsidRPr="00C048D9" w:rsidRDefault="00C048D9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8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Контрольно-счётной палаты</w:t>
      </w:r>
    </w:p>
    <w:p w14:paraId="20C12ABA" w14:textId="45BF3DB8" w:rsidR="00863667" w:rsidRPr="00447482" w:rsidRDefault="00C048D9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8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Лесозаводского городского округа                                                                 И.В. Гуменная</w:t>
      </w:r>
    </w:p>
    <w:sectPr w:rsidR="00863667" w:rsidRPr="00447482" w:rsidSect="00255D7A">
      <w:footerReference w:type="default" r:id="rId9"/>
      <w:pgSz w:w="11906" w:h="16838"/>
      <w:pgMar w:top="993" w:right="850" w:bottom="1276" w:left="1701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919B9" w14:textId="77777777" w:rsidR="002851B9" w:rsidRDefault="002851B9" w:rsidP="00B44F05">
      <w:pPr>
        <w:spacing w:after="0" w:line="240" w:lineRule="auto"/>
      </w:pPr>
      <w:r>
        <w:separator/>
      </w:r>
    </w:p>
  </w:endnote>
  <w:endnote w:type="continuationSeparator" w:id="0">
    <w:p w14:paraId="53DD86E1" w14:textId="77777777" w:rsidR="002851B9" w:rsidRDefault="002851B9" w:rsidP="00B4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4778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9C46CA8" w14:textId="5BE923F2" w:rsidR="00B44F05" w:rsidRPr="001B5E0B" w:rsidRDefault="00B44F05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5E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5E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5E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B5E0B">
          <w:rPr>
            <w:rFonts w:ascii="Times New Roman" w:hAnsi="Times New Roman" w:cs="Times New Roman"/>
            <w:sz w:val="20"/>
            <w:szCs w:val="20"/>
          </w:rPr>
          <w:t>2</w:t>
        </w:r>
        <w:r w:rsidRPr="001B5E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81E3E47" w14:textId="77777777" w:rsidR="00B44F05" w:rsidRDefault="00B44F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C5D1C" w14:textId="77777777" w:rsidR="002851B9" w:rsidRDefault="002851B9" w:rsidP="00B44F05">
      <w:pPr>
        <w:spacing w:after="0" w:line="240" w:lineRule="auto"/>
      </w:pPr>
      <w:r>
        <w:separator/>
      </w:r>
    </w:p>
  </w:footnote>
  <w:footnote w:type="continuationSeparator" w:id="0">
    <w:p w14:paraId="45555C61" w14:textId="77777777" w:rsidR="002851B9" w:rsidRDefault="002851B9" w:rsidP="00B4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052AB4"/>
    <w:multiLevelType w:val="hybridMultilevel"/>
    <w:tmpl w:val="39862BA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0E2D"/>
    <w:multiLevelType w:val="hybridMultilevel"/>
    <w:tmpl w:val="2132BF0E"/>
    <w:lvl w:ilvl="0" w:tplc="EDEACFF8">
      <w:start w:val="1"/>
      <w:numFmt w:val="decimal"/>
      <w:lvlText w:val="1.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F1FE8"/>
    <w:multiLevelType w:val="hybridMultilevel"/>
    <w:tmpl w:val="D80868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4C05E8"/>
    <w:multiLevelType w:val="hybridMultilevel"/>
    <w:tmpl w:val="0A966CC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5F8E"/>
    <w:multiLevelType w:val="multilevel"/>
    <w:tmpl w:val="50CAD8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4A31046"/>
    <w:multiLevelType w:val="hybridMultilevel"/>
    <w:tmpl w:val="2344575C"/>
    <w:lvl w:ilvl="0" w:tplc="BCD48EB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3F241E"/>
    <w:multiLevelType w:val="multilevel"/>
    <w:tmpl w:val="9F588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06A0933"/>
    <w:multiLevelType w:val="hybridMultilevel"/>
    <w:tmpl w:val="CD74844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47D25"/>
    <w:multiLevelType w:val="hybridMultilevel"/>
    <w:tmpl w:val="CE88ACC2"/>
    <w:lvl w:ilvl="0" w:tplc="F0E88CB6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num w:numId="1" w16cid:durableId="403994853">
    <w:abstractNumId w:val="0"/>
  </w:num>
  <w:num w:numId="2" w16cid:durableId="2009627197">
    <w:abstractNumId w:val="1"/>
  </w:num>
  <w:num w:numId="3" w16cid:durableId="840970209">
    <w:abstractNumId w:val="12"/>
  </w:num>
  <w:num w:numId="4" w16cid:durableId="12478085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65279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5355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32577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02426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54282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2005499">
    <w:abstractNumId w:val="8"/>
  </w:num>
  <w:num w:numId="11" w16cid:durableId="1988317384">
    <w:abstractNumId w:val="2"/>
  </w:num>
  <w:num w:numId="12" w16cid:durableId="1851678017">
    <w:abstractNumId w:val="7"/>
  </w:num>
  <w:num w:numId="13" w16cid:durableId="4007625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CD"/>
    <w:rsid w:val="000149AD"/>
    <w:rsid w:val="00035279"/>
    <w:rsid w:val="00086028"/>
    <w:rsid w:val="000872E1"/>
    <w:rsid w:val="000A7C23"/>
    <w:rsid w:val="000B0627"/>
    <w:rsid w:val="000C5600"/>
    <w:rsid w:val="000F24EA"/>
    <w:rsid w:val="000F2D63"/>
    <w:rsid w:val="000F6226"/>
    <w:rsid w:val="00100735"/>
    <w:rsid w:val="00120073"/>
    <w:rsid w:val="00143B64"/>
    <w:rsid w:val="0016298C"/>
    <w:rsid w:val="001A7FAD"/>
    <w:rsid w:val="001B1083"/>
    <w:rsid w:val="001B5E0B"/>
    <w:rsid w:val="001C7299"/>
    <w:rsid w:val="001D23BA"/>
    <w:rsid w:val="001D7A61"/>
    <w:rsid w:val="001F32BA"/>
    <w:rsid w:val="00246EBB"/>
    <w:rsid w:val="00255D7A"/>
    <w:rsid w:val="002851B9"/>
    <w:rsid w:val="002927DA"/>
    <w:rsid w:val="00297EE9"/>
    <w:rsid w:val="002E0E5B"/>
    <w:rsid w:val="002F2018"/>
    <w:rsid w:val="002F4D17"/>
    <w:rsid w:val="003625E6"/>
    <w:rsid w:val="00394D5F"/>
    <w:rsid w:val="003B107F"/>
    <w:rsid w:val="00406B43"/>
    <w:rsid w:val="00447398"/>
    <w:rsid w:val="00447482"/>
    <w:rsid w:val="00456B31"/>
    <w:rsid w:val="00481B99"/>
    <w:rsid w:val="00486C68"/>
    <w:rsid w:val="0052430E"/>
    <w:rsid w:val="00565FC3"/>
    <w:rsid w:val="00575985"/>
    <w:rsid w:val="00580CE7"/>
    <w:rsid w:val="005E36FF"/>
    <w:rsid w:val="005E5E3D"/>
    <w:rsid w:val="005E69B0"/>
    <w:rsid w:val="00607DA5"/>
    <w:rsid w:val="006C1480"/>
    <w:rsid w:val="006D009A"/>
    <w:rsid w:val="006F64E0"/>
    <w:rsid w:val="00714715"/>
    <w:rsid w:val="00717FB1"/>
    <w:rsid w:val="00723F92"/>
    <w:rsid w:val="00765D64"/>
    <w:rsid w:val="0077314F"/>
    <w:rsid w:val="007C2410"/>
    <w:rsid w:val="00800741"/>
    <w:rsid w:val="00823576"/>
    <w:rsid w:val="00852BDE"/>
    <w:rsid w:val="00863667"/>
    <w:rsid w:val="00887964"/>
    <w:rsid w:val="00890342"/>
    <w:rsid w:val="008C21A8"/>
    <w:rsid w:val="008C66FB"/>
    <w:rsid w:val="00927CA2"/>
    <w:rsid w:val="00932EA0"/>
    <w:rsid w:val="009740D7"/>
    <w:rsid w:val="009753A6"/>
    <w:rsid w:val="00981891"/>
    <w:rsid w:val="009B4154"/>
    <w:rsid w:val="009C79F1"/>
    <w:rsid w:val="009D2CC3"/>
    <w:rsid w:val="00A23E78"/>
    <w:rsid w:val="00A5209A"/>
    <w:rsid w:val="00A61A8E"/>
    <w:rsid w:val="00A61E07"/>
    <w:rsid w:val="00A722F8"/>
    <w:rsid w:val="00A76731"/>
    <w:rsid w:val="00A9025F"/>
    <w:rsid w:val="00A965B9"/>
    <w:rsid w:val="00AD1F57"/>
    <w:rsid w:val="00AD5C28"/>
    <w:rsid w:val="00AE002D"/>
    <w:rsid w:val="00AF08B4"/>
    <w:rsid w:val="00AF09DE"/>
    <w:rsid w:val="00B07C82"/>
    <w:rsid w:val="00B1599B"/>
    <w:rsid w:val="00B226B5"/>
    <w:rsid w:val="00B36223"/>
    <w:rsid w:val="00B44C6E"/>
    <w:rsid w:val="00B44F05"/>
    <w:rsid w:val="00B666AB"/>
    <w:rsid w:val="00B72FE1"/>
    <w:rsid w:val="00B84639"/>
    <w:rsid w:val="00B8772F"/>
    <w:rsid w:val="00B904DD"/>
    <w:rsid w:val="00BC42AE"/>
    <w:rsid w:val="00BF5EF9"/>
    <w:rsid w:val="00C048D9"/>
    <w:rsid w:val="00C76DC8"/>
    <w:rsid w:val="00CE30AC"/>
    <w:rsid w:val="00D02915"/>
    <w:rsid w:val="00D108C1"/>
    <w:rsid w:val="00D15328"/>
    <w:rsid w:val="00D22ECD"/>
    <w:rsid w:val="00D23FD6"/>
    <w:rsid w:val="00D348C0"/>
    <w:rsid w:val="00D63D16"/>
    <w:rsid w:val="00D67A32"/>
    <w:rsid w:val="00D87FFB"/>
    <w:rsid w:val="00D91F25"/>
    <w:rsid w:val="00DE598F"/>
    <w:rsid w:val="00DF26F3"/>
    <w:rsid w:val="00E033F6"/>
    <w:rsid w:val="00E217CD"/>
    <w:rsid w:val="00E44396"/>
    <w:rsid w:val="00E46F7B"/>
    <w:rsid w:val="00EA25A9"/>
    <w:rsid w:val="00ED3815"/>
    <w:rsid w:val="00EF6872"/>
    <w:rsid w:val="00F04EE3"/>
    <w:rsid w:val="00F17A60"/>
    <w:rsid w:val="00F41D64"/>
    <w:rsid w:val="00F456C2"/>
    <w:rsid w:val="00F53F53"/>
    <w:rsid w:val="00FB63F0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E87EA"/>
  <w15:chartTrackingRefBased/>
  <w15:docId w15:val="{1776B80A-7FE3-460A-AA59-29991509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9FC2E-4784-4F9E-976E-4712D9CB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2275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КСП - 1</cp:lastModifiedBy>
  <cp:revision>12</cp:revision>
  <cp:lastPrinted>2024-11-20T05:21:00Z</cp:lastPrinted>
  <dcterms:created xsi:type="dcterms:W3CDTF">2023-11-02T01:09:00Z</dcterms:created>
  <dcterms:modified xsi:type="dcterms:W3CDTF">2024-11-20T05:24:00Z</dcterms:modified>
</cp:coreProperties>
</file>