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14:paraId="365750E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4075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B803B5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4EFCA010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14:paraId="4C955CF4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15218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25541808" w:rsidR="00B666AB" w:rsidRDefault="00B666AB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2AB3F7" w14:textId="77777777" w:rsidR="00152188" w:rsidRPr="00152188" w:rsidRDefault="00152188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152188" w:rsidRDefault="00ED3815" w:rsidP="00D91F2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23D4E21D" w14:textId="03CE7709" w:rsidR="00447482" w:rsidRDefault="0044748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</w:t>
      </w:r>
      <w:bookmarkStart w:id="1" w:name="_Hlk158880654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проект решения Думы Лесозаводского городского округа </w:t>
      </w:r>
      <w:bookmarkStart w:id="2" w:name="_Hlk158879377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8667EA">
        <w:rPr>
          <w:rFonts w:ascii="Times New Roman" w:eastAsia="Calibri" w:hAnsi="Times New Roman" w:cs="Times New Roman"/>
          <w:b/>
          <w:bCs/>
          <w:sz w:val="26"/>
          <w:szCs w:val="26"/>
        </w:rPr>
        <w:t>О согласовании передачи недвижимого имущества из муниципальной собственности Лесозаводского городского округа в собственность Приморского края</w:t>
      </w:r>
      <w:r w:rsidR="00625442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bookmarkEnd w:id="1"/>
      <w:bookmarkEnd w:id="2"/>
    </w:p>
    <w:p w14:paraId="30912454" w14:textId="77777777" w:rsidR="00625442" w:rsidRPr="00152188" w:rsidRDefault="0062544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B0C5A8" w14:textId="77777777" w:rsidR="009E72A1" w:rsidRDefault="009E72A1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33FB6" w14:textId="31ACC0C1" w:rsidR="00447482" w:rsidRPr="00152188" w:rsidRDefault="00FF6178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667E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67E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D132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52188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№</w:t>
      </w:r>
      <w:r w:rsidR="001F32BA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702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14:paraId="66E00667" w14:textId="77777777" w:rsidR="00447482" w:rsidRPr="00152188" w:rsidRDefault="00447482" w:rsidP="00D91F25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627CBA" w14:textId="245711E9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bookmarkStart w:id="3" w:name="_Hlk164324069"/>
      <w:r w:rsidRPr="00625442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 w:rsidRPr="00625442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625442">
        <w:rPr>
          <w:rFonts w:ascii="Times New Roman" w:eastAsia="Calibri" w:hAnsi="Times New Roman" w:cs="Times New Roman"/>
          <w:sz w:val="26"/>
          <w:szCs w:val="26"/>
        </w:rPr>
        <w:t>сч</w:t>
      </w:r>
      <w:r w:rsidR="00625442" w:rsidRPr="00625442">
        <w:rPr>
          <w:rFonts w:ascii="Times New Roman" w:eastAsia="Calibri" w:hAnsi="Times New Roman" w:cs="Times New Roman"/>
          <w:sz w:val="26"/>
          <w:szCs w:val="26"/>
        </w:rPr>
        <w:t>ё</w:t>
      </w:r>
      <w:r w:rsidRPr="00625442">
        <w:rPr>
          <w:rFonts w:ascii="Times New Roman" w:eastAsia="Calibri" w:hAnsi="Times New Roman" w:cs="Times New Roman"/>
          <w:sz w:val="26"/>
          <w:szCs w:val="26"/>
        </w:rPr>
        <w:t xml:space="preserve">тной палаты Лесозаводского городского округа на проект решения Думы Лесозаводского городского округа </w:t>
      </w:r>
      <w:r w:rsidR="008667EA" w:rsidRPr="008667EA">
        <w:rPr>
          <w:rFonts w:ascii="Times New Roman" w:eastAsia="Calibri" w:hAnsi="Times New Roman" w:cs="Times New Roman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 w:rsidR="006254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36295">
        <w:rPr>
          <w:rFonts w:ascii="Times New Roman" w:eastAsia="Calibri" w:hAnsi="Times New Roman" w:cs="Times New Roman"/>
          <w:sz w:val="26"/>
          <w:szCs w:val="26"/>
        </w:rPr>
        <w:t>подготовлено в соответствии с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от </w:t>
      </w:r>
      <w:r w:rsidR="008667EA">
        <w:rPr>
          <w:rFonts w:ascii="Times New Roman" w:eastAsia="Calibri" w:hAnsi="Times New Roman" w:cs="Times New Roman"/>
          <w:sz w:val="26"/>
          <w:szCs w:val="26"/>
        </w:rPr>
        <w:t>06.10.2003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 №1</w:t>
      </w:r>
      <w:r w:rsidR="008667EA">
        <w:rPr>
          <w:rFonts w:ascii="Times New Roman" w:eastAsia="Calibri" w:hAnsi="Times New Roman" w:cs="Times New Roman"/>
          <w:sz w:val="26"/>
          <w:szCs w:val="26"/>
        </w:rPr>
        <w:t>31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-ФЗ </w:t>
      </w:r>
      <w:r w:rsidR="008667EA">
        <w:rPr>
          <w:rFonts w:ascii="Times New Roman" w:eastAsia="Calibri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округа», </w:t>
      </w:r>
      <w:r w:rsidRPr="00FE7147">
        <w:rPr>
          <w:rFonts w:ascii="Times New Roman" w:eastAsia="Calibri" w:hAnsi="Times New Roman" w:cs="Times New Roman"/>
          <w:sz w:val="26"/>
          <w:szCs w:val="26"/>
        </w:rPr>
        <w:t>Положением «О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тной палате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</w:t>
      </w:r>
      <w:r w:rsid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решение</w:t>
      </w:r>
      <w:r w:rsidR="00FE7147">
        <w:rPr>
          <w:rFonts w:ascii="Times New Roman" w:eastAsia="Calibri" w:hAnsi="Times New Roman" w:cs="Times New Roman"/>
          <w:sz w:val="26"/>
          <w:szCs w:val="26"/>
        </w:rPr>
        <w:t>м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Думы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Pr="00FE7147">
        <w:rPr>
          <w:rFonts w:ascii="Times New Roman" w:eastAsia="Calibri" w:hAnsi="Times New Roman" w:cs="Times New Roman"/>
          <w:sz w:val="26"/>
          <w:szCs w:val="26"/>
        </w:rPr>
        <w:t>, Стандартом внешнего финансового контроля «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Общие правила проведения контрольного мероприятия</w:t>
      </w:r>
      <w:r w:rsidRPr="00FE7147">
        <w:rPr>
          <w:rFonts w:ascii="Times New Roman" w:eastAsia="Calibri" w:hAnsi="Times New Roman" w:cs="Times New Roman"/>
          <w:sz w:val="26"/>
          <w:szCs w:val="26"/>
        </w:rPr>
        <w:t>», утвержд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распоряжением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тной палаты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от 2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.0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.201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6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11-р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14:paraId="48FC7D2B" w14:textId="77777777" w:rsidR="00B803B5" w:rsidRPr="00B803B5" w:rsidRDefault="00B803B5" w:rsidP="00B803B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803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экспертно-аналитического мероприятия</w:t>
      </w:r>
      <w:r w:rsidRPr="00B803B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80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пункт 2.6 Плана работы Контрольно-счетной палаты Лесозаводского городского округа на 2024 год, утверждённого распоряжением от 25.12.2023 № 37-р </w:t>
      </w:r>
      <w:r w:rsidRPr="00B803B5">
        <w:rPr>
          <w:rFonts w:ascii="Times New Roman" w:eastAsia="Calibri" w:hAnsi="Times New Roman" w:cs="Times New Roman"/>
          <w:sz w:val="26"/>
          <w:szCs w:val="26"/>
        </w:rPr>
        <w:t>(в редакции распоряжения от 26.02.2024 №4-р)</w:t>
      </w:r>
      <w:r w:rsidRPr="00B803B5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материалы, представленные Думой Лесозаводского городского округа письмом от 12.04.2024 № 260</w:t>
      </w:r>
      <w:r w:rsidRPr="00B803B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E821BB6" w14:textId="5811B4FE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7147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мероприятия: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7147" w:rsidRPr="00FE7147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городского округа </w:t>
      </w:r>
      <w:r w:rsidR="008667EA" w:rsidRPr="008667EA">
        <w:rPr>
          <w:rFonts w:ascii="Times New Roman" w:eastAsia="Calibri" w:hAnsi="Times New Roman" w:cs="Times New Roman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80541">
        <w:rPr>
          <w:rFonts w:ascii="Times New Roman" w:eastAsia="Calibri" w:hAnsi="Times New Roman" w:cs="Times New Roman"/>
          <w:sz w:val="26"/>
          <w:szCs w:val="26"/>
        </w:rPr>
        <w:t>(далее – проект Решения).</w:t>
      </w:r>
    </w:p>
    <w:p w14:paraId="6CE7CF05" w14:textId="0F47253E" w:rsidR="00BD057C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Цель экспертно-аналитического мероприятия: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экспертиза проекта 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городского округа </w:t>
      </w:r>
      <w:bookmarkStart w:id="4" w:name="_Hlk164321372"/>
      <w:r w:rsidR="00BD057C" w:rsidRPr="00BD057C">
        <w:rPr>
          <w:rFonts w:ascii="Times New Roman" w:eastAsia="Calibri" w:hAnsi="Times New Roman" w:cs="Times New Roman"/>
          <w:sz w:val="26"/>
          <w:szCs w:val="26"/>
        </w:rPr>
        <w:t xml:space="preserve">«О согласовании передачи недвижимого </w:t>
      </w:r>
      <w:r w:rsidR="00BD057C" w:rsidRPr="00BD057C">
        <w:rPr>
          <w:rFonts w:ascii="Times New Roman" w:eastAsia="Calibri" w:hAnsi="Times New Roman" w:cs="Times New Roman"/>
          <w:sz w:val="26"/>
          <w:szCs w:val="26"/>
        </w:rPr>
        <w:lastRenderedPageBreak/>
        <w:t>имущества из муниципальной собственности Лесозаводского городского округа в собственность Приморского края»</w:t>
      </w:r>
      <w:bookmarkEnd w:id="4"/>
      <w:r w:rsidR="00BD057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D0A384" w14:textId="1A529340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542D98B7" w:rsidR="00447482" w:rsidRPr="00FD0B29" w:rsidRDefault="00BD057C" w:rsidP="00BD057C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Решения федеральному законодательству, муниципальным нормативным правовым актам </w:t>
      </w:r>
      <w:r w:rsidR="00AE002D" w:rsidRPr="00FD0B29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>городского округа;</w:t>
      </w:r>
    </w:p>
    <w:p w14:paraId="468BE026" w14:textId="0CF01850" w:rsidR="00F456C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F456C2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Лесозаводского городского округа, поскольку </w:t>
      </w:r>
      <w:r w:rsidR="00F456C2" w:rsidRPr="00080541">
        <w:rPr>
          <w:rFonts w:ascii="Times New Roman" w:eastAsia="Calibri" w:hAnsi="Times New Roman" w:cs="Times New Roman"/>
          <w:sz w:val="26"/>
          <w:szCs w:val="26"/>
        </w:rPr>
        <w:t>представленный на экспертизу для дачи заключения проект решения Думы городского округа внес</w:t>
      </w:r>
      <w:r w:rsidR="00080541" w:rsidRPr="00080541">
        <w:rPr>
          <w:rFonts w:ascii="Times New Roman" w:eastAsia="Calibri" w:hAnsi="Times New Roman" w:cs="Times New Roman"/>
          <w:sz w:val="26"/>
          <w:szCs w:val="26"/>
        </w:rPr>
        <w:t>ё</w:t>
      </w:r>
      <w:r w:rsidR="00F456C2" w:rsidRPr="00080541">
        <w:rPr>
          <w:rFonts w:ascii="Times New Roman" w:eastAsia="Calibri" w:hAnsi="Times New Roman" w:cs="Times New Roman"/>
          <w:sz w:val="26"/>
          <w:szCs w:val="26"/>
        </w:rPr>
        <w:t>н субъектом права нормотворческой инициативы - администрацией Лесозаводского городского округа.</w:t>
      </w:r>
    </w:p>
    <w:p w14:paraId="4206FC2C" w14:textId="6F5D48D6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202</w:t>
      </w:r>
      <w:r w:rsidR="00080541" w:rsidRPr="00FD0B29">
        <w:rPr>
          <w:rFonts w:ascii="Times New Roman" w:eastAsia="Calibri" w:hAnsi="Times New Roman" w:cs="Times New Roman"/>
          <w:sz w:val="26"/>
          <w:szCs w:val="26"/>
        </w:rPr>
        <w:t>4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14:paraId="21050E9C" w14:textId="39D0F670" w:rsidR="00447482" w:rsidRPr="00D13280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 w:rsidRPr="000805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 w:rsidR="00BD057C">
        <w:rPr>
          <w:rFonts w:ascii="Times New Roman" w:eastAsia="Calibri" w:hAnsi="Times New Roman" w:cs="Times New Roman"/>
          <w:bCs/>
          <w:sz w:val="26"/>
          <w:szCs w:val="26"/>
        </w:rPr>
        <w:t>16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BD057C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 xml:space="preserve">4 по </w:t>
      </w:r>
      <w:r w:rsidR="00BD057C">
        <w:rPr>
          <w:rFonts w:ascii="Times New Roman" w:eastAsia="Calibri" w:hAnsi="Times New Roman" w:cs="Times New Roman"/>
          <w:bCs/>
          <w:sz w:val="26"/>
          <w:szCs w:val="26"/>
        </w:rPr>
        <w:t>18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BD057C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>2024.</w:t>
      </w:r>
    </w:p>
    <w:p w14:paraId="5A0E3C5B" w14:textId="77777777" w:rsidR="00447482" w:rsidRPr="00FD0B29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280">
        <w:rPr>
          <w:rFonts w:ascii="Times New Roman" w:eastAsia="Calibri" w:hAnsi="Times New Roman" w:cs="Times New Roman"/>
          <w:sz w:val="26"/>
          <w:szCs w:val="26"/>
        </w:rPr>
        <w:t xml:space="preserve">При изучении проекта </w:t>
      </w:r>
      <w:r w:rsidRPr="00FD0B29">
        <w:rPr>
          <w:rFonts w:ascii="Times New Roman" w:eastAsia="Calibri" w:hAnsi="Times New Roman" w:cs="Times New Roman"/>
          <w:sz w:val="26"/>
          <w:szCs w:val="26"/>
        </w:rPr>
        <w:t>муниципального нормативного правового акта были использованы:</w:t>
      </w:r>
    </w:p>
    <w:p w14:paraId="0F9D07E0" w14:textId="6BEAEFE5" w:rsidR="00BD057C" w:rsidRPr="00BD057C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704092D" w14:textId="04AB1E5F" w:rsidR="00F456C2" w:rsidRPr="00106BB5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от 06.10.2003 №131-ФЗ «Об общих принципах организации местного самоуправления в Российской Федерации»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3F6B0E6" w14:textId="04E3E2D6" w:rsidR="00D02915" w:rsidRPr="00625442" w:rsidRDefault="00BD057C" w:rsidP="00CC1F78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</w:t>
      </w:r>
      <w:r w:rsidR="00977A40">
        <w:rPr>
          <w:rFonts w:ascii="Times New Roman" w:eastAsia="Calibri" w:hAnsi="Times New Roman" w:cs="Times New Roman"/>
          <w:sz w:val="26"/>
          <w:szCs w:val="26"/>
        </w:rPr>
        <w:t xml:space="preserve"> (далее -По</w:t>
      </w:r>
      <w:r>
        <w:rPr>
          <w:rFonts w:ascii="Times New Roman" w:eastAsia="Calibri" w:hAnsi="Times New Roman" w:cs="Times New Roman"/>
          <w:sz w:val="26"/>
          <w:szCs w:val="26"/>
        </w:rPr>
        <w:t>рядок</w:t>
      </w:r>
      <w:r w:rsidR="00977A40">
        <w:rPr>
          <w:rFonts w:ascii="Times New Roman" w:eastAsia="Calibri" w:hAnsi="Times New Roman" w:cs="Times New Roman"/>
          <w:sz w:val="26"/>
          <w:szCs w:val="26"/>
        </w:rPr>
        <w:t>)</w:t>
      </w:r>
      <w:r w:rsidR="00D02915" w:rsidRPr="0008054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552EADC0" w:rsidR="00447482" w:rsidRPr="00E6204C" w:rsidRDefault="00447482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E6204C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округа;</w:t>
      </w:r>
    </w:p>
    <w:p w14:paraId="7ACC950F" w14:textId="46B9DBD4" w:rsidR="00A61E07" w:rsidRPr="00E6204C" w:rsidRDefault="00A61E07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24.12.2013 № 67-НПА «О Порядке внесения проектов правовых актов в Думу Лесозаводского городского округа».</w:t>
      </w:r>
    </w:p>
    <w:p w14:paraId="7BE46B7C" w14:textId="77777777" w:rsidR="00447482" w:rsidRPr="0062544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4FC80D7" w14:textId="6A899F6C" w:rsidR="0044748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106BB5"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14:paraId="749C8DAB" w14:textId="77777777" w:rsidR="00E01299" w:rsidRPr="002059C2" w:rsidRDefault="00E01299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6B50C6" w14:textId="4A2C046E" w:rsidR="00EB59BE" w:rsidRPr="00FD0B29" w:rsidRDefault="006D009A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59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Решения </w:t>
      </w:r>
      <w:r w:rsidRPr="00FD0B29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</w:t>
      </w:r>
      <w:r w:rsidR="00106BB5" w:rsidRPr="00FD0B29">
        <w:rPr>
          <w:rFonts w:ascii="Times New Roman" w:eastAsia="Calibri" w:hAnsi="Times New Roman" w:cs="Times New Roman"/>
          <w:sz w:val="26"/>
          <w:szCs w:val="26"/>
        </w:rPr>
        <w:t>ё</w:t>
      </w:r>
      <w:r w:rsidRPr="00FD0B29">
        <w:rPr>
          <w:rFonts w:ascii="Times New Roman" w:eastAsia="Calibri" w:hAnsi="Times New Roman" w:cs="Times New Roman"/>
          <w:sz w:val="26"/>
          <w:szCs w:val="26"/>
        </w:rPr>
        <w:t>тную палату Лесозаводского городского округа с приложением</w:t>
      </w:r>
      <w:r w:rsidR="00EB59BE" w:rsidRPr="00FD0B29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3E1BCF6" w14:textId="1F4F0EF3" w:rsidR="00296B2C" w:rsidRPr="00625442" w:rsidRDefault="00EB59BE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FD0B29">
        <w:rPr>
          <w:rFonts w:ascii="Times New Roman" w:eastAsia="Calibri" w:hAnsi="Times New Roman" w:cs="Times New Roman"/>
          <w:sz w:val="26"/>
          <w:szCs w:val="26"/>
        </w:rPr>
        <w:t>-</w:t>
      </w:r>
      <w:r w:rsidR="006D009A" w:rsidRPr="00FD0B29">
        <w:rPr>
          <w:rFonts w:ascii="Times New Roman" w:eastAsia="Calibri" w:hAnsi="Times New Roman" w:cs="Times New Roman"/>
          <w:sz w:val="26"/>
          <w:szCs w:val="26"/>
        </w:rPr>
        <w:t xml:space="preserve"> пояснительной записки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296B2C" w:rsidRPr="00FD0B29">
        <w:rPr>
          <w:rFonts w:ascii="Times New Roman" w:eastAsia="Calibri" w:hAnsi="Times New Roman" w:cs="Times New Roman"/>
          <w:sz w:val="26"/>
          <w:szCs w:val="26"/>
        </w:rPr>
        <w:t xml:space="preserve"> проекту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решени</w:t>
      </w:r>
      <w:r w:rsidR="002059C2">
        <w:rPr>
          <w:rFonts w:ascii="Times New Roman" w:eastAsia="Calibri" w:hAnsi="Times New Roman" w:cs="Times New Roman"/>
          <w:sz w:val="26"/>
          <w:szCs w:val="26"/>
        </w:rPr>
        <w:t>я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Думы Лесозаводского </w:t>
      </w:r>
      <w:r w:rsidRPr="00106BB5">
        <w:rPr>
          <w:rFonts w:ascii="Times New Roman" w:eastAsia="Calibri" w:hAnsi="Times New Roman" w:cs="Times New Roman"/>
          <w:sz w:val="26"/>
          <w:szCs w:val="26"/>
        </w:rPr>
        <w:t xml:space="preserve">городского округа </w:t>
      </w:r>
      <w:r w:rsidR="00BD057C" w:rsidRPr="00BD057C">
        <w:rPr>
          <w:rFonts w:ascii="Times New Roman" w:eastAsia="Calibri" w:hAnsi="Times New Roman" w:cs="Times New Roman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 w:rsidR="00296B2C" w:rsidRPr="00EA60C6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2939A70" w14:textId="7E76AF8C" w:rsidR="00296B2C" w:rsidRPr="00106BB5" w:rsidRDefault="00296B2C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6BB5">
        <w:rPr>
          <w:rFonts w:ascii="Times New Roman" w:eastAsia="Calibri" w:hAnsi="Times New Roman" w:cs="Times New Roman"/>
          <w:sz w:val="26"/>
          <w:szCs w:val="26"/>
        </w:rPr>
        <w:t>-</w:t>
      </w:r>
      <w:r w:rsidR="005177EB" w:rsidRPr="00106B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A602E">
        <w:rPr>
          <w:rFonts w:ascii="Times New Roman" w:eastAsia="Calibri" w:hAnsi="Times New Roman" w:cs="Times New Roman"/>
          <w:sz w:val="26"/>
          <w:szCs w:val="26"/>
        </w:rPr>
        <w:t>выписки из Единого государственного реестра недвижимости об объекте недвижимости</w:t>
      </w:r>
      <w:r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A2E57D8" w14:textId="3F578780" w:rsidR="00B1599B" w:rsidRPr="0095264F" w:rsidRDefault="00296B2C" w:rsidP="0095264F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1CB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3E1CB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муниципальных правовых актов, подлежащих признанию утратившими силу, изменению, дополнению или принятию в связи с принятием вносимого проект</w:t>
      </w:r>
      <w:bookmarkStart w:id="5" w:name="_Hlk158882684"/>
      <w:r w:rsidR="009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602E" w:rsidRPr="00EA602E">
        <w:rPr>
          <w:rFonts w:ascii="Times New Roman" w:eastAsia="Calibri" w:hAnsi="Times New Roman" w:cs="Times New Roman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 w:rsidR="00155CB8">
        <w:rPr>
          <w:rFonts w:ascii="Times New Roman" w:eastAsia="Calibri" w:hAnsi="Times New Roman" w:cs="Times New Roman"/>
          <w:sz w:val="26"/>
          <w:szCs w:val="26"/>
        </w:rPr>
        <w:t>;</w:t>
      </w:r>
      <w:r w:rsidR="0095264F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End w:id="5"/>
    </w:p>
    <w:p w14:paraId="26F6D8EF" w14:textId="77777777" w:rsidR="00DF0278" w:rsidRDefault="00DF0278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0278">
        <w:rPr>
          <w:rFonts w:ascii="Times New Roman" w:eastAsia="Calibri" w:hAnsi="Times New Roman" w:cs="Times New Roman"/>
          <w:sz w:val="26"/>
          <w:szCs w:val="26"/>
        </w:rPr>
        <w:t>Согласно проекту решения предлагается согласовать передачу недвижимого имущества из муниципальной собственности Лесозаводского городского округа в собственность Приморского края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bookmarkEnd w:id="3"/>
    <w:p w14:paraId="5A63208F" w14:textId="645BED3B" w:rsidR="0095264F" w:rsidRDefault="00DF0278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EA602E">
        <w:rPr>
          <w:rFonts w:ascii="Times New Roman" w:eastAsia="Calibri" w:hAnsi="Times New Roman" w:cs="Times New Roman"/>
          <w:sz w:val="26"/>
          <w:szCs w:val="26"/>
        </w:rPr>
        <w:t>земельн</w:t>
      </w:r>
      <w:r>
        <w:rPr>
          <w:rFonts w:ascii="Times New Roman" w:eastAsia="Calibri" w:hAnsi="Times New Roman" w:cs="Times New Roman"/>
          <w:sz w:val="26"/>
          <w:szCs w:val="26"/>
        </w:rPr>
        <w:t>ый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 участ</w:t>
      </w:r>
      <w:r>
        <w:rPr>
          <w:rFonts w:ascii="Times New Roman" w:eastAsia="Calibri" w:hAnsi="Times New Roman" w:cs="Times New Roman"/>
          <w:sz w:val="26"/>
          <w:szCs w:val="26"/>
        </w:rPr>
        <w:t>ок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 с кадастровым номером 25:08:</w:t>
      </w:r>
      <w:r w:rsidR="004E7024">
        <w:rPr>
          <w:rFonts w:ascii="Times New Roman" w:eastAsia="Calibri" w:hAnsi="Times New Roman" w:cs="Times New Roman"/>
          <w:sz w:val="26"/>
          <w:szCs w:val="26"/>
        </w:rPr>
        <w:t>140501</w:t>
      </w:r>
      <w:r w:rsidR="00EA602E">
        <w:rPr>
          <w:rFonts w:ascii="Times New Roman" w:eastAsia="Calibri" w:hAnsi="Times New Roman" w:cs="Times New Roman"/>
          <w:sz w:val="26"/>
          <w:szCs w:val="26"/>
        </w:rPr>
        <w:t>:</w:t>
      </w:r>
      <w:r w:rsidR="004E7024">
        <w:rPr>
          <w:rFonts w:ascii="Times New Roman" w:eastAsia="Calibri" w:hAnsi="Times New Roman" w:cs="Times New Roman"/>
          <w:sz w:val="26"/>
          <w:szCs w:val="26"/>
        </w:rPr>
        <w:t>2431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 местоположение которого «установлено относительно ориентира, расположенного</w:t>
      </w:r>
      <w:r w:rsidR="004E7024">
        <w:rPr>
          <w:rFonts w:ascii="Times New Roman" w:eastAsia="Calibri" w:hAnsi="Times New Roman" w:cs="Times New Roman"/>
          <w:sz w:val="26"/>
          <w:szCs w:val="26"/>
        </w:rPr>
        <w:t xml:space="preserve"> за пределами участка. Участок находится примерно в 0,1 м от ориентира по направлению на восток. П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очтовый адрес ориентира: Приморский край, район Лесозаводский, с. </w:t>
      </w:r>
      <w:r w:rsidR="004E7024">
        <w:rPr>
          <w:rFonts w:ascii="Times New Roman" w:eastAsia="Calibri" w:hAnsi="Times New Roman" w:cs="Times New Roman"/>
          <w:sz w:val="26"/>
          <w:szCs w:val="26"/>
        </w:rPr>
        <w:t>Лесное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, ул. </w:t>
      </w:r>
      <w:r w:rsidR="004E7024">
        <w:rPr>
          <w:rFonts w:ascii="Times New Roman" w:eastAsia="Calibri" w:hAnsi="Times New Roman" w:cs="Times New Roman"/>
          <w:sz w:val="26"/>
          <w:szCs w:val="26"/>
        </w:rPr>
        <w:t>Школьная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, дом </w:t>
      </w:r>
      <w:r w:rsidR="00EA602E">
        <w:rPr>
          <w:rFonts w:ascii="Times New Roman" w:eastAsia="Calibri" w:hAnsi="Times New Roman" w:cs="Times New Roman"/>
          <w:sz w:val="26"/>
          <w:szCs w:val="26"/>
        </w:rPr>
        <w:lastRenderedPageBreak/>
        <w:t>1</w:t>
      </w:r>
      <w:r w:rsidR="004E7024">
        <w:rPr>
          <w:rFonts w:ascii="Times New Roman" w:eastAsia="Calibri" w:hAnsi="Times New Roman" w:cs="Times New Roman"/>
          <w:sz w:val="26"/>
          <w:szCs w:val="26"/>
        </w:rPr>
        <w:t>0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а», площадью </w:t>
      </w:r>
      <w:r w:rsidR="004E7024">
        <w:rPr>
          <w:rFonts w:ascii="Times New Roman" w:eastAsia="Calibri" w:hAnsi="Times New Roman" w:cs="Times New Roman"/>
          <w:sz w:val="26"/>
          <w:szCs w:val="26"/>
        </w:rPr>
        <w:t>1 000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 кв.м., с видом разрешённого использования – здравоохран</w:t>
      </w:r>
      <w:r w:rsidR="00155CB8">
        <w:rPr>
          <w:rFonts w:ascii="Times New Roman" w:eastAsia="Calibri" w:hAnsi="Times New Roman" w:cs="Times New Roman"/>
          <w:sz w:val="26"/>
          <w:szCs w:val="26"/>
        </w:rPr>
        <w:t>ен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ие, категория </w:t>
      </w:r>
      <w:r w:rsidR="0095264F">
        <w:rPr>
          <w:rFonts w:ascii="Times New Roman" w:eastAsia="Calibri" w:hAnsi="Times New Roman" w:cs="Times New Roman"/>
          <w:sz w:val="26"/>
          <w:szCs w:val="26"/>
        </w:rPr>
        <w:t xml:space="preserve">земель – земли населенных пунктов. </w:t>
      </w:r>
    </w:p>
    <w:p w14:paraId="2C7236E8" w14:textId="2631BD44" w:rsidR="004E7024" w:rsidRDefault="004E7024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Согласно выписке из Единого государственного реестра недвижимости, кадастровая стоимость данного объекта составляет 132 418,78 рублей</w:t>
      </w:r>
    </w:p>
    <w:p w14:paraId="48665C8B" w14:textId="7EE34A79" w:rsidR="0095264F" w:rsidRDefault="0095264F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настоящее время земельный участок предоставлен в постоянное (бессрочное) пользование Краевому государственному бюджетному учреждению з</w:t>
      </w:r>
      <w:r w:rsidR="00155CB8">
        <w:rPr>
          <w:rFonts w:ascii="Times New Roman" w:eastAsia="Calibri" w:hAnsi="Times New Roman" w:cs="Times New Roman"/>
          <w:sz w:val="26"/>
          <w:szCs w:val="26"/>
        </w:rPr>
        <w:t>д</w:t>
      </w:r>
      <w:r>
        <w:rPr>
          <w:rFonts w:ascii="Times New Roman" w:eastAsia="Calibri" w:hAnsi="Times New Roman" w:cs="Times New Roman"/>
          <w:sz w:val="26"/>
          <w:szCs w:val="26"/>
        </w:rPr>
        <w:t>равоохран</w:t>
      </w:r>
      <w:r w:rsidR="00155CB8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>ния «</w:t>
      </w:r>
      <w:r w:rsidR="00155CB8">
        <w:rPr>
          <w:rFonts w:ascii="Times New Roman" w:eastAsia="Calibri" w:hAnsi="Times New Roman" w:cs="Times New Roman"/>
          <w:sz w:val="26"/>
          <w:szCs w:val="26"/>
        </w:rPr>
        <w:t>Лесозаводская центральная городская больница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="00155CB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88E0A54" w14:textId="3927A1AC" w:rsidR="00155CB8" w:rsidRDefault="00155CB8" w:rsidP="00E01299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6" w:name="_Hlk164324148"/>
      <w:r>
        <w:rPr>
          <w:rFonts w:ascii="Times New Roman" w:eastAsia="Calibri" w:hAnsi="Times New Roman" w:cs="Times New Roman"/>
          <w:sz w:val="26"/>
          <w:szCs w:val="26"/>
        </w:rPr>
        <w:t>Согласно предоставленному перечню муниципальных правовых актов, принятие данного проекта решения не потребует признания утратившими силу и принятия новых решений Думы Лесозаводского городского округа</w:t>
      </w:r>
      <w:r w:rsidRPr="003E1CBF"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6"/>
    <w:p w14:paraId="306A546F" w14:textId="17C9005F" w:rsidR="00D91F25" w:rsidRPr="009E72A1" w:rsidRDefault="00977A40" w:rsidP="00977A4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2A1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F456C2" w:rsidRPr="009E72A1">
        <w:rPr>
          <w:rFonts w:ascii="Times New Roman" w:eastAsia="Calibri" w:hAnsi="Times New Roman" w:cs="Times New Roman"/>
          <w:sz w:val="26"/>
          <w:szCs w:val="26"/>
        </w:rPr>
        <w:t>В результате провед</w:t>
      </w:r>
      <w:r w:rsidR="00177451" w:rsidRPr="009E72A1">
        <w:rPr>
          <w:rFonts w:ascii="Times New Roman" w:eastAsia="Calibri" w:hAnsi="Times New Roman" w:cs="Times New Roman"/>
          <w:sz w:val="26"/>
          <w:szCs w:val="26"/>
        </w:rPr>
        <w:t>ё</w:t>
      </w:r>
      <w:r w:rsidR="00F456C2" w:rsidRPr="009E72A1">
        <w:rPr>
          <w:rFonts w:ascii="Times New Roman" w:eastAsia="Calibri" w:hAnsi="Times New Roman" w:cs="Times New Roman"/>
          <w:sz w:val="26"/>
          <w:szCs w:val="26"/>
        </w:rPr>
        <w:t xml:space="preserve">нной экспертизы </w:t>
      </w:r>
      <w:r w:rsidR="00D91F25" w:rsidRPr="009E72A1">
        <w:rPr>
          <w:rFonts w:ascii="Times New Roman" w:eastAsia="Calibri" w:hAnsi="Times New Roman" w:cs="Times New Roman"/>
          <w:sz w:val="26"/>
          <w:szCs w:val="26"/>
        </w:rPr>
        <w:t>замечания отсутствуют.</w:t>
      </w:r>
    </w:p>
    <w:p w14:paraId="292AAEC0" w14:textId="77777777" w:rsidR="00447482" w:rsidRPr="00625442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57EC3D4" w14:textId="77777777" w:rsidR="00447482" w:rsidRPr="006A1301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6193B358" w14:textId="77777777" w:rsidR="00447482" w:rsidRPr="006A1301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3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Контрольно-счетной палатой установлено</w:t>
      </w:r>
      <w:r w:rsidRPr="006A1301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346DB537" w14:textId="55EECA47" w:rsidR="00E64465" w:rsidRPr="00EA60C6" w:rsidRDefault="00E64465" w:rsidP="00E64465">
      <w:pPr>
        <w:pStyle w:val="s1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A60C6">
        <w:rPr>
          <w:sz w:val="26"/>
          <w:szCs w:val="26"/>
        </w:rPr>
        <w:t xml:space="preserve">роект решения Думы Лесозаводского городского округа </w:t>
      </w:r>
      <w:r w:rsidR="00BD057C" w:rsidRPr="00BD057C">
        <w:rPr>
          <w:rFonts w:eastAsia="Calibri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 w:rsidRPr="00EA60C6">
        <w:rPr>
          <w:rFonts w:eastAsia="Calibri"/>
          <w:bCs/>
          <w:sz w:val="26"/>
          <w:szCs w:val="26"/>
        </w:rPr>
        <w:t xml:space="preserve"> </w:t>
      </w:r>
      <w:r w:rsidRPr="00EA60C6">
        <w:rPr>
          <w:sz w:val="26"/>
          <w:szCs w:val="26"/>
        </w:rPr>
        <w:t>подготовлен в пределах полномочий органов местного самоуправления и не противоречит требованиям действующего законодательства.</w:t>
      </w:r>
    </w:p>
    <w:p w14:paraId="32D97B59" w14:textId="77777777" w:rsidR="00B666AB" w:rsidRPr="00625442" w:rsidRDefault="00B666AB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C036F20" w14:textId="77777777" w:rsidR="00447482" w:rsidRPr="00EA60C6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60C6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7AF4010D" w14:textId="1EB0A6C0" w:rsidR="00A61E07" w:rsidRPr="00DF0278" w:rsidRDefault="00447482" w:rsidP="00DF0278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Контрольно-сч</w:t>
      </w:r>
      <w:r w:rsidR="00EA60C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ё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тн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ая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палат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3F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предлагает (рекомендует)</w:t>
      </w:r>
      <w:r w:rsidR="00DF02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61E07" w:rsidRPr="006A1301">
        <w:rPr>
          <w:rFonts w:ascii="Times New Roman" w:eastAsia="Calibri" w:hAnsi="Times New Roman" w:cs="Times New Roman"/>
          <w:sz w:val="26"/>
          <w:szCs w:val="26"/>
        </w:rPr>
        <w:t xml:space="preserve">Думе Лесозаводского городского округа рассмотреть проект решения Думы Лесозаводского городского округа </w:t>
      </w:r>
      <w:r w:rsidR="00BD057C" w:rsidRPr="00BD057C">
        <w:rPr>
          <w:rFonts w:ascii="Times New Roman" w:eastAsia="Calibri" w:hAnsi="Times New Roman" w:cs="Times New Roman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 w:rsidR="00D91F25" w:rsidRPr="006A130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E83FC7B" w14:textId="77777777" w:rsidR="00A61E07" w:rsidRPr="00625442" w:rsidRDefault="00A61E07" w:rsidP="00B666AB">
      <w:pPr>
        <w:pStyle w:val="s1"/>
        <w:spacing w:before="0" w:beforeAutospacing="0" w:after="0" w:afterAutospacing="0"/>
        <w:ind w:left="-567" w:firstLine="567"/>
        <w:jc w:val="both"/>
        <w:rPr>
          <w:color w:val="FF0000"/>
          <w:sz w:val="26"/>
          <w:szCs w:val="26"/>
        </w:rPr>
      </w:pPr>
    </w:p>
    <w:p w14:paraId="0128FFF6" w14:textId="5DF5CA06" w:rsidR="00E033F6" w:rsidRPr="00625442" w:rsidRDefault="00E033F6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395436ED" w14:textId="77777777" w:rsidR="00EF2BEA" w:rsidRPr="00625442" w:rsidRDefault="00EF2BEA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2C35B91D" w14:textId="6FD4473E" w:rsidR="009E72A1" w:rsidRPr="009E72A1" w:rsidRDefault="009E72A1" w:rsidP="009E72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Ведущий инспектор Контрольно-счётной палаты                                          </w:t>
      </w:r>
      <w:r w:rsidR="00BD057C">
        <w:rPr>
          <w:rFonts w:ascii="Times New Roman" w:eastAsia="Times New Roman" w:hAnsi="Times New Roman" w:cs="Times New Roman"/>
          <w:sz w:val="26"/>
          <w:szCs w:val="26"/>
          <w:lang w:eastAsia="ru-RU"/>
        </w:rPr>
        <w:t>Е. В. Килессо</w:t>
      </w:r>
    </w:p>
    <w:p w14:paraId="05A25551" w14:textId="240B5E16" w:rsidR="009E72A1" w:rsidRPr="009E72A1" w:rsidRDefault="009E72A1" w:rsidP="009E72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14:paraId="5234D5D7" w14:textId="77777777" w:rsidR="009E72A1" w:rsidRPr="009E72A1" w:rsidRDefault="009E72A1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AA7C05" w14:textId="6C647EC4" w:rsidR="00E64465" w:rsidRDefault="00E64465" w:rsidP="00DF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6012D2" w14:textId="77777777" w:rsidR="00E64465" w:rsidRPr="009E72A1" w:rsidRDefault="00E64465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0A368" w14:textId="0E9829F0" w:rsidR="00447482" w:rsidRPr="009E72A1" w:rsidRDefault="00447482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bookmarkStart w:id="7" w:name="_Hlk159248403"/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14:paraId="20C12ABA" w14:textId="21139F3D" w:rsidR="00863667" w:rsidRPr="009E72A1" w:rsidRDefault="00A23E78" w:rsidP="001629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bookmarkEnd w:id="7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97EE9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6AB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уменная</w:t>
      </w:r>
    </w:p>
    <w:sectPr w:rsidR="00863667" w:rsidRPr="009E72A1" w:rsidSect="00F6495A">
      <w:footerReference w:type="default" r:id="rId9"/>
      <w:pgSz w:w="11906" w:h="16838"/>
      <w:pgMar w:top="1135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86913" w14:textId="77777777" w:rsidR="00F6495A" w:rsidRDefault="00F6495A" w:rsidP="00B44F05">
      <w:pPr>
        <w:spacing w:after="0" w:line="240" w:lineRule="auto"/>
      </w:pPr>
      <w:r>
        <w:separator/>
      </w:r>
    </w:p>
  </w:endnote>
  <w:endnote w:type="continuationSeparator" w:id="0">
    <w:p w14:paraId="3FCEA7F8" w14:textId="77777777" w:rsidR="00F6495A" w:rsidRDefault="00F6495A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477824"/>
      <w:docPartObj>
        <w:docPartGallery w:val="Page Numbers (Bottom of Page)"/>
        <w:docPartUnique/>
      </w:docPartObj>
    </w:sdtPr>
    <w:sdtContent>
      <w:p w14:paraId="09C46CA8" w14:textId="5BE923F2" w:rsidR="00B44F05" w:rsidRDefault="00B44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CA5EB" w14:textId="77777777" w:rsidR="00F6495A" w:rsidRDefault="00F6495A" w:rsidP="00B44F05">
      <w:pPr>
        <w:spacing w:after="0" w:line="240" w:lineRule="auto"/>
      </w:pPr>
      <w:r>
        <w:separator/>
      </w:r>
    </w:p>
  </w:footnote>
  <w:footnote w:type="continuationSeparator" w:id="0">
    <w:p w14:paraId="6FF56D6E" w14:textId="77777777" w:rsidR="00F6495A" w:rsidRDefault="00F6495A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4CBE8A1C"/>
    <w:lvl w:ilvl="0" w:tplc="EB6E5A2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 w16cid:durableId="921528768">
    <w:abstractNumId w:val="0"/>
  </w:num>
  <w:num w:numId="2" w16cid:durableId="554387631">
    <w:abstractNumId w:val="1"/>
  </w:num>
  <w:num w:numId="3" w16cid:durableId="1948390504">
    <w:abstractNumId w:val="12"/>
  </w:num>
  <w:num w:numId="4" w16cid:durableId="7294285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5935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8460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4174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47889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901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4275368">
    <w:abstractNumId w:val="8"/>
  </w:num>
  <w:num w:numId="11" w16cid:durableId="32387885">
    <w:abstractNumId w:val="2"/>
  </w:num>
  <w:num w:numId="12" w16cid:durableId="634524637">
    <w:abstractNumId w:val="7"/>
  </w:num>
  <w:num w:numId="13" w16cid:durableId="1139955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CD"/>
    <w:rsid w:val="000149AD"/>
    <w:rsid w:val="00035279"/>
    <w:rsid w:val="00080541"/>
    <w:rsid w:val="00097749"/>
    <w:rsid w:val="000A7C23"/>
    <w:rsid w:val="000B0627"/>
    <w:rsid w:val="000C5600"/>
    <w:rsid w:val="000F24EA"/>
    <w:rsid w:val="000F2D63"/>
    <w:rsid w:val="000F6226"/>
    <w:rsid w:val="00106BB5"/>
    <w:rsid w:val="00120073"/>
    <w:rsid w:val="00143B64"/>
    <w:rsid w:val="00152188"/>
    <w:rsid w:val="00155CB8"/>
    <w:rsid w:val="001624EF"/>
    <w:rsid w:val="0016298C"/>
    <w:rsid w:val="00177451"/>
    <w:rsid w:val="001A7FAD"/>
    <w:rsid w:val="001C7299"/>
    <w:rsid w:val="001D23BA"/>
    <w:rsid w:val="001F32BA"/>
    <w:rsid w:val="002059C2"/>
    <w:rsid w:val="00285EDA"/>
    <w:rsid w:val="00296B2C"/>
    <w:rsid w:val="00297EE9"/>
    <w:rsid w:val="002A2801"/>
    <w:rsid w:val="002F2018"/>
    <w:rsid w:val="003131D7"/>
    <w:rsid w:val="003B107F"/>
    <w:rsid w:val="003E1CBF"/>
    <w:rsid w:val="00406B43"/>
    <w:rsid w:val="00447398"/>
    <w:rsid w:val="00447482"/>
    <w:rsid w:val="00456B31"/>
    <w:rsid w:val="00486C68"/>
    <w:rsid w:val="004E7024"/>
    <w:rsid w:val="005177EB"/>
    <w:rsid w:val="005240E8"/>
    <w:rsid w:val="00540ABD"/>
    <w:rsid w:val="005501A6"/>
    <w:rsid w:val="00565FC3"/>
    <w:rsid w:val="00575985"/>
    <w:rsid w:val="00580CE7"/>
    <w:rsid w:val="00585DB2"/>
    <w:rsid w:val="005E19E7"/>
    <w:rsid w:val="005E36FF"/>
    <w:rsid w:val="005E69B0"/>
    <w:rsid w:val="005F2D1F"/>
    <w:rsid w:val="00607DA5"/>
    <w:rsid w:val="00625442"/>
    <w:rsid w:val="006A1301"/>
    <w:rsid w:val="006C1480"/>
    <w:rsid w:val="006D009A"/>
    <w:rsid w:val="006F3F14"/>
    <w:rsid w:val="007137DD"/>
    <w:rsid w:val="00714715"/>
    <w:rsid w:val="00717414"/>
    <w:rsid w:val="00717FB1"/>
    <w:rsid w:val="00723F92"/>
    <w:rsid w:val="0077314F"/>
    <w:rsid w:val="007C2410"/>
    <w:rsid w:val="00800741"/>
    <w:rsid w:val="00836295"/>
    <w:rsid w:val="00852BDE"/>
    <w:rsid w:val="00863667"/>
    <w:rsid w:val="008667EA"/>
    <w:rsid w:val="00890342"/>
    <w:rsid w:val="008C21A8"/>
    <w:rsid w:val="008C66FB"/>
    <w:rsid w:val="008D112C"/>
    <w:rsid w:val="008D779C"/>
    <w:rsid w:val="00926F3A"/>
    <w:rsid w:val="00932EA0"/>
    <w:rsid w:val="0094294F"/>
    <w:rsid w:val="009464B4"/>
    <w:rsid w:val="0095264F"/>
    <w:rsid w:val="00960DC8"/>
    <w:rsid w:val="009740D7"/>
    <w:rsid w:val="009753A6"/>
    <w:rsid w:val="00977A40"/>
    <w:rsid w:val="00981891"/>
    <w:rsid w:val="009B63B2"/>
    <w:rsid w:val="009E72A1"/>
    <w:rsid w:val="00A23E78"/>
    <w:rsid w:val="00A36FD9"/>
    <w:rsid w:val="00A51911"/>
    <w:rsid w:val="00A5209A"/>
    <w:rsid w:val="00A61E07"/>
    <w:rsid w:val="00A722F8"/>
    <w:rsid w:val="00A76731"/>
    <w:rsid w:val="00A9025F"/>
    <w:rsid w:val="00AD5C28"/>
    <w:rsid w:val="00AE002D"/>
    <w:rsid w:val="00AF08B4"/>
    <w:rsid w:val="00B06A30"/>
    <w:rsid w:val="00B07C82"/>
    <w:rsid w:val="00B1599B"/>
    <w:rsid w:val="00B36223"/>
    <w:rsid w:val="00B401BE"/>
    <w:rsid w:val="00B44C6E"/>
    <w:rsid w:val="00B44F05"/>
    <w:rsid w:val="00B666AB"/>
    <w:rsid w:val="00B72FE1"/>
    <w:rsid w:val="00B803B5"/>
    <w:rsid w:val="00B904DD"/>
    <w:rsid w:val="00BA1EE4"/>
    <w:rsid w:val="00BC42AE"/>
    <w:rsid w:val="00BD057C"/>
    <w:rsid w:val="00BF5EF9"/>
    <w:rsid w:val="00C42171"/>
    <w:rsid w:val="00C76DC8"/>
    <w:rsid w:val="00C93870"/>
    <w:rsid w:val="00CB2D8E"/>
    <w:rsid w:val="00CC1F78"/>
    <w:rsid w:val="00CE30AC"/>
    <w:rsid w:val="00D02915"/>
    <w:rsid w:val="00D108C1"/>
    <w:rsid w:val="00D13280"/>
    <w:rsid w:val="00D15328"/>
    <w:rsid w:val="00D15EE2"/>
    <w:rsid w:val="00D22ECD"/>
    <w:rsid w:val="00D34130"/>
    <w:rsid w:val="00D348C0"/>
    <w:rsid w:val="00D63D16"/>
    <w:rsid w:val="00D67A32"/>
    <w:rsid w:val="00D87FFB"/>
    <w:rsid w:val="00D91F25"/>
    <w:rsid w:val="00DD6247"/>
    <w:rsid w:val="00DE598F"/>
    <w:rsid w:val="00DF0278"/>
    <w:rsid w:val="00E01299"/>
    <w:rsid w:val="00E033F6"/>
    <w:rsid w:val="00E44396"/>
    <w:rsid w:val="00E46F7B"/>
    <w:rsid w:val="00E6204C"/>
    <w:rsid w:val="00E64465"/>
    <w:rsid w:val="00EA25A9"/>
    <w:rsid w:val="00EA602E"/>
    <w:rsid w:val="00EA60C6"/>
    <w:rsid w:val="00EB59BE"/>
    <w:rsid w:val="00EB74A2"/>
    <w:rsid w:val="00ED3815"/>
    <w:rsid w:val="00EF2BEA"/>
    <w:rsid w:val="00F0184C"/>
    <w:rsid w:val="00F04EE3"/>
    <w:rsid w:val="00F41D64"/>
    <w:rsid w:val="00F456C2"/>
    <w:rsid w:val="00F53F53"/>
    <w:rsid w:val="00F6495A"/>
    <w:rsid w:val="00FB63F0"/>
    <w:rsid w:val="00FD06C9"/>
    <w:rsid w:val="00FD0B29"/>
    <w:rsid w:val="00FE7147"/>
    <w:rsid w:val="00FF07B9"/>
    <w:rsid w:val="00FF5C9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87EA"/>
  <w15:chartTrackingRefBased/>
  <w15:docId w15:val="{1776B80A-7FE3-460A-AA59-29991509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FC2E-4784-4F9E-976E-4712D9CB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КСП - 1</cp:lastModifiedBy>
  <cp:revision>16</cp:revision>
  <cp:lastPrinted>2024-04-17T23:39:00Z</cp:lastPrinted>
  <dcterms:created xsi:type="dcterms:W3CDTF">2024-02-14T07:06:00Z</dcterms:created>
  <dcterms:modified xsi:type="dcterms:W3CDTF">2024-04-17T23:49:00Z</dcterms:modified>
</cp:coreProperties>
</file>