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B3EB5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</w:t>
      </w:r>
      <w:r w:rsidR="00301D3A">
        <w:rPr>
          <w:color w:val="000000" w:themeColor="text1"/>
          <w:sz w:val="26"/>
          <w:szCs w:val="26"/>
        </w:rPr>
        <w:t xml:space="preserve">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3B3EB5">
        <w:rPr>
          <w:color w:val="000000" w:themeColor="text1"/>
          <w:sz w:val="26"/>
          <w:szCs w:val="26"/>
        </w:rPr>
        <w:t xml:space="preserve">    </w:t>
      </w:r>
      <w:r w:rsidR="00A253E4" w:rsidRPr="00554E36">
        <w:rPr>
          <w:color w:val="000000" w:themeColor="text1"/>
          <w:sz w:val="26"/>
          <w:szCs w:val="26"/>
        </w:rPr>
        <w:t>№</w:t>
      </w:r>
      <w:r w:rsidR="00A440F9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301D3A">
        <w:rPr>
          <w:color w:val="000000" w:themeColor="text1"/>
          <w:sz w:val="26"/>
          <w:szCs w:val="26"/>
        </w:rPr>
        <w:t>-НПА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B00927" w:rsidRDefault="00B00927" w:rsidP="00B00927">
      <w:pPr>
        <w:pStyle w:val="ConsPlusNormal"/>
        <w:ind w:firstLine="540"/>
        <w:jc w:val="both"/>
      </w:pPr>
    </w:p>
    <w:p w:rsidR="00A253E4" w:rsidRDefault="00A253E4" w:rsidP="00A253E4">
      <w:pPr>
        <w:rPr>
          <w:color w:val="000000" w:themeColor="text1"/>
          <w:sz w:val="26"/>
          <w:szCs w:val="26"/>
        </w:rPr>
      </w:pPr>
    </w:p>
    <w:p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1455B1" w:rsidTr="002A3933">
        <w:tc>
          <w:tcPr>
            <w:tcW w:w="4786" w:type="dxa"/>
          </w:tcPr>
          <w:p w:rsidR="00B8454B" w:rsidRPr="001455B1" w:rsidRDefault="00261A5D" w:rsidP="00175A9A">
            <w:pPr>
              <w:jc w:val="both"/>
              <w:rPr>
                <w:sz w:val="26"/>
                <w:szCs w:val="26"/>
              </w:rPr>
            </w:pPr>
            <w:r w:rsidRPr="001455B1">
              <w:rPr>
                <w:sz w:val="26"/>
                <w:szCs w:val="26"/>
              </w:rPr>
              <w:t xml:space="preserve">О внесении изменений в </w:t>
            </w:r>
            <w:r w:rsidR="00175A9A">
              <w:rPr>
                <w:sz w:val="26"/>
                <w:szCs w:val="26"/>
              </w:rPr>
              <w:t xml:space="preserve">решение </w:t>
            </w:r>
            <w:r w:rsidR="00175A9A" w:rsidRPr="001455B1">
              <w:rPr>
                <w:sz w:val="26"/>
                <w:szCs w:val="26"/>
              </w:rPr>
              <w:t>Думы Лесозаводского городского округа</w:t>
            </w:r>
            <w:r w:rsidR="00175A9A" w:rsidRPr="001455B1">
              <w:rPr>
                <w:spacing w:val="20"/>
                <w:sz w:val="26"/>
                <w:szCs w:val="26"/>
              </w:rPr>
              <w:t xml:space="preserve"> </w:t>
            </w:r>
            <w:r w:rsidR="00175A9A" w:rsidRPr="001455B1">
              <w:rPr>
                <w:sz w:val="26"/>
                <w:szCs w:val="26"/>
              </w:rPr>
              <w:t xml:space="preserve">от 06.02.2009 № 79-НПА </w:t>
            </w:r>
            <w:r w:rsidR="00175A9A">
              <w:rPr>
                <w:sz w:val="26"/>
                <w:szCs w:val="26"/>
              </w:rPr>
              <w:t xml:space="preserve">«О </w:t>
            </w:r>
            <w:r w:rsidR="007B302E">
              <w:rPr>
                <w:sz w:val="26"/>
                <w:szCs w:val="26"/>
              </w:rPr>
              <w:t>П</w:t>
            </w:r>
            <w:r w:rsidR="00B00927" w:rsidRPr="001455B1">
              <w:rPr>
                <w:sz w:val="26"/>
                <w:szCs w:val="26"/>
              </w:rPr>
              <w:t>оложени</w:t>
            </w:r>
            <w:r w:rsidR="00175A9A">
              <w:rPr>
                <w:sz w:val="26"/>
                <w:szCs w:val="26"/>
              </w:rPr>
              <w:t>и</w:t>
            </w:r>
            <w:r w:rsidR="00B00927" w:rsidRPr="001455B1">
              <w:rPr>
                <w:sz w:val="26"/>
                <w:szCs w:val="26"/>
              </w:rPr>
              <w:t xml:space="preserve"> «О размерах и условиях оплаты труда муниципальных служащих в Лесозаводском городском округе</w:t>
            </w:r>
            <w:r w:rsidR="00175A9A">
              <w:rPr>
                <w:sz w:val="26"/>
                <w:szCs w:val="26"/>
              </w:rPr>
              <w:t>»</w:t>
            </w:r>
          </w:p>
        </w:tc>
      </w:tr>
    </w:tbl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8A5D90" w:rsidRPr="00B00927" w:rsidRDefault="008A5D90" w:rsidP="008A5D90">
      <w:pPr>
        <w:pStyle w:val="ConsPlusNormal"/>
        <w:ind w:firstLine="540"/>
        <w:jc w:val="both"/>
        <w:rPr>
          <w:sz w:val="26"/>
          <w:szCs w:val="26"/>
          <w:highlight w:val="yellow"/>
        </w:rPr>
      </w:pPr>
      <w:r w:rsidRPr="008A5D90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9" w:history="1">
        <w:r w:rsidRPr="008A5D9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A5D90">
        <w:rPr>
          <w:rFonts w:ascii="Times New Roman" w:hAnsi="Times New Roman" w:cs="Times New Roman"/>
          <w:sz w:val="26"/>
          <w:szCs w:val="26"/>
        </w:rPr>
        <w:t xml:space="preserve"> Российской Федерации от 06.10.2003 N 131-ФЗ "Об общих принципах организации местного самоуправления в Российской Федерации", законами Приморского края от 05.06.2007 </w:t>
      </w:r>
      <w:hyperlink r:id="rId10" w:history="1">
        <w:r w:rsidRPr="008A5D90">
          <w:rPr>
            <w:rFonts w:ascii="Times New Roman" w:hAnsi="Times New Roman" w:cs="Times New Roman"/>
            <w:sz w:val="26"/>
            <w:szCs w:val="26"/>
          </w:rPr>
          <w:t>N 82-КЗ</w:t>
        </w:r>
      </w:hyperlink>
      <w:r w:rsidRPr="008A5D90">
        <w:rPr>
          <w:rFonts w:ascii="Times New Roman" w:hAnsi="Times New Roman" w:cs="Times New Roman"/>
          <w:sz w:val="26"/>
          <w:szCs w:val="26"/>
        </w:rPr>
        <w:t xml:space="preserve"> "О муниципальной службе в Приморском крае", </w:t>
      </w:r>
      <w:r w:rsidR="00362F8B">
        <w:rPr>
          <w:rFonts w:ascii="Times New Roman" w:hAnsi="Times New Roman" w:cs="Times New Roman"/>
          <w:sz w:val="26"/>
          <w:szCs w:val="26"/>
        </w:rPr>
        <w:t xml:space="preserve">от 04.06.2007 № 83 - </w:t>
      </w:r>
      <w:proofErr w:type="gramStart"/>
      <w:r w:rsidR="00362F8B">
        <w:rPr>
          <w:rFonts w:ascii="Times New Roman" w:hAnsi="Times New Roman" w:cs="Times New Roman"/>
          <w:sz w:val="26"/>
          <w:szCs w:val="26"/>
        </w:rPr>
        <w:t>КЗ</w:t>
      </w:r>
      <w:proofErr w:type="gramEnd"/>
      <w:r w:rsidRPr="008A5D90">
        <w:rPr>
          <w:rFonts w:ascii="Times New Roman" w:hAnsi="Times New Roman" w:cs="Times New Roman"/>
          <w:sz w:val="26"/>
          <w:szCs w:val="26"/>
        </w:rPr>
        <w:t xml:space="preserve"> </w:t>
      </w:r>
      <w:r w:rsidR="00362F8B">
        <w:rPr>
          <w:rFonts w:ascii="Times New Roman" w:hAnsi="Times New Roman" w:cs="Times New Roman"/>
          <w:sz w:val="26"/>
          <w:szCs w:val="26"/>
        </w:rPr>
        <w:t xml:space="preserve">«О реестре должностей муниципальной службы в Приморском крае», решением Думы </w:t>
      </w:r>
      <w:r w:rsidR="00362F8B" w:rsidRPr="00362F8B">
        <w:rPr>
          <w:rFonts w:ascii="Times New Roman" w:hAnsi="Times New Roman" w:cs="Times New Roman"/>
          <w:sz w:val="26"/>
          <w:szCs w:val="26"/>
        </w:rPr>
        <w:t>Лесозаводского городского округа от</w:t>
      </w:r>
      <w:r w:rsidR="00362F8B">
        <w:rPr>
          <w:rFonts w:ascii="Times New Roman" w:hAnsi="Times New Roman" w:cs="Times New Roman"/>
          <w:sz w:val="26"/>
          <w:szCs w:val="26"/>
        </w:rPr>
        <w:t xml:space="preserve"> 25.02.2021 № 272- НПА «Об установлении должностей муниципальной службы в Лесозаводском городском округе»,</w:t>
      </w:r>
      <w:r w:rsidR="00362F8B">
        <w:rPr>
          <w:color w:val="3C3C3C"/>
          <w:spacing w:val="2"/>
          <w:sz w:val="31"/>
          <w:szCs w:val="31"/>
        </w:rPr>
        <w:br/>
      </w:r>
    </w:p>
    <w:p w:rsidR="00B8454B" w:rsidRPr="008A5D90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A5D90">
        <w:rPr>
          <w:sz w:val="26"/>
          <w:szCs w:val="26"/>
        </w:rPr>
        <w:tab/>
        <w:t>Дума Лесозаводского городского округа</w:t>
      </w:r>
    </w:p>
    <w:p w:rsidR="00B8454B" w:rsidRPr="008A5D90" w:rsidRDefault="00B8454B" w:rsidP="00B8454B">
      <w:pPr>
        <w:jc w:val="both"/>
        <w:rPr>
          <w:sz w:val="26"/>
          <w:szCs w:val="26"/>
        </w:rPr>
      </w:pPr>
    </w:p>
    <w:p w:rsidR="00B8454B" w:rsidRPr="008A5D90" w:rsidRDefault="00B8454B" w:rsidP="00B8454B">
      <w:pPr>
        <w:jc w:val="both"/>
        <w:rPr>
          <w:b/>
          <w:sz w:val="26"/>
          <w:szCs w:val="26"/>
        </w:rPr>
      </w:pPr>
      <w:r w:rsidRPr="008A5D90">
        <w:rPr>
          <w:b/>
          <w:sz w:val="26"/>
          <w:szCs w:val="26"/>
        </w:rPr>
        <w:t>РЕШИЛА:</w:t>
      </w:r>
    </w:p>
    <w:p w:rsidR="00B8454B" w:rsidRPr="00B00927" w:rsidRDefault="00B8454B" w:rsidP="00B8454B">
      <w:pPr>
        <w:jc w:val="both"/>
        <w:rPr>
          <w:sz w:val="26"/>
          <w:szCs w:val="26"/>
          <w:highlight w:val="yellow"/>
        </w:rPr>
      </w:pPr>
    </w:p>
    <w:p w:rsidR="00820C6D" w:rsidRPr="00820C6D" w:rsidRDefault="00820C6D" w:rsidP="00820C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>1. Внести в</w:t>
      </w:r>
      <w:r w:rsidR="00362F8B" w:rsidRPr="00362F8B">
        <w:rPr>
          <w:rFonts w:ascii="Times New Roman" w:hAnsi="Times New Roman" w:cs="Times New Roman"/>
          <w:sz w:val="26"/>
          <w:szCs w:val="26"/>
        </w:rPr>
        <w:t xml:space="preserve">  решение Думы Лесозаводского городского округа от 06.02.2009 № 79-НПА «О </w:t>
      </w:r>
      <w:r w:rsidRPr="00820C6D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820C6D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="00362F8B" w:rsidRPr="00362F8B">
        <w:rPr>
          <w:rFonts w:ascii="Times New Roman" w:hAnsi="Times New Roman" w:cs="Times New Roman"/>
          <w:sz w:val="26"/>
          <w:szCs w:val="26"/>
        </w:rPr>
        <w:t>и</w:t>
      </w:r>
      <w:r w:rsidRPr="00820C6D">
        <w:rPr>
          <w:rFonts w:ascii="Times New Roman" w:hAnsi="Times New Roman" w:cs="Times New Roman"/>
          <w:sz w:val="26"/>
          <w:szCs w:val="26"/>
        </w:rPr>
        <w:t xml:space="preserve"> "О размерах и условиях оплаты труда муниципальных служащих в Л</w:t>
      </w:r>
      <w:r w:rsidR="00101AA6">
        <w:rPr>
          <w:rFonts w:ascii="Times New Roman" w:hAnsi="Times New Roman" w:cs="Times New Roman"/>
          <w:sz w:val="26"/>
          <w:szCs w:val="26"/>
        </w:rPr>
        <w:t xml:space="preserve">есозаводском городском округе" (далее </w:t>
      </w:r>
      <w:proofErr w:type="gramStart"/>
      <w:r w:rsidR="00101AA6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="00101AA6">
        <w:rPr>
          <w:rFonts w:ascii="Times New Roman" w:hAnsi="Times New Roman" w:cs="Times New Roman"/>
          <w:sz w:val="26"/>
          <w:szCs w:val="26"/>
        </w:rPr>
        <w:t>оложение)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20C6D" w:rsidRPr="00820C6D" w:rsidRDefault="00820C6D" w:rsidP="00820C6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 xml:space="preserve">1) в приложении 1 к Положению </w:t>
      </w:r>
      <w:hyperlink r:id="rId12" w:history="1">
        <w:r w:rsidRPr="00820C6D">
          <w:rPr>
            <w:rFonts w:ascii="Times New Roman" w:hAnsi="Times New Roman" w:cs="Times New Roman"/>
            <w:sz w:val="26"/>
            <w:szCs w:val="26"/>
          </w:rPr>
          <w:t>таблицу</w:t>
        </w:r>
      </w:hyperlink>
      <w:r w:rsidRPr="00820C6D">
        <w:rPr>
          <w:rFonts w:ascii="Times New Roman" w:hAnsi="Times New Roman" w:cs="Times New Roman"/>
          <w:sz w:val="26"/>
          <w:szCs w:val="26"/>
        </w:rPr>
        <w:t xml:space="preserve"> "Размеры должностных окладов муниципальных служащих в органах местного самоуправления Лесозаводского горо</w:t>
      </w:r>
      <w:r w:rsidR="00A03612">
        <w:rPr>
          <w:rFonts w:ascii="Times New Roman" w:hAnsi="Times New Roman" w:cs="Times New Roman"/>
          <w:sz w:val="26"/>
          <w:szCs w:val="26"/>
        </w:rPr>
        <w:t xml:space="preserve">дского округа" дополнить строками 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20C6D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1440"/>
      </w:tblGrid>
      <w:tr w:rsidR="00820C6D" w:rsidRPr="00820C6D" w:rsidTr="00175A9A"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820C6D" w:rsidRPr="00820C6D" w:rsidRDefault="00A03612" w:rsidP="00175A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20C6D" w:rsidRPr="00820C6D" w:rsidRDefault="00A03612" w:rsidP="00A036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3846</w:t>
            </w:r>
          </w:p>
        </w:tc>
      </w:tr>
      <w:tr w:rsidR="00A03612" w:rsidRPr="00820C6D" w:rsidTr="00175A9A"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A03612" w:rsidRPr="00820C6D" w:rsidRDefault="00A03612" w:rsidP="00175A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Советник главы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03612" w:rsidRPr="00820C6D" w:rsidRDefault="00A03612" w:rsidP="00A036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3846</w:t>
            </w:r>
          </w:p>
        </w:tc>
      </w:tr>
    </w:tbl>
    <w:p w:rsidR="00820C6D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7194" w:rsidRPr="00820C6D" w:rsidRDefault="00820C6D" w:rsidP="00820C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C6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20C6D">
        <w:rPr>
          <w:rFonts w:ascii="Times New Roman" w:hAnsi="Times New Roman" w:cs="Times New Roman"/>
          <w:sz w:val="26"/>
          <w:szCs w:val="26"/>
        </w:rPr>
        <w:t>Применять размер должностного оклада муниципальн</w:t>
      </w:r>
      <w:r w:rsidR="00A03612">
        <w:rPr>
          <w:rFonts w:ascii="Times New Roman" w:hAnsi="Times New Roman" w:cs="Times New Roman"/>
          <w:sz w:val="26"/>
          <w:szCs w:val="26"/>
        </w:rPr>
        <w:t xml:space="preserve">ых </w:t>
      </w:r>
      <w:r w:rsidRPr="00820C6D">
        <w:rPr>
          <w:rFonts w:ascii="Times New Roman" w:hAnsi="Times New Roman" w:cs="Times New Roman"/>
          <w:sz w:val="26"/>
          <w:szCs w:val="26"/>
        </w:rPr>
        <w:t>служащ</w:t>
      </w:r>
      <w:r w:rsidR="00A03612">
        <w:rPr>
          <w:rFonts w:ascii="Times New Roman" w:hAnsi="Times New Roman" w:cs="Times New Roman"/>
          <w:sz w:val="26"/>
          <w:szCs w:val="26"/>
        </w:rPr>
        <w:t>их</w:t>
      </w:r>
      <w:r w:rsidRPr="00820C6D">
        <w:rPr>
          <w:rFonts w:ascii="Times New Roman" w:hAnsi="Times New Roman" w:cs="Times New Roman"/>
          <w:sz w:val="26"/>
          <w:szCs w:val="26"/>
        </w:rPr>
        <w:t xml:space="preserve"> с учетом индексации размеров должностных окладов муниципальных служащих, проведенной в соответствии со статьей 10 решения Думы Лесозаводского городского округа от 24.12.2010 N 366-НПА "О бюджете Лесозаводского городского округа на 2011 год", статьей 9 решения Думы Лесозаводского городского округа от 22.12.2011 N 461-НПА "О бюджете Лесозаводского городского округа на 2012 год", статьей 9 решения Думы</w:t>
      </w:r>
      <w:proofErr w:type="gramEnd"/>
      <w:r w:rsidRPr="00820C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20C6D">
        <w:rPr>
          <w:rFonts w:ascii="Times New Roman" w:hAnsi="Times New Roman" w:cs="Times New Roman"/>
          <w:sz w:val="26"/>
          <w:szCs w:val="26"/>
        </w:rPr>
        <w:t>Лесозаводского городского округа от 25.12.2012 N 600-НПА "О бюджете Лесозаводского городского округа на 2013 год", статьей 11 решения Думы Лесозаводского городского округа от 24.12.2013 N 62-НПА "О бюджете Лесозаводского городского округа на 2014 год и плановый период 2015 и 2016 годов</w:t>
      </w:r>
      <w:r w:rsidRPr="00C24D90">
        <w:rPr>
          <w:rFonts w:ascii="Times New Roman" w:hAnsi="Times New Roman" w:cs="Times New Roman"/>
          <w:sz w:val="26"/>
          <w:szCs w:val="26"/>
        </w:rPr>
        <w:t>"</w:t>
      </w:r>
      <w:r w:rsidR="00C24D90" w:rsidRPr="00C24D90">
        <w:rPr>
          <w:rFonts w:ascii="Times New Roman" w:hAnsi="Times New Roman" w:cs="Times New Roman"/>
          <w:sz w:val="26"/>
          <w:szCs w:val="26"/>
        </w:rPr>
        <w:t xml:space="preserve">, </w:t>
      </w:r>
      <w:r w:rsidR="00C24D90" w:rsidRPr="0097343A">
        <w:rPr>
          <w:rFonts w:ascii="Times New Roman" w:hAnsi="Times New Roman" w:cs="Times New Roman"/>
          <w:sz w:val="26"/>
          <w:szCs w:val="26"/>
        </w:rPr>
        <w:t>статьей 11 решения Думы Лесозаводского городского округа от 12.09.2017 N 637-НПА "О бюджете Лесозаводского городского округа на 2017 год</w:t>
      </w:r>
      <w:proofErr w:type="gramEnd"/>
      <w:r w:rsidR="00C24D90" w:rsidRPr="009734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D90" w:rsidRPr="0097343A">
        <w:rPr>
          <w:rFonts w:ascii="Times New Roman" w:hAnsi="Times New Roman" w:cs="Times New Roman"/>
          <w:sz w:val="26"/>
          <w:szCs w:val="26"/>
        </w:rPr>
        <w:t>и плановый период 2018 и 2019 годов", статьей 11 решения Думы Лесозаводского городского округа от 21.12.2017 N 675-НПА "О бюджете Лесозаводского городского округа на 201</w:t>
      </w:r>
      <w:r w:rsidR="0097343A" w:rsidRPr="0097343A">
        <w:rPr>
          <w:rFonts w:ascii="Times New Roman" w:hAnsi="Times New Roman" w:cs="Times New Roman"/>
          <w:sz w:val="26"/>
          <w:szCs w:val="26"/>
        </w:rPr>
        <w:t>8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 и плановый период 201</w:t>
      </w:r>
      <w:r w:rsidR="0097343A" w:rsidRPr="0097343A">
        <w:rPr>
          <w:rFonts w:ascii="Times New Roman" w:hAnsi="Times New Roman" w:cs="Times New Roman"/>
          <w:sz w:val="26"/>
          <w:szCs w:val="26"/>
        </w:rPr>
        <w:t>9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и 20</w:t>
      </w:r>
      <w:r w:rsidR="0097343A" w:rsidRPr="0097343A">
        <w:rPr>
          <w:rFonts w:ascii="Times New Roman" w:hAnsi="Times New Roman" w:cs="Times New Roman"/>
          <w:sz w:val="26"/>
          <w:szCs w:val="26"/>
        </w:rPr>
        <w:t>20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годов", </w:t>
      </w:r>
      <w:r w:rsidR="00AA7194" w:rsidRPr="0097343A">
        <w:rPr>
          <w:rFonts w:ascii="Times New Roman" w:hAnsi="Times New Roman" w:cs="Times New Roman"/>
          <w:sz w:val="26"/>
          <w:szCs w:val="26"/>
        </w:rPr>
        <w:t>статьей 11 решения Думы Лесозаводского городского округа от 21.12.2018 N 54-НПА "О бюджете Лесозаводского городского округа на 2019 год и плановый период 2020 и 2021</w:t>
      </w:r>
      <w:r w:rsidR="00C24D90" w:rsidRPr="0097343A">
        <w:rPr>
          <w:rFonts w:ascii="Times New Roman" w:hAnsi="Times New Roman" w:cs="Times New Roman"/>
          <w:sz w:val="26"/>
          <w:szCs w:val="26"/>
        </w:rPr>
        <w:t xml:space="preserve"> годов", </w:t>
      </w:r>
      <w:r w:rsidR="00915389" w:rsidRPr="0097343A">
        <w:rPr>
          <w:rFonts w:ascii="Times New Roman" w:hAnsi="Times New Roman" w:cs="Times New Roman"/>
          <w:sz w:val="26"/>
          <w:szCs w:val="26"/>
        </w:rPr>
        <w:t>статьей</w:t>
      </w:r>
      <w:proofErr w:type="gramEnd"/>
      <w:r w:rsidR="00915389" w:rsidRPr="0097343A">
        <w:rPr>
          <w:rFonts w:ascii="Times New Roman" w:hAnsi="Times New Roman" w:cs="Times New Roman"/>
          <w:sz w:val="26"/>
          <w:szCs w:val="26"/>
        </w:rPr>
        <w:t xml:space="preserve"> 11 решения Думы Лесозаводского городского округа от 27.12.2019 N 144-НПА "О бюджете Лесозаводского городского округа на 2020 год и плановый период 2021 и 2022 годов".</w:t>
      </w:r>
    </w:p>
    <w:p w:rsidR="00C96CD0" w:rsidRPr="00820C6D" w:rsidRDefault="0097343A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6CD0" w:rsidRPr="00820C6D">
        <w:rPr>
          <w:sz w:val="26"/>
          <w:szCs w:val="26"/>
        </w:rPr>
        <w:t xml:space="preserve">. Настоящее решение вступает в силу со дня его официального опубликования. </w:t>
      </w:r>
    </w:p>
    <w:p w:rsidR="001025E0" w:rsidRPr="00820C6D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0C6D">
        <w:rPr>
          <w:sz w:val="26"/>
          <w:szCs w:val="26"/>
        </w:rPr>
        <w:tab/>
      </w:r>
      <w:r w:rsidR="0097343A">
        <w:rPr>
          <w:sz w:val="26"/>
          <w:szCs w:val="26"/>
        </w:rPr>
        <w:t>4</w:t>
      </w:r>
      <w:r w:rsidR="001025E0" w:rsidRPr="00820C6D">
        <w:rPr>
          <w:sz w:val="26"/>
          <w:szCs w:val="26"/>
        </w:rPr>
        <w:t xml:space="preserve">. </w:t>
      </w:r>
      <w:proofErr w:type="gramStart"/>
      <w:r w:rsidR="001025E0" w:rsidRPr="00820C6D">
        <w:rPr>
          <w:sz w:val="26"/>
          <w:szCs w:val="26"/>
        </w:rPr>
        <w:t>Контроль за</w:t>
      </w:r>
      <w:proofErr w:type="gramEnd"/>
      <w:r w:rsidR="001025E0" w:rsidRPr="00820C6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820C6D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820C6D" w:rsidRDefault="007D058A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E44485" w:rsidRPr="00820C6D" w:rsidRDefault="00E44485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 xml:space="preserve">Председатель Думы 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730795" w:rsidRPr="00730795" w:rsidRDefault="00CC0078" w:rsidP="00942A13">
      <w:pPr>
        <w:suppressAutoHyphens/>
        <w:jc w:val="both"/>
        <w:rPr>
          <w:b/>
          <w:color w:val="000000" w:themeColor="text1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</w:t>
      </w:r>
      <w:proofErr w:type="spellStart"/>
      <w:r w:rsidR="008D1532" w:rsidRPr="00E75A09">
        <w:rPr>
          <w:color w:val="000000"/>
          <w:sz w:val="26"/>
          <w:szCs w:val="26"/>
        </w:rPr>
        <w:t>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proofErr w:type="spellEnd"/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  <w:r w:rsidRPr="00A71FBF">
        <w:rPr>
          <w:color w:val="000000"/>
          <w:sz w:val="26"/>
          <w:szCs w:val="26"/>
        </w:rPr>
        <w:t xml:space="preserve">  </w:t>
      </w:r>
    </w:p>
    <w:sectPr w:rsidR="00730795" w:rsidRPr="00730795" w:rsidSect="00453B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8A" w:rsidRDefault="00063E8A" w:rsidP="00855B98">
      <w:r>
        <w:separator/>
      </w:r>
    </w:p>
  </w:endnote>
  <w:endnote w:type="continuationSeparator" w:id="0">
    <w:p w:rsidR="00063E8A" w:rsidRDefault="00063E8A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8A" w:rsidRDefault="00063E8A" w:rsidP="00855B98">
      <w:r>
        <w:separator/>
      </w:r>
    </w:p>
  </w:footnote>
  <w:footnote w:type="continuationSeparator" w:id="0">
    <w:p w:rsidR="00063E8A" w:rsidRDefault="00063E8A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849" w:rsidRDefault="00D03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9D" w:rsidRDefault="007B567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3849">
      <w:rPr>
        <w:noProof/>
      </w:rPr>
      <w:t>2</w:t>
    </w:r>
    <w:r>
      <w:rPr>
        <w:noProof/>
      </w:rPr>
      <w:fldChar w:fldCharType="end"/>
    </w:r>
  </w:p>
  <w:p w:rsidR="00DE7E9D" w:rsidRDefault="00DE7E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1A2" w:rsidRDefault="009F01A2" w:rsidP="009F01A2">
    <w:pPr>
      <w:pStyle w:val="a3"/>
      <w:rPr>
        <w:b/>
      </w:rPr>
    </w:pPr>
    <w:r>
      <w:rPr>
        <w:b/>
      </w:rPr>
      <w:t>Независимая антикоррупционная экспертиза</w:t>
    </w:r>
  </w:p>
  <w:p w:rsidR="009F01A2" w:rsidRDefault="009F01A2" w:rsidP="009F01A2">
    <w:pPr>
      <w:pStyle w:val="a3"/>
      <w:rPr>
        <w:b/>
      </w:rPr>
    </w:pPr>
    <w:r>
      <w:rPr>
        <w:b/>
      </w:rPr>
      <w:t xml:space="preserve">Начало приема заключений </w:t>
    </w:r>
    <w:r w:rsidR="00D03849">
      <w:rPr>
        <w:b/>
      </w:rPr>
      <w:t>05</w:t>
    </w:r>
    <w:r>
      <w:rPr>
        <w:b/>
      </w:rPr>
      <w:t>.03.2021</w:t>
    </w:r>
  </w:p>
  <w:p w:rsidR="009F01A2" w:rsidRDefault="009F01A2" w:rsidP="009F01A2">
    <w:pPr>
      <w:pStyle w:val="a3"/>
      <w:rPr>
        <w:b/>
      </w:rPr>
    </w:pPr>
    <w:r>
      <w:rPr>
        <w:b/>
      </w:rPr>
      <w:t xml:space="preserve">Окончание приема заключений </w:t>
    </w:r>
    <w:r w:rsidR="00D03849">
      <w:rPr>
        <w:b/>
      </w:rPr>
      <w:t>09</w:t>
    </w:r>
    <w:bookmarkStart w:id="0" w:name="_GoBack"/>
    <w:bookmarkEnd w:id="0"/>
    <w:r>
      <w:rPr>
        <w:b/>
      </w:rPr>
      <w:t>.03.2020</w:t>
    </w:r>
  </w:p>
  <w:p w:rsidR="00B10FDD" w:rsidRDefault="00DE7E9D" w:rsidP="00B10FDD">
    <w:pPr>
      <w:pStyle w:val="a3"/>
      <w:jc w:val="right"/>
    </w:pPr>
    <w:r>
      <w:t xml:space="preserve">                                                                                                   </w:t>
    </w:r>
    <w:r w:rsidR="00B10FDD">
      <w:t xml:space="preserve">Инициатор внесения проекта  </w:t>
    </w:r>
  </w:p>
  <w:p w:rsidR="00B10FDD" w:rsidRDefault="00B10FDD" w:rsidP="00B10FDD">
    <w:pPr>
      <w:pStyle w:val="a3"/>
      <w:jc w:val="right"/>
    </w:pPr>
    <w:r>
      <w:t>глава Лесозаводского городского круга</w:t>
    </w:r>
  </w:p>
  <w:p w:rsidR="00DE7E9D" w:rsidRDefault="00B10FDD" w:rsidP="00B10FDD">
    <w:pPr>
      <w:pStyle w:val="a3"/>
      <w:jc w:val="right"/>
    </w:pPr>
    <w:r>
      <w:t xml:space="preserve">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12F92"/>
    <w:rsid w:val="00013CF2"/>
    <w:rsid w:val="00025490"/>
    <w:rsid w:val="00062B13"/>
    <w:rsid w:val="00063E8A"/>
    <w:rsid w:val="00066AA3"/>
    <w:rsid w:val="00070B22"/>
    <w:rsid w:val="000A5FFE"/>
    <w:rsid w:val="000C3788"/>
    <w:rsid w:val="000E6B03"/>
    <w:rsid w:val="00101AA6"/>
    <w:rsid w:val="001025E0"/>
    <w:rsid w:val="0010560A"/>
    <w:rsid w:val="00113ED3"/>
    <w:rsid w:val="001275BD"/>
    <w:rsid w:val="00135EFB"/>
    <w:rsid w:val="001455B1"/>
    <w:rsid w:val="00171DEF"/>
    <w:rsid w:val="00175A9A"/>
    <w:rsid w:val="00180310"/>
    <w:rsid w:val="0019144A"/>
    <w:rsid w:val="00195C0F"/>
    <w:rsid w:val="001A0549"/>
    <w:rsid w:val="001B0650"/>
    <w:rsid w:val="001D2C7C"/>
    <w:rsid w:val="001D5F26"/>
    <w:rsid w:val="001D6E9A"/>
    <w:rsid w:val="001E6494"/>
    <w:rsid w:val="001E70CF"/>
    <w:rsid w:val="001F2FD0"/>
    <w:rsid w:val="001F7EF8"/>
    <w:rsid w:val="00213E98"/>
    <w:rsid w:val="002344E7"/>
    <w:rsid w:val="00240418"/>
    <w:rsid w:val="00261A5D"/>
    <w:rsid w:val="002A3933"/>
    <w:rsid w:val="002B0C10"/>
    <w:rsid w:val="002C7865"/>
    <w:rsid w:val="002E2792"/>
    <w:rsid w:val="002F7BE2"/>
    <w:rsid w:val="00301D3A"/>
    <w:rsid w:val="0036112B"/>
    <w:rsid w:val="00362F8B"/>
    <w:rsid w:val="003675DF"/>
    <w:rsid w:val="00374AC5"/>
    <w:rsid w:val="00384A6E"/>
    <w:rsid w:val="003908DB"/>
    <w:rsid w:val="003A3FF3"/>
    <w:rsid w:val="003B3EB5"/>
    <w:rsid w:val="003C0783"/>
    <w:rsid w:val="003C4F9B"/>
    <w:rsid w:val="003D3833"/>
    <w:rsid w:val="003F7ED0"/>
    <w:rsid w:val="00411FF5"/>
    <w:rsid w:val="00416E99"/>
    <w:rsid w:val="00453BE2"/>
    <w:rsid w:val="00464E48"/>
    <w:rsid w:val="004744CF"/>
    <w:rsid w:val="004A58C3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F28B6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8183B"/>
    <w:rsid w:val="006A64D3"/>
    <w:rsid w:val="006E0CB7"/>
    <w:rsid w:val="00710FBA"/>
    <w:rsid w:val="00714D59"/>
    <w:rsid w:val="0073044E"/>
    <w:rsid w:val="00730795"/>
    <w:rsid w:val="0073353B"/>
    <w:rsid w:val="007443D8"/>
    <w:rsid w:val="00745787"/>
    <w:rsid w:val="00756A3A"/>
    <w:rsid w:val="00780DCA"/>
    <w:rsid w:val="007B302E"/>
    <w:rsid w:val="007B4CF6"/>
    <w:rsid w:val="007B567C"/>
    <w:rsid w:val="007D058A"/>
    <w:rsid w:val="007E71B6"/>
    <w:rsid w:val="008008DC"/>
    <w:rsid w:val="00815957"/>
    <w:rsid w:val="00820C6D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A5D90"/>
    <w:rsid w:val="008B3E4B"/>
    <w:rsid w:val="008D1532"/>
    <w:rsid w:val="008F2466"/>
    <w:rsid w:val="00901749"/>
    <w:rsid w:val="00915225"/>
    <w:rsid w:val="00915389"/>
    <w:rsid w:val="00915AD2"/>
    <w:rsid w:val="009364E3"/>
    <w:rsid w:val="00942A13"/>
    <w:rsid w:val="00942CC5"/>
    <w:rsid w:val="00963FDE"/>
    <w:rsid w:val="0097343A"/>
    <w:rsid w:val="009756A8"/>
    <w:rsid w:val="0098597D"/>
    <w:rsid w:val="00987E86"/>
    <w:rsid w:val="009B4F48"/>
    <w:rsid w:val="009F01A2"/>
    <w:rsid w:val="00A0160F"/>
    <w:rsid w:val="00A03612"/>
    <w:rsid w:val="00A23814"/>
    <w:rsid w:val="00A253E4"/>
    <w:rsid w:val="00A35CAE"/>
    <w:rsid w:val="00A42212"/>
    <w:rsid w:val="00A440F9"/>
    <w:rsid w:val="00A45321"/>
    <w:rsid w:val="00A73429"/>
    <w:rsid w:val="00A756A4"/>
    <w:rsid w:val="00A800B9"/>
    <w:rsid w:val="00A84D67"/>
    <w:rsid w:val="00A91405"/>
    <w:rsid w:val="00A927B0"/>
    <w:rsid w:val="00AA7194"/>
    <w:rsid w:val="00AB2299"/>
    <w:rsid w:val="00AE6624"/>
    <w:rsid w:val="00AF59DC"/>
    <w:rsid w:val="00B00927"/>
    <w:rsid w:val="00B10FDD"/>
    <w:rsid w:val="00B2747A"/>
    <w:rsid w:val="00B55097"/>
    <w:rsid w:val="00B7533B"/>
    <w:rsid w:val="00B8454B"/>
    <w:rsid w:val="00BB3AA3"/>
    <w:rsid w:val="00BC0483"/>
    <w:rsid w:val="00BC7C09"/>
    <w:rsid w:val="00BD03F2"/>
    <w:rsid w:val="00BD4C32"/>
    <w:rsid w:val="00BE57B9"/>
    <w:rsid w:val="00C06EDD"/>
    <w:rsid w:val="00C124EA"/>
    <w:rsid w:val="00C24D90"/>
    <w:rsid w:val="00C42CAA"/>
    <w:rsid w:val="00C44446"/>
    <w:rsid w:val="00C672E4"/>
    <w:rsid w:val="00C757F2"/>
    <w:rsid w:val="00C96379"/>
    <w:rsid w:val="00C96CD0"/>
    <w:rsid w:val="00CA29E0"/>
    <w:rsid w:val="00CA742C"/>
    <w:rsid w:val="00CB56D4"/>
    <w:rsid w:val="00CC0078"/>
    <w:rsid w:val="00CC04DC"/>
    <w:rsid w:val="00CE47A0"/>
    <w:rsid w:val="00CF7F68"/>
    <w:rsid w:val="00D03849"/>
    <w:rsid w:val="00D1636D"/>
    <w:rsid w:val="00D2378D"/>
    <w:rsid w:val="00D324F8"/>
    <w:rsid w:val="00D5101E"/>
    <w:rsid w:val="00D516A7"/>
    <w:rsid w:val="00D76957"/>
    <w:rsid w:val="00DB6891"/>
    <w:rsid w:val="00DE7E9D"/>
    <w:rsid w:val="00E01522"/>
    <w:rsid w:val="00E159B7"/>
    <w:rsid w:val="00E2244D"/>
    <w:rsid w:val="00E44485"/>
    <w:rsid w:val="00E45863"/>
    <w:rsid w:val="00E46D17"/>
    <w:rsid w:val="00E53D4B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1DD7"/>
    <w:rsid w:val="00F217F9"/>
    <w:rsid w:val="00F614CF"/>
    <w:rsid w:val="00F63EBB"/>
    <w:rsid w:val="00F72A4D"/>
    <w:rsid w:val="00F919A7"/>
    <w:rsid w:val="00F96390"/>
    <w:rsid w:val="00FB3391"/>
    <w:rsid w:val="00FB3C80"/>
    <w:rsid w:val="00FD1961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5A4D35AF6A105512709A8E671B0EBD9B479FFFDE6D0946DAE64EB820A90BB2C9FBAADEABF95B123634C15976B0017BF75E015E2F9F1213723025h811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A4D35AF6A105512709A8E671B0EBD9B479FFFDE6D0946DAE64EB820A90BB2C9FBAADEABF95B123634C95876B0017BF75E015E2F9F1213723025h811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45A4D35AF6A105512709A8E671B0EBD9B479FFFDF6C0C42D0E64EB820A90BB2C9FBAACCABA15712352AC85A63E6503DhA13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5A4D35AF6A105512708483717750B29A4AC8FAD96E051484B915E577A001E59CB4AB90EFF74412352ACA597FhE1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08DB8-11AF-41AC-8D2C-1B36A25A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35</cp:revision>
  <cp:lastPrinted>2021-03-04T01:08:00Z</cp:lastPrinted>
  <dcterms:created xsi:type="dcterms:W3CDTF">2021-02-01T23:44:00Z</dcterms:created>
  <dcterms:modified xsi:type="dcterms:W3CDTF">2021-03-08T22:35:00Z</dcterms:modified>
</cp:coreProperties>
</file>