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837FA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1D6EEEF8" wp14:editId="43D252F8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14:paraId="3728466A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1F222D1F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7D29C537" w14:textId="77777777"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14:paraId="467FCFB5" w14:textId="77777777"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14:paraId="30502EFE" w14:textId="77777777"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14:paraId="0F2790C1" w14:textId="77777777"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14:paraId="7BE904B7" w14:textId="07E272CE" w:rsidR="003A3F8E" w:rsidRPr="00DF5CCF" w:rsidRDefault="005E3297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E3297">
        <w:rPr>
          <w:bCs/>
          <w:sz w:val="26"/>
          <w:szCs w:val="26"/>
        </w:rPr>
        <w:t>20</w:t>
      </w:r>
      <w:r w:rsidR="00563FF0">
        <w:rPr>
          <w:bCs/>
          <w:sz w:val="26"/>
          <w:szCs w:val="26"/>
        </w:rPr>
        <w:t>23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 w:rsidR="00162B33">
        <w:rPr>
          <w:sz w:val="26"/>
          <w:szCs w:val="26"/>
        </w:rPr>
        <w:t>-НПА</w:t>
      </w:r>
    </w:p>
    <w:p w14:paraId="3566E10F" w14:textId="77777777"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14:paraId="46D4CA99" w14:textId="77777777" w:rsidR="008E1DAF" w:rsidRDefault="000833E8" w:rsidP="00DE4933">
      <w:pPr>
        <w:tabs>
          <w:tab w:val="left" w:pos="3600"/>
        </w:tabs>
        <w:ind w:right="3967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F149C8">
        <w:rPr>
          <w:sz w:val="26"/>
          <w:szCs w:val="26"/>
        </w:rPr>
        <w:t>р</w:t>
      </w:r>
      <w:r w:rsidR="00F149C8" w:rsidRPr="00F149C8">
        <w:rPr>
          <w:sz w:val="26"/>
          <w:szCs w:val="26"/>
        </w:rPr>
        <w:t xml:space="preserve">ешение </w:t>
      </w:r>
      <w:r w:rsidR="008E1DAF" w:rsidRPr="008E1DAF">
        <w:rPr>
          <w:sz w:val="26"/>
          <w:szCs w:val="26"/>
        </w:rPr>
        <w:t xml:space="preserve">Думы Лесозаводского городского округа </w:t>
      </w:r>
      <w:r w:rsidR="00335FEA" w:rsidRPr="00335FEA">
        <w:rPr>
          <w:sz w:val="26"/>
          <w:szCs w:val="26"/>
        </w:rPr>
        <w:t xml:space="preserve">от 02.04.2013 </w:t>
      </w:r>
      <w:r w:rsidR="00335FEA">
        <w:rPr>
          <w:sz w:val="26"/>
          <w:szCs w:val="26"/>
        </w:rPr>
        <w:t>№</w:t>
      </w:r>
      <w:r w:rsidR="00335FEA" w:rsidRPr="00335FEA">
        <w:rPr>
          <w:sz w:val="26"/>
          <w:szCs w:val="26"/>
        </w:rPr>
        <w:t xml:space="preserve"> 631-НПА </w:t>
      </w:r>
      <w:r w:rsidR="00335FEA">
        <w:rPr>
          <w:sz w:val="26"/>
          <w:szCs w:val="26"/>
        </w:rPr>
        <w:t>«Об утверждении Положения «</w:t>
      </w:r>
      <w:r w:rsidR="00335FEA" w:rsidRPr="00335FEA">
        <w:rPr>
          <w:sz w:val="26"/>
          <w:szCs w:val="26"/>
        </w:rPr>
        <w:t>Об организации и осуществлении мероприятий по гражданской обороне, защите населения и территории Лесозаводского городского округа от чрезвычайных ситуаций природног</w:t>
      </w:r>
      <w:r w:rsidR="00335FEA">
        <w:rPr>
          <w:sz w:val="26"/>
          <w:szCs w:val="26"/>
        </w:rPr>
        <w:t>о и техногенного характера»</w:t>
      </w:r>
    </w:p>
    <w:p w14:paraId="637AB90C" w14:textId="77777777" w:rsidR="00563FF0" w:rsidRDefault="00563FF0" w:rsidP="00563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C5DCCFD" w14:textId="77777777" w:rsidR="00563FF0" w:rsidRDefault="00563FF0" w:rsidP="00563F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0BB8FE8" w14:textId="25E4D46E" w:rsidR="002E25EB" w:rsidRDefault="005E3297" w:rsidP="0080029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 xml:space="preserve">уководствуясь </w:t>
      </w:r>
      <w:r w:rsidR="00335FEA" w:rsidRPr="00335FEA">
        <w:rPr>
          <w:sz w:val="26"/>
          <w:szCs w:val="26"/>
        </w:rPr>
        <w:t xml:space="preserve">Конституцией Российской Федерации, </w:t>
      </w:r>
      <w:r w:rsidR="002E25EB">
        <w:rPr>
          <w:sz w:val="26"/>
          <w:szCs w:val="26"/>
        </w:rPr>
        <w:t>ф</w:t>
      </w:r>
      <w:r w:rsidR="00335FEA" w:rsidRPr="00335FEA">
        <w:rPr>
          <w:sz w:val="26"/>
          <w:szCs w:val="26"/>
        </w:rPr>
        <w:t xml:space="preserve">едеральными законами от 06.10.2003 </w:t>
      </w:r>
      <w:r w:rsidR="00335FEA">
        <w:rPr>
          <w:sz w:val="26"/>
          <w:szCs w:val="26"/>
        </w:rPr>
        <w:t>№ 131-ФЗ «</w:t>
      </w:r>
      <w:r w:rsidR="00335FEA" w:rsidRPr="00335FEA">
        <w:rPr>
          <w:sz w:val="26"/>
          <w:szCs w:val="26"/>
        </w:rPr>
        <w:t>Об общих принципах организации местного самоуп</w:t>
      </w:r>
      <w:r w:rsidR="00335FEA">
        <w:rPr>
          <w:sz w:val="26"/>
          <w:szCs w:val="26"/>
        </w:rPr>
        <w:t>равления в Российской Федерации», от 21.12.1994 № 68-ФЗ «</w:t>
      </w:r>
      <w:r w:rsidR="00335FEA" w:rsidRPr="00335FEA">
        <w:rPr>
          <w:sz w:val="26"/>
          <w:szCs w:val="26"/>
        </w:rPr>
        <w:t>О защите населения и территории от чрезвычайных ситуаций прир</w:t>
      </w:r>
      <w:r w:rsidR="00335FEA">
        <w:rPr>
          <w:sz w:val="26"/>
          <w:szCs w:val="26"/>
        </w:rPr>
        <w:t>одного и техногенного характера»</w:t>
      </w:r>
      <w:r w:rsidR="00335FEA" w:rsidRPr="00335FEA">
        <w:rPr>
          <w:sz w:val="26"/>
          <w:szCs w:val="26"/>
        </w:rPr>
        <w:t>, от 12.02.1998</w:t>
      </w:r>
      <w:r w:rsidR="00335FEA">
        <w:rPr>
          <w:sz w:val="26"/>
          <w:szCs w:val="26"/>
        </w:rPr>
        <w:t xml:space="preserve"> № 28-ФЗ «О гражданской обороне</w:t>
      </w:r>
      <w:r w:rsidR="001E0D32">
        <w:rPr>
          <w:sz w:val="26"/>
          <w:szCs w:val="26"/>
        </w:rPr>
        <w:t>»</w:t>
      </w:r>
      <w:r w:rsidR="00563FF0">
        <w:rPr>
          <w:sz w:val="26"/>
          <w:szCs w:val="26"/>
        </w:rPr>
        <w:t>,</w:t>
      </w:r>
      <w:r w:rsidR="00563FF0" w:rsidRPr="00563FF0">
        <w:t xml:space="preserve"> </w:t>
      </w:r>
      <w:r w:rsidR="00563FF0" w:rsidRPr="00563FF0">
        <w:rPr>
          <w:sz w:val="26"/>
          <w:szCs w:val="26"/>
        </w:rPr>
        <w:t xml:space="preserve">от 04.11.2022 </w:t>
      </w:r>
      <w:r w:rsidR="00563FF0">
        <w:rPr>
          <w:sz w:val="26"/>
          <w:szCs w:val="26"/>
        </w:rPr>
        <w:t>№</w:t>
      </w:r>
      <w:r w:rsidR="00563FF0" w:rsidRPr="00563FF0">
        <w:rPr>
          <w:sz w:val="26"/>
          <w:szCs w:val="26"/>
        </w:rPr>
        <w:t xml:space="preserve"> 417-ФЗ </w:t>
      </w:r>
      <w:r w:rsidR="00563FF0">
        <w:rPr>
          <w:sz w:val="26"/>
          <w:szCs w:val="26"/>
        </w:rPr>
        <w:t>«</w:t>
      </w:r>
      <w:r w:rsidR="00563FF0" w:rsidRPr="00563FF0">
        <w:rPr>
          <w:sz w:val="26"/>
          <w:szCs w:val="26"/>
        </w:rPr>
        <w:t xml:space="preserve">О внесении изменений в Федеральный закон </w:t>
      </w:r>
      <w:r w:rsidR="00563FF0">
        <w:rPr>
          <w:sz w:val="26"/>
          <w:szCs w:val="26"/>
        </w:rPr>
        <w:t>«</w:t>
      </w:r>
      <w:r w:rsidR="00563FF0" w:rsidRPr="00563FF0">
        <w:rPr>
          <w:sz w:val="26"/>
          <w:szCs w:val="26"/>
        </w:rPr>
        <w:t>О гражданской обороне</w:t>
      </w:r>
      <w:r w:rsidR="00563FF0">
        <w:rPr>
          <w:sz w:val="26"/>
          <w:szCs w:val="26"/>
        </w:rPr>
        <w:t>»</w:t>
      </w:r>
      <w:r w:rsidR="00563FF0" w:rsidRPr="00563FF0">
        <w:rPr>
          <w:sz w:val="26"/>
          <w:szCs w:val="26"/>
        </w:rPr>
        <w:t xml:space="preserve"> и статьи 1 и 14 Федерального закона </w:t>
      </w:r>
      <w:r w:rsidR="00563FF0">
        <w:rPr>
          <w:sz w:val="26"/>
          <w:szCs w:val="26"/>
        </w:rPr>
        <w:t>«</w:t>
      </w:r>
      <w:r w:rsidR="00563FF0" w:rsidRPr="00563FF0">
        <w:rPr>
          <w:sz w:val="26"/>
          <w:szCs w:val="26"/>
        </w:rPr>
        <w:t xml:space="preserve">О защите населения и территорий </w:t>
      </w:r>
    </w:p>
    <w:p w14:paraId="3572E808" w14:textId="568C6955" w:rsidR="008E1DAF" w:rsidRDefault="00563FF0" w:rsidP="002E25E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63FF0">
        <w:rPr>
          <w:sz w:val="26"/>
          <w:szCs w:val="26"/>
        </w:rPr>
        <w:t>от чрезвычайных ситуаций природного и техногенного характера</w:t>
      </w:r>
      <w:r>
        <w:rPr>
          <w:sz w:val="26"/>
          <w:szCs w:val="26"/>
        </w:rPr>
        <w:t>»</w:t>
      </w:r>
      <w:r w:rsidR="001E0D32" w:rsidRPr="001E0D32">
        <w:rPr>
          <w:sz w:val="26"/>
          <w:szCs w:val="26"/>
        </w:rPr>
        <w:t>, Уставом Лесозаводского городского округа</w:t>
      </w:r>
      <w:r>
        <w:rPr>
          <w:sz w:val="26"/>
          <w:szCs w:val="26"/>
        </w:rPr>
        <w:t xml:space="preserve"> Приморского края</w:t>
      </w:r>
      <w:r w:rsidR="001E0D32" w:rsidRPr="001E0D32">
        <w:rPr>
          <w:sz w:val="26"/>
          <w:szCs w:val="26"/>
        </w:rPr>
        <w:t xml:space="preserve">, </w:t>
      </w:r>
    </w:p>
    <w:p w14:paraId="143C5B7E" w14:textId="77777777" w:rsidR="00335FEA" w:rsidRDefault="00335FEA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A8EA96B" w14:textId="77777777"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14:paraId="7E0653FF" w14:textId="77777777" w:rsidR="004A07E2" w:rsidRDefault="004A07E2" w:rsidP="00C726C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53D14D94" w14:textId="77777777" w:rsidR="000833E8" w:rsidRPr="000C24F2" w:rsidRDefault="000833E8" w:rsidP="00C726C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14:paraId="1F9A0EFE" w14:textId="77777777"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43DF326" w14:textId="77777777" w:rsidR="008B74B2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</w:t>
      </w:r>
      <w:r w:rsidR="00315534" w:rsidRPr="00315534">
        <w:rPr>
          <w:sz w:val="26"/>
          <w:szCs w:val="26"/>
        </w:rPr>
        <w:t xml:space="preserve">решение </w:t>
      </w:r>
      <w:r w:rsidR="008E1DAF" w:rsidRPr="008E1DAF">
        <w:rPr>
          <w:sz w:val="26"/>
          <w:szCs w:val="26"/>
        </w:rPr>
        <w:t xml:space="preserve">Думы Лесозаводского городского округа </w:t>
      </w:r>
      <w:r w:rsidR="00335FEA" w:rsidRPr="00335FEA">
        <w:rPr>
          <w:sz w:val="26"/>
          <w:szCs w:val="26"/>
        </w:rPr>
        <w:t>от 02.04.2013 № 631-НПА «Об утверждении Положения «Об организации и осуществлении мероприятий по гражданской обороне, защите населения и территории Лесозаводского городского округа от чрезвычайных ситуаций природного и техногенного характера»</w:t>
      </w:r>
      <w:r w:rsidR="008B74B2">
        <w:rPr>
          <w:sz w:val="26"/>
          <w:szCs w:val="26"/>
        </w:rPr>
        <w:t xml:space="preserve"> следующие изменения:</w:t>
      </w:r>
    </w:p>
    <w:p w14:paraId="04AB9BB6" w14:textId="3EE7545A" w:rsidR="00563FF0" w:rsidRDefault="008B74B2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563FF0">
        <w:rPr>
          <w:sz w:val="26"/>
          <w:szCs w:val="26"/>
        </w:rPr>
        <w:t xml:space="preserve"> </w:t>
      </w:r>
      <w:r w:rsidR="001E0D32">
        <w:rPr>
          <w:sz w:val="26"/>
          <w:szCs w:val="26"/>
        </w:rPr>
        <w:t>част</w:t>
      </w:r>
      <w:r w:rsidR="00563FF0">
        <w:rPr>
          <w:sz w:val="26"/>
          <w:szCs w:val="26"/>
        </w:rPr>
        <w:t>ь</w:t>
      </w:r>
      <w:r w:rsidR="001E0D32">
        <w:rPr>
          <w:sz w:val="26"/>
          <w:szCs w:val="26"/>
        </w:rPr>
        <w:t xml:space="preserve"> </w:t>
      </w:r>
      <w:r w:rsidR="00563FF0">
        <w:rPr>
          <w:sz w:val="26"/>
          <w:szCs w:val="26"/>
        </w:rPr>
        <w:t>1</w:t>
      </w:r>
      <w:r w:rsidR="001E0D32">
        <w:rPr>
          <w:sz w:val="26"/>
          <w:szCs w:val="26"/>
        </w:rPr>
        <w:t xml:space="preserve"> статьи </w:t>
      </w:r>
      <w:r w:rsidR="00335FEA">
        <w:rPr>
          <w:sz w:val="26"/>
          <w:szCs w:val="26"/>
        </w:rPr>
        <w:t>1</w:t>
      </w:r>
      <w:r w:rsidR="00563FF0">
        <w:rPr>
          <w:sz w:val="26"/>
          <w:szCs w:val="26"/>
        </w:rPr>
        <w:t>:</w:t>
      </w:r>
    </w:p>
    <w:p w14:paraId="03CE0930" w14:textId="6B3A84D3" w:rsidR="00563FF0" w:rsidRDefault="00563FF0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1E0D32">
        <w:rPr>
          <w:sz w:val="26"/>
          <w:szCs w:val="26"/>
        </w:rPr>
        <w:t xml:space="preserve"> </w:t>
      </w:r>
      <w:r>
        <w:rPr>
          <w:sz w:val="26"/>
          <w:szCs w:val="26"/>
        </w:rPr>
        <w:t>дополнить пунктом 15 следующего содержания:</w:t>
      </w:r>
    </w:p>
    <w:p w14:paraId="5E4E058F" w14:textId="7185CB9D" w:rsidR="00563FF0" w:rsidRDefault="00563FF0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63FF0">
        <w:rPr>
          <w:sz w:val="26"/>
          <w:szCs w:val="26"/>
        </w:rPr>
        <w:t xml:space="preserve">15) оповещение населения - доведение до населения сигналов оповещения и экстренной информации об опасностях, возникающих при военных конфликтах или вследствие этих конфликтов, а также при чрезвычайных ситуациях природного </w:t>
      </w:r>
      <w:r w:rsidRPr="00563FF0">
        <w:rPr>
          <w:sz w:val="26"/>
          <w:szCs w:val="26"/>
        </w:rPr>
        <w:lastRenderedPageBreak/>
        <w:t>и техногенного характера;</w:t>
      </w:r>
      <w:r>
        <w:rPr>
          <w:sz w:val="26"/>
          <w:szCs w:val="26"/>
        </w:rPr>
        <w:t>»;</w:t>
      </w:r>
    </w:p>
    <w:p w14:paraId="34E129FE" w14:textId="13A4260A" w:rsidR="00563FF0" w:rsidRDefault="00563FF0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563FF0">
        <w:rPr>
          <w:sz w:val="26"/>
          <w:szCs w:val="26"/>
        </w:rPr>
        <w:t>дополнить пунктом 1</w:t>
      </w:r>
      <w:r>
        <w:rPr>
          <w:sz w:val="26"/>
          <w:szCs w:val="26"/>
        </w:rPr>
        <w:t>6</w:t>
      </w:r>
      <w:r w:rsidRPr="00563FF0">
        <w:rPr>
          <w:sz w:val="26"/>
          <w:szCs w:val="26"/>
        </w:rPr>
        <w:t xml:space="preserve"> следующего содержания:</w:t>
      </w:r>
    </w:p>
    <w:p w14:paraId="63B1C89B" w14:textId="77777777" w:rsidR="002E25EB" w:rsidRDefault="00563FF0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63FF0">
        <w:rPr>
          <w:sz w:val="26"/>
          <w:szCs w:val="26"/>
        </w:rPr>
        <w:t xml:space="preserve">16) системы оповещения населения - совокупность технических средств, предназначенных для приема, обработки и передачи в автоматизированном и (или) автоматических режимах сигналов оповещения и экстренной информации </w:t>
      </w:r>
    </w:p>
    <w:p w14:paraId="3494F43A" w14:textId="3669BD46" w:rsidR="00563FF0" w:rsidRDefault="00563FF0" w:rsidP="002E25E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63FF0">
        <w:rPr>
          <w:sz w:val="26"/>
          <w:szCs w:val="26"/>
        </w:rPr>
        <w:t>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  <w:r>
        <w:rPr>
          <w:sz w:val="26"/>
          <w:szCs w:val="26"/>
        </w:rPr>
        <w:t>»;</w:t>
      </w:r>
    </w:p>
    <w:p w14:paraId="7D8715B0" w14:textId="4257F1DB" w:rsidR="00563FF0" w:rsidRDefault="00563FF0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статья 4:</w:t>
      </w:r>
    </w:p>
    <w:p w14:paraId="01A57DA3" w14:textId="51F3DB69" w:rsidR="008B74B2" w:rsidRDefault="00563FF0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пункт 7 </w:t>
      </w:r>
      <w:r w:rsidR="008B74B2">
        <w:rPr>
          <w:sz w:val="26"/>
          <w:szCs w:val="26"/>
        </w:rPr>
        <w:t>изложить в следующей редакции:</w:t>
      </w:r>
    </w:p>
    <w:p w14:paraId="44D190F5" w14:textId="1C89A536" w:rsidR="00C726C1" w:rsidRDefault="008B74B2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63FF0" w:rsidRPr="00563FF0">
        <w:rPr>
          <w:sz w:val="26"/>
          <w:szCs w:val="26"/>
        </w:rPr>
        <w:t>7) создание, реконструкция и поддержание в состоянии постоянной готовности к использованию муниципальные системы оповещения населения, защитные сооружения и другие объекты гражданской обороны;</w:t>
      </w:r>
      <w:r>
        <w:rPr>
          <w:sz w:val="26"/>
          <w:szCs w:val="26"/>
        </w:rPr>
        <w:t>»</w:t>
      </w:r>
      <w:r w:rsidR="00563FF0">
        <w:rPr>
          <w:sz w:val="26"/>
          <w:szCs w:val="26"/>
        </w:rPr>
        <w:t>;</w:t>
      </w:r>
    </w:p>
    <w:p w14:paraId="6793DC76" w14:textId="7D0FBE70" w:rsidR="00563FF0" w:rsidRDefault="00563FF0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563FF0">
        <w:rPr>
          <w:sz w:val="26"/>
          <w:szCs w:val="26"/>
        </w:rPr>
        <w:t xml:space="preserve">пункт </w:t>
      </w:r>
      <w:r>
        <w:rPr>
          <w:sz w:val="26"/>
          <w:szCs w:val="26"/>
        </w:rPr>
        <w:t>8</w:t>
      </w:r>
      <w:r w:rsidRPr="00563FF0">
        <w:rPr>
          <w:sz w:val="26"/>
          <w:szCs w:val="26"/>
        </w:rPr>
        <w:t xml:space="preserve"> изложить в следующей редакции:</w:t>
      </w:r>
    </w:p>
    <w:p w14:paraId="6009B9FC" w14:textId="3D1B36E1" w:rsidR="00563FF0" w:rsidRDefault="00563FF0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63FF0">
        <w:rPr>
          <w:sz w:val="26"/>
          <w:szCs w:val="26"/>
        </w:rPr>
        <w:t>8) обеспечение и осуществление своевременного оповещения населения;</w:t>
      </w:r>
      <w:r>
        <w:rPr>
          <w:sz w:val="26"/>
          <w:szCs w:val="26"/>
        </w:rPr>
        <w:t>».</w:t>
      </w:r>
    </w:p>
    <w:p w14:paraId="36B2F06E" w14:textId="77777777"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>2. Настоящее решение вступает в силу после его официального опубликования</w:t>
      </w:r>
      <w:r>
        <w:rPr>
          <w:sz w:val="26"/>
          <w:szCs w:val="26"/>
        </w:rPr>
        <w:t>.</w:t>
      </w:r>
    </w:p>
    <w:p w14:paraId="09BE80B5" w14:textId="724AF567" w:rsidR="00981D08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1DAF">
        <w:rPr>
          <w:sz w:val="26"/>
          <w:szCs w:val="26"/>
        </w:rPr>
        <w:t xml:space="preserve">3. Контроль за исполнением настоящего решения возложить на постоянную комиссию Думы по </w:t>
      </w:r>
      <w:r w:rsidR="00335FEA">
        <w:rPr>
          <w:sz w:val="26"/>
          <w:szCs w:val="26"/>
        </w:rPr>
        <w:t>социальной</w:t>
      </w:r>
      <w:r w:rsidRPr="008E1DAF">
        <w:rPr>
          <w:sz w:val="26"/>
          <w:szCs w:val="26"/>
        </w:rPr>
        <w:t xml:space="preserve"> политике</w:t>
      </w:r>
      <w:r w:rsidR="00335FEA">
        <w:rPr>
          <w:sz w:val="26"/>
          <w:szCs w:val="26"/>
        </w:rPr>
        <w:t>, законности, правопорядку и защите прав граждан</w:t>
      </w:r>
      <w:r w:rsidRPr="008E1DAF">
        <w:rPr>
          <w:sz w:val="26"/>
          <w:szCs w:val="26"/>
        </w:rPr>
        <w:t>.</w:t>
      </w:r>
    </w:p>
    <w:p w14:paraId="6C5C63F0" w14:textId="3411E85B" w:rsidR="008E1DAF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E0BC32D" w14:textId="144B6034" w:rsidR="00563FF0" w:rsidRDefault="00563FF0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AB66FFA" w14:textId="77777777" w:rsidR="00563FF0" w:rsidRDefault="00563FF0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F72D344" w14:textId="77777777" w:rsidR="00DE4933" w:rsidRDefault="00DE4933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14:paraId="631FB2E4" w14:textId="77777777" w:rsidR="00DE4933" w:rsidRDefault="00DE4933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DE4933">
        <w:rPr>
          <w:sz w:val="26"/>
          <w:szCs w:val="26"/>
        </w:rPr>
        <w:t>Лесозаводского городского округа</w:t>
      </w:r>
      <w:r>
        <w:rPr>
          <w:sz w:val="26"/>
          <w:szCs w:val="26"/>
        </w:rPr>
        <w:t xml:space="preserve">                                                             Л.А. Толочко</w:t>
      </w:r>
    </w:p>
    <w:p w14:paraId="521EB0D7" w14:textId="33F28F6E" w:rsidR="00DE4933" w:rsidRDefault="00DE4933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7B753EFB" w14:textId="77777777" w:rsidR="00563FF0" w:rsidRDefault="00563FF0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7E73040A" w14:textId="4410A042" w:rsidR="000833E8" w:rsidRPr="00420F75" w:rsidRDefault="00DE4933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</w:t>
      </w:r>
      <w:r>
        <w:rPr>
          <w:sz w:val="26"/>
          <w:szCs w:val="26"/>
        </w:rPr>
        <w:t xml:space="preserve">         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 xml:space="preserve">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 w:rsidR="004A07E2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563FF0">
        <w:rPr>
          <w:sz w:val="26"/>
          <w:szCs w:val="26"/>
        </w:rPr>
        <w:t xml:space="preserve">   </w:t>
      </w:r>
      <w:r w:rsidR="000833E8">
        <w:rPr>
          <w:sz w:val="26"/>
          <w:szCs w:val="26"/>
        </w:rPr>
        <w:t xml:space="preserve">     </w:t>
      </w:r>
      <w:r w:rsidR="00563FF0">
        <w:rPr>
          <w:sz w:val="26"/>
          <w:szCs w:val="26"/>
        </w:rPr>
        <w:t>К.Ф. Банцеев</w:t>
      </w:r>
    </w:p>
    <w:sectPr w:rsidR="000833E8" w:rsidRPr="00420F75" w:rsidSect="006730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7E92F" w14:textId="77777777" w:rsidR="009A4960" w:rsidRDefault="009A4960" w:rsidP="00BB5DD5">
      <w:r>
        <w:separator/>
      </w:r>
    </w:p>
  </w:endnote>
  <w:endnote w:type="continuationSeparator" w:id="0">
    <w:p w14:paraId="6EB2124C" w14:textId="77777777" w:rsidR="009A4960" w:rsidRDefault="009A4960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01831" w14:textId="77777777" w:rsidR="00E2480A" w:rsidRDefault="00E2480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FE908" w14:textId="77777777" w:rsidR="00E2480A" w:rsidRDefault="00E2480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5B8C" w14:textId="77777777" w:rsidR="00E2480A" w:rsidRDefault="00E2480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122B0" w14:textId="77777777" w:rsidR="009A4960" w:rsidRDefault="009A4960" w:rsidP="00BB5DD5">
      <w:r>
        <w:separator/>
      </w:r>
    </w:p>
  </w:footnote>
  <w:footnote w:type="continuationSeparator" w:id="0">
    <w:p w14:paraId="79D0537F" w14:textId="77777777" w:rsidR="009A4960" w:rsidRDefault="009A4960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6A7F4" w14:textId="77777777" w:rsidR="00E2480A" w:rsidRDefault="00E248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4747040"/>
      <w:docPartObj>
        <w:docPartGallery w:val="Page Numbers (Top of Page)"/>
        <w:docPartUnique/>
      </w:docPartObj>
    </w:sdtPr>
    <w:sdtEndPr/>
    <w:sdtContent>
      <w:p w14:paraId="506C2F51" w14:textId="77777777"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29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03206" w14:textId="77777777" w:rsidR="00E2480A" w:rsidRPr="0000030A" w:rsidRDefault="00E2480A" w:rsidP="00E2480A">
    <w:pPr>
      <w:pStyle w:val="ad"/>
      <w:rPr>
        <w:rFonts w:ascii="Times New Roman" w:hAnsi="Times New Roman"/>
        <w:bCs/>
        <w:i/>
        <w:iCs/>
      </w:rPr>
    </w:pPr>
    <w:r w:rsidRPr="0000030A">
      <w:rPr>
        <w:rFonts w:ascii="Times New Roman" w:hAnsi="Times New Roman"/>
        <w:bCs/>
        <w:i/>
        <w:iCs/>
      </w:rPr>
      <w:t xml:space="preserve">Независимая </w:t>
    </w:r>
  </w:p>
  <w:p w14:paraId="3A2BE034" w14:textId="77777777" w:rsidR="00E2480A" w:rsidRPr="0000030A" w:rsidRDefault="00E2480A" w:rsidP="00E2480A">
    <w:pPr>
      <w:pStyle w:val="ad"/>
      <w:rPr>
        <w:rFonts w:ascii="Times New Roman" w:hAnsi="Times New Roman"/>
        <w:bCs/>
        <w:i/>
        <w:iCs/>
      </w:rPr>
    </w:pPr>
    <w:r w:rsidRPr="0000030A">
      <w:rPr>
        <w:rFonts w:ascii="Times New Roman" w:hAnsi="Times New Roman"/>
        <w:bCs/>
        <w:i/>
        <w:iCs/>
      </w:rPr>
      <w:t>антикоррупционная экспертиза</w:t>
    </w:r>
  </w:p>
  <w:p w14:paraId="4045046E" w14:textId="4E8E9463" w:rsidR="00E2480A" w:rsidRPr="0000030A" w:rsidRDefault="00E2480A" w:rsidP="00E2480A">
    <w:pPr>
      <w:pStyle w:val="ad"/>
      <w:rPr>
        <w:rFonts w:ascii="Times New Roman" w:hAnsi="Times New Roman"/>
        <w:bCs/>
        <w:i/>
        <w:iCs/>
      </w:rPr>
    </w:pPr>
    <w:r w:rsidRPr="0000030A">
      <w:rPr>
        <w:rFonts w:ascii="Times New Roman" w:hAnsi="Times New Roman"/>
        <w:bCs/>
        <w:i/>
        <w:iCs/>
      </w:rPr>
      <w:t xml:space="preserve">Начало приема заключений </w:t>
    </w:r>
    <w:r w:rsidRPr="0000030A">
      <w:rPr>
        <w:rFonts w:ascii="Times New Roman" w:hAnsi="Times New Roman"/>
        <w:bCs/>
        <w:i/>
        <w:iCs/>
      </w:rPr>
      <w:t>07.08.2023</w:t>
    </w:r>
  </w:p>
  <w:p w14:paraId="32C7CC20" w14:textId="21BF0D27" w:rsidR="00E2480A" w:rsidRPr="0000030A" w:rsidRDefault="00E2480A" w:rsidP="00E2480A">
    <w:pPr>
      <w:pStyle w:val="ad"/>
      <w:rPr>
        <w:rFonts w:ascii="Times New Roman" w:hAnsi="Times New Roman"/>
        <w:bCs/>
        <w:i/>
        <w:iCs/>
      </w:rPr>
    </w:pPr>
    <w:r w:rsidRPr="0000030A">
      <w:rPr>
        <w:rFonts w:ascii="Times New Roman" w:hAnsi="Times New Roman"/>
        <w:bCs/>
        <w:i/>
        <w:iCs/>
      </w:rPr>
      <w:t xml:space="preserve">Окончание приема заключений </w:t>
    </w:r>
    <w:r w:rsidRPr="0000030A">
      <w:rPr>
        <w:rFonts w:ascii="Times New Roman" w:hAnsi="Times New Roman"/>
        <w:bCs/>
        <w:i/>
        <w:iCs/>
      </w:rPr>
      <w:t>11.08.2023</w:t>
    </w:r>
  </w:p>
  <w:p w14:paraId="0716302A" w14:textId="77777777" w:rsidR="00E2480A" w:rsidRDefault="00E2480A" w:rsidP="00981D08">
    <w:pPr>
      <w:tabs>
        <w:tab w:val="left" w:pos="3600"/>
      </w:tabs>
      <w:jc w:val="right"/>
      <w:rPr>
        <w:sz w:val="22"/>
        <w:szCs w:val="22"/>
      </w:rPr>
    </w:pPr>
    <w:bookmarkStart w:id="0" w:name="_GoBack"/>
    <w:bookmarkEnd w:id="0"/>
  </w:p>
  <w:p w14:paraId="3CCFF8B6" w14:textId="73A4747F" w:rsidR="00981D08" w:rsidRDefault="00DE4933" w:rsidP="00981D08">
    <w:pPr>
      <w:tabs>
        <w:tab w:val="left" w:pos="3600"/>
      </w:tabs>
      <w:jc w:val="right"/>
      <w:rPr>
        <w:sz w:val="22"/>
        <w:szCs w:val="22"/>
      </w:rPr>
    </w:pPr>
    <w:r>
      <w:rPr>
        <w:sz w:val="22"/>
        <w:szCs w:val="22"/>
      </w:rPr>
      <w:t>Инициатор внесения</w:t>
    </w:r>
  </w:p>
  <w:p w14:paraId="118541A0" w14:textId="1DB4A9D3" w:rsidR="00981D08" w:rsidRPr="00C27FAF" w:rsidRDefault="00563FF0" w:rsidP="00981D08">
    <w:pPr>
      <w:tabs>
        <w:tab w:val="left" w:pos="3600"/>
      </w:tabs>
      <w:jc w:val="right"/>
      <w:rPr>
        <w:sz w:val="22"/>
        <w:szCs w:val="22"/>
      </w:rPr>
    </w:pPr>
    <w:r>
      <w:rPr>
        <w:sz w:val="22"/>
        <w:szCs w:val="22"/>
      </w:rPr>
      <w:t>глава</w:t>
    </w:r>
    <w:r w:rsidR="00DE4933">
      <w:rPr>
        <w:sz w:val="22"/>
        <w:szCs w:val="22"/>
      </w:rPr>
      <w:t xml:space="preserve"> </w:t>
    </w:r>
    <w:r w:rsidR="00981D08">
      <w:rPr>
        <w:sz w:val="22"/>
        <w:szCs w:val="22"/>
      </w:rPr>
      <w:t>Лесозаводского городского округа</w:t>
    </w:r>
  </w:p>
  <w:p w14:paraId="403352FE" w14:textId="77777777" w:rsidR="00981D08" w:rsidRPr="00981D08" w:rsidRDefault="00981D08" w:rsidP="00981D08">
    <w:pPr>
      <w:tabs>
        <w:tab w:val="left" w:pos="3600"/>
      </w:tabs>
      <w:jc w:val="right"/>
      <w:rPr>
        <w:b/>
        <w:sz w:val="22"/>
        <w:szCs w:val="22"/>
      </w:rPr>
    </w:pPr>
    <w:r w:rsidRPr="00162B33">
      <w:rPr>
        <w:b/>
        <w:sz w:val="22"/>
        <w:szCs w:val="22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C50"/>
    <w:rsid w:val="0000030A"/>
    <w:rsid w:val="000076E2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47D9"/>
    <w:rsid w:val="000A6862"/>
    <w:rsid w:val="000B1455"/>
    <w:rsid w:val="000C0C50"/>
    <w:rsid w:val="00100EF2"/>
    <w:rsid w:val="0010286A"/>
    <w:rsid w:val="00162B33"/>
    <w:rsid w:val="00177DD1"/>
    <w:rsid w:val="00184DCB"/>
    <w:rsid w:val="001C34C2"/>
    <w:rsid w:val="001E0D32"/>
    <w:rsid w:val="001E31E3"/>
    <w:rsid w:val="001F6517"/>
    <w:rsid w:val="00253FB4"/>
    <w:rsid w:val="0026664F"/>
    <w:rsid w:val="00284722"/>
    <w:rsid w:val="002E243B"/>
    <w:rsid w:val="002E25EB"/>
    <w:rsid w:val="003030C1"/>
    <w:rsid w:val="00303C8B"/>
    <w:rsid w:val="003062AA"/>
    <w:rsid w:val="00315534"/>
    <w:rsid w:val="00335FE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904BC"/>
    <w:rsid w:val="004A07E2"/>
    <w:rsid w:val="004B4143"/>
    <w:rsid w:val="004E312E"/>
    <w:rsid w:val="004F2F8D"/>
    <w:rsid w:val="004F5D9C"/>
    <w:rsid w:val="00511440"/>
    <w:rsid w:val="0055686E"/>
    <w:rsid w:val="005639A0"/>
    <w:rsid w:val="00563FF0"/>
    <w:rsid w:val="00570C60"/>
    <w:rsid w:val="00573FF6"/>
    <w:rsid w:val="00592CAD"/>
    <w:rsid w:val="005E0DB4"/>
    <w:rsid w:val="005E3297"/>
    <w:rsid w:val="005F7B5D"/>
    <w:rsid w:val="006002C3"/>
    <w:rsid w:val="00607AC9"/>
    <w:rsid w:val="00620705"/>
    <w:rsid w:val="0062786A"/>
    <w:rsid w:val="00671642"/>
    <w:rsid w:val="006730F4"/>
    <w:rsid w:val="00676F4A"/>
    <w:rsid w:val="00680944"/>
    <w:rsid w:val="0068315F"/>
    <w:rsid w:val="006C07C3"/>
    <w:rsid w:val="006F03EF"/>
    <w:rsid w:val="006F2D98"/>
    <w:rsid w:val="0071527D"/>
    <w:rsid w:val="00730A54"/>
    <w:rsid w:val="007311C4"/>
    <w:rsid w:val="00795AA5"/>
    <w:rsid w:val="007B17BB"/>
    <w:rsid w:val="007C0767"/>
    <w:rsid w:val="007D08EE"/>
    <w:rsid w:val="007E72D1"/>
    <w:rsid w:val="0080029D"/>
    <w:rsid w:val="008027F2"/>
    <w:rsid w:val="00807130"/>
    <w:rsid w:val="00812EDD"/>
    <w:rsid w:val="0083001B"/>
    <w:rsid w:val="0083015E"/>
    <w:rsid w:val="00851118"/>
    <w:rsid w:val="008728B6"/>
    <w:rsid w:val="00873EBB"/>
    <w:rsid w:val="008823FE"/>
    <w:rsid w:val="008A0D98"/>
    <w:rsid w:val="008B74B2"/>
    <w:rsid w:val="008C22BA"/>
    <w:rsid w:val="008D4AB2"/>
    <w:rsid w:val="008E1DAF"/>
    <w:rsid w:val="008E4AFC"/>
    <w:rsid w:val="008E7D4D"/>
    <w:rsid w:val="00921DCF"/>
    <w:rsid w:val="00981D08"/>
    <w:rsid w:val="00983872"/>
    <w:rsid w:val="00990044"/>
    <w:rsid w:val="0099244B"/>
    <w:rsid w:val="009A4960"/>
    <w:rsid w:val="009C2589"/>
    <w:rsid w:val="009D4888"/>
    <w:rsid w:val="009E02FC"/>
    <w:rsid w:val="00A06910"/>
    <w:rsid w:val="00A13CDD"/>
    <w:rsid w:val="00A3420D"/>
    <w:rsid w:val="00A67079"/>
    <w:rsid w:val="00A80D33"/>
    <w:rsid w:val="00AA36AA"/>
    <w:rsid w:val="00AC6272"/>
    <w:rsid w:val="00AC73A1"/>
    <w:rsid w:val="00AD1A91"/>
    <w:rsid w:val="00AD2025"/>
    <w:rsid w:val="00AE1A5C"/>
    <w:rsid w:val="00B1795B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726C1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176B"/>
    <w:rsid w:val="00DB4EF3"/>
    <w:rsid w:val="00DD6442"/>
    <w:rsid w:val="00DE4933"/>
    <w:rsid w:val="00DF3566"/>
    <w:rsid w:val="00DF5CCF"/>
    <w:rsid w:val="00E06A47"/>
    <w:rsid w:val="00E160D5"/>
    <w:rsid w:val="00E20196"/>
    <w:rsid w:val="00E23A10"/>
    <w:rsid w:val="00E2480A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65C1"/>
  <w15:docId w15:val="{1A37612D-B6DD-47D1-8210-E7E0ED7B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303CC-27F9-4F47-8B7A-BEE57B4C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2023-08-03T04:41:00Z</cp:lastPrinted>
  <dcterms:created xsi:type="dcterms:W3CDTF">2017-07-28T02:27:00Z</dcterms:created>
  <dcterms:modified xsi:type="dcterms:W3CDTF">2023-08-07T01:00:00Z</dcterms:modified>
</cp:coreProperties>
</file>