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89" w:rsidRPr="00A54089" w:rsidRDefault="00A54089" w:rsidP="00A5408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Инициатор внесения проекта:</w:t>
      </w:r>
    </w:p>
    <w:p w:rsidR="00CB24D0" w:rsidRDefault="00A54089" w:rsidP="00A54089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0A51ED">
        <w:rPr>
          <w:rFonts w:ascii="Times New Roman" w:hAnsi="Times New Roman" w:cs="Times New Roman"/>
          <w:sz w:val="20"/>
          <w:szCs w:val="20"/>
        </w:rPr>
        <w:t xml:space="preserve">                       Глава</w:t>
      </w:r>
      <w:r>
        <w:rPr>
          <w:rFonts w:ascii="Times New Roman" w:hAnsi="Times New Roman" w:cs="Times New Roman"/>
          <w:sz w:val="20"/>
          <w:szCs w:val="20"/>
        </w:rPr>
        <w:t xml:space="preserve"> Лесозаводского </w:t>
      </w:r>
      <w:r w:rsidR="00CB24D0" w:rsidRPr="00A54089">
        <w:rPr>
          <w:rFonts w:ascii="Times New Roman" w:hAnsi="Times New Roman" w:cs="Times New Roman"/>
          <w:sz w:val="20"/>
          <w:szCs w:val="20"/>
        </w:rPr>
        <w:t>городского округа</w:t>
      </w:r>
    </w:p>
    <w:p w:rsidR="00A54089" w:rsidRPr="00A54089" w:rsidRDefault="000B1715" w:rsidP="00A54089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8890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4089" w:rsidRPr="00A54089"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A54089" w:rsidRDefault="00A54089" w:rsidP="00A5408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54089" w:rsidRPr="00A54089" w:rsidRDefault="00A54089" w:rsidP="00A5408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F021FB" w:rsidRPr="009D2831" w:rsidRDefault="00F021FB" w:rsidP="00F021FB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021FB" w:rsidRPr="009D2831" w:rsidRDefault="00F021FB" w:rsidP="00F021FB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ДУМА</w:t>
      </w:r>
    </w:p>
    <w:p w:rsidR="00F021FB" w:rsidRPr="009D2831" w:rsidRDefault="00F021FB" w:rsidP="00F021FB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F021FB" w:rsidRDefault="00F021FB" w:rsidP="00F021FB">
      <w:pPr>
        <w:jc w:val="center"/>
        <w:rPr>
          <w:b/>
          <w:bCs/>
          <w:spacing w:val="60"/>
          <w:sz w:val="26"/>
          <w:szCs w:val="26"/>
        </w:rPr>
      </w:pPr>
      <w:r w:rsidRPr="009D2831">
        <w:rPr>
          <w:b/>
          <w:bCs/>
          <w:spacing w:val="60"/>
          <w:sz w:val="26"/>
          <w:szCs w:val="26"/>
        </w:rPr>
        <w:t>РЕШЕНИЕ</w:t>
      </w:r>
    </w:p>
    <w:p w:rsidR="00CB24D0" w:rsidRPr="009D2831" w:rsidRDefault="00CB24D0" w:rsidP="00F021FB">
      <w:pPr>
        <w:jc w:val="center"/>
        <w:rPr>
          <w:b/>
          <w:bCs/>
          <w:spacing w:val="60"/>
          <w:sz w:val="26"/>
          <w:szCs w:val="26"/>
        </w:rPr>
      </w:pPr>
    </w:p>
    <w:p w:rsidR="00CB24D0" w:rsidRPr="0058313E" w:rsidRDefault="00A54089" w:rsidP="00CB24D0">
      <w:pPr>
        <w:rPr>
          <w:sz w:val="26"/>
          <w:szCs w:val="26"/>
        </w:rPr>
      </w:pPr>
      <w:r>
        <w:rPr>
          <w:sz w:val="26"/>
          <w:szCs w:val="26"/>
        </w:rPr>
        <w:t>202</w:t>
      </w:r>
      <w:r w:rsidR="00B64974">
        <w:rPr>
          <w:sz w:val="26"/>
          <w:szCs w:val="26"/>
        </w:rPr>
        <w:t>2</w:t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                                     </w:t>
      </w:r>
      <w:r w:rsidR="00CB24D0" w:rsidRPr="0058313E">
        <w:rPr>
          <w:sz w:val="26"/>
          <w:szCs w:val="26"/>
        </w:rPr>
        <w:t xml:space="preserve">   №</w:t>
      </w:r>
      <w:r w:rsidR="00CB24D0">
        <w:rPr>
          <w:sz w:val="26"/>
          <w:szCs w:val="26"/>
        </w:rPr>
        <w:t>- НПА</w:t>
      </w:r>
    </w:p>
    <w:p w:rsidR="00CB24D0" w:rsidRDefault="00CB24D0" w:rsidP="00CB24D0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A54089" w:rsidTr="00A54089">
        <w:tc>
          <w:tcPr>
            <w:tcW w:w="4077" w:type="dxa"/>
          </w:tcPr>
          <w:p w:rsidR="00A54089" w:rsidRPr="009D2831" w:rsidRDefault="00A54089" w:rsidP="00A54089">
            <w:pPr>
              <w:tabs>
                <w:tab w:val="left" w:pos="1230"/>
              </w:tabs>
              <w:rPr>
                <w:rStyle w:val="FontStyle14"/>
                <w:sz w:val="26"/>
                <w:szCs w:val="26"/>
              </w:rPr>
            </w:pPr>
            <w:r w:rsidRPr="009D2831">
              <w:rPr>
                <w:rStyle w:val="FontStyle14"/>
                <w:sz w:val="26"/>
                <w:szCs w:val="26"/>
              </w:rPr>
              <w:t>Об утверждении Правил и условий приема сточных вод в</w:t>
            </w:r>
            <w:r>
              <w:rPr>
                <w:rStyle w:val="FontStyle14"/>
                <w:sz w:val="26"/>
                <w:szCs w:val="26"/>
              </w:rPr>
              <w:t xml:space="preserve"> </w:t>
            </w:r>
            <w:r w:rsidRPr="009D2831">
              <w:rPr>
                <w:rStyle w:val="FontStyle14"/>
                <w:sz w:val="26"/>
                <w:szCs w:val="26"/>
              </w:rPr>
              <w:t xml:space="preserve">систему канализации </w:t>
            </w:r>
          </w:p>
          <w:p w:rsidR="00A54089" w:rsidRDefault="00A54089" w:rsidP="00A54089">
            <w:pPr>
              <w:tabs>
                <w:tab w:val="left" w:pos="1230"/>
              </w:tabs>
              <w:rPr>
                <w:b/>
                <w:bCs/>
                <w:spacing w:val="60"/>
                <w:sz w:val="26"/>
                <w:szCs w:val="26"/>
              </w:rPr>
            </w:pPr>
            <w:r w:rsidRPr="009D2831">
              <w:rPr>
                <w:rStyle w:val="FontStyle14"/>
                <w:sz w:val="26"/>
                <w:szCs w:val="26"/>
              </w:rPr>
              <w:t>Лесозаводского городского округа</w:t>
            </w:r>
          </w:p>
        </w:tc>
        <w:tc>
          <w:tcPr>
            <w:tcW w:w="5635" w:type="dxa"/>
          </w:tcPr>
          <w:p w:rsidR="00A54089" w:rsidRDefault="00A54089" w:rsidP="00A54089">
            <w:pPr>
              <w:rPr>
                <w:b/>
                <w:bCs/>
                <w:spacing w:val="60"/>
                <w:sz w:val="26"/>
                <w:szCs w:val="26"/>
              </w:rPr>
            </w:pPr>
          </w:p>
        </w:tc>
      </w:tr>
    </w:tbl>
    <w:p w:rsidR="00F021FB" w:rsidRDefault="00F021FB" w:rsidP="00A54089">
      <w:pPr>
        <w:rPr>
          <w:b/>
          <w:bCs/>
          <w:spacing w:val="60"/>
          <w:sz w:val="26"/>
          <w:szCs w:val="26"/>
        </w:rPr>
      </w:pPr>
    </w:p>
    <w:p w:rsidR="00F021FB" w:rsidRPr="009D2831" w:rsidRDefault="00F021FB" w:rsidP="00F021FB">
      <w:pPr>
        <w:pStyle w:val="Style3"/>
        <w:widowControl/>
        <w:ind w:firstLine="720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  <w:shd w:val="clear" w:color="auto" w:fill="FFFFFF" w:themeFill="background1"/>
        </w:rPr>
        <w:t xml:space="preserve">В соответствии с </w:t>
      </w:r>
      <w:r w:rsidR="00C96A47" w:rsidRPr="009D2831">
        <w:rPr>
          <w:rStyle w:val="FontStyle14"/>
          <w:sz w:val="26"/>
          <w:szCs w:val="26"/>
        </w:rPr>
        <w:t xml:space="preserve"> Федеральным законом Российской Федерации от 06.10.2003 № 131-ФЗ «</w:t>
      </w:r>
      <w:proofErr w:type="gramStart"/>
      <w:r w:rsidR="00C96A47" w:rsidRPr="009D2831">
        <w:rPr>
          <w:rStyle w:val="FontStyle14"/>
          <w:sz w:val="26"/>
          <w:szCs w:val="26"/>
        </w:rPr>
        <w:t>Об</w:t>
      </w:r>
      <w:proofErr w:type="gramEnd"/>
      <w:r w:rsidR="00C96A47" w:rsidRPr="009D2831">
        <w:rPr>
          <w:rStyle w:val="FontStyle14"/>
          <w:sz w:val="26"/>
          <w:szCs w:val="26"/>
        </w:rPr>
        <w:t xml:space="preserve"> принципах организации местного самоуправления в Российской Федерации», </w:t>
      </w:r>
      <w:r w:rsidR="000B1715" w:rsidRPr="000B1715">
        <w:rPr>
          <w:rStyle w:val="FontStyle14"/>
          <w:sz w:val="26"/>
          <w:szCs w:val="26"/>
          <w:shd w:val="clear" w:color="auto" w:fill="FFFFFF"/>
        </w:rPr>
        <w:t>Водным кодексом Российской Федерации от 03.06.2006 № 74-ФЗ</w:t>
      </w:r>
      <w:r w:rsidR="000B1715">
        <w:rPr>
          <w:rStyle w:val="FontStyle14"/>
          <w:sz w:val="26"/>
          <w:szCs w:val="26"/>
          <w:shd w:val="clear" w:color="auto" w:fill="FFFFFF" w:themeFill="background1"/>
        </w:rPr>
        <w:t>,</w:t>
      </w:r>
      <w:r w:rsidR="000B1715" w:rsidRPr="009D2831">
        <w:rPr>
          <w:rStyle w:val="FontStyle14"/>
          <w:sz w:val="26"/>
          <w:szCs w:val="26"/>
          <w:shd w:val="clear" w:color="auto" w:fill="FFFFFF" w:themeFill="background1"/>
        </w:rPr>
        <w:t xml:space="preserve"> </w:t>
      </w:r>
      <w:r w:rsidRPr="009D2831">
        <w:rPr>
          <w:rStyle w:val="FontStyle14"/>
          <w:sz w:val="26"/>
          <w:szCs w:val="26"/>
          <w:shd w:val="clear" w:color="auto" w:fill="FFFFFF" w:themeFill="background1"/>
        </w:rPr>
        <w:t>постановлени</w:t>
      </w:r>
      <w:r w:rsidR="000B1715">
        <w:rPr>
          <w:rStyle w:val="FontStyle14"/>
          <w:sz w:val="26"/>
          <w:szCs w:val="26"/>
          <w:shd w:val="clear" w:color="auto" w:fill="FFFFFF" w:themeFill="background1"/>
        </w:rPr>
        <w:t>ями</w:t>
      </w:r>
      <w:r w:rsidRPr="009D2831">
        <w:rPr>
          <w:rStyle w:val="FontStyle14"/>
          <w:sz w:val="26"/>
          <w:szCs w:val="26"/>
          <w:shd w:val="clear" w:color="auto" w:fill="FFFFFF" w:themeFill="background1"/>
        </w:rPr>
        <w:t xml:space="preserve"> Правительства Российской Федерации</w:t>
      </w:r>
      <w:r w:rsidR="000B1715">
        <w:rPr>
          <w:rStyle w:val="FontStyle14"/>
          <w:sz w:val="26"/>
          <w:szCs w:val="26"/>
          <w:shd w:val="clear" w:color="auto" w:fill="FFFFFF" w:themeFill="background1"/>
        </w:rPr>
        <w:t xml:space="preserve"> </w:t>
      </w:r>
      <w:r w:rsidRPr="009D2831">
        <w:rPr>
          <w:rStyle w:val="FontStyle14"/>
          <w:sz w:val="26"/>
          <w:szCs w:val="26"/>
          <w:shd w:val="clear" w:color="auto" w:fill="FFFFFF" w:themeFill="background1"/>
        </w:rPr>
        <w:t xml:space="preserve">от 29.07.2013 № 644 </w:t>
      </w:r>
      <w:r w:rsidR="000B1715">
        <w:rPr>
          <w:rStyle w:val="FontStyle14"/>
          <w:sz w:val="26"/>
          <w:szCs w:val="26"/>
          <w:shd w:val="clear" w:color="auto" w:fill="FFFFFF" w:themeFill="background1"/>
        </w:rPr>
        <w:br/>
      </w:r>
      <w:r w:rsidRPr="009D2831">
        <w:rPr>
          <w:rStyle w:val="FontStyle14"/>
          <w:sz w:val="26"/>
          <w:szCs w:val="26"/>
          <w:shd w:val="clear" w:color="auto" w:fill="FFFFFF" w:themeFill="background1"/>
        </w:rPr>
        <w:t>«Об утверждении Правил холодного водоснабжения и водоотведения и о внесении</w:t>
      </w:r>
      <w:r w:rsidR="00506C65">
        <w:rPr>
          <w:rStyle w:val="FontStyle14"/>
          <w:sz w:val="26"/>
          <w:szCs w:val="26"/>
          <w:shd w:val="clear" w:color="auto" w:fill="FFFFFF" w:themeFill="background1"/>
        </w:rPr>
        <w:t xml:space="preserve"> изменений</w:t>
      </w:r>
      <w:r w:rsidRPr="009D2831">
        <w:rPr>
          <w:rStyle w:val="FontStyle14"/>
          <w:sz w:val="26"/>
          <w:szCs w:val="26"/>
          <w:shd w:val="clear" w:color="auto" w:fill="FFFFFF" w:themeFill="background1"/>
        </w:rPr>
        <w:t xml:space="preserve"> в некоторые акты Правительства Российской Федерации», </w:t>
      </w:r>
      <w:r w:rsidRPr="009D2831">
        <w:rPr>
          <w:sz w:val="26"/>
          <w:szCs w:val="26"/>
          <w:shd w:val="clear" w:color="auto" w:fill="FFFFFF" w:themeFill="background1"/>
        </w:rPr>
        <w:t>от 22</w:t>
      </w:r>
      <w:r w:rsidR="00506C65">
        <w:rPr>
          <w:sz w:val="26"/>
          <w:szCs w:val="26"/>
          <w:shd w:val="clear" w:color="auto" w:fill="FFFFFF" w:themeFill="background1"/>
        </w:rPr>
        <w:t>.05.</w:t>
      </w:r>
      <w:r w:rsidRPr="009D2831">
        <w:rPr>
          <w:sz w:val="26"/>
          <w:szCs w:val="26"/>
        </w:rPr>
        <w:t xml:space="preserve">2020 № 728 «Об утверждении </w:t>
      </w:r>
      <w:r w:rsidR="00506C65">
        <w:rPr>
          <w:sz w:val="26"/>
          <w:szCs w:val="26"/>
        </w:rPr>
        <w:t>П</w:t>
      </w:r>
      <w:r w:rsidRPr="009D2831">
        <w:rPr>
          <w:sz w:val="26"/>
          <w:szCs w:val="26"/>
        </w:rPr>
        <w:t xml:space="preserve">равил осуществления контроля состава </w:t>
      </w:r>
      <w:r w:rsidR="00506C65">
        <w:rPr>
          <w:sz w:val="26"/>
          <w:szCs w:val="26"/>
        </w:rPr>
        <w:br/>
      </w:r>
      <w:r w:rsidRPr="009D2831">
        <w:rPr>
          <w:sz w:val="26"/>
          <w:szCs w:val="26"/>
        </w:rPr>
        <w:t xml:space="preserve">и свойств сточных вод и о внесении изменений и признании </w:t>
      </w:r>
      <w:proofErr w:type="gramStart"/>
      <w:r w:rsidRPr="009D2831">
        <w:rPr>
          <w:sz w:val="26"/>
          <w:szCs w:val="26"/>
        </w:rPr>
        <w:t>утратившими</w:t>
      </w:r>
      <w:proofErr w:type="gramEnd"/>
      <w:r w:rsidRPr="009D2831">
        <w:rPr>
          <w:sz w:val="26"/>
          <w:szCs w:val="26"/>
        </w:rPr>
        <w:t xml:space="preserve"> силу некоторых актов </w:t>
      </w:r>
      <w:r w:rsidR="00506C65">
        <w:rPr>
          <w:sz w:val="26"/>
          <w:szCs w:val="26"/>
        </w:rPr>
        <w:t>П</w:t>
      </w:r>
      <w:r w:rsidRPr="009D2831">
        <w:rPr>
          <w:sz w:val="26"/>
          <w:szCs w:val="26"/>
        </w:rPr>
        <w:t>равительства Российской Федерации</w:t>
      </w:r>
      <w:r w:rsidRPr="009D2831">
        <w:rPr>
          <w:rStyle w:val="FontStyle14"/>
          <w:sz w:val="26"/>
          <w:szCs w:val="26"/>
        </w:rPr>
        <w:t xml:space="preserve">», </w:t>
      </w:r>
      <w:r w:rsidR="000B1715">
        <w:rPr>
          <w:rStyle w:val="FontStyle14"/>
          <w:sz w:val="26"/>
          <w:szCs w:val="26"/>
        </w:rPr>
        <w:t xml:space="preserve">руководствуясь </w:t>
      </w:r>
      <w:r w:rsidR="00506C65">
        <w:rPr>
          <w:rStyle w:val="FontStyle14"/>
          <w:sz w:val="26"/>
          <w:szCs w:val="26"/>
        </w:rPr>
        <w:t>Уставом Лесозаводского городского округа,</w:t>
      </w:r>
    </w:p>
    <w:p w:rsidR="00F021FB" w:rsidRPr="009D2831" w:rsidRDefault="00F021FB" w:rsidP="00F021FB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F021FB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Дума Лесозаводского городского округа </w:t>
      </w:r>
    </w:p>
    <w:p w:rsidR="00F021FB" w:rsidRPr="009D2831" w:rsidRDefault="00F021FB" w:rsidP="00F021FB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F021FB" w:rsidRDefault="00F021FB" w:rsidP="00A54089">
      <w:pPr>
        <w:pStyle w:val="Style3"/>
        <w:widowControl/>
        <w:jc w:val="both"/>
        <w:rPr>
          <w:rStyle w:val="FontStyle14"/>
          <w:b/>
          <w:sz w:val="26"/>
          <w:szCs w:val="26"/>
        </w:rPr>
      </w:pPr>
      <w:r w:rsidRPr="009D2831">
        <w:rPr>
          <w:rStyle w:val="FontStyle14"/>
          <w:b/>
          <w:sz w:val="26"/>
          <w:szCs w:val="26"/>
        </w:rPr>
        <w:t>РЕШИЛА:</w:t>
      </w:r>
    </w:p>
    <w:p w:rsidR="000B1715" w:rsidRPr="009D2831" w:rsidRDefault="000B1715" w:rsidP="00A54089">
      <w:pPr>
        <w:pStyle w:val="Style3"/>
        <w:widowControl/>
        <w:jc w:val="both"/>
        <w:rPr>
          <w:rStyle w:val="FontStyle14"/>
          <w:b/>
          <w:sz w:val="26"/>
          <w:szCs w:val="26"/>
        </w:rPr>
      </w:pPr>
    </w:p>
    <w:p w:rsidR="00F021FB" w:rsidRPr="009D2831" w:rsidRDefault="00F021FB" w:rsidP="00F021FB">
      <w:pPr>
        <w:widowControl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9D2831">
        <w:rPr>
          <w:sz w:val="26"/>
          <w:szCs w:val="26"/>
        </w:rPr>
        <w:t>Утвердить Правила и условия приема сточных вод в систему                     канализации Лесозаводско</w:t>
      </w:r>
      <w:r w:rsidR="001251DB">
        <w:rPr>
          <w:sz w:val="26"/>
          <w:szCs w:val="26"/>
        </w:rPr>
        <w:t>го городского округа (прилагается</w:t>
      </w:r>
      <w:r w:rsidRPr="009D2831">
        <w:rPr>
          <w:sz w:val="26"/>
          <w:szCs w:val="26"/>
        </w:rPr>
        <w:t>).</w:t>
      </w:r>
    </w:p>
    <w:p w:rsidR="00F021FB" w:rsidRPr="009D2831" w:rsidRDefault="00A54089" w:rsidP="00A54089">
      <w:pPr>
        <w:pStyle w:val="Style3"/>
        <w:widowControl/>
        <w:numPr>
          <w:ilvl w:val="0"/>
          <w:numId w:val="1"/>
        </w:numPr>
        <w:tabs>
          <w:tab w:val="left" w:pos="142"/>
          <w:tab w:val="left" w:pos="993"/>
        </w:tabs>
        <w:ind w:left="-142" w:firstLine="851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У</w:t>
      </w:r>
      <w:r w:rsidR="00F021FB" w:rsidRPr="009D2831">
        <w:rPr>
          <w:rStyle w:val="FontStyle14"/>
          <w:sz w:val="26"/>
          <w:szCs w:val="26"/>
        </w:rPr>
        <w:t>твердить Нормативы предельно допустимых концентраций загрязняющих веществ в сточных водах абонентов, сбрасываемых в систему канализации города Лесозаводск</w:t>
      </w:r>
      <w:r w:rsidR="00F82689">
        <w:rPr>
          <w:rStyle w:val="FontStyle14"/>
          <w:sz w:val="26"/>
          <w:szCs w:val="26"/>
        </w:rPr>
        <w:t xml:space="preserve"> </w:t>
      </w:r>
      <w:r w:rsidR="00F021FB" w:rsidRPr="009D2831">
        <w:rPr>
          <w:rStyle w:val="FontStyle14"/>
          <w:sz w:val="26"/>
          <w:szCs w:val="26"/>
        </w:rPr>
        <w:t>(приложение 2).</w:t>
      </w:r>
    </w:p>
    <w:p w:rsidR="00F021FB" w:rsidRPr="009D2831" w:rsidRDefault="00A54089" w:rsidP="00F021FB">
      <w:pPr>
        <w:pStyle w:val="Style3"/>
        <w:widowControl/>
        <w:numPr>
          <w:ilvl w:val="0"/>
          <w:numId w:val="1"/>
        </w:numPr>
        <w:tabs>
          <w:tab w:val="left" w:pos="142"/>
          <w:tab w:val="left" w:pos="993"/>
        </w:tabs>
        <w:ind w:left="0" w:firstLine="720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П</w:t>
      </w:r>
      <w:r w:rsidRPr="009D2831">
        <w:rPr>
          <w:rStyle w:val="FontStyle14"/>
          <w:sz w:val="26"/>
          <w:szCs w:val="26"/>
        </w:rPr>
        <w:t xml:space="preserve">ризнать утратившим силу </w:t>
      </w:r>
      <w:r w:rsidR="000B1715">
        <w:rPr>
          <w:rStyle w:val="FontStyle14"/>
          <w:sz w:val="26"/>
          <w:szCs w:val="26"/>
        </w:rPr>
        <w:t>р</w:t>
      </w:r>
      <w:r w:rsidR="00F021FB" w:rsidRPr="009D2831">
        <w:rPr>
          <w:rStyle w:val="FontStyle14"/>
          <w:sz w:val="26"/>
          <w:szCs w:val="26"/>
        </w:rPr>
        <w:t>ешение Думы Лесозаводского городского округа от 28.02.2013</w:t>
      </w:r>
      <w:r>
        <w:rPr>
          <w:rStyle w:val="FontStyle14"/>
          <w:sz w:val="26"/>
          <w:szCs w:val="26"/>
        </w:rPr>
        <w:t xml:space="preserve"> </w:t>
      </w:r>
      <w:r w:rsidR="00F021FB" w:rsidRPr="009D2831">
        <w:rPr>
          <w:rStyle w:val="FontStyle14"/>
          <w:sz w:val="26"/>
          <w:szCs w:val="26"/>
        </w:rPr>
        <w:t xml:space="preserve">№ 612-НПА «Об утверждении </w:t>
      </w:r>
      <w:r w:rsidR="00506C65">
        <w:rPr>
          <w:rStyle w:val="FontStyle14"/>
          <w:sz w:val="26"/>
          <w:szCs w:val="26"/>
        </w:rPr>
        <w:t>П</w:t>
      </w:r>
      <w:r w:rsidR="00F021FB" w:rsidRPr="009D2831">
        <w:rPr>
          <w:rStyle w:val="FontStyle14"/>
          <w:sz w:val="26"/>
          <w:szCs w:val="26"/>
        </w:rPr>
        <w:t>равил и условий приема сточных вод в систему канализации Лесозаводского городского округа».</w:t>
      </w:r>
    </w:p>
    <w:p w:rsidR="00F021FB" w:rsidRPr="009D2831" w:rsidRDefault="00F021FB" w:rsidP="00A54089">
      <w:pPr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2831">
        <w:rPr>
          <w:sz w:val="26"/>
          <w:szCs w:val="26"/>
        </w:rPr>
        <w:t xml:space="preserve">Настоящее решение вступает в силу со дня его </w:t>
      </w:r>
      <w:r w:rsidR="00A54089">
        <w:rPr>
          <w:sz w:val="26"/>
          <w:szCs w:val="26"/>
        </w:rPr>
        <w:t xml:space="preserve">официального </w:t>
      </w:r>
      <w:r w:rsidRPr="009D2831">
        <w:rPr>
          <w:sz w:val="26"/>
          <w:szCs w:val="26"/>
        </w:rPr>
        <w:t>опубликования.</w:t>
      </w:r>
    </w:p>
    <w:p w:rsidR="00F021FB" w:rsidRPr="009D2831" w:rsidRDefault="00F021FB" w:rsidP="00F021FB">
      <w:pPr>
        <w:widowControl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proofErr w:type="gramStart"/>
      <w:r w:rsidRPr="009D2831">
        <w:rPr>
          <w:sz w:val="26"/>
          <w:szCs w:val="26"/>
        </w:rPr>
        <w:t>Контроль за</w:t>
      </w:r>
      <w:proofErr w:type="gramEnd"/>
      <w:r w:rsidRPr="009D2831">
        <w:rPr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              хозяйству (Астахов).</w:t>
      </w:r>
    </w:p>
    <w:p w:rsidR="00F021FB" w:rsidRDefault="00F021FB" w:rsidP="00F021FB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</w:p>
    <w:p w:rsidR="000B1715" w:rsidRDefault="000B1715" w:rsidP="00F021FB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</w:p>
    <w:p w:rsidR="000B1715" w:rsidRPr="009D2831" w:rsidRDefault="000B1715" w:rsidP="00F021FB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F021FB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Председатель Думы </w:t>
      </w:r>
    </w:p>
    <w:p w:rsidR="00F021FB" w:rsidRDefault="00F021FB" w:rsidP="00F021FB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lastRenderedPageBreak/>
        <w:t>Лесозаводского городского округа                                                             Л.А. Толочко</w:t>
      </w:r>
    </w:p>
    <w:p w:rsidR="009D2831" w:rsidRDefault="009D2831" w:rsidP="00F021FB">
      <w:pPr>
        <w:pStyle w:val="Style3"/>
        <w:widowControl/>
        <w:ind w:left="-142" w:firstLine="142"/>
        <w:jc w:val="both"/>
        <w:rPr>
          <w:rStyle w:val="FontStyle14"/>
          <w:sz w:val="26"/>
          <w:szCs w:val="26"/>
        </w:rPr>
      </w:pPr>
    </w:p>
    <w:p w:rsidR="009D2831" w:rsidRPr="009D2831" w:rsidRDefault="009D2831" w:rsidP="00506C65">
      <w:pPr>
        <w:pStyle w:val="Style3"/>
        <w:widowControl/>
        <w:ind w:left="-142" w:firstLine="142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Глава Лесозаводского городского округа                                       </w:t>
      </w:r>
      <w:r w:rsidR="00506C65">
        <w:rPr>
          <w:rStyle w:val="FontStyle14"/>
          <w:sz w:val="26"/>
          <w:szCs w:val="26"/>
        </w:rPr>
        <w:t xml:space="preserve">    </w:t>
      </w:r>
      <w:r>
        <w:rPr>
          <w:rStyle w:val="FontStyle14"/>
          <w:sz w:val="26"/>
          <w:szCs w:val="26"/>
        </w:rPr>
        <w:t xml:space="preserve">       </w:t>
      </w:r>
      <w:proofErr w:type="spellStart"/>
      <w:r>
        <w:rPr>
          <w:rStyle w:val="FontStyle14"/>
          <w:sz w:val="26"/>
          <w:szCs w:val="26"/>
        </w:rPr>
        <w:t>К.Ф</w:t>
      </w:r>
      <w:proofErr w:type="spellEnd"/>
      <w:r>
        <w:rPr>
          <w:rStyle w:val="FontStyle14"/>
          <w:sz w:val="26"/>
          <w:szCs w:val="26"/>
        </w:rPr>
        <w:t>. Банцеев</w:t>
      </w:r>
    </w:p>
    <w:sectPr w:rsidR="009D2831" w:rsidRPr="009D2831" w:rsidSect="000B1715">
      <w:headerReference w:type="default" r:id="rId9"/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5B" w:rsidRDefault="0017595B" w:rsidP="0017595B">
      <w:r>
        <w:separator/>
      </w:r>
    </w:p>
  </w:endnote>
  <w:endnote w:type="continuationSeparator" w:id="0">
    <w:p w:rsidR="0017595B" w:rsidRDefault="0017595B" w:rsidP="0017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5B" w:rsidRDefault="0017595B" w:rsidP="0017595B">
      <w:r>
        <w:separator/>
      </w:r>
    </w:p>
  </w:footnote>
  <w:footnote w:type="continuationSeparator" w:id="0">
    <w:p w:rsidR="0017595B" w:rsidRDefault="0017595B" w:rsidP="00175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5B" w:rsidRDefault="0017595B" w:rsidP="0017595B">
    <w:pPr>
      <w:pStyle w:val="a6"/>
    </w:pPr>
    <w:r>
      <w:t>Независимая антикоррупционная экспертиза</w:t>
    </w:r>
  </w:p>
  <w:p w:rsidR="0017595B" w:rsidRDefault="0017595B" w:rsidP="0017595B">
    <w:pPr>
      <w:pStyle w:val="a6"/>
    </w:pPr>
    <w:r>
      <w:t xml:space="preserve">Начало приема заключений </w:t>
    </w:r>
    <w:r>
      <w:t>03</w:t>
    </w:r>
    <w:r>
      <w:t>.0</w:t>
    </w:r>
    <w:r>
      <w:t>2</w:t>
    </w:r>
    <w:r>
      <w:t>.2022</w:t>
    </w:r>
  </w:p>
  <w:p w:rsidR="0017595B" w:rsidRDefault="0017595B" w:rsidP="0017595B">
    <w:pPr>
      <w:pStyle w:val="a6"/>
    </w:pPr>
    <w:r>
      <w:t xml:space="preserve">Окончание приема заключений </w:t>
    </w:r>
    <w:r>
      <w:t>08.02</w:t>
    </w:r>
    <w: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1FB"/>
    <w:rsid w:val="00005077"/>
    <w:rsid w:val="0002123B"/>
    <w:rsid w:val="00024A60"/>
    <w:rsid w:val="0002697A"/>
    <w:rsid w:val="00097671"/>
    <w:rsid w:val="000A07DC"/>
    <w:rsid w:val="000A51ED"/>
    <w:rsid w:val="000B1715"/>
    <w:rsid w:val="000E44AC"/>
    <w:rsid w:val="000F1E21"/>
    <w:rsid w:val="000F4E9C"/>
    <w:rsid w:val="00100C14"/>
    <w:rsid w:val="00107F76"/>
    <w:rsid w:val="001251DB"/>
    <w:rsid w:val="00161AAF"/>
    <w:rsid w:val="0017595B"/>
    <w:rsid w:val="001861D1"/>
    <w:rsid w:val="001A20B2"/>
    <w:rsid w:val="001B1F28"/>
    <w:rsid w:val="001C033D"/>
    <w:rsid w:val="00263655"/>
    <w:rsid w:val="002B58C0"/>
    <w:rsid w:val="00313E12"/>
    <w:rsid w:val="00371BD6"/>
    <w:rsid w:val="003A00E3"/>
    <w:rsid w:val="003A5E1E"/>
    <w:rsid w:val="003B4104"/>
    <w:rsid w:val="003E6154"/>
    <w:rsid w:val="004229B9"/>
    <w:rsid w:val="00440BAD"/>
    <w:rsid w:val="00440CB2"/>
    <w:rsid w:val="00475A87"/>
    <w:rsid w:val="004E183F"/>
    <w:rsid w:val="004F4D5D"/>
    <w:rsid w:val="00506C65"/>
    <w:rsid w:val="00546D2D"/>
    <w:rsid w:val="005622F3"/>
    <w:rsid w:val="005652B0"/>
    <w:rsid w:val="005A0604"/>
    <w:rsid w:val="00607F46"/>
    <w:rsid w:val="006502CD"/>
    <w:rsid w:val="006547A9"/>
    <w:rsid w:val="00657299"/>
    <w:rsid w:val="00664727"/>
    <w:rsid w:val="006734BD"/>
    <w:rsid w:val="00693338"/>
    <w:rsid w:val="006B111D"/>
    <w:rsid w:val="006B1E1C"/>
    <w:rsid w:val="007118AF"/>
    <w:rsid w:val="007162E0"/>
    <w:rsid w:val="007175D9"/>
    <w:rsid w:val="00733A25"/>
    <w:rsid w:val="00760883"/>
    <w:rsid w:val="007679C2"/>
    <w:rsid w:val="0077301B"/>
    <w:rsid w:val="008034A0"/>
    <w:rsid w:val="00856704"/>
    <w:rsid w:val="00887962"/>
    <w:rsid w:val="008F2029"/>
    <w:rsid w:val="00936378"/>
    <w:rsid w:val="00976FE2"/>
    <w:rsid w:val="009A09E9"/>
    <w:rsid w:val="009A12EB"/>
    <w:rsid w:val="009D2831"/>
    <w:rsid w:val="00A1386A"/>
    <w:rsid w:val="00A511AA"/>
    <w:rsid w:val="00A54089"/>
    <w:rsid w:val="00AB709C"/>
    <w:rsid w:val="00AC2BED"/>
    <w:rsid w:val="00B0535F"/>
    <w:rsid w:val="00B22FA0"/>
    <w:rsid w:val="00B64974"/>
    <w:rsid w:val="00B65436"/>
    <w:rsid w:val="00B87CAA"/>
    <w:rsid w:val="00BF0F48"/>
    <w:rsid w:val="00C62694"/>
    <w:rsid w:val="00C81F0C"/>
    <w:rsid w:val="00C96A47"/>
    <w:rsid w:val="00CB24D0"/>
    <w:rsid w:val="00D35639"/>
    <w:rsid w:val="00D36999"/>
    <w:rsid w:val="00D744E7"/>
    <w:rsid w:val="00DD55BD"/>
    <w:rsid w:val="00DE1ED0"/>
    <w:rsid w:val="00DF33D4"/>
    <w:rsid w:val="00DF383D"/>
    <w:rsid w:val="00E6329D"/>
    <w:rsid w:val="00EA31FD"/>
    <w:rsid w:val="00ED52C5"/>
    <w:rsid w:val="00F021FB"/>
    <w:rsid w:val="00F47F11"/>
    <w:rsid w:val="00F7448C"/>
    <w:rsid w:val="00F82689"/>
    <w:rsid w:val="00FC1544"/>
    <w:rsid w:val="00FC4521"/>
    <w:rsid w:val="00FE5DE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B17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175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5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5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59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</cp:lastModifiedBy>
  <cp:revision>15</cp:revision>
  <cp:lastPrinted>2022-01-29T04:45:00Z</cp:lastPrinted>
  <dcterms:created xsi:type="dcterms:W3CDTF">2021-08-24T07:06:00Z</dcterms:created>
  <dcterms:modified xsi:type="dcterms:W3CDTF">2022-02-07T00:02:00Z</dcterms:modified>
</cp:coreProperties>
</file>