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6759C8">
        <w:rPr>
          <w:bCs/>
          <w:sz w:val="26"/>
          <w:szCs w:val="26"/>
        </w:rPr>
        <w:t>2018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6759C8">
      <w:pPr>
        <w:tabs>
          <w:tab w:val="left" w:pos="3600"/>
        </w:tabs>
        <w:ind w:right="4109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>О</w:t>
      </w:r>
      <w:r w:rsidR="0082788E">
        <w:rPr>
          <w:sz w:val="26"/>
          <w:szCs w:val="26"/>
        </w:rPr>
        <w:t>б утверждении Порядка</w:t>
      </w:r>
      <w:r w:rsidR="0082788E" w:rsidRPr="0082788E">
        <w:rPr>
          <w:sz w:val="26"/>
          <w:szCs w:val="26"/>
        </w:rPr>
        <w:t xml:space="preserve"> проведения антикоррупционной экспертизы нормативных правовых актов</w:t>
      </w:r>
      <w:r w:rsidR="0082788E">
        <w:rPr>
          <w:sz w:val="26"/>
          <w:szCs w:val="26"/>
        </w:rPr>
        <w:t xml:space="preserve"> и их</w:t>
      </w:r>
      <w:r w:rsidR="0082788E" w:rsidRPr="0082788E">
        <w:rPr>
          <w:sz w:val="26"/>
          <w:szCs w:val="26"/>
        </w:rPr>
        <w:t xml:space="preserve"> проектов в Думе </w:t>
      </w:r>
      <w:r w:rsidR="00CC6000" w:rsidRPr="00CC6000">
        <w:rPr>
          <w:sz w:val="26"/>
          <w:szCs w:val="26"/>
        </w:rPr>
        <w:t>Л</w:t>
      </w:r>
      <w:r w:rsidR="0082788E">
        <w:rPr>
          <w:sz w:val="26"/>
          <w:szCs w:val="26"/>
        </w:rPr>
        <w:t>есозаводского городского округа</w:t>
      </w:r>
      <w:bookmarkEnd w:id="0"/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</w:t>
      </w:r>
      <w:r w:rsidR="006759C8" w:rsidRPr="006759C8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6759C8">
        <w:rPr>
          <w:sz w:val="26"/>
          <w:szCs w:val="26"/>
        </w:rPr>
        <w:t xml:space="preserve">, </w:t>
      </w:r>
      <w:r w:rsidR="0082788E" w:rsidRPr="0082788E">
        <w:rPr>
          <w:sz w:val="26"/>
          <w:szCs w:val="26"/>
        </w:rPr>
        <w:t xml:space="preserve">от 25.12.2008 </w:t>
      </w:r>
      <w:r w:rsidR="0082788E">
        <w:rPr>
          <w:sz w:val="26"/>
          <w:szCs w:val="26"/>
        </w:rPr>
        <w:t>№ 273-ФЗ «О противодействии коррупции»</w:t>
      </w:r>
      <w:r w:rsidR="0082788E" w:rsidRPr="0082788E">
        <w:rPr>
          <w:sz w:val="26"/>
          <w:szCs w:val="26"/>
        </w:rPr>
        <w:t xml:space="preserve">, от 17.07.2009 </w:t>
      </w:r>
      <w:r w:rsidR="0082788E">
        <w:rPr>
          <w:sz w:val="26"/>
          <w:szCs w:val="26"/>
        </w:rPr>
        <w:t>№ 172-ФЗ «</w:t>
      </w:r>
      <w:r w:rsidR="0082788E" w:rsidRPr="0082788E">
        <w:rPr>
          <w:sz w:val="26"/>
          <w:szCs w:val="26"/>
        </w:rPr>
        <w:t>Об антикоррупционной экспертизе нормативных правовых актов и прое</w:t>
      </w:r>
      <w:r w:rsidR="0082788E">
        <w:rPr>
          <w:sz w:val="26"/>
          <w:szCs w:val="26"/>
        </w:rPr>
        <w:t xml:space="preserve">ктов нормативных правовых актов», </w:t>
      </w:r>
      <w:r w:rsidR="006759C8" w:rsidRPr="006759C8">
        <w:rPr>
          <w:sz w:val="26"/>
          <w:szCs w:val="26"/>
        </w:rPr>
        <w:t xml:space="preserve">от 11.10.2018 </w:t>
      </w:r>
      <w:r w:rsidR="006759C8">
        <w:rPr>
          <w:sz w:val="26"/>
          <w:szCs w:val="26"/>
        </w:rPr>
        <w:t>№ 362-ФЗ «</w:t>
      </w:r>
      <w:r w:rsidR="006759C8" w:rsidRPr="006759C8">
        <w:rPr>
          <w:sz w:val="26"/>
          <w:szCs w:val="26"/>
        </w:rPr>
        <w:t xml:space="preserve">О внесении изменений </w:t>
      </w:r>
      <w:r w:rsidR="006759C8">
        <w:rPr>
          <w:sz w:val="26"/>
          <w:szCs w:val="26"/>
        </w:rPr>
        <w:t>в статью 5 Федерального закона «</w:t>
      </w:r>
      <w:r w:rsidR="006759C8" w:rsidRPr="006759C8">
        <w:rPr>
          <w:sz w:val="26"/>
          <w:szCs w:val="26"/>
        </w:rPr>
        <w:t>Об антикоррупционной экспертизе нормативных правовых актов и прое</w:t>
      </w:r>
      <w:r w:rsidR="006759C8">
        <w:rPr>
          <w:sz w:val="26"/>
          <w:szCs w:val="26"/>
        </w:rPr>
        <w:t>ктов нормативных правовых актов»</w:t>
      </w:r>
      <w:r w:rsidR="00315534">
        <w:rPr>
          <w:sz w:val="26"/>
          <w:szCs w:val="26"/>
        </w:rPr>
        <w:t>,</w:t>
      </w:r>
      <w:r w:rsidR="00D0002F">
        <w:rPr>
          <w:sz w:val="26"/>
          <w:szCs w:val="26"/>
        </w:rPr>
        <w:t xml:space="preserve"> </w:t>
      </w:r>
      <w:r w:rsidR="0082788E" w:rsidRPr="0082788E">
        <w:rPr>
          <w:sz w:val="26"/>
          <w:szCs w:val="26"/>
        </w:rPr>
        <w:t>Законом Приморского края</w:t>
      </w:r>
      <w:proofErr w:type="gramEnd"/>
      <w:r w:rsidR="0082788E" w:rsidRPr="0082788E">
        <w:rPr>
          <w:sz w:val="26"/>
          <w:szCs w:val="26"/>
        </w:rPr>
        <w:t xml:space="preserve"> от 10.03.2009 </w:t>
      </w:r>
      <w:r w:rsidR="0082788E">
        <w:rPr>
          <w:sz w:val="26"/>
          <w:szCs w:val="26"/>
        </w:rPr>
        <w:t>№</w:t>
      </w:r>
      <w:r w:rsidR="0082788E" w:rsidRPr="0082788E">
        <w:rPr>
          <w:sz w:val="26"/>
          <w:szCs w:val="26"/>
        </w:rPr>
        <w:t xml:space="preserve"> 387-КЗ </w:t>
      </w:r>
      <w:r w:rsidR="0082788E">
        <w:rPr>
          <w:sz w:val="26"/>
          <w:szCs w:val="26"/>
        </w:rPr>
        <w:t>«</w:t>
      </w:r>
      <w:r w:rsidR="0082788E" w:rsidRPr="0082788E">
        <w:rPr>
          <w:sz w:val="26"/>
          <w:szCs w:val="26"/>
        </w:rPr>
        <w:t>О противодейст</w:t>
      </w:r>
      <w:r w:rsidR="0082788E">
        <w:rPr>
          <w:sz w:val="26"/>
          <w:szCs w:val="26"/>
        </w:rPr>
        <w:t>вии коррупции в Приморском крае»</w:t>
      </w:r>
      <w:r w:rsidR="00CC6000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C7382">
        <w:rPr>
          <w:sz w:val="26"/>
          <w:szCs w:val="26"/>
        </w:rPr>
        <w:t xml:space="preserve">Утвердить </w:t>
      </w:r>
      <w:r w:rsidR="00DC7382" w:rsidRPr="00DC7382">
        <w:rPr>
          <w:sz w:val="26"/>
          <w:szCs w:val="26"/>
        </w:rPr>
        <w:t>Поряд</w:t>
      </w:r>
      <w:r w:rsidR="00DC7382">
        <w:rPr>
          <w:sz w:val="26"/>
          <w:szCs w:val="26"/>
        </w:rPr>
        <w:t>ок</w:t>
      </w:r>
      <w:r w:rsidR="00DC7382" w:rsidRPr="00DC7382">
        <w:rPr>
          <w:sz w:val="26"/>
          <w:szCs w:val="26"/>
        </w:rPr>
        <w:t xml:space="preserve"> проведения антикоррупционной экспертизы нормативных правовых актов и их проектов в Думе Лесозаводского городского округа</w:t>
      </w:r>
      <w:r w:rsidR="00DC7382">
        <w:rPr>
          <w:sz w:val="26"/>
          <w:szCs w:val="26"/>
        </w:rPr>
        <w:t xml:space="preserve"> (прилагается).</w:t>
      </w:r>
    </w:p>
    <w:p w:rsidR="00DC7382" w:rsidRDefault="00DC7382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:rsidR="00DC7382" w:rsidRDefault="00573FF6" w:rsidP="00DC73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DC7382">
        <w:rPr>
          <w:sz w:val="26"/>
          <w:szCs w:val="26"/>
        </w:rPr>
        <w:t>р</w:t>
      </w:r>
      <w:r w:rsidR="00DC7382" w:rsidRPr="00DC7382">
        <w:rPr>
          <w:sz w:val="26"/>
          <w:szCs w:val="26"/>
        </w:rPr>
        <w:t xml:space="preserve">ешение Думы Лесозаводского городского округа от 31.07.2012 </w:t>
      </w:r>
      <w:r w:rsidR="00DC7382">
        <w:rPr>
          <w:sz w:val="26"/>
          <w:szCs w:val="26"/>
        </w:rPr>
        <w:t>№</w:t>
      </w:r>
      <w:r w:rsidR="00DC7382" w:rsidRPr="00DC7382">
        <w:rPr>
          <w:sz w:val="26"/>
          <w:szCs w:val="26"/>
        </w:rPr>
        <w:t xml:space="preserve"> 525-НПА </w:t>
      </w:r>
      <w:r w:rsidR="00DC7382">
        <w:rPr>
          <w:sz w:val="26"/>
          <w:szCs w:val="26"/>
        </w:rPr>
        <w:t>«</w:t>
      </w:r>
      <w:r w:rsidR="00DC7382" w:rsidRPr="00DC7382">
        <w:rPr>
          <w:sz w:val="26"/>
          <w:szCs w:val="26"/>
        </w:rPr>
        <w:t xml:space="preserve">Об утверждении Порядка проведения антикоррупционной экспертизы </w:t>
      </w:r>
      <w:proofErr w:type="gramStart"/>
      <w:r w:rsidR="00DC7382" w:rsidRPr="00DC7382">
        <w:rPr>
          <w:sz w:val="26"/>
          <w:szCs w:val="26"/>
        </w:rPr>
        <w:t>нормативных</w:t>
      </w:r>
      <w:proofErr w:type="gramEnd"/>
      <w:r w:rsidR="00DC7382" w:rsidRPr="00DC7382">
        <w:rPr>
          <w:sz w:val="26"/>
          <w:szCs w:val="26"/>
        </w:rPr>
        <w:t xml:space="preserve"> правовых актов Думы Лесозаводского городского округа, главы Лесозаводского </w:t>
      </w:r>
      <w:r w:rsidR="00DC7382">
        <w:rPr>
          <w:sz w:val="26"/>
          <w:szCs w:val="26"/>
        </w:rPr>
        <w:t>городского округа и их проектов»;</w:t>
      </w:r>
    </w:p>
    <w:p w:rsidR="00DC7382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C7382">
        <w:rPr>
          <w:sz w:val="26"/>
          <w:szCs w:val="26"/>
        </w:rPr>
        <w:t>р</w:t>
      </w:r>
      <w:r w:rsidR="00DC7382" w:rsidRPr="00DC7382">
        <w:rPr>
          <w:sz w:val="26"/>
          <w:szCs w:val="26"/>
        </w:rPr>
        <w:t xml:space="preserve">ешение Думы Лесозаводского городского округа от 06.03.2014 </w:t>
      </w:r>
      <w:r w:rsidR="00DC7382">
        <w:rPr>
          <w:sz w:val="26"/>
          <w:szCs w:val="26"/>
        </w:rPr>
        <w:t>№</w:t>
      </w:r>
      <w:r w:rsidR="00DC7382" w:rsidRPr="00DC7382">
        <w:rPr>
          <w:sz w:val="26"/>
          <w:szCs w:val="26"/>
        </w:rPr>
        <w:t xml:space="preserve"> 99-НПА </w:t>
      </w:r>
      <w:r w:rsidR="00DC7382">
        <w:rPr>
          <w:sz w:val="26"/>
          <w:szCs w:val="26"/>
        </w:rPr>
        <w:t>«</w:t>
      </w:r>
      <w:r w:rsidR="00DC7382" w:rsidRPr="00DC7382">
        <w:rPr>
          <w:sz w:val="26"/>
          <w:szCs w:val="26"/>
        </w:rPr>
        <w:t xml:space="preserve">О внесении изменений в Порядок проведения антикоррупционной экспертизы нормативных правовых актов Думы Лесозаводского городского округа, главы Лесозаводского городского округа и их проектов, утвержденный решением Думы Лесозаводского городского округа от 31.07.2012 </w:t>
      </w:r>
      <w:r w:rsidR="00DC7382">
        <w:rPr>
          <w:sz w:val="26"/>
          <w:szCs w:val="26"/>
        </w:rPr>
        <w:t>№ 525-НПА».</w:t>
      </w:r>
    </w:p>
    <w:p w:rsidR="000833E8" w:rsidRPr="00E51E79" w:rsidRDefault="00DC738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33E8" w:rsidRPr="00E51E79">
        <w:rPr>
          <w:sz w:val="26"/>
          <w:szCs w:val="26"/>
        </w:rPr>
        <w:t>. Настоящее решение вступает в силу после его официального опубликования</w:t>
      </w:r>
      <w:r w:rsidR="000833E8">
        <w:rPr>
          <w:sz w:val="26"/>
          <w:szCs w:val="26"/>
        </w:rPr>
        <w:t>.</w:t>
      </w:r>
    </w:p>
    <w:p w:rsidR="000833E8" w:rsidRDefault="00DC738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33E8" w:rsidRPr="00CA23E4">
        <w:rPr>
          <w:sz w:val="26"/>
          <w:szCs w:val="26"/>
        </w:rPr>
        <w:t xml:space="preserve">. </w:t>
      </w:r>
      <w:proofErr w:type="gramStart"/>
      <w:r w:rsidR="000833E8" w:rsidRPr="00CA23E4">
        <w:rPr>
          <w:sz w:val="26"/>
          <w:szCs w:val="26"/>
        </w:rPr>
        <w:t>Контроль за</w:t>
      </w:r>
      <w:proofErr w:type="gramEnd"/>
      <w:r w:rsidR="000833E8"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0833E8"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6759C8">
        <w:rPr>
          <w:sz w:val="26"/>
          <w:szCs w:val="26"/>
        </w:rPr>
        <w:t>Бредун</w:t>
      </w:r>
      <w:r w:rsidR="000833E8" w:rsidRPr="00C857AF">
        <w:rPr>
          <w:sz w:val="26"/>
          <w:szCs w:val="26"/>
        </w:rPr>
        <w:t>)</w:t>
      </w:r>
      <w:r w:rsidR="000833E8"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59C8" w:rsidRDefault="006759C8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Председатель Думы </w:t>
      </w:r>
      <w:r w:rsidRPr="0080598D">
        <w:rPr>
          <w:sz w:val="26"/>
          <w:szCs w:val="26"/>
        </w:rPr>
        <w:t xml:space="preserve"> Лесозаводского городского округа      </w:t>
      </w:r>
      <w:r>
        <w:rPr>
          <w:sz w:val="26"/>
          <w:szCs w:val="26"/>
        </w:rPr>
        <w:t xml:space="preserve">                       Л.А. Толочко</w:t>
      </w:r>
    </w:p>
    <w:p w:rsidR="006759C8" w:rsidRDefault="006759C8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759C8" w:rsidRPr="00420F75" w:rsidRDefault="006759C8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С.В. Михайлов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>Приложение</w:t>
      </w:r>
    </w:p>
    <w:p w:rsidR="00AB4600" w:rsidRDefault="0082788E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>к решению</w:t>
      </w:r>
      <w:r w:rsidR="00AB4600">
        <w:rPr>
          <w:sz w:val="20"/>
          <w:szCs w:val="20"/>
        </w:rPr>
        <w:t xml:space="preserve"> </w:t>
      </w:r>
      <w:r w:rsidRPr="00AB4600">
        <w:rPr>
          <w:sz w:val="20"/>
          <w:szCs w:val="20"/>
        </w:rPr>
        <w:t xml:space="preserve">Думы </w:t>
      </w:r>
    </w:p>
    <w:p w:rsidR="00AB4600" w:rsidRDefault="00AB4600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>Лесозаводского</w:t>
      </w:r>
      <w:r>
        <w:rPr>
          <w:sz w:val="20"/>
          <w:szCs w:val="20"/>
        </w:rPr>
        <w:t xml:space="preserve"> </w:t>
      </w:r>
      <w:r w:rsidR="0082788E" w:rsidRPr="00AB4600">
        <w:rPr>
          <w:sz w:val="20"/>
          <w:szCs w:val="20"/>
        </w:rPr>
        <w:t>городского округа</w:t>
      </w:r>
      <w:r>
        <w:rPr>
          <w:sz w:val="20"/>
          <w:szCs w:val="20"/>
        </w:rPr>
        <w:t xml:space="preserve"> 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 xml:space="preserve">от </w:t>
      </w:r>
      <w:r w:rsidR="00AB4600" w:rsidRPr="00AB4600">
        <w:rPr>
          <w:sz w:val="20"/>
          <w:szCs w:val="20"/>
        </w:rPr>
        <w:t>.201</w:t>
      </w:r>
      <w:r w:rsidR="006759C8">
        <w:rPr>
          <w:sz w:val="20"/>
          <w:szCs w:val="20"/>
        </w:rPr>
        <w:t>8</w:t>
      </w:r>
      <w:r w:rsidRPr="00AB4600">
        <w:rPr>
          <w:sz w:val="20"/>
          <w:szCs w:val="20"/>
        </w:rPr>
        <w:t xml:space="preserve"> </w:t>
      </w:r>
      <w:r w:rsidR="00AB4600" w:rsidRPr="00AB4600">
        <w:rPr>
          <w:sz w:val="20"/>
          <w:szCs w:val="20"/>
        </w:rPr>
        <w:t>№</w:t>
      </w:r>
      <w:r w:rsidRPr="00AB4600">
        <w:rPr>
          <w:sz w:val="20"/>
          <w:szCs w:val="20"/>
        </w:rPr>
        <w:t xml:space="preserve"> -НПА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88E" w:rsidRPr="00AB4600" w:rsidRDefault="0082788E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>ПОРЯДОК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>ПРОВЕДЕНИЯ АНТИКОРРУПЦИОННОЙ ЭКСПЕРТИЗЫ</w:t>
      </w:r>
    </w:p>
    <w:p w:rsidR="00AB4600" w:rsidRPr="00AB4600" w:rsidRDefault="00AB4600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НОРМАТИВНЫХ ПРАВОВЫХ АКТОВ И ИХ </w:t>
      </w:r>
      <w:r w:rsidR="0082788E" w:rsidRPr="00AB4600">
        <w:rPr>
          <w:b/>
          <w:sz w:val="26"/>
          <w:szCs w:val="26"/>
        </w:rPr>
        <w:t xml:space="preserve">ПРОЕКТОВ 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 xml:space="preserve">В ДУМЕ </w:t>
      </w:r>
      <w:r w:rsidR="00AB4600">
        <w:rPr>
          <w:b/>
          <w:sz w:val="26"/>
          <w:szCs w:val="26"/>
        </w:rPr>
        <w:t>ЛЕСОЗАВОД</w:t>
      </w:r>
      <w:r w:rsidRPr="00AB4600">
        <w:rPr>
          <w:b/>
          <w:sz w:val="26"/>
          <w:szCs w:val="26"/>
        </w:rPr>
        <w:t>СКОГО ГОРОДСКОГО ОКРУГА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88E" w:rsidRPr="00AB4600" w:rsidRDefault="00AB4600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 xml:space="preserve">Статья </w:t>
      </w:r>
      <w:r w:rsidR="0082788E" w:rsidRPr="00AB4600">
        <w:rPr>
          <w:b/>
          <w:sz w:val="26"/>
          <w:szCs w:val="26"/>
        </w:rPr>
        <w:t>1. Общие положения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B4600" w:rsidRDefault="0082788E" w:rsidP="00AB460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 xml:space="preserve">1. Настоящий Порядок </w:t>
      </w:r>
      <w:r w:rsidR="00AB4600">
        <w:rPr>
          <w:sz w:val="26"/>
          <w:szCs w:val="26"/>
        </w:rPr>
        <w:t>разработан во исполнение требований Ф</w:t>
      </w:r>
      <w:r w:rsidRPr="0082788E">
        <w:rPr>
          <w:sz w:val="26"/>
          <w:szCs w:val="26"/>
        </w:rPr>
        <w:t>едеральны</w:t>
      </w:r>
      <w:r w:rsidR="00AB4600">
        <w:rPr>
          <w:sz w:val="26"/>
          <w:szCs w:val="26"/>
        </w:rPr>
        <w:t xml:space="preserve">х </w:t>
      </w:r>
      <w:r w:rsidRPr="0082788E">
        <w:rPr>
          <w:sz w:val="26"/>
          <w:szCs w:val="26"/>
        </w:rPr>
        <w:t>закон</w:t>
      </w:r>
      <w:r w:rsidR="00AB4600">
        <w:rPr>
          <w:sz w:val="26"/>
          <w:szCs w:val="26"/>
        </w:rPr>
        <w:t>ов</w:t>
      </w:r>
      <w:r w:rsidRPr="0082788E">
        <w:rPr>
          <w:sz w:val="26"/>
          <w:szCs w:val="26"/>
        </w:rPr>
        <w:t xml:space="preserve"> от 17</w:t>
      </w:r>
      <w:r w:rsidR="00AB4600">
        <w:rPr>
          <w:sz w:val="26"/>
          <w:szCs w:val="26"/>
        </w:rPr>
        <w:t>.07.</w:t>
      </w:r>
      <w:r w:rsidRPr="0082788E">
        <w:rPr>
          <w:sz w:val="26"/>
          <w:szCs w:val="26"/>
        </w:rPr>
        <w:t xml:space="preserve">2009 </w:t>
      </w:r>
      <w:r w:rsidR="00AB4600">
        <w:rPr>
          <w:sz w:val="26"/>
          <w:szCs w:val="26"/>
        </w:rPr>
        <w:t>№</w:t>
      </w:r>
      <w:r w:rsidRPr="0082788E">
        <w:rPr>
          <w:sz w:val="26"/>
          <w:szCs w:val="26"/>
        </w:rPr>
        <w:t xml:space="preserve"> 172-ФЗ </w:t>
      </w:r>
      <w:r w:rsidR="00AB4600">
        <w:rPr>
          <w:sz w:val="26"/>
          <w:szCs w:val="26"/>
        </w:rPr>
        <w:t>«</w:t>
      </w:r>
      <w:r w:rsidRPr="0082788E">
        <w:rPr>
          <w:sz w:val="26"/>
          <w:szCs w:val="26"/>
        </w:rPr>
        <w:t>Об антикоррупционной экспертизе нормативных правовых актов и прое</w:t>
      </w:r>
      <w:r w:rsidR="00AB4600">
        <w:rPr>
          <w:sz w:val="26"/>
          <w:szCs w:val="26"/>
        </w:rPr>
        <w:t>ктов нормативных правовых актов»</w:t>
      </w:r>
      <w:r w:rsidRPr="0082788E">
        <w:rPr>
          <w:sz w:val="26"/>
          <w:szCs w:val="26"/>
        </w:rPr>
        <w:t>, от 25</w:t>
      </w:r>
      <w:r w:rsidR="00AB4600">
        <w:rPr>
          <w:sz w:val="26"/>
          <w:szCs w:val="26"/>
        </w:rPr>
        <w:t>.12.</w:t>
      </w:r>
      <w:r w:rsidRPr="0082788E">
        <w:rPr>
          <w:sz w:val="26"/>
          <w:szCs w:val="26"/>
        </w:rPr>
        <w:t xml:space="preserve">2008 </w:t>
      </w:r>
      <w:r w:rsidR="00AB4600">
        <w:rPr>
          <w:sz w:val="26"/>
          <w:szCs w:val="26"/>
        </w:rPr>
        <w:t>№</w:t>
      </w:r>
      <w:r w:rsidRPr="0082788E">
        <w:rPr>
          <w:sz w:val="26"/>
          <w:szCs w:val="26"/>
        </w:rPr>
        <w:t xml:space="preserve"> 273-ФЗ </w:t>
      </w:r>
      <w:r w:rsidR="00AB4600">
        <w:rPr>
          <w:sz w:val="26"/>
          <w:szCs w:val="26"/>
        </w:rPr>
        <w:t>«О противодействии коррупции»</w:t>
      </w:r>
      <w:r w:rsidRPr="0082788E">
        <w:rPr>
          <w:sz w:val="26"/>
          <w:szCs w:val="26"/>
        </w:rPr>
        <w:t xml:space="preserve">, </w:t>
      </w:r>
      <w:r w:rsidR="00AB4600">
        <w:rPr>
          <w:sz w:val="26"/>
          <w:szCs w:val="26"/>
        </w:rPr>
        <w:t xml:space="preserve">и </w:t>
      </w:r>
      <w:r w:rsidRPr="0082788E">
        <w:rPr>
          <w:sz w:val="26"/>
          <w:szCs w:val="26"/>
        </w:rPr>
        <w:t xml:space="preserve">устанавливает порядок проведения антикоррупционной экспертизы нормативных правовых актов и проектов нормативных правовых актов в Думе </w:t>
      </w:r>
      <w:r w:rsidR="00AB4600">
        <w:rPr>
          <w:sz w:val="26"/>
          <w:szCs w:val="26"/>
        </w:rPr>
        <w:t xml:space="preserve">Лесозаводского </w:t>
      </w:r>
      <w:r w:rsidRPr="0082788E">
        <w:rPr>
          <w:sz w:val="26"/>
          <w:szCs w:val="26"/>
        </w:rPr>
        <w:t>городского округа.</w:t>
      </w:r>
    </w:p>
    <w:p w:rsidR="003D3989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 xml:space="preserve">2. Антикоррупционная экспертиза нормативных правовых </w:t>
      </w:r>
      <w:r w:rsidR="00737CA7">
        <w:rPr>
          <w:sz w:val="26"/>
          <w:szCs w:val="26"/>
        </w:rPr>
        <w:t xml:space="preserve">актов </w:t>
      </w:r>
      <w:r w:rsidRPr="0082788E">
        <w:rPr>
          <w:sz w:val="26"/>
          <w:szCs w:val="26"/>
        </w:rPr>
        <w:t xml:space="preserve">и проектов нормативных правовых актов проводится в целях выявления </w:t>
      </w:r>
      <w:proofErr w:type="spellStart"/>
      <w:r w:rsidRPr="0082788E">
        <w:rPr>
          <w:sz w:val="26"/>
          <w:szCs w:val="26"/>
        </w:rPr>
        <w:t>коррупциогенных</w:t>
      </w:r>
      <w:proofErr w:type="spellEnd"/>
      <w:r w:rsidRPr="0082788E">
        <w:rPr>
          <w:sz w:val="26"/>
          <w:szCs w:val="26"/>
        </w:rPr>
        <w:t xml:space="preserve"> факторо</w:t>
      </w:r>
      <w:r w:rsidR="003D3989">
        <w:rPr>
          <w:sz w:val="26"/>
          <w:szCs w:val="26"/>
        </w:rPr>
        <w:t>в и их последующего устранения.</w:t>
      </w:r>
    </w:p>
    <w:p w:rsidR="003D3989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 xml:space="preserve">3. </w:t>
      </w:r>
      <w:proofErr w:type="spellStart"/>
      <w:r w:rsidRPr="0082788E">
        <w:rPr>
          <w:sz w:val="26"/>
          <w:szCs w:val="26"/>
        </w:rPr>
        <w:t>Коррупциогенными</w:t>
      </w:r>
      <w:proofErr w:type="spellEnd"/>
      <w:r w:rsidRPr="0082788E">
        <w:rPr>
          <w:sz w:val="26"/>
          <w:szCs w:val="26"/>
        </w:rPr>
        <w:t xml:space="preserve"> факторами являются положения нормативных правовых актов и проектов нормативных правовых актов, устанавливающие для </w:t>
      </w:r>
      <w:proofErr w:type="spellStart"/>
      <w:r w:rsidRPr="0082788E">
        <w:rPr>
          <w:sz w:val="26"/>
          <w:szCs w:val="26"/>
        </w:rPr>
        <w:t>правоприменителя</w:t>
      </w:r>
      <w:proofErr w:type="spellEnd"/>
      <w:r w:rsidRPr="0082788E">
        <w:rPr>
          <w:sz w:val="26"/>
          <w:szCs w:val="26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</w:t>
      </w:r>
      <w:r w:rsidR="003D3989">
        <w:rPr>
          <w:sz w:val="26"/>
          <w:szCs w:val="26"/>
        </w:rPr>
        <w:t>ловия для проявления коррупции.</w:t>
      </w:r>
    </w:p>
    <w:p w:rsidR="003D3989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>4. Антикоррупционная экспертиза нормативных правовых актов и проектов нормативных правовых актов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</w:t>
      </w:r>
      <w:r w:rsidR="003D3989">
        <w:rPr>
          <w:sz w:val="26"/>
          <w:szCs w:val="26"/>
        </w:rPr>
        <w:t>ства Российской Федерации от 26.02.</w:t>
      </w:r>
      <w:r w:rsidRPr="0082788E">
        <w:rPr>
          <w:sz w:val="26"/>
          <w:szCs w:val="26"/>
        </w:rPr>
        <w:t xml:space="preserve">2010 </w:t>
      </w:r>
      <w:r w:rsidR="003D3989">
        <w:rPr>
          <w:sz w:val="26"/>
          <w:szCs w:val="26"/>
        </w:rPr>
        <w:t>№ 96 (далее - Методика).</w:t>
      </w:r>
    </w:p>
    <w:p w:rsidR="0082788E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 xml:space="preserve">5. При проведении антикоррупционной экспертизы устанавливается наличие или отсутствие всех предусмотренных Методикой </w:t>
      </w:r>
      <w:proofErr w:type="spellStart"/>
      <w:r w:rsidRPr="0082788E">
        <w:rPr>
          <w:sz w:val="26"/>
          <w:szCs w:val="26"/>
        </w:rPr>
        <w:t>коррупциогенных</w:t>
      </w:r>
      <w:proofErr w:type="spellEnd"/>
      <w:r w:rsidRPr="0082788E">
        <w:rPr>
          <w:sz w:val="26"/>
          <w:szCs w:val="26"/>
        </w:rPr>
        <w:t xml:space="preserve"> факторов в зависимости от вида нормативного правового акта или проекта нормативного правового акта, подлежащего экспертизе, характера регулируемых данным нормативным правовым актом или проектом нормативного правового акта общественных отношений, иных обстоятельств, предусмотренных Методикой.</w:t>
      </w:r>
    </w:p>
    <w:p w:rsidR="00031B7F" w:rsidRPr="0082788E" w:rsidRDefault="00031B7F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31B7F">
        <w:rPr>
          <w:sz w:val="26"/>
          <w:szCs w:val="26"/>
        </w:rPr>
        <w:t>Антикоррупционная экспертиза нормативных правовых актов, проектов нормативных правовых актов осуществляется юридическим отделом аппарата Думы Лесозаводского городского округа (далее - Отдел) при проведении их правовой экспертизы, мониторинга их применения не может быть менее 3-х дней и превышать 20 дней со дня поступления документа в Думу Лесозаводского городского округа.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46CCA" w:rsidRPr="00031B7F" w:rsidRDefault="00746CCA" w:rsidP="00031B7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1B7F">
        <w:rPr>
          <w:b/>
          <w:sz w:val="26"/>
          <w:szCs w:val="26"/>
        </w:rPr>
        <w:t>Статья 2. Антикоррупционная экспертиза проектов нормативных правовых актов</w:t>
      </w:r>
    </w:p>
    <w:p w:rsidR="00746CCA" w:rsidRPr="00746CCA" w:rsidRDefault="00031B7F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6CCA" w:rsidRPr="00746CCA">
        <w:rPr>
          <w:sz w:val="26"/>
          <w:szCs w:val="26"/>
        </w:rPr>
        <w:t xml:space="preserve">. Антикоррупционная экспертиза проектов нормативных правовых актов </w:t>
      </w:r>
      <w:r w:rsidR="00746CCA" w:rsidRPr="00746CCA">
        <w:rPr>
          <w:sz w:val="26"/>
          <w:szCs w:val="26"/>
        </w:rPr>
        <w:lastRenderedPageBreak/>
        <w:t>проводится в два этапа:</w:t>
      </w:r>
    </w:p>
    <w:p w:rsidR="00746CCA" w:rsidRPr="00746CCA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1) при разработке проекта нормативного правового акта - разработчиками проектов нормативных правовых актов;</w:t>
      </w:r>
    </w:p>
    <w:p w:rsidR="00031B7F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2) при проведении правовой (юридической) экспертизы проекта нормативного правового акта </w:t>
      </w:r>
      <w:r w:rsidR="00031B7F">
        <w:rPr>
          <w:sz w:val="26"/>
          <w:szCs w:val="26"/>
        </w:rPr>
        <w:t>–</w:t>
      </w:r>
      <w:r w:rsidRPr="00746CCA">
        <w:rPr>
          <w:sz w:val="26"/>
          <w:szCs w:val="26"/>
        </w:rPr>
        <w:t xml:space="preserve"> </w:t>
      </w:r>
      <w:r w:rsidR="00031B7F">
        <w:rPr>
          <w:sz w:val="26"/>
          <w:szCs w:val="26"/>
        </w:rPr>
        <w:t>Отделом.</w:t>
      </w:r>
    </w:p>
    <w:p w:rsidR="00031B7F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3. Результат антикоррупционной экспертизы на первом этапе при разработке проекта нормативного правового акта отражается в п</w:t>
      </w:r>
      <w:r w:rsidR="00031B7F">
        <w:rPr>
          <w:sz w:val="26"/>
          <w:szCs w:val="26"/>
        </w:rPr>
        <w:t>ояснительной записке к проекту.</w:t>
      </w:r>
    </w:p>
    <w:p w:rsidR="00031B7F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4. Антикоррупционная экспертиза на втором этапе осуществляется в рамках правовой (юридической) экспертизы при согласовании проек</w:t>
      </w:r>
      <w:r w:rsidR="00031B7F">
        <w:rPr>
          <w:sz w:val="26"/>
          <w:szCs w:val="26"/>
        </w:rPr>
        <w:t>та нормативного правового акта.</w:t>
      </w:r>
    </w:p>
    <w:p w:rsidR="00251790" w:rsidRDefault="00251790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1790">
        <w:rPr>
          <w:sz w:val="26"/>
          <w:szCs w:val="26"/>
        </w:rPr>
        <w:t xml:space="preserve">Вывод об отсутствии </w:t>
      </w:r>
      <w:proofErr w:type="spellStart"/>
      <w:r w:rsidRPr="00251790">
        <w:rPr>
          <w:sz w:val="26"/>
          <w:szCs w:val="26"/>
        </w:rPr>
        <w:t>коррупциогенных</w:t>
      </w:r>
      <w:proofErr w:type="spellEnd"/>
      <w:r w:rsidRPr="00251790">
        <w:rPr>
          <w:sz w:val="26"/>
          <w:szCs w:val="26"/>
        </w:rPr>
        <w:t xml:space="preserve"> факторов в проекте нормативного правового акта подтверждается согласованием проекта нормативного правового акта начальником Отдела.</w:t>
      </w:r>
    </w:p>
    <w:p w:rsidR="00031B7F" w:rsidRDefault="00031B7F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46CCA" w:rsidRPr="00746CCA">
        <w:rPr>
          <w:sz w:val="26"/>
          <w:szCs w:val="26"/>
        </w:rPr>
        <w:t xml:space="preserve">В случае выявления в проекте нормативного правового акта </w:t>
      </w:r>
      <w:proofErr w:type="spellStart"/>
      <w:r w:rsidR="00746CCA" w:rsidRPr="00746CCA">
        <w:rPr>
          <w:sz w:val="26"/>
          <w:szCs w:val="26"/>
        </w:rPr>
        <w:t>коррупциогенных</w:t>
      </w:r>
      <w:proofErr w:type="spellEnd"/>
      <w:r w:rsidR="00746CCA" w:rsidRPr="00746CCA">
        <w:rPr>
          <w:sz w:val="26"/>
          <w:szCs w:val="26"/>
        </w:rPr>
        <w:t xml:space="preserve"> факторов, результаты антикоррупционной экспертизы оформляются в соответствии со статьей 4 настоящего Порядка. </w:t>
      </w:r>
    </w:p>
    <w:p w:rsid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CCA" w:rsidRPr="00A01025" w:rsidRDefault="00746CCA" w:rsidP="00A4362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01025">
        <w:rPr>
          <w:b/>
          <w:sz w:val="26"/>
          <w:szCs w:val="26"/>
        </w:rPr>
        <w:t>Статья 3. Антикоррупционная экспертиза нормативных правовых актов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1. Антикоррупционная экспер</w:t>
      </w:r>
      <w:r w:rsidR="00811D2D">
        <w:rPr>
          <w:sz w:val="26"/>
          <w:szCs w:val="26"/>
        </w:rPr>
        <w:t xml:space="preserve">тиза нормативных правовых актов </w:t>
      </w:r>
      <w:r w:rsidRPr="00746CCA">
        <w:rPr>
          <w:sz w:val="26"/>
          <w:szCs w:val="26"/>
        </w:rPr>
        <w:t xml:space="preserve">осуществляется </w:t>
      </w:r>
      <w:r w:rsidR="00811D2D">
        <w:rPr>
          <w:sz w:val="26"/>
          <w:szCs w:val="26"/>
        </w:rPr>
        <w:t>Отделом</w:t>
      </w:r>
      <w:r w:rsidRPr="00746CCA">
        <w:rPr>
          <w:sz w:val="26"/>
          <w:szCs w:val="26"/>
        </w:rPr>
        <w:t xml:space="preserve"> при проведении мониторинга их применения в сроки, установленные Планом работы Думы </w:t>
      </w:r>
      <w:r w:rsidR="00811D2D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>городского округа.</w:t>
      </w: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2. </w:t>
      </w:r>
      <w:proofErr w:type="gramStart"/>
      <w:r w:rsidRPr="00746CCA">
        <w:rPr>
          <w:sz w:val="26"/>
          <w:szCs w:val="26"/>
        </w:rPr>
        <w:t xml:space="preserve">Антикоррупционная экспертиза нормативных правовых актов на основании письменных обращений органов государственной власти, органов местного самоуправления, граждан и организаций с информацией о возможной </w:t>
      </w:r>
      <w:proofErr w:type="spellStart"/>
      <w:r w:rsidRPr="00746CCA">
        <w:rPr>
          <w:sz w:val="26"/>
          <w:szCs w:val="26"/>
        </w:rPr>
        <w:t>коррупциогенности</w:t>
      </w:r>
      <w:proofErr w:type="spellEnd"/>
      <w:r w:rsidRPr="00746CCA">
        <w:rPr>
          <w:sz w:val="26"/>
          <w:szCs w:val="26"/>
        </w:rPr>
        <w:t xml:space="preserve"> указанных актов проводится в течение 20 календарных дней со дня поступления таких обращений в уполномоченное на проведение правовой экспертизы структурн</w:t>
      </w:r>
      <w:r w:rsidR="00827F87">
        <w:rPr>
          <w:sz w:val="26"/>
          <w:szCs w:val="26"/>
        </w:rPr>
        <w:t>ое подразделение аппарата Думы.</w:t>
      </w:r>
      <w:proofErr w:type="gramEnd"/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3. Результат антикоррупционной экспертизы нормативного правового акта </w:t>
      </w:r>
      <w:r w:rsidR="00827F87" w:rsidRPr="00827F87">
        <w:rPr>
          <w:sz w:val="26"/>
          <w:szCs w:val="26"/>
        </w:rPr>
        <w:t xml:space="preserve">оформляются в соответствии со статьей </w:t>
      </w:r>
      <w:r w:rsidR="00A43626">
        <w:rPr>
          <w:sz w:val="26"/>
          <w:szCs w:val="26"/>
        </w:rPr>
        <w:t>5</w:t>
      </w:r>
      <w:r w:rsidR="00827F87" w:rsidRPr="00827F87">
        <w:rPr>
          <w:sz w:val="26"/>
          <w:szCs w:val="26"/>
        </w:rPr>
        <w:t xml:space="preserve"> настоящего Порядка.</w:t>
      </w:r>
    </w:p>
    <w:p w:rsidR="00746CCA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4. Антикоррупционная экспертиза не проводится в отношении отмененных или признанных утратившими силу нормативных правовых актов.</w:t>
      </w:r>
    </w:p>
    <w:p w:rsid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A43626" w:rsidRPr="00A01025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01025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4</w:t>
      </w:r>
      <w:r w:rsidRPr="00A0102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Независимая а</w:t>
      </w:r>
      <w:r w:rsidRPr="00A01025">
        <w:rPr>
          <w:b/>
          <w:sz w:val="26"/>
          <w:szCs w:val="26"/>
        </w:rPr>
        <w:t xml:space="preserve">нтикоррупционная экспертиза </w:t>
      </w:r>
      <w:r w:rsidRPr="00A43626">
        <w:rPr>
          <w:b/>
          <w:sz w:val="26"/>
          <w:szCs w:val="26"/>
        </w:rPr>
        <w:t xml:space="preserve">проектов </w:t>
      </w:r>
      <w:r w:rsidRPr="00A01025">
        <w:rPr>
          <w:b/>
          <w:sz w:val="26"/>
          <w:szCs w:val="26"/>
        </w:rPr>
        <w:t>нормативных правовых актов</w:t>
      </w:r>
      <w:r>
        <w:rPr>
          <w:b/>
          <w:sz w:val="26"/>
          <w:szCs w:val="26"/>
        </w:rPr>
        <w:t xml:space="preserve">, </w:t>
      </w:r>
      <w:r w:rsidRPr="00A43626">
        <w:rPr>
          <w:b/>
          <w:sz w:val="26"/>
          <w:szCs w:val="26"/>
        </w:rPr>
        <w:t>нормативных правовых актов</w:t>
      </w:r>
    </w:p>
    <w:p w:rsidR="00A43626" w:rsidRDefault="00A43626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3626" w:rsidRP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43626">
        <w:rPr>
          <w:sz w:val="26"/>
          <w:szCs w:val="26"/>
        </w:rPr>
        <w:t xml:space="preserve">. </w:t>
      </w:r>
      <w:proofErr w:type="gramStart"/>
      <w:r w:rsidRPr="00A43626">
        <w:rPr>
          <w:sz w:val="26"/>
          <w:szCs w:val="26"/>
        </w:rPr>
        <w:t>В целях обеспечения возможности проведения независимой антикоррупционной экспертизы проектов нормативных правовых актов, ответственный специалист организационного отдела аппарата Думы Лесозаводского городского округа в течение рабочего дня, соответствующего дню направления указанных проектов на рассмотрение в Отдел, размещает эти проекты на официальном сайте Лесозаводского городского округа (www.mo-lgo.ru) в разделе «Дума» в сети Интернет с указанием дат начала и окончания приема заключений</w:t>
      </w:r>
      <w:proofErr w:type="gramEnd"/>
      <w:r w:rsidRPr="00A43626">
        <w:rPr>
          <w:sz w:val="26"/>
          <w:szCs w:val="26"/>
        </w:rPr>
        <w:t xml:space="preserve"> по результатам независимой антикоррупционной экспертизы. </w:t>
      </w:r>
    </w:p>
    <w:p w:rsid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3626">
        <w:rPr>
          <w:sz w:val="26"/>
          <w:szCs w:val="26"/>
        </w:rPr>
        <w:t xml:space="preserve">При этом срок, отведенный для проведения независимой экспертизы, составляет не менее 5-ти дней и не более 10-ти календарных дней со дня размещения проекта нормативного правового акта в сети Интернет. </w:t>
      </w:r>
    </w:p>
    <w:p w:rsidR="00A43626" w:rsidRDefault="002E2E22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E2E22">
        <w:rPr>
          <w:sz w:val="26"/>
          <w:szCs w:val="26"/>
        </w:rPr>
        <w:t>Юридические</w:t>
      </w:r>
      <w:r>
        <w:rPr>
          <w:sz w:val="26"/>
          <w:szCs w:val="26"/>
        </w:rPr>
        <w:t xml:space="preserve"> </w:t>
      </w:r>
      <w:r w:rsidRPr="002E2E22">
        <w:rPr>
          <w:sz w:val="26"/>
          <w:szCs w:val="26"/>
        </w:rPr>
        <w:t xml:space="preserve">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</w:t>
      </w:r>
      <w:r w:rsidRPr="002E2E22">
        <w:rPr>
          <w:sz w:val="26"/>
          <w:szCs w:val="26"/>
        </w:rPr>
        <w:lastRenderedPageBreak/>
        <w:t>нормативных правовых актов, направляют</w:t>
      </w:r>
      <w:r w:rsidR="00A43626" w:rsidRPr="00A4362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2E2E22">
        <w:rPr>
          <w:sz w:val="26"/>
          <w:szCs w:val="26"/>
        </w:rPr>
        <w:t>езультаты независимой антикоррупционной экспертизы отраж</w:t>
      </w:r>
      <w:r>
        <w:rPr>
          <w:sz w:val="26"/>
          <w:szCs w:val="26"/>
        </w:rPr>
        <w:t>енные</w:t>
      </w:r>
      <w:r w:rsidRPr="002E2E22">
        <w:rPr>
          <w:sz w:val="26"/>
          <w:szCs w:val="26"/>
        </w:rPr>
        <w:t xml:space="preserve"> в заключении по форме, утвержденной Министерство</w:t>
      </w:r>
      <w:r>
        <w:rPr>
          <w:sz w:val="26"/>
          <w:szCs w:val="26"/>
        </w:rPr>
        <w:t>м юстиции Российской Федерации</w:t>
      </w:r>
      <w:r w:rsidR="00A43626" w:rsidRPr="00A43626">
        <w:rPr>
          <w:sz w:val="26"/>
          <w:szCs w:val="26"/>
        </w:rPr>
        <w:t xml:space="preserve"> в адрес Думы Лесозаводского городского округа.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759C8">
        <w:rPr>
          <w:sz w:val="26"/>
          <w:szCs w:val="26"/>
        </w:rPr>
        <w:t>. Не допускается проведение независимой антикоррупционной экспертизы нормативных правовых актов</w:t>
      </w:r>
      <w:r>
        <w:rPr>
          <w:sz w:val="26"/>
          <w:szCs w:val="26"/>
        </w:rPr>
        <w:t xml:space="preserve">, </w:t>
      </w:r>
      <w:r w:rsidRPr="006759C8">
        <w:rPr>
          <w:sz w:val="26"/>
          <w:szCs w:val="26"/>
        </w:rPr>
        <w:t>проектов нормативных правовых актов: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1) гражданами, имеющими неснятую или непогашенную судимость;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3) гражданами, осуществляющими деятельность в органах и организациях, указанных в пункте 3 части 1 статьи 3 Федерального закона</w:t>
      </w:r>
      <w:r w:rsidRPr="006759C8">
        <w:t xml:space="preserve"> </w:t>
      </w:r>
      <w:r w:rsidRPr="006759C8">
        <w:rPr>
          <w:sz w:val="26"/>
          <w:szCs w:val="26"/>
        </w:rPr>
        <w:t xml:space="preserve">от 17.07.2009 </w:t>
      </w:r>
      <w:r>
        <w:rPr>
          <w:sz w:val="26"/>
          <w:szCs w:val="26"/>
        </w:rPr>
        <w:t xml:space="preserve">№ </w:t>
      </w:r>
      <w:r w:rsidRPr="006759C8">
        <w:rPr>
          <w:sz w:val="26"/>
          <w:szCs w:val="26"/>
        </w:rPr>
        <w:t xml:space="preserve">172-ФЗ </w:t>
      </w:r>
      <w:r>
        <w:rPr>
          <w:sz w:val="26"/>
          <w:szCs w:val="26"/>
        </w:rPr>
        <w:t>«</w:t>
      </w:r>
      <w:r w:rsidRPr="006759C8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6759C8">
        <w:rPr>
          <w:sz w:val="26"/>
          <w:szCs w:val="26"/>
        </w:rPr>
        <w:t>;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4) международными и иностранными организациями;</w:t>
      </w:r>
    </w:p>
    <w:p w:rsidR="006759C8" w:rsidRPr="00A43626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5) некоммерческими организациями, выполняющими функции иностранного агента.</w:t>
      </w:r>
    </w:p>
    <w:p w:rsidR="00A43626" w:rsidRPr="00A43626" w:rsidRDefault="006759C8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E2E22">
        <w:rPr>
          <w:sz w:val="26"/>
          <w:szCs w:val="26"/>
        </w:rPr>
        <w:t xml:space="preserve">. </w:t>
      </w:r>
      <w:r w:rsidR="00A43626" w:rsidRPr="00A43626">
        <w:rPr>
          <w:sz w:val="26"/>
          <w:szCs w:val="26"/>
        </w:rPr>
        <w:t xml:space="preserve">В заключении по результатам независимой антикоррупционной экспертизы должны быть указаны выявленные в нормативном правовом акте, проекте нормативного правового акта </w:t>
      </w:r>
      <w:proofErr w:type="spellStart"/>
      <w:r w:rsidR="00A43626" w:rsidRPr="00A43626">
        <w:rPr>
          <w:sz w:val="26"/>
          <w:szCs w:val="26"/>
        </w:rPr>
        <w:t>коррупциогенные</w:t>
      </w:r>
      <w:proofErr w:type="spellEnd"/>
      <w:r w:rsidR="00A43626" w:rsidRPr="00A43626">
        <w:rPr>
          <w:sz w:val="26"/>
          <w:szCs w:val="26"/>
        </w:rPr>
        <w:t xml:space="preserve"> факторы и предложены способы их устранения.</w:t>
      </w:r>
    </w:p>
    <w:p w:rsidR="00A43626" w:rsidRPr="00A43626" w:rsidRDefault="006759C8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E2E22">
        <w:rPr>
          <w:sz w:val="26"/>
          <w:szCs w:val="26"/>
        </w:rPr>
        <w:t xml:space="preserve">. </w:t>
      </w:r>
      <w:r w:rsidR="00A43626" w:rsidRPr="00A43626">
        <w:rPr>
          <w:sz w:val="26"/>
          <w:szCs w:val="26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в 30-дневный срок со дня его получения. </w:t>
      </w:r>
    </w:p>
    <w:p w:rsidR="00A43626" w:rsidRPr="00746CCA" w:rsidRDefault="006759C8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E2E22">
        <w:rPr>
          <w:sz w:val="26"/>
          <w:szCs w:val="26"/>
        </w:rPr>
        <w:t xml:space="preserve">. </w:t>
      </w:r>
      <w:proofErr w:type="gramStart"/>
      <w:r w:rsidR="00A43626" w:rsidRPr="00A43626">
        <w:rPr>
          <w:sz w:val="26"/>
          <w:szCs w:val="26"/>
        </w:rPr>
        <w:t xml:space="preserve">По результатам рассмотрения гражданину или организации, проводившим независимую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="00A43626" w:rsidRPr="00A43626">
        <w:rPr>
          <w:sz w:val="26"/>
          <w:szCs w:val="26"/>
        </w:rPr>
        <w:t>коррупциогенных</w:t>
      </w:r>
      <w:proofErr w:type="spellEnd"/>
      <w:r w:rsidR="00A43626" w:rsidRPr="00A43626">
        <w:rPr>
          <w:sz w:val="26"/>
          <w:szCs w:val="26"/>
        </w:rPr>
        <w:t xml:space="preserve"> факторах, или предложений о способе устранения выявленных </w:t>
      </w:r>
      <w:proofErr w:type="spellStart"/>
      <w:r w:rsidR="00A43626" w:rsidRPr="00A43626">
        <w:rPr>
          <w:sz w:val="26"/>
          <w:szCs w:val="26"/>
        </w:rPr>
        <w:t>коррупциогенных</w:t>
      </w:r>
      <w:proofErr w:type="spellEnd"/>
      <w:r w:rsidR="00A43626" w:rsidRPr="00A43626">
        <w:rPr>
          <w:sz w:val="26"/>
          <w:szCs w:val="26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акте, проекте нормативного правового акта </w:t>
      </w:r>
      <w:proofErr w:type="spellStart"/>
      <w:r w:rsidR="00A43626" w:rsidRPr="00A43626">
        <w:rPr>
          <w:sz w:val="26"/>
          <w:szCs w:val="26"/>
        </w:rPr>
        <w:t>коррупциогенным</w:t>
      </w:r>
      <w:proofErr w:type="spellEnd"/>
      <w:r w:rsidR="00A43626" w:rsidRPr="00A43626">
        <w:rPr>
          <w:sz w:val="26"/>
          <w:szCs w:val="26"/>
        </w:rPr>
        <w:t xml:space="preserve"> фактором.</w:t>
      </w:r>
      <w:proofErr w:type="gramEnd"/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F87" w:rsidRDefault="00746CCA" w:rsidP="00827F8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7F87">
        <w:rPr>
          <w:b/>
          <w:sz w:val="26"/>
          <w:szCs w:val="26"/>
        </w:rPr>
        <w:t xml:space="preserve">Статья </w:t>
      </w:r>
      <w:r w:rsidR="00A43626">
        <w:rPr>
          <w:b/>
          <w:sz w:val="26"/>
          <w:szCs w:val="26"/>
        </w:rPr>
        <w:t>5</w:t>
      </w:r>
      <w:r w:rsidRPr="00827F87">
        <w:rPr>
          <w:b/>
          <w:sz w:val="26"/>
          <w:szCs w:val="26"/>
        </w:rPr>
        <w:t>. Оформление и учет результатов антикоррупционной экспертизы</w:t>
      </w:r>
    </w:p>
    <w:p w:rsidR="00827F87" w:rsidRDefault="00827F87" w:rsidP="00827F8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46CCA">
        <w:rPr>
          <w:sz w:val="26"/>
          <w:szCs w:val="26"/>
        </w:rPr>
        <w:t>1. По результатам антикоррупционной экспертизы составляется заключение</w:t>
      </w:r>
      <w:r w:rsidR="00827F87">
        <w:rPr>
          <w:sz w:val="26"/>
          <w:szCs w:val="26"/>
        </w:rPr>
        <w:t xml:space="preserve">, </w:t>
      </w:r>
      <w:r w:rsidRPr="00746CCA">
        <w:rPr>
          <w:sz w:val="26"/>
          <w:szCs w:val="26"/>
        </w:rPr>
        <w:t>за исключением случаев, указанных в частях 3</w:t>
      </w:r>
      <w:r w:rsidR="00827F87">
        <w:rPr>
          <w:sz w:val="26"/>
          <w:szCs w:val="26"/>
        </w:rPr>
        <w:t>, 4 статьи 2 настоящего Порядка</w:t>
      </w:r>
      <w:r w:rsidRPr="00746CCA">
        <w:rPr>
          <w:sz w:val="26"/>
          <w:szCs w:val="26"/>
        </w:rPr>
        <w:t xml:space="preserve">, в котором отражаются все выявленные положения, способствующие созданию условий для проявления коррупции, с указанием структурных единиц анализируемого документа и соответствующих </w:t>
      </w:r>
      <w:proofErr w:type="spellStart"/>
      <w:r w:rsidRPr="00746CCA">
        <w:rPr>
          <w:sz w:val="26"/>
          <w:szCs w:val="26"/>
        </w:rPr>
        <w:t>коррупциогенных</w:t>
      </w:r>
      <w:proofErr w:type="spellEnd"/>
      <w:r w:rsidRPr="00746CCA">
        <w:rPr>
          <w:sz w:val="26"/>
          <w:szCs w:val="26"/>
        </w:rPr>
        <w:t xml:space="preserve"> факторов, а также рекомендации по их устранению.</w:t>
      </w:r>
    </w:p>
    <w:p w:rsidR="00827F87" w:rsidRDefault="00827F87" w:rsidP="00827F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746CCA" w:rsidRPr="00746CCA">
        <w:rPr>
          <w:sz w:val="26"/>
          <w:szCs w:val="26"/>
        </w:rPr>
        <w:t xml:space="preserve">. </w:t>
      </w:r>
      <w:r>
        <w:rPr>
          <w:sz w:val="26"/>
          <w:szCs w:val="26"/>
        </w:rPr>
        <w:t>З</w:t>
      </w:r>
      <w:r w:rsidR="00746CCA" w:rsidRPr="00746CCA">
        <w:rPr>
          <w:sz w:val="26"/>
          <w:szCs w:val="26"/>
        </w:rPr>
        <w:t xml:space="preserve">аключение </w:t>
      </w:r>
      <w:r w:rsidR="00251790" w:rsidRPr="00251790">
        <w:rPr>
          <w:sz w:val="26"/>
          <w:szCs w:val="26"/>
        </w:rPr>
        <w:t xml:space="preserve">по результатам антикоррупционной экспертизы проекта нормативного правового акта </w:t>
      </w:r>
      <w:r w:rsidR="00746CCA" w:rsidRPr="00746CCA">
        <w:rPr>
          <w:sz w:val="26"/>
          <w:szCs w:val="26"/>
        </w:rPr>
        <w:t>в течение 2</w:t>
      </w:r>
      <w:r>
        <w:rPr>
          <w:sz w:val="26"/>
          <w:szCs w:val="26"/>
        </w:rPr>
        <w:t>-х</w:t>
      </w:r>
      <w:r w:rsidR="00746CCA" w:rsidRPr="00746CCA">
        <w:rPr>
          <w:sz w:val="26"/>
          <w:szCs w:val="26"/>
        </w:rPr>
        <w:t xml:space="preserve"> рабочих дней направляется субъекту правотворческой инициативы </w:t>
      </w:r>
      <w:r>
        <w:rPr>
          <w:sz w:val="26"/>
          <w:szCs w:val="26"/>
        </w:rPr>
        <w:t xml:space="preserve">внесенного </w:t>
      </w:r>
      <w:r w:rsidR="00746CCA" w:rsidRPr="00746CCA">
        <w:rPr>
          <w:sz w:val="26"/>
          <w:szCs w:val="26"/>
        </w:rPr>
        <w:t xml:space="preserve">проекта </w:t>
      </w:r>
      <w:r w:rsidRPr="00827F87">
        <w:rPr>
          <w:sz w:val="26"/>
          <w:szCs w:val="26"/>
        </w:rPr>
        <w:t xml:space="preserve">нормативного правового </w:t>
      </w:r>
      <w:r w:rsidR="00E95054">
        <w:rPr>
          <w:sz w:val="26"/>
          <w:szCs w:val="26"/>
        </w:rPr>
        <w:t>акта</w:t>
      </w:r>
      <w:r w:rsidR="009A5282">
        <w:rPr>
          <w:sz w:val="26"/>
          <w:szCs w:val="26"/>
        </w:rPr>
        <w:t xml:space="preserve"> </w:t>
      </w:r>
      <w:r w:rsidR="00746CCA" w:rsidRPr="00746CCA">
        <w:rPr>
          <w:sz w:val="26"/>
          <w:szCs w:val="26"/>
        </w:rPr>
        <w:t xml:space="preserve">для устранения выявленных </w:t>
      </w:r>
      <w:proofErr w:type="spellStart"/>
      <w:r w:rsidR="00746CCA" w:rsidRPr="00746CCA">
        <w:rPr>
          <w:sz w:val="26"/>
          <w:szCs w:val="26"/>
        </w:rPr>
        <w:t>коррупциогенных</w:t>
      </w:r>
      <w:proofErr w:type="spellEnd"/>
      <w:r w:rsidR="00746CCA" w:rsidRPr="00746CCA">
        <w:rPr>
          <w:sz w:val="26"/>
          <w:szCs w:val="26"/>
        </w:rPr>
        <w:t xml:space="preserve"> факторов.</w:t>
      </w:r>
    </w:p>
    <w:p w:rsidR="003911BE" w:rsidRDefault="00746CCA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27F87">
        <w:rPr>
          <w:sz w:val="26"/>
          <w:szCs w:val="26"/>
        </w:rPr>
        <w:t>В</w:t>
      </w:r>
      <w:r w:rsidRPr="00746CCA">
        <w:rPr>
          <w:sz w:val="26"/>
          <w:szCs w:val="26"/>
        </w:rPr>
        <w:t xml:space="preserve"> случае несогласия с результатами антикоррупционной экспертизы субъект правотворческой инициативы </w:t>
      </w:r>
      <w:r w:rsidR="009A5282">
        <w:rPr>
          <w:sz w:val="26"/>
          <w:szCs w:val="26"/>
        </w:rPr>
        <w:t xml:space="preserve">не позднее 5-ти рабочих дней </w:t>
      </w:r>
      <w:r w:rsidRPr="00746CCA">
        <w:rPr>
          <w:sz w:val="26"/>
          <w:szCs w:val="26"/>
        </w:rPr>
        <w:t xml:space="preserve">представляет в Думу </w:t>
      </w:r>
      <w:r w:rsidR="003911BE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 xml:space="preserve">городского округа </w:t>
      </w:r>
      <w:r w:rsidR="003911BE">
        <w:rPr>
          <w:sz w:val="26"/>
          <w:szCs w:val="26"/>
        </w:rPr>
        <w:t>возражения в письменном виде</w:t>
      </w:r>
      <w:r w:rsidRPr="00746CCA">
        <w:rPr>
          <w:sz w:val="26"/>
          <w:szCs w:val="26"/>
        </w:rPr>
        <w:t xml:space="preserve"> с обоснованием своего несогласия.</w:t>
      </w:r>
    </w:p>
    <w:p w:rsidR="003911BE" w:rsidRDefault="00746CCA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46CCA">
        <w:rPr>
          <w:sz w:val="26"/>
          <w:szCs w:val="26"/>
        </w:rPr>
        <w:lastRenderedPageBreak/>
        <w:t xml:space="preserve">Заключение по результатам антикоррупционной экспертизы проекта нормативного правового акта, </w:t>
      </w:r>
      <w:r w:rsidR="003911BE">
        <w:rPr>
          <w:sz w:val="26"/>
          <w:szCs w:val="26"/>
        </w:rPr>
        <w:t>возражения</w:t>
      </w:r>
      <w:r w:rsidRPr="00746CCA">
        <w:rPr>
          <w:sz w:val="26"/>
          <w:szCs w:val="26"/>
        </w:rPr>
        <w:t xml:space="preserve"> субъекта правотворческой инициативы</w:t>
      </w:r>
      <w:r w:rsidR="003911BE">
        <w:rPr>
          <w:sz w:val="26"/>
          <w:szCs w:val="26"/>
        </w:rPr>
        <w:t xml:space="preserve"> </w:t>
      </w:r>
      <w:r w:rsidR="00251790">
        <w:rPr>
          <w:sz w:val="26"/>
          <w:szCs w:val="26"/>
        </w:rPr>
        <w:t>прилагаются</w:t>
      </w:r>
      <w:r w:rsidRPr="00746CCA">
        <w:rPr>
          <w:sz w:val="26"/>
          <w:szCs w:val="26"/>
        </w:rPr>
        <w:t xml:space="preserve"> к проекту нормативного правового акта для рассмотрения профильной комиссией Думы </w:t>
      </w:r>
      <w:r w:rsidR="003911BE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>городского округа</w:t>
      </w:r>
      <w:r w:rsidR="003911BE">
        <w:rPr>
          <w:sz w:val="26"/>
          <w:szCs w:val="26"/>
        </w:rPr>
        <w:t>.</w:t>
      </w:r>
      <w:r w:rsidRPr="00746CCA">
        <w:rPr>
          <w:sz w:val="26"/>
          <w:szCs w:val="26"/>
        </w:rPr>
        <w:t xml:space="preserve"> </w:t>
      </w:r>
    </w:p>
    <w:p w:rsidR="003911BE" w:rsidRDefault="00251790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746CCA" w:rsidRPr="00746CCA">
        <w:rPr>
          <w:sz w:val="26"/>
          <w:szCs w:val="26"/>
        </w:rPr>
        <w:t>. Заключение по результатам антикоррупционной экспертизы нормативного правового акта в течение 2-х рабочих дней направляется председател</w:t>
      </w:r>
      <w:r w:rsidR="003911BE">
        <w:rPr>
          <w:sz w:val="26"/>
          <w:szCs w:val="26"/>
        </w:rPr>
        <w:t>ю</w:t>
      </w:r>
      <w:r w:rsidR="00746CCA" w:rsidRPr="00746CCA">
        <w:rPr>
          <w:sz w:val="26"/>
          <w:szCs w:val="26"/>
        </w:rPr>
        <w:t xml:space="preserve"> Думы</w:t>
      </w:r>
      <w:r w:rsidR="003911BE" w:rsidRPr="003911BE">
        <w:t xml:space="preserve"> </w:t>
      </w:r>
      <w:r w:rsidR="003911BE" w:rsidRPr="003911BE">
        <w:rPr>
          <w:sz w:val="26"/>
          <w:szCs w:val="26"/>
        </w:rPr>
        <w:t>Лесозаводского городского округа</w:t>
      </w:r>
      <w:r w:rsidR="00746CCA" w:rsidRPr="00746CCA">
        <w:rPr>
          <w:sz w:val="26"/>
          <w:szCs w:val="26"/>
        </w:rPr>
        <w:t xml:space="preserve">, и председателю профильной комиссии Думы </w:t>
      </w:r>
      <w:r w:rsidR="003911BE" w:rsidRPr="003911BE">
        <w:rPr>
          <w:sz w:val="26"/>
          <w:szCs w:val="26"/>
        </w:rPr>
        <w:t xml:space="preserve">Лесозаводского городского округа </w:t>
      </w:r>
      <w:r w:rsidR="00746CCA" w:rsidRPr="00746CCA">
        <w:rPr>
          <w:sz w:val="26"/>
          <w:szCs w:val="26"/>
        </w:rPr>
        <w:t xml:space="preserve">в целях принятия мер для </w:t>
      </w:r>
      <w:proofErr w:type="gramStart"/>
      <w:r w:rsidR="00746CCA" w:rsidRPr="00746CCA">
        <w:rPr>
          <w:sz w:val="26"/>
          <w:szCs w:val="26"/>
        </w:rPr>
        <w:t>устранения</w:t>
      </w:r>
      <w:proofErr w:type="gramEnd"/>
      <w:r w:rsidR="00746CCA" w:rsidRPr="00746CCA">
        <w:rPr>
          <w:sz w:val="26"/>
          <w:szCs w:val="26"/>
        </w:rPr>
        <w:t xml:space="preserve"> выявленных </w:t>
      </w:r>
      <w:proofErr w:type="spellStart"/>
      <w:r w:rsidR="00746CCA" w:rsidRPr="00746CCA">
        <w:rPr>
          <w:sz w:val="26"/>
          <w:szCs w:val="26"/>
        </w:rPr>
        <w:t>коррупциогенных</w:t>
      </w:r>
      <w:proofErr w:type="spellEnd"/>
      <w:r w:rsidR="00746CCA" w:rsidRPr="00746CCA">
        <w:rPr>
          <w:sz w:val="26"/>
          <w:szCs w:val="26"/>
        </w:rPr>
        <w:t xml:space="preserve"> факторов.</w:t>
      </w:r>
    </w:p>
    <w:p w:rsidR="00746CCA" w:rsidRPr="003911BE" w:rsidRDefault="00746CCA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46CCA">
        <w:rPr>
          <w:sz w:val="26"/>
          <w:szCs w:val="26"/>
        </w:rPr>
        <w:t xml:space="preserve">Выявление в нормативном правовом акте </w:t>
      </w:r>
      <w:proofErr w:type="spellStart"/>
      <w:r w:rsidRPr="00746CCA">
        <w:rPr>
          <w:sz w:val="26"/>
          <w:szCs w:val="26"/>
        </w:rPr>
        <w:t>коррупциогенных</w:t>
      </w:r>
      <w:proofErr w:type="spellEnd"/>
      <w:r w:rsidRPr="00746CCA">
        <w:rPr>
          <w:sz w:val="26"/>
          <w:szCs w:val="26"/>
        </w:rPr>
        <w:t xml:space="preserve"> факторов является основанием для его изменения или отмены в установленном порядке.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46CCA" w:rsidRPr="00FA6086" w:rsidRDefault="00746CCA" w:rsidP="00FA608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A6086">
        <w:rPr>
          <w:b/>
          <w:sz w:val="26"/>
          <w:szCs w:val="26"/>
        </w:rPr>
        <w:t xml:space="preserve">Статья </w:t>
      </w:r>
      <w:r w:rsidR="00A43626">
        <w:rPr>
          <w:b/>
          <w:sz w:val="26"/>
          <w:szCs w:val="26"/>
        </w:rPr>
        <w:t>6</w:t>
      </w:r>
      <w:r w:rsidRPr="00FA6086">
        <w:rPr>
          <w:b/>
          <w:sz w:val="26"/>
          <w:szCs w:val="26"/>
        </w:rPr>
        <w:t>. Порядок направления проектов нормативных правовых актов в Лесозаводскую межрайонную прокуратуру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A5282" w:rsidRDefault="00746CCA" w:rsidP="009A52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1. </w:t>
      </w:r>
      <w:proofErr w:type="gramStart"/>
      <w:r w:rsidR="00FA6086">
        <w:rPr>
          <w:sz w:val="26"/>
          <w:szCs w:val="26"/>
        </w:rPr>
        <w:t>Председатель</w:t>
      </w:r>
      <w:r w:rsidRPr="00746CCA">
        <w:rPr>
          <w:sz w:val="26"/>
          <w:szCs w:val="26"/>
        </w:rPr>
        <w:t xml:space="preserve"> Думы </w:t>
      </w:r>
      <w:r w:rsidR="00FA6086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>городского округа, а в его отсутствие - заместитель председателя Думы</w:t>
      </w:r>
      <w:r w:rsidR="00251790" w:rsidRPr="00251790">
        <w:t xml:space="preserve"> </w:t>
      </w:r>
      <w:r w:rsidR="00251790" w:rsidRPr="00251790">
        <w:rPr>
          <w:sz w:val="26"/>
          <w:szCs w:val="26"/>
        </w:rPr>
        <w:t>Лесозаводского городского округа</w:t>
      </w:r>
      <w:r w:rsidRPr="00746CCA">
        <w:rPr>
          <w:sz w:val="26"/>
          <w:szCs w:val="26"/>
        </w:rPr>
        <w:t>, направляет в Лесозаводскую межрайонную прокуратуру для проведения антикоррупционной экспертизы проекты нормативных правовых актов</w:t>
      </w:r>
      <w:r w:rsidR="009A5282">
        <w:rPr>
          <w:sz w:val="26"/>
          <w:szCs w:val="26"/>
        </w:rPr>
        <w:t xml:space="preserve"> </w:t>
      </w:r>
      <w:r w:rsidRPr="00746CCA">
        <w:rPr>
          <w:sz w:val="26"/>
          <w:szCs w:val="26"/>
        </w:rPr>
        <w:t xml:space="preserve">в течение рабочего дня, соответствующего дню размещения этих проектов на официальном сайте Лесозаводского городского округа </w:t>
      </w:r>
      <w:r w:rsidR="009A5282" w:rsidRPr="009A5282">
        <w:rPr>
          <w:sz w:val="26"/>
          <w:szCs w:val="26"/>
        </w:rPr>
        <w:t>(www.mo-lgo.ru) в разделе «Дума» в сети Интернет</w:t>
      </w:r>
      <w:r w:rsidR="009A5282">
        <w:rPr>
          <w:sz w:val="26"/>
          <w:szCs w:val="26"/>
        </w:rPr>
        <w:t xml:space="preserve"> </w:t>
      </w:r>
      <w:r w:rsidRPr="00746CCA">
        <w:rPr>
          <w:sz w:val="26"/>
          <w:szCs w:val="26"/>
        </w:rPr>
        <w:t>в целях обеспечения возможности проведения независимой антикоррупционной экспертизы.</w:t>
      </w:r>
      <w:proofErr w:type="gramEnd"/>
    </w:p>
    <w:p w:rsidR="009A5282" w:rsidRDefault="009A5282" w:rsidP="009A52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46CCA" w:rsidRPr="00746CCA">
        <w:rPr>
          <w:sz w:val="26"/>
          <w:szCs w:val="26"/>
        </w:rPr>
        <w:t>К проекту</w:t>
      </w:r>
      <w:r>
        <w:rPr>
          <w:sz w:val="26"/>
          <w:szCs w:val="26"/>
        </w:rPr>
        <w:t xml:space="preserve"> нормативного правового акта</w:t>
      </w:r>
      <w:r w:rsidR="00746CCA" w:rsidRPr="00746CCA">
        <w:rPr>
          <w:sz w:val="26"/>
          <w:szCs w:val="26"/>
        </w:rPr>
        <w:t xml:space="preserve">, направляемого в Лесозаводскую межрайонную прокуратуру, прилагаются результаты проведенной </w:t>
      </w:r>
      <w:r>
        <w:rPr>
          <w:sz w:val="26"/>
          <w:szCs w:val="26"/>
        </w:rPr>
        <w:t xml:space="preserve">антикоррупционной </w:t>
      </w:r>
      <w:r w:rsidR="00746CCA" w:rsidRPr="00746CCA">
        <w:rPr>
          <w:sz w:val="26"/>
          <w:szCs w:val="26"/>
        </w:rPr>
        <w:t xml:space="preserve">экспертизы, документы, представляемые с указанным проектом, согласно части 1 статьи 3 Порядка внесения проектов правовых актов в Думу Лесозаводского городского округа, утвержденного решением Думы Лесозаводского городского округа от 24.12.2013 </w:t>
      </w:r>
      <w:r>
        <w:rPr>
          <w:sz w:val="26"/>
          <w:szCs w:val="26"/>
        </w:rPr>
        <w:t>№</w:t>
      </w:r>
      <w:r w:rsidR="00746CCA" w:rsidRPr="00746CCA">
        <w:rPr>
          <w:sz w:val="26"/>
          <w:szCs w:val="26"/>
        </w:rPr>
        <w:t xml:space="preserve"> 67-НПА.</w:t>
      </w:r>
    </w:p>
    <w:p w:rsidR="0082788E" w:rsidRPr="00420F75" w:rsidRDefault="0082788E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82788E" w:rsidRPr="00420F75" w:rsidSect="006759C8">
      <w:headerReference w:type="default" r:id="rId10"/>
      <w:headerReference w:type="firs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7D" w:rsidRDefault="008C657D" w:rsidP="00BB5DD5">
      <w:r>
        <w:separator/>
      </w:r>
    </w:p>
  </w:endnote>
  <w:endnote w:type="continuationSeparator" w:id="0">
    <w:p w:rsidR="008C657D" w:rsidRDefault="008C657D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7D" w:rsidRDefault="008C657D" w:rsidP="00BB5DD5">
      <w:r>
        <w:separator/>
      </w:r>
    </w:p>
  </w:footnote>
  <w:footnote w:type="continuationSeparator" w:id="0">
    <w:p w:rsidR="008C657D" w:rsidRDefault="008C657D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638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638" w:rsidRDefault="00D85638" w:rsidP="00D85638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D85638" w:rsidRDefault="00D85638" w:rsidP="00D85638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11.12.2018</w:t>
    </w:r>
  </w:p>
  <w:p w:rsidR="00D85638" w:rsidRDefault="00D85638" w:rsidP="00D85638">
    <w:pPr>
      <w:tabs>
        <w:tab w:val="left" w:pos="3600"/>
      </w:tabs>
      <w:jc w:val="both"/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16.12.2018</w:t>
    </w:r>
  </w:p>
  <w:p w:rsidR="006759C8" w:rsidRDefault="006759C8" w:rsidP="006759C8">
    <w:pPr>
      <w:tabs>
        <w:tab w:val="left" w:pos="3600"/>
      </w:tabs>
      <w:ind w:left="4536"/>
      <w:jc w:val="both"/>
      <w:rPr>
        <w:sz w:val="22"/>
        <w:szCs w:val="22"/>
      </w:rPr>
    </w:pPr>
    <w:r w:rsidRPr="00C27FAF">
      <w:rPr>
        <w:sz w:val="22"/>
        <w:szCs w:val="22"/>
      </w:rPr>
      <w:t>Инициатор внесения</w:t>
    </w:r>
    <w:r w:rsidRPr="0080598D">
      <w:rPr>
        <w:sz w:val="22"/>
        <w:szCs w:val="22"/>
      </w:rPr>
      <w:t xml:space="preserve"> </w:t>
    </w:r>
    <w:r>
      <w:rPr>
        <w:sz w:val="22"/>
        <w:szCs w:val="22"/>
      </w:rPr>
      <w:t>Бредун Е.Я., депутат Думы по одномандатному избирательному округу № 11</w:t>
    </w:r>
  </w:p>
  <w:p w:rsidR="00981D08" w:rsidRPr="006759C8" w:rsidRDefault="006759C8" w:rsidP="006759C8">
    <w:pPr>
      <w:tabs>
        <w:tab w:val="left" w:pos="3600"/>
        <w:tab w:val="left" w:pos="7188"/>
        <w:tab w:val="right" w:pos="9355"/>
      </w:tabs>
      <w:ind w:left="5103"/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B7F"/>
    <w:rsid w:val="00042177"/>
    <w:rsid w:val="00053185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0D6ED7"/>
    <w:rsid w:val="00100EF2"/>
    <w:rsid w:val="0010286A"/>
    <w:rsid w:val="00162B33"/>
    <w:rsid w:val="00177DD1"/>
    <w:rsid w:val="00184DCB"/>
    <w:rsid w:val="001C34C2"/>
    <w:rsid w:val="001E31E3"/>
    <w:rsid w:val="001F6517"/>
    <w:rsid w:val="00251790"/>
    <w:rsid w:val="00253FB4"/>
    <w:rsid w:val="00264228"/>
    <w:rsid w:val="0026664F"/>
    <w:rsid w:val="00284722"/>
    <w:rsid w:val="002E2E22"/>
    <w:rsid w:val="00303C8B"/>
    <w:rsid w:val="003062AA"/>
    <w:rsid w:val="00315534"/>
    <w:rsid w:val="00355939"/>
    <w:rsid w:val="003911BE"/>
    <w:rsid w:val="003A3F8E"/>
    <w:rsid w:val="003A5018"/>
    <w:rsid w:val="003B5022"/>
    <w:rsid w:val="003D3989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81DB7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59C8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37CA7"/>
    <w:rsid w:val="00746CCA"/>
    <w:rsid w:val="00795AA5"/>
    <w:rsid w:val="007B17BB"/>
    <w:rsid w:val="007C0767"/>
    <w:rsid w:val="007D08EE"/>
    <w:rsid w:val="007E72D1"/>
    <w:rsid w:val="008027F2"/>
    <w:rsid w:val="00807130"/>
    <w:rsid w:val="00811D2D"/>
    <w:rsid w:val="00812EDD"/>
    <w:rsid w:val="00815ED7"/>
    <w:rsid w:val="0082788E"/>
    <w:rsid w:val="00827F87"/>
    <w:rsid w:val="0083001B"/>
    <w:rsid w:val="0083015E"/>
    <w:rsid w:val="00851118"/>
    <w:rsid w:val="008728B6"/>
    <w:rsid w:val="00873EBB"/>
    <w:rsid w:val="008823FE"/>
    <w:rsid w:val="008A0D98"/>
    <w:rsid w:val="008C22BA"/>
    <w:rsid w:val="008C657D"/>
    <w:rsid w:val="008E4AFC"/>
    <w:rsid w:val="008E7D4D"/>
    <w:rsid w:val="00921DCF"/>
    <w:rsid w:val="00981D08"/>
    <w:rsid w:val="00983872"/>
    <w:rsid w:val="00990044"/>
    <w:rsid w:val="0099244B"/>
    <w:rsid w:val="009A2F16"/>
    <w:rsid w:val="009A5282"/>
    <w:rsid w:val="009C2589"/>
    <w:rsid w:val="009D4888"/>
    <w:rsid w:val="00A01025"/>
    <w:rsid w:val="00A06910"/>
    <w:rsid w:val="00A13CDD"/>
    <w:rsid w:val="00A3420D"/>
    <w:rsid w:val="00A43626"/>
    <w:rsid w:val="00A67079"/>
    <w:rsid w:val="00A80D33"/>
    <w:rsid w:val="00AA36AA"/>
    <w:rsid w:val="00AB4600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C6000"/>
    <w:rsid w:val="00D0002F"/>
    <w:rsid w:val="00D30DB0"/>
    <w:rsid w:val="00D40935"/>
    <w:rsid w:val="00D74C98"/>
    <w:rsid w:val="00D8204F"/>
    <w:rsid w:val="00D85638"/>
    <w:rsid w:val="00D87114"/>
    <w:rsid w:val="00D97E6D"/>
    <w:rsid w:val="00DA317A"/>
    <w:rsid w:val="00DB4EF3"/>
    <w:rsid w:val="00DC7382"/>
    <w:rsid w:val="00DD6442"/>
    <w:rsid w:val="00DF3566"/>
    <w:rsid w:val="00DF5CCF"/>
    <w:rsid w:val="00E06A47"/>
    <w:rsid w:val="00E160D5"/>
    <w:rsid w:val="00E20196"/>
    <w:rsid w:val="00E23A10"/>
    <w:rsid w:val="00E4175E"/>
    <w:rsid w:val="00E46176"/>
    <w:rsid w:val="00E51E79"/>
    <w:rsid w:val="00E70744"/>
    <w:rsid w:val="00E83374"/>
    <w:rsid w:val="00E948B9"/>
    <w:rsid w:val="00E95054"/>
    <w:rsid w:val="00EC410F"/>
    <w:rsid w:val="00EE5A69"/>
    <w:rsid w:val="00EF3413"/>
    <w:rsid w:val="00F149C8"/>
    <w:rsid w:val="00F4587F"/>
    <w:rsid w:val="00F50007"/>
    <w:rsid w:val="00F60A4E"/>
    <w:rsid w:val="00F61B6D"/>
    <w:rsid w:val="00F642C2"/>
    <w:rsid w:val="00FA6086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4181-2ADA-40B9-AF5A-0A6DBCE6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5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13</cp:revision>
  <cp:lastPrinted>2018-12-10T01:09:00Z</cp:lastPrinted>
  <dcterms:created xsi:type="dcterms:W3CDTF">2017-07-28T02:27:00Z</dcterms:created>
  <dcterms:modified xsi:type="dcterms:W3CDTF">2018-12-10T22:11:00Z</dcterms:modified>
</cp:coreProperties>
</file>