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ED6" w:rsidRPr="00327ED6" w:rsidRDefault="00327ED6" w:rsidP="00327ED6">
      <w:pPr>
        <w:pStyle w:val="a9"/>
        <w:rPr>
          <w:rFonts w:ascii="Times New Roman" w:hAnsi="Times New Roman" w:cs="Times New Roman"/>
          <w:sz w:val="26"/>
          <w:szCs w:val="26"/>
        </w:rPr>
      </w:pPr>
      <w:r w:rsidRPr="00327ED6">
        <w:rPr>
          <w:rFonts w:ascii="Times New Roman" w:hAnsi="Times New Roman" w:cs="Times New Roman"/>
          <w:sz w:val="26"/>
          <w:szCs w:val="26"/>
        </w:rPr>
        <w:t xml:space="preserve">Независимая </w:t>
      </w:r>
      <w:bookmarkStart w:id="0" w:name="_GoBack"/>
      <w:bookmarkEnd w:id="0"/>
      <w:r w:rsidRPr="00327ED6">
        <w:rPr>
          <w:rFonts w:ascii="Times New Roman" w:hAnsi="Times New Roman" w:cs="Times New Roman"/>
          <w:sz w:val="26"/>
          <w:szCs w:val="26"/>
        </w:rPr>
        <w:t>антикоррупционная экспертиза</w:t>
      </w:r>
    </w:p>
    <w:p w:rsidR="00327ED6" w:rsidRPr="00327ED6" w:rsidRDefault="00327ED6" w:rsidP="00327ED6">
      <w:pPr>
        <w:pStyle w:val="a9"/>
        <w:rPr>
          <w:rFonts w:ascii="Times New Roman" w:hAnsi="Times New Roman" w:cs="Times New Roman"/>
          <w:sz w:val="26"/>
          <w:szCs w:val="26"/>
        </w:rPr>
      </w:pPr>
      <w:r w:rsidRPr="00327ED6">
        <w:rPr>
          <w:rFonts w:ascii="Times New Roman" w:hAnsi="Times New Roman" w:cs="Times New Roman"/>
          <w:sz w:val="26"/>
          <w:szCs w:val="26"/>
        </w:rPr>
        <w:t xml:space="preserve">Начало приема заключений </w:t>
      </w:r>
      <w:r>
        <w:rPr>
          <w:rFonts w:ascii="Times New Roman" w:hAnsi="Times New Roman" w:cs="Times New Roman"/>
          <w:sz w:val="26"/>
          <w:szCs w:val="26"/>
        </w:rPr>
        <w:t>24.05.2018</w:t>
      </w:r>
    </w:p>
    <w:p w:rsidR="00327ED6" w:rsidRDefault="00327ED6" w:rsidP="00327ED6">
      <w:pPr>
        <w:pStyle w:val="a9"/>
        <w:rPr>
          <w:rFonts w:ascii="Times New Roman" w:hAnsi="Times New Roman" w:cs="Times New Roman"/>
          <w:sz w:val="26"/>
          <w:szCs w:val="26"/>
        </w:rPr>
      </w:pPr>
      <w:r w:rsidRPr="00327ED6">
        <w:rPr>
          <w:rFonts w:ascii="Times New Roman" w:hAnsi="Times New Roman" w:cs="Times New Roman"/>
          <w:sz w:val="26"/>
          <w:szCs w:val="26"/>
        </w:rPr>
        <w:t xml:space="preserve">Окончание приема заключений </w:t>
      </w:r>
      <w:r>
        <w:rPr>
          <w:rFonts w:ascii="Times New Roman" w:hAnsi="Times New Roman" w:cs="Times New Roman"/>
          <w:sz w:val="26"/>
          <w:szCs w:val="26"/>
        </w:rPr>
        <w:t>29.05.2018</w:t>
      </w:r>
    </w:p>
    <w:p w:rsidR="00CB23E1" w:rsidRPr="00DD3B90" w:rsidRDefault="00CB23E1" w:rsidP="001E35D5">
      <w:pPr>
        <w:pStyle w:val="a9"/>
        <w:jc w:val="right"/>
        <w:rPr>
          <w:rFonts w:ascii="Times New Roman" w:hAnsi="Times New Roman" w:cs="Times New Roman"/>
          <w:sz w:val="26"/>
          <w:szCs w:val="26"/>
        </w:rPr>
      </w:pPr>
      <w:r w:rsidRPr="00DD3B90">
        <w:rPr>
          <w:rFonts w:ascii="Times New Roman" w:hAnsi="Times New Roman" w:cs="Times New Roman"/>
          <w:sz w:val="26"/>
          <w:szCs w:val="26"/>
        </w:rPr>
        <w:t xml:space="preserve">Проект решения </w:t>
      </w:r>
    </w:p>
    <w:p w:rsidR="00CB23E1" w:rsidRPr="00DD3B90" w:rsidRDefault="00CB23E1" w:rsidP="001E35D5">
      <w:pPr>
        <w:pStyle w:val="a9"/>
        <w:jc w:val="right"/>
        <w:rPr>
          <w:rFonts w:ascii="Times New Roman" w:hAnsi="Times New Roman" w:cs="Times New Roman"/>
          <w:sz w:val="26"/>
          <w:szCs w:val="26"/>
        </w:rPr>
      </w:pPr>
      <w:proofErr w:type="gramStart"/>
      <w:r w:rsidRPr="00DD3B90">
        <w:rPr>
          <w:rFonts w:ascii="Times New Roman" w:hAnsi="Times New Roman" w:cs="Times New Roman"/>
          <w:sz w:val="26"/>
          <w:szCs w:val="26"/>
        </w:rPr>
        <w:t>внесен</w:t>
      </w:r>
      <w:proofErr w:type="gramEnd"/>
      <w:r w:rsidRPr="00DD3B90">
        <w:rPr>
          <w:rFonts w:ascii="Times New Roman" w:hAnsi="Times New Roman" w:cs="Times New Roman"/>
          <w:sz w:val="26"/>
          <w:szCs w:val="26"/>
        </w:rPr>
        <w:t xml:space="preserve"> главой администрации </w:t>
      </w:r>
    </w:p>
    <w:p w:rsidR="00CB23E1" w:rsidRPr="00DD3B90" w:rsidRDefault="00CB23E1" w:rsidP="001E35D5">
      <w:pPr>
        <w:pStyle w:val="a9"/>
        <w:jc w:val="right"/>
        <w:rPr>
          <w:rFonts w:ascii="Times New Roman" w:hAnsi="Times New Roman" w:cs="Times New Roman"/>
          <w:sz w:val="26"/>
          <w:szCs w:val="26"/>
        </w:rPr>
      </w:pPr>
      <w:r w:rsidRPr="00DD3B90">
        <w:rPr>
          <w:rFonts w:ascii="Times New Roman" w:hAnsi="Times New Roman" w:cs="Times New Roman"/>
          <w:sz w:val="26"/>
          <w:szCs w:val="26"/>
        </w:rPr>
        <w:t>Лесозаводского городского округа</w:t>
      </w:r>
    </w:p>
    <w:p w:rsidR="00CB23E1" w:rsidRPr="00DD3B90" w:rsidRDefault="00CB23E1" w:rsidP="00B32CF7">
      <w:pPr>
        <w:jc w:val="center"/>
        <w:rPr>
          <w:b/>
          <w:bCs/>
          <w:sz w:val="26"/>
          <w:szCs w:val="26"/>
        </w:rPr>
      </w:pPr>
    </w:p>
    <w:p w:rsidR="00CB23E1" w:rsidRPr="00DD3B90" w:rsidRDefault="00CB23E1" w:rsidP="00B32CF7">
      <w:pPr>
        <w:tabs>
          <w:tab w:val="left" w:pos="4300"/>
          <w:tab w:val="center" w:pos="5493"/>
        </w:tabs>
        <w:jc w:val="center"/>
        <w:rPr>
          <w:b/>
          <w:bCs/>
          <w:sz w:val="26"/>
          <w:szCs w:val="26"/>
        </w:rPr>
      </w:pPr>
      <w:r w:rsidRPr="00DD3B90">
        <w:rPr>
          <w:b/>
          <w:bCs/>
          <w:sz w:val="26"/>
          <w:szCs w:val="26"/>
        </w:rPr>
        <w:t>ДУМА</w:t>
      </w:r>
    </w:p>
    <w:p w:rsidR="00654E24" w:rsidRPr="00DD3B90" w:rsidRDefault="00CB23E1" w:rsidP="00654E24">
      <w:pPr>
        <w:ind w:firstLine="708"/>
        <w:jc w:val="center"/>
        <w:rPr>
          <w:sz w:val="26"/>
          <w:szCs w:val="26"/>
        </w:rPr>
      </w:pPr>
      <w:r w:rsidRPr="00DD3B90">
        <w:rPr>
          <w:b/>
          <w:bCs/>
          <w:sz w:val="26"/>
          <w:szCs w:val="26"/>
        </w:rPr>
        <w:t>ЛЕСОЗАВОДСКОГО ГОРОДСКОГО ОКРУГА</w:t>
      </w:r>
    </w:p>
    <w:p w:rsidR="00CB23E1" w:rsidRPr="00DD3B90" w:rsidRDefault="00CB23E1" w:rsidP="00654E24">
      <w:pPr>
        <w:pStyle w:val="1"/>
        <w:rPr>
          <w:sz w:val="26"/>
          <w:szCs w:val="26"/>
        </w:rPr>
      </w:pPr>
      <w:r w:rsidRPr="00DD3B90">
        <w:rPr>
          <w:sz w:val="26"/>
          <w:szCs w:val="26"/>
        </w:rPr>
        <w:t>РЕШЕНИЕ</w:t>
      </w:r>
    </w:p>
    <w:p w:rsidR="00654E24" w:rsidRPr="00DD3B90" w:rsidRDefault="00654E24" w:rsidP="00654E24">
      <w:pPr>
        <w:rPr>
          <w:sz w:val="26"/>
          <w:szCs w:val="26"/>
        </w:rPr>
      </w:pPr>
    </w:p>
    <w:p w:rsidR="00CB23E1" w:rsidRPr="00DD3B90" w:rsidRDefault="006F3E62" w:rsidP="00586C95">
      <w:pPr>
        <w:rPr>
          <w:sz w:val="26"/>
          <w:szCs w:val="26"/>
        </w:rPr>
      </w:pPr>
      <w:r w:rsidRPr="00DD3B90">
        <w:rPr>
          <w:sz w:val="26"/>
          <w:szCs w:val="26"/>
        </w:rPr>
        <w:t>____________</w:t>
      </w:r>
      <w:r w:rsidRPr="00DD3B90">
        <w:rPr>
          <w:sz w:val="26"/>
          <w:szCs w:val="26"/>
        </w:rPr>
        <w:tab/>
      </w:r>
      <w:r w:rsidRPr="00DD3B90">
        <w:rPr>
          <w:sz w:val="26"/>
          <w:szCs w:val="26"/>
        </w:rPr>
        <w:tab/>
      </w:r>
      <w:r w:rsidR="00F9288A">
        <w:rPr>
          <w:sz w:val="26"/>
          <w:szCs w:val="26"/>
        </w:rPr>
        <w:t xml:space="preserve">                                            </w:t>
      </w:r>
      <w:r w:rsidR="00CB23E1" w:rsidRPr="00DD3B90">
        <w:rPr>
          <w:sz w:val="26"/>
          <w:szCs w:val="26"/>
        </w:rPr>
        <w:tab/>
      </w:r>
      <w:r w:rsidR="00CB23E1" w:rsidRPr="00DD3B90">
        <w:rPr>
          <w:sz w:val="26"/>
          <w:szCs w:val="26"/>
        </w:rPr>
        <w:tab/>
      </w:r>
      <w:r w:rsidR="00CB23E1" w:rsidRPr="00DD3B90">
        <w:rPr>
          <w:sz w:val="26"/>
          <w:szCs w:val="26"/>
        </w:rPr>
        <w:tab/>
        <w:t xml:space="preserve">     №</w:t>
      </w:r>
    </w:p>
    <w:p w:rsidR="00CB23E1" w:rsidRPr="00DD3B90" w:rsidRDefault="00CB23E1" w:rsidP="00586C95">
      <w:pPr>
        <w:rPr>
          <w:sz w:val="26"/>
          <w:szCs w:val="26"/>
        </w:rPr>
      </w:pPr>
      <w:r w:rsidRPr="00DD3B90">
        <w:rPr>
          <w:sz w:val="26"/>
          <w:szCs w:val="26"/>
        </w:rPr>
        <w:t>(дата принятия)</w:t>
      </w:r>
    </w:p>
    <w:p w:rsidR="006F3E62" w:rsidRPr="00DD3B90" w:rsidRDefault="006F3E62" w:rsidP="00586C95">
      <w:pPr>
        <w:rPr>
          <w:sz w:val="26"/>
          <w:szCs w:val="26"/>
        </w:rPr>
      </w:pPr>
    </w:p>
    <w:p w:rsidR="00F9288A" w:rsidRDefault="00DD3B90" w:rsidP="00DD3B90">
      <w:pPr>
        <w:tabs>
          <w:tab w:val="left" w:pos="1066"/>
        </w:tabs>
        <w:rPr>
          <w:sz w:val="26"/>
          <w:szCs w:val="26"/>
        </w:rPr>
      </w:pPr>
      <w:r w:rsidRPr="00DD3B90">
        <w:rPr>
          <w:sz w:val="26"/>
          <w:szCs w:val="26"/>
        </w:rPr>
        <w:t xml:space="preserve">Об утверждении Порядка проведения </w:t>
      </w:r>
    </w:p>
    <w:p w:rsidR="00F9288A" w:rsidRDefault="00DD3B90" w:rsidP="00DD3B90">
      <w:pPr>
        <w:tabs>
          <w:tab w:val="left" w:pos="1066"/>
        </w:tabs>
        <w:rPr>
          <w:sz w:val="26"/>
          <w:szCs w:val="26"/>
        </w:rPr>
      </w:pPr>
      <w:r w:rsidRPr="00DD3B90">
        <w:rPr>
          <w:sz w:val="26"/>
          <w:szCs w:val="26"/>
        </w:rPr>
        <w:t xml:space="preserve">осмотра зданий, сооружений в целях </w:t>
      </w:r>
    </w:p>
    <w:p w:rsidR="00F9288A" w:rsidRDefault="00DD3B90" w:rsidP="00DD3B90">
      <w:pPr>
        <w:tabs>
          <w:tab w:val="left" w:pos="1066"/>
        </w:tabs>
        <w:rPr>
          <w:sz w:val="26"/>
          <w:szCs w:val="26"/>
        </w:rPr>
      </w:pPr>
      <w:r w:rsidRPr="00DD3B90">
        <w:rPr>
          <w:sz w:val="26"/>
          <w:szCs w:val="26"/>
        </w:rPr>
        <w:t>оценки их</w:t>
      </w:r>
      <w:r w:rsidR="00F9288A">
        <w:rPr>
          <w:sz w:val="26"/>
          <w:szCs w:val="26"/>
        </w:rPr>
        <w:t xml:space="preserve"> </w:t>
      </w:r>
      <w:r w:rsidRPr="00DD3B90">
        <w:rPr>
          <w:sz w:val="26"/>
          <w:szCs w:val="26"/>
        </w:rPr>
        <w:t xml:space="preserve">технического состояния и </w:t>
      </w:r>
    </w:p>
    <w:p w:rsidR="00F9288A" w:rsidRDefault="00DD3B90" w:rsidP="00DD3B90">
      <w:pPr>
        <w:tabs>
          <w:tab w:val="left" w:pos="1066"/>
        </w:tabs>
        <w:rPr>
          <w:sz w:val="26"/>
          <w:szCs w:val="26"/>
        </w:rPr>
      </w:pPr>
      <w:r w:rsidRPr="00DD3B90">
        <w:rPr>
          <w:sz w:val="26"/>
          <w:szCs w:val="26"/>
        </w:rPr>
        <w:t xml:space="preserve">надлежащего технического обслуживания </w:t>
      </w:r>
    </w:p>
    <w:p w:rsidR="00136D7F" w:rsidRDefault="00DD3B90" w:rsidP="00DD3B90">
      <w:pPr>
        <w:tabs>
          <w:tab w:val="left" w:pos="1066"/>
        </w:tabs>
        <w:rPr>
          <w:sz w:val="26"/>
          <w:szCs w:val="26"/>
        </w:rPr>
      </w:pPr>
      <w:r w:rsidRPr="00DD3B90">
        <w:rPr>
          <w:sz w:val="26"/>
          <w:szCs w:val="26"/>
        </w:rPr>
        <w:t xml:space="preserve">на территории </w:t>
      </w:r>
      <w:proofErr w:type="gramStart"/>
      <w:r w:rsidRPr="00DD3B90">
        <w:rPr>
          <w:sz w:val="26"/>
          <w:szCs w:val="26"/>
        </w:rPr>
        <w:t>Лесозаводского</w:t>
      </w:r>
      <w:proofErr w:type="gramEnd"/>
      <w:r w:rsidRPr="00DD3B90">
        <w:rPr>
          <w:sz w:val="26"/>
          <w:szCs w:val="26"/>
        </w:rPr>
        <w:t xml:space="preserve"> городского </w:t>
      </w:r>
    </w:p>
    <w:p w:rsidR="00DD3B90" w:rsidRPr="00F9288A" w:rsidRDefault="00DD3B90" w:rsidP="00DD3B90">
      <w:pPr>
        <w:tabs>
          <w:tab w:val="left" w:pos="1066"/>
        </w:tabs>
        <w:rPr>
          <w:sz w:val="26"/>
          <w:szCs w:val="26"/>
        </w:rPr>
      </w:pPr>
      <w:r w:rsidRPr="00DD3B90">
        <w:rPr>
          <w:sz w:val="26"/>
          <w:szCs w:val="26"/>
        </w:rPr>
        <w:t>округа</w:t>
      </w:r>
    </w:p>
    <w:p w:rsidR="00CB23E1" w:rsidRPr="00DD3B90" w:rsidRDefault="00CB23E1" w:rsidP="00863A77">
      <w:pPr>
        <w:pStyle w:val="ConsPlusTitle"/>
        <w:rPr>
          <w:rFonts w:ascii="Times New Roman" w:hAnsi="Times New Roman" w:cs="Times New Roman"/>
          <w:b w:val="0"/>
          <w:bCs w:val="0"/>
          <w:sz w:val="26"/>
          <w:szCs w:val="26"/>
        </w:rPr>
      </w:pPr>
    </w:p>
    <w:p w:rsidR="006F3E62" w:rsidRPr="00DD3B90" w:rsidRDefault="006F3E62" w:rsidP="00863A77">
      <w:pPr>
        <w:pStyle w:val="ConsPlusTitle"/>
        <w:rPr>
          <w:rFonts w:ascii="Times New Roman" w:hAnsi="Times New Roman" w:cs="Times New Roman"/>
          <w:b w:val="0"/>
          <w:bCs w:val="0"/>
          <w:sz w:val="26"/>
          <w:szCs w:val="26"/>
        </w:rPr>
      </w:pPr>
    </w:p>
    <w:p w:rsidR="00CB23E1" w:rsidRPr="00DD3B90" w:rsidRDefault="0074344E" w:rsidP="00E3669E">
      <w:pPr>
        <w:ind w:firstLine="720"/>
        <w:jc w:val="both"/>
        <w:rPr>
          <w:rStyle w:val="blk"/>
          <w:sz w:val="26"/>
          <w:szCs w:val="26"/>
        </w:rPr>
      </w:pPr>
      <w:r w:rsidRPr="00DD3B90">
        <w:rPr>
          <w:sz w:val="26"/>
          <w:szCs w:val="26"/>
        </w:rPr>
        <w:t>Р</w:t>
      </w:r>
      <w:r w:rsidR="00CB23E1" w:rsidRPr="00DD3B90">
        <w:rPr>
          <w:sz w:val="26"/>
          <w:szCs w:val="26"/>
        </w:rPr>
        <w:t>уководствуясь</w:t>
      </w:r>
      <w:r w:rsidR="00583F27" w:rsidRPr="00DD3B90">
        <w:rPr>
          <w:sz w:val="26"/>
          <w:szCs w:val="26"/>
        </w:rPr>
        <w:t xml:space="preserve"> </w:t>
      </w:r>
      <w:r w:rsidR="00DD3B90">
        <w:rPr>
          <w:sz w:val="26"/>
          <w:szCs w:val="26"/>
        </w:rPr>
        <w:t>ф</w:t>
      </w:r>
      <w:r w:rsidR="00CB23E1" w:rsidRPr="00DD3B90">
        <w:rPr>
          <w:sz w:val="26"/>
          <w:szCs w:val="26"/>
        </w:rPr>
        <w:t>едеральным</w:t>
      </w:r>
      <w:r w:rsidR="00E83C16" w:rsidRPr="00DD3B90">
        <w:rPr>
          <w:sz w:val="26"/>
          <w:szCs w:val="26"/>
        </w:rPr>
        <w:t>и</w:t>
      </w:r>
      <w:r w:rsidR="00CB23E1" w:rsidRPr="00DD3B90">
        <w:rPr>
          <w:sz w:val="26"/>
          <w:szCs w:val="26"/>
        </w:rPr>
        <w:t xml:space="preserve"> закон</w:t>
      </w:r>
      <w:r w:rsidR="00E83C16" w:rsidRPr="00DD3B90">
        <w:rPr>
          <w:sz w:val="26"/>
          <w:szCs w:val="26"/>
        </w:rPr>
        <w:t>а</w:t>
      </w:r>
      <w:r w:rsidR="00CB23E1" w:rsidRPr="00DD3B90">
        <w:rPr>
          <w:sz w:val="26"/>
          <w:szCs w:val="26"/>
        </w:rPr>
        <w:t>м</w:t>
      </w:r>
      <w:r w:rsidR="00E83C16" w:rsidRPr="00DD3B90">
        <w:rPr>
          <w:sz w:val="26"/>
          <w:szCs w:val="26"/>
        </w:rPr>
        <w:t>и</w:t>
      </w:r>
      <w:r w:rsidR="00CB23E1" w:rsidRPr="00DD3B90">
        <w:rPr>
          <w:sz w:val="26"/>
          <w:szCs w:val="26"/>
        </w:rPr>
        <w:t xml:space="preserve"> от 06.10.2003 №</w:t>
      </w:r>
      <w:r w:rsidR="00F9288A">
        <w:rPr>
          <w:sz w:val="26"/>
          <w:szCs w:val="26"/>
        </w:rPr>
        <w:t xml:space="preserve"> </w:t>
      </w:r>
      <w:r w:rsidR="00CB23E1" w:rsidRPr="00DD3B90">
        <w:rPr>
          <w:sz w:val="26"/>
          <w:szCs w:val="26"/>
        </w:rPr>
        <w:t xml:space="preserve">131-ФЗ «Об общих принципах организации местного самоуправления в Российской Федерации», </w:t>
      </w:r>
      <w:r w:rsidR="00E83C16" w:rsidRPr="00DD3B90">
        <w:rPr>
          <w:sz w:val="26"/>
          <w:szCs w:val="26"/>
        </w:rPr>
        <w:t>от 2</w:t>
      </w:r>
      <w:r w:rsidRPr="00DD3B90">
        <w:rPr>
          <w:sz w:val="26"/>
          <w:szCs w:val="26"/>
        </w:rPr>
        <w:t>1</w:t>
      </w:r>
      <w:r w:rsidR="00E83C16" w:rsidRPr="00DD3B90">
        <w:rPr>
          <w:sz w:val="26"/>
          <w:szCs w:val="26"/>
        </w:rPr>
        <w:t>.</w:t>
      </w:r>
      <w:r w:rsidRPr="00DD3B90">
        <w:rPr>
          <w:sz w:val="26"/>
          <w:szCs w:val="26"/>
        </w:rPr>
        <w:t>12</w:t>
      </w:r>
      <w:r w:rsidR="00E83C16" w:rsidRPr="00DD3B90">
        <w:rPr>
          <w:sz w:val="26"/>
          <w:szCs w:val="26"/>
        </w:rPr>
        <w:t>.200</w:t>
      </w:r>
      <w:r w:rsidRPr="00DD3B90">
        <w:rPr>
          <w:sz w:val="26"/>
          <w:szCs w:val="26"/>
        </w:rPr>
        <w:t>1</w:t>
      </w:r>
      <w:r w:rsidR="00E83C16" w:rsidRPr="00DD3B90">
        <w:rPr>
          <w:sz w:val="26"/>
          <w:szCs w:val="26"/>
        </w:rPr>
        <w:t xml:space="preserve"> № 1</w:t>
      </w:r>
      <w:r w:rsidRPr="00DD3B90">
        <w:rPr>
          <w:sz w:val="26"/>
          <w:szCs w:val="26"/>
        </w:rPr>
        <w:t>78</w:t>
      </w:r>
      <w:r w:rsidR="00E83C16" w:rsidRPr="00DD3B90">
        <w:rPr>
          <w:sz w:val="26"/>
          <w:szCs w:val="26"/>
        </w:rPr>
        <w:t xml:space="preserve">-ФЗ «О </w:t>
      </w:r>
      <w:r w:rsidRPr="00DD3B90">
        <w:rPr>
          <w:sz w:val="26"/>
          <w:szCs w:val="26"/>
        </w:rPr>
        <w:t>приватизации государственного и муниципального имущества</w:t>
      </w:r>
      <w:r w:rsidR="00E83C16" w:rsidRPr="00DD3B90">
        <w:rPr>
          <w:sz w:val="26"/>
          <w:szCs w:val="26"/>
        </w:rPr>
        <w:t xml:space="preserve">», </w:t>
      </w:r>
      <w:r w:rsidR="00DD3B90">
        <w:rPr>
          <w:sz w:val="26"/>
          <w:szCs w:val="26"/>
        </w:rPr>
        <w:t xml:space="preserve">от 30.12.2009 № 384-ФЗ «Технический регламент о безопасности зданий и сооружений», </w:t>
      </w:r>
      <w:r w:rsidR="00CB23E1" w:rsidRPr="00DD3B90">
        <w:rPr>
          <w:sz w:val="26"/>
          <w:szCs w:val="26"/>
        </w:rPr>
        <w:t>Уставом Лесозаводского городского округа,</w:t>
      </w:r>
      <w:r w:rsidRPr="00DD3B90">
        <w:rPr>
          <w:sz w:val="26"/>
          <w:szCs w:val="26"/>
        </w:rPr>
        <w:t xml:space="preserve"> </w:t>
      </w:r>
      <w:r w:rsidR="00DD3B90">
        <w:rPr>
          <w:sz w:val="26"/>
          <w:szCs w:val="26"/>
        </w:rPr>
        <w:t>Градостроительным кодексом Российской Федерации</w:t>
      </w:r>
      <w:r w:rsidRPr="00DD3B90">
        <w:rPr>
          <w:sz w:val="26"/>
          <w:szCs w:val="26"/>
        </w:rPr>
        <w:t>,</w:t>
      </w:r>
    </w:p>
    <w:p w:rsidR="00CB23E1" w:rsidRDefault="00CB23E1" w:rsidP="00E7443F">
      <w:pPr>
        <w:ind w:firstLine="720"/>
        <w:jc w:val="both"/>
        <w:rPr>
          <w:sz w:val="26"/>
          <w:szCs w:val="26"/>
        </w:rPr>
      </w:pPr>
    </w:p>
    <w:p w:rsidR="00F9288A" w:rsidRPr="00DD3B90" w:rsidRDefault="00F9288A" w:rsidP="00E7443F">
      <w:pPr>
        <w:ind w:firstLine="720"/>
        <w:jc w:val="both"/>
        <w:rPr>
          <w:sz w:val="26"/>
          <w:szCs w:val="26"/>
        </w:rPr>
      </w:pPr>
    </w:p>
    <w:p w:rsidR="00CB23E1" w:rsidRPr="00DD3B90" w:rsidRDefault="00CB23E1" w:rsidP="00E7443F">
      <w:pPr>
        <w:ind w:firstLine="720"/>
        <w:jc w:val="both"/>
        <w:rPr>
          <w:sz w:val="26"/>
          <w:szCs w:val="26"/>
        </w:rPr>
      </w:pPr>
      <w:r w:rsidRPr="00DD3B90">
        <w:rPr>
          <w:sz w:val="26"/>
          <w:szCs w:val="26"/>
        </w:rPr>
        <w:t xml:space="preserve">Дума Лесозаводского городского округа </w:t>
      </w:r>
    </w:p>
    <w:p w:rsidR="00CB23E1" w:rsidRPr="00DD3B90" w:rsidRDefault="00CB23E1">
      <w:pPr>
        <w:ind w:firstLine="708"/>
        <w:rPr>
          <w:sz w:val="26"/>
          <w:szCs w:val="26"/>
        </w:rPr>
      </w:pPr>
    </w:p>
    <w:p w:rsidR="00CB23E1" w:rsidRPr="00DD3B90" w:rsidRDefault="00CB23E1" w:rsidP="001E35D5">
      <w:pPr>
        <w:pStyle w:val="a9"/>
        <w:jc w:val="both"/>
        <w:rPr>
          <w:rFonts w:ascii="Times New Roman" w:hAnsi="Times New Roman" w:cs="Times New Roman"/>
          <w:b/>
          <w:bCs/>
          <w:sz w:val="26"/>
          <w:szCs w:val="26"/>
        </w:rPr>
      </w:pPr>
      <w:r w:rsidRPr="00DD3B90">
        <w:rPr>
          <w:rFonts w:ascii="Times New Roman" w:hAnsi="Times New Roman" w:cs="Times New Roman"/>
          <w:b/>
          <w:bCs/>
          <w:sz w:val="26"/>
          <w:szCs w:val="26"/>
        </w:rPr>
        <w:t>РЕШИЛА:</w:t>
      </w:r>
    </w:p>
    <w:p w:rsidR="00CB23E1" w:rsidRPr="00DD3B90" w:rsidRDefault="00CB23E1">
      <w:pPr>
        <w:ind w:firstLine="708"/>
        <w:rPr>
          <w:b/>
          <w:bCs/>
          <w:sz w:val="26"/>
          <w:szCs w:val="26"/>
        </w:rPr>
      </w:pPr>
    </w:p>
    <w:p w:rsidR="00DD3B90" w:rsidRDefault="00DD3B90" w:rsidP="00DD3B90">
      <w:pPr>
        <w:jc w:val="both"/>
        <w:rPr>
          <w:sz w:val="26"/>
          <w:szCs w:val="26"/>
        </w:rPr>
      </w:pPr>
      <w:r>
        <w:rPr>
          <w:sz w:val="26"/>
          <w:szCs w:val="26"/>
        </w:rPr>
        <w:t xml:space="preserve">           </w:t>
      </w:r>
      <w:r w:rsidRPr="00240C11">
        <w:rPr>
          <w:sz w:val="26"/>
          <w:szCs w:val="26"/>
        </w:rPr>
        <w:t>1.</w:t>
      </w:r>
      <w:r>
        <w:rPr>
          <w:sz w:val="26"/>
          <w:szCs w:val="26"/>
        </w:rPr>
        <w:t xml:space="preserve"> </w:t>
      </w:r>
      <w:r w:rsidRPr="00240C11">
        <w:rPr>
          <w:sz w:val="26"/>
          <w:szCs w:val="26"/>
        </w:rPr>
        <w:t>Утвердить</w:t>
      </w:r>
      <w:r>
        <w:rPr>
          <w:sz w:val="26"/>
          <w:szCs w:val="26"/>
        </w:rPr>
        <w:t xml:space="preserve"> Порядок</w:t>
      </w:r>
      <w:r w:rsidRPr="00E94D6C">
        <w:rPr>
          <w:sz w:val="26"/>
          <w:szCs w:val="26"/>
        </w:rPr>
        <w:t xml:space="preserve"> проведения осмотра зданий, сооружений в целях оценки их</w:t>
      </w:r>
      <w:r>
        <w:rPr>
          <w:sz w:val="26"/>
          <w:szCs w:val="26"/>
        </w:rPr>
        <w:t xml:space="preserve"> </w:t>
      </w:r>
      <w:r w:rsidRPr="00E94D6C">
        <w:rPr>
          <w:sz w:val="26"/>
          <w:szCs w:val="26"/>
        </w:rPr>
        <w:t>технического состояния и надлежащего технического обслуживания на территории Лесозаводского городского округа</w:t>
      </w:r>
      <w:r>
        <w:rPr>
          <w:sz w:val="26"/>
          <w:szCs w:val="26"/>
        </w:rPr>
        <w:t xml:space="preserve"> (прилагае</w:t>
      </w:r>
      <w:r w:rsidRPr="00240C11">
        <w:rPr>
          <w:sz w:val="26"/>
          <w:szCs w:val="26"/>
        </w:rPr>
        <w:t>тся).</w:t>
      </w:r>
    </w:p>
    <w:p w:rsidR="00DD3B90" w:rsidRPr="006571BE" w:rsidRDefault="00DD3B90" w:rsidP="00DD3B90">
      <w:pPr>
        <w:ind w:firstLine="709"/>
        <w:jc w:val="both"/>
        <w:rPr>
          <w:sz w:val="26"/>
          <w:szCs w:val="26"/>
        </w:rPr>
      </w:pPr>
      <w:r>
        <w:rPr>
          <w:sz w:val="26"/>
          <w:szCs w:val="26"/>
        </w:rPr>
        <w:t>2</w:t>
      </w:r>
      <w:r w:rsidRPr="006571BE">
        <w:rPr>
          <w:sz w:val="26"/>
          <w:szCs w:val="26"/>
        </w:rPr>
        <w:t>. Настоящее решение вступает в силу со дня его официального  опубликования.</w:t>
      </w:r>
    </w:p>
    <w:p w:rsidR="00DD3B90" w:rsidRDefault="00DD3B90" w:rsidP="00DD3B90">
      <w:pPr>
        <w:ind w:firstLine="709"/>
        <w:jc w:val="both"/>
        <w:rPr>
          <w:sz w:val="26"/>
          <w:szCs w:val="26"/>
        </w:rPr>
      </w:pPr>
      <w:r>
        <w:rPr>
          <w:sz w:val="26"/>
          <w:szCs w:val="26"/>
        </w:rPr>
        <w:t>3</w:t>
      </w:r>
      <w:r w:rsidRPr="006571BE">
        <w:rPr>
          <w:sz w:val="26"/>
          <w:szCs w:val="26"/>
        </w:rPr>
        <w:t xml:space="preserve">. </w:t>
      </w:r>
      <w:proofErr w:type="gramStart"/>
      <w:r w:rsidRPr="006571BE">
        <w:rPr>
          <w:sz w:val="26"/>
          <w:szCs w:val="26"/>
        </w:rPr>
        <w:t>Контроль за</w:t>
      </w:r>
      <w:proofErr w:type="gramEnd"/>
      <w:r w:rsidRPr="006571BE">
        <w:rPr>
          <w:sz w:val="26"/>
          <w:szCs w:val="26"/>
        </w:rPr>
        <w:t xml:space="preserve"> исполнением настоящего решения возложить на постоянную комиссию Думы Лесозаводского городского округа по благоустройству, градостроительству  и коммунальному хозяйству (</w:t>
      </w:r>
      <w:r w:rsidR="00F9288A">
        <w:rPr>
          <w:sz w:val="26"/>
          <w:szCs w:val="26"/>
        </w:rPr>
        <w:t>Поздняков</w:t>
      </w:r>
      <w:r w:rsidRPr="006571BE">
        <w:rPr>
          <w:sz w:val="26"/>
          <w:szCs w:val="26"/>
        </w:rPr>
        <w:t>).</w:t>
      </w:r>
    </w:p>
    <w:p w:rsidR="00371BC6" w:rsidRPr="00DD3B90" w:rsidRDefault="00371BC6" w:rsidP="00371BC6">
      <w:pPr>
        <w:ind w:firstLine="720"/>
        <w:jc w:val="both"/>
        <w:rPr>
          <w:sz w:val="26"/>
          <w:szCs w:val="26"/>
        </w:rPr>
      </w:pPr>
    </w:p>
    <w:p w:rsidR="00371BC6" w:rsidRPr="00DD3B90" w:rsidRDefault="00371BC6" w:rsidP="00F965FD">
      <w:pPr>
        <w:pStyle w:val="ConsPlusTitle"/>
        <w:ind w:firstLine="708"/>
        <w:jc w:val="both"/>
        <w:rPr>
          <w:rFonts w:ascii="Times New Roman" w:hAnsi="Times New Roman" w:cs="Times New Roman"/>
          <w:b w:val="0"/>
          <w:bCs w:val="0"/>
          <w:sz w:val="26"/>
          <w:szCs w:val="26"/>
        </w:rPr>
      </w:pPr>
    </w:p>
    <w:p w:rsidR="00834992" w:rsidRPr="00DD3B90" w:rsidRDefault="00834992" w:rsidP="00F965FD">
      <w:pPr>
        <w:pStyle w:val="ConsPlusTitle"/>
        <w:ind w:firstLine="708"/>
        <w:jc w:val="both"/>
        <w:rPr>
          <w:rFonts w:ascii="Times New Roman" w:hAnsi="Times New Roman" w:cs="Times New Roman"/>
          <w:b w:val="0"/>
          <w:bCs w:val="0"/>
          <w:sz w:val="26"/>
          <w:szCs w:val="26"/>
        </w:rPr>
      </w:pPr>
    </w:p>
    <w:p w:rsidR="00834992" w:rsidRPr="00DD3B90" w:rsidRDefault="00834992" w:rsidP="00F965FD">
      <w:pPr>
        <w:pStyle w:val="ConsPlusTitle"/>
        <w:ind w:firstLine="708"/>
        <w:jc w:val="both"/>
        <w:rPr>
          <w:rFonts w:ascii="Times New Roman" w:hAnsi="Times New Roman" w:cs="Times New Roman"/>
          <w:b w:val="0"/>
          <w:bCs w:val="0"/>
          <w:sz w:val="26"/>
          <w:szCs w:val="26"/>
        </w:rPr>
      </w:pPr>
    </w:p>
    <w:p w:rsidR="00D03C50" w:rsidRPr="00DD3B90" w:rsidRDefault="00F9288A" w:rsidP="00D03C50">
      <w:pPr>
        <w:rPr>
          <w:sz w:val="26"/>
          <w:szCs w:val="26"/>
        </w:rPr>
      </w:pPr>
      <w:r>
        <w:rPr>
          <w:sz w:val="26"/>
          <w:szCs w:val="26"/>
        </w:rPr>
        <w:t>И.о. главы</w:t>
      </w:r>
    </w:p>
    <w:p w:rsidR="00DD3B90" w:rsidRDefault="00D03C50" w:rsidP="00F11C70">
      <w:pPr>
        <w:rPr>
          <w:sz w:val="26"/>
          <w:szCs w:val="26"/>
        </w:rPr>
      </w:pPr>
      <w:r w:rsidRPr="00DD3B90">
        <w:rPr>
          <w:sz w:val="26"/>
          <w:szCs w:val="26"/>
        </w:rPr>
        <w:t xml:space="preserve">Лесозаводского городского округа      </w:t>
      </w:r>
      <w:r w:rsidR="006F3E62" w:rsidRPr="00DD3B90">
        <w:rPr>
          <w:sz w:val="26"/>
          <w:szCs w:val="26"/>
        </w:rPr>
        <w:t xml:space="preserve">                                     </w:t>
      </w:r>
      <w:r w:rsidR="00DD3B90">
        <w:rPr>
          <w:sz w:val="26"/>
          <w:szCs w:val="26"/>
        </w:rPr>
        <w:t xml:space="preserve">          </w:t>
      </w:r>
      <w:r w:rsidR="00880C6C">
        <w:rPr>
          <w:sz w:val="26"/>
          <w:szCs w:val="26"/>
        </w:rPr>
        <w:t xml:space="preserve">      </w:t>
      </w:r>
      <w:r w:rsidR="00136D7F">
        <w:rPr>
          <w:sz w:val="26"/>
          <w:szCs w:val="26"/>
        </w:rPr>
        <w:t xml:space="preserve"> </w:t>
      </w:r>
      <w:r w:rsidR="00880C6C">
        <w:rPr>
          <w:sz w:val="26"/>
          <w:szCs w:val="26"/>
        </w:rPr>
        <w:t xml:space="preserve"> </w:t>
      </w:r>
      <w:r w:rsidR="00F9288A">
        <w:rPr>
          <w:sz w:val="26"/>
          <w:szCs w:val="26"/>
        </w:rPr>
        <w:t xml:space="preserve"> В.В. Гершун</w:t>
      </w:r>
      <w:r w:rsidRPr="00DD3B90">
        <w:rPr>
          <w:sz w:val="26"/>
          <w:szCs w:val="26"/>
        </w:rPr>
        <w:t xml:space="preserve"> </w:t>
      </w:r>
      <w:r w:rsidR="006273E5" w:rsidRPr="00DD3B90">
        <w:rPr>
          <w:sz w:val="26"/>
          <w:szCs w:val="26"/>
        </w:rPr>
        <w:tab/>
      </w:r>
      <w:r w:rsidR="006273E5" w:rsidRPr="00DD3B90">
        <w:rPr>
          <w:sz w:val="26"/>
          <w:szCs w:val="26"/>
        </w:rPr>
        <w:tab/>
      </w:r>
      <w:r w:rsidR="006273E5" w:rsidRPr="00DD3B90">
        <w:rPr>
          <w:sz w:val="26"/>
          <w:szCs w:val="26"/>
        </w:rPr>
        <w:tab/>
      </w:r>
      <w:r w:rsidR="006273E5" w:rsidRPr="00DD3B90">
        <w:rPr>
          <w:sz w:val="26"/>
          <w:szCs w:val="26"/>
        </w:rPr>
        <w:tab/>
      </w:r>
      <w:r w:rsidR="006273E5" w:rsidRPr="00DD3B90">
        <w:rPr>
          <w:sz w:val="26"/>
          <w:szCs w:val="26"/>
        </w:rPr>
        <w:tab/>
      </w:r>
      <w:r w:rsidRPr="00DD3B90">
        <w:rPr>
          <w:sz w:val="26"/>
          <w:szCs w:val="26"/>
        </w:rPr>
        <w:t xml:space="preserve">                 </w:t>
      </w:r>
      <w:r w:rsidR="00555678" w:rsidRPr="00DD3B90">
        <w:rPr>
          <w:sz w:val="26"/>
          <w:szCs w:val="26"/>
        </w:rPr>
        <w:t xml:space="preserve"> </w:t>
      </w:r>
      <w:r w:rsidRPr="00DD3B90">
        <w:rPr>
          <w:sz w:val="26"/>
          <w:szCs w:val="26"/>
        </w:rPr>
        <w:t xml:space="preserve">                              </w:t>
      </w:r>
      <w:r w:rsidR="00F11C70" w:rsidRPr="00DD3B90">
        <w:rPr>
          <w:sz w:val="26"/>
          <w:szCs w:val="26"/>
        </w:rPr>
        <w:t xml:space="preserve">          </w:t>
      </w:r>
    </w:p>
    <w:p w:rsidR="00F64C37" w:rsidRDefault="00F64C37" w:rsidP="00F11C70">
      <w:pPr>
        <w:rPr>
          <w:sz w:val="26"/>
          <w:szCs w:val="26"/>
        </w:rPr>
      </w:pPr>
    </w:p>
    <w:p w:rsidR="00374C62" w:rsidRDefault="00374C62" w:rsidP="00F11C70">
      <w:pPr>
        <w:rPr>
          <w:sz w:val="26"/>
          <w:szCs w:val="26"/>
        </w:rPr>
      </w:pPr>
    </w:p>
    <w:p w:rsidR="00F64C37" w:rsidRDefault="00F64C37" w:rsidP="00F11C70">
      <w:pPr>
        <w:rPr>
          <w:sz w:val="26"/>
          <w:szCs w:val="26"/>
        </w:rPr>
      </w:pPr>
    </w:p>
    <w:p w:rsidR="00F64C37" w:rsidRPr="00DD3B90" w:rsidRDefault="00F64C37" w:rsidP="00F11C70">
      <w:pPr>
        <w:rPr>
          <w:sz w:val="26"/>
          <w:szCs w:val="26"/>
        </w:rPr>
      </w:pPr>
    </w:p>
    <w:p w:rsidR="00945B45" w:rsidRPr="00DD3B90" w:rsidRDefault="00945B45" w:rsidP="00F11C70">
      <w:pPr>
        <w:rPr>
          <w:sz w:val="26"/>
          <w:szCs w:val="26"/>
        </w:rPr>
      </w:pPr>
    </w:p>
    <w:p w:rsidR="00945B45" w:rsidRPr="00DD3B90" w:rsidRDefault="00945B45" w:rsidP="006F3E62">
      <w:pPr>
        <w:pStyle w:val="a9"/>
        <w:ind w:left="2832" w:firstLine="708"/>
        <w:jc w:val="right"/>
        <w:rPr>
          <w:rFonts w:ascii="Times New Roman" w:hAnsi="Times New Roman"/>
          <w:sz w:val="26"/>
          <w:szCs w:val="26"/>
        </w:rPr>
      </w:pPr>
      <w:r w:rsidRPr="00DD3B90">
        <w:rPr>
          <w:rFonts w:ascii="Times New Roman" w:hAnsi="Times New Roman"/>
          <w:sz w:val="26"/>
          <w:szCs w:val="26"/>
        </w:rPr>
        <w:t>Приложение</w:t>
      </w:r>
    </w:p>
    <w:p w:rsidR="00945B45" w:rsidRPr="00DD3B90" w:rsidRDefault="00945B45" w:rsidP="006F3E62">
      <w:pPr>
        <w:pStyle w:val="a9"/>
        <w:ind w:left="3540" w:firstLine="708"/>
        <w:jc w:val="right"/>
        <w:rPr>
          <w:rFonts w:ascii="Times New Roman" w:hAnsi="Times New Roman"/>
          <w:sz w:val="26"/>
          <w:szCs w:val="26"/>
        </w:rPr>
      </w:pPr>
      <w:r w:rsidRPr="00DD3B90">
        <w:rPr>
          <w:rFonts w:ascii="Times New Roman" w:hAnsi="Times New Roman"/>
          <w:sz w:val="26"/>
          <w:szCs w:val="26"/>
        </w:rPr>
        <w:t>к решению Думы</w:t>
      </w:r>
    </w:p>
    <w:p w:rsidR="00945B45" w:rsidRPr="00DD3B90" w:rsidRDefault="00945B45" w:rsidP="006F3E62">
      <w:pPr>
        <w:pStyle w:val="a9"/>
        <w:jc w:val="right"/>
        <w:rPr>
          <w:rFonts w:ascii="Times New Roman" w:hAnsi="Times New Roman"/>
          <w:sz w:val="26"/>
          <w:szCs w:val="26"/>
        </w:rPr>
      </w:pPr>
      <w:r w:rsidRPr="00DD3B90">
        <w:rPr>
          <w:rFonts w:ascii="Times New Roman" w:hAnsi="Times New Roman"/>
          <w:sz w:val="26"/>
          <w:szCs w:val="26"/>
        </w:rPr>
        <w:t>Лесозаводского городского округа</w:t>
      </w:r>
    </w:p>
    <w:p w:rsidR="00945B45" w:rsidRPr="00DD3B90" w:rsidRDefault="00945B45" w:rsidP="006F3E62">
      <w:pPr>
        <w:pStyle w:val="a9"/>
        <w:tabs>
          <w:tab w:val="left" w:pos="6150"/>
          <w:tab w:val="right" w:pos="9354"/>
        </w:tabs>
        <w:jc w:val="right"/>
        <w:rPr>
          <w:rFonts w:ascii="Times New Roman" w:hAnsi="Times New Roman"/>
          <w:sz w:val="26"/>
          <w:szCs w:val="26"/>
        </w:rPr>
      </w:pPr>
      <w:r w:rsidRPr="00DD3B90">
        <w:rPr>
          <w:rFonts w:ascii="Times New Roman" w:hAnsi="Times New Roman"/>
          <w:sz w:val="26"/>
          <w:szCs w:val="26"/>
        </w:rPr>
        <w:t>от            №</w:t>
      </w:r>
    </w:p>
    <w:p w:rsidR="00945B45" w:rsidRPr="00DD3B90" w:rsidRDefault="00945B45" w:rsidP="006F3E62">
      <w:pPr>
        <w:pStyle w:val="a9"/>
        <w:tabs>
          <w:tab w:val="left" w:pos="6150"/>
          <w:tab w:val="right" w:pos="9354"/>
        </w:tabs>
        <w:jc w:val="right"/>
        <w:rPr>
          <w:rFonts w:ascii="Times New Roman" w:hAnsi="Times New Roman"/>
          <w:sz w:val="26"/>
          <w:szCs w:val="26"/>
        </w:rPr>
      </w:pPr>
    </w:p>
    <w:p w:rsidR="00D210E5" w:rsidRPr="00DD3B90" w:rsidRDefault="00D210E5" w:rsidP="00945B45">
      <w:pPr>
        <w:jc w:val="center"/>
        <w:rPr>
          <w:b/>
          <w:sz w:val="26"/>
          <w:szCs w:val="26"/>
        </w:rPr>
      </w:pPr>
      <w:bookmarkStart w:id="1" w:name="Par40"/>
      <w:bookmarkEnd w:id="1"/>
    </w:p>
    <w:p w:rsidR="00F64C37" w:rsidRDefault="007B3F75" w:rsidP="00F64C37">
      <w:pPr>
        <w:tabs>
          <w:tab w:val="left" w:pos="1066"/>
        </w:tabs>
        <w:jc w:val="center"/>
        <w:rPr>
          <w:sz w:val="26"/>
          <w:szCs w:val="26"/>
        </w:rPr>
      </w:pPr>
      <w:r>
        <w:rPr>
          <w:sz w:val="26"/>
          <w:szCs w:val="26"/>
        </w:rPr>
        <w:t>Порядок проведения осмотра зданий</w:t>
      </w:r>
      <w:r w:rsidR="00F64C37" w:rsidRPr="001D784A">
        <w:rPr>
          <w:sz w:val="26"/>
          <w:szCs w:val="26"/>
        </w:rPr>
        <w:t xml:space="preserve">, </w:t>
      </w:r>
    </w:p>
    <w:p w:rsidR="00F64C37" w:rsidRDefault="007B3F75" w:rsidP="00F64C37">
      <w:pPr>
        <w:tabs>
          <w:tab w:val="left" w:pos="1066"/>
        </w:tabs>
        <w:jc w:val="center"/>
        <w:rPr>
          <w:sz w:val="26"/>
          <w:szCs w:val="26"/>
        </w:rPr>
      </w:pPr>
      <w:r>
        <w:rPr>
          <w:sz w:val="26"/>
          <w:szCs w:val="26"/>
        </w:rPr>
        <w:t>сооружений в целях оценки</w:t>
      </w:r>
      <w:r w:rsidR="00F64C37" w:rsidRPr="001D784A">
        <w:rPr>
          <w:sz w:val="26"/>
          <w:szCs w:val="26"/>
        </w:rPr>
        <w:t xml:space="preserve"> </w:t>
      </w:r>
      <w:r>
        <w:rPr>
          <w:sz w:val="26"/>
          <w:szCs w:val="26"/>
        </w:rPr>
        <w:t>их технического состояния</w:t>
      </w:r>
      <w:r w:rsidR="00F64C37" w:rsidRPr="001D784A">
        <w:rPr>
          <w:sz w:val="26"/>
          <w:szCs w:val="26"/>
        </w:rPr>
        <w:t xml:space="preserve"> </w:t>
      </w:r>
    </w:p>
    <w:p w:rsidR="00F64C37" w:rsidRDefault="007B3F75" w:rsidP="00F64C37">
      <w:pPr>
        <w:tabs>
          <w:tab w:val="left" w:pos="1066"/>
        </w:tabs>
        <w:jc w:val="center"/>
        <w:rPr>
          <w:sz w:val="26"/>
          <w:szCs w:val="26"/>
        </w:rPr>
      </w:pPr>
      <w:r>
        <w:rPr>
          <w:sz w:val="26"/>
          <w:szCs w:val="26"/>
        </w:rPr>
        <w:t>и надлежащего технического обслуживания</w:t>
      </w:r>
    </w:p>
    <w:p w:rsidR="00F64C37" w:rsidRPr="001D784A" w:rsidRDefault="00F64C37" w:rsidP="00F64C37">
      <w:pPr>
        <w:tabs>
          <w:tab w:val="left" w:pos="1066"/>
        </w:tabs>
        <w:jc w:val="center"/>
        <w:rPr>
          <w:sz w:val="26"/>
          <w:szCs w:val="26"/>
        </w:rPr>
      </w:pPr>
    </w:p>
    <w:p w:rsidR="00F64C37" w:rsidRPr="00F64C37" w:rsidRDefault="00374C62" w:rsidP="005D472D">
      <w:pPr>
        <w:tabs>
          <w:tab w:val="left" w:pos="0"/>
        </w:tabs>
        <w:ind w:firstLine="709"/>
        <w:jc w:val="both"/>
        <w:rPr>
          <w:sz w:val="26"/>
          <w:szCs w:val="26"/>
        </w:rPr>
      </w:pPr>
      <w:r>
        <w:rPr>
          <w:sz w:val="26"/>
          <w:szCs w:val="26"/>
        </w:rPr>
        <w:t>1.</w:t>
      </w:r>
      <w:r w:rsidR="00F9288A">
        <w:rPr>
          <w:sz w:val="26"/>
          <w:szCs w:val="26"/>
        </w:rPr>
        <w:t xml:space="preserve"> </w:t>
      </w:r>
      <w:r w:rsidR="00F64C37" w:rsidRPr="00F64C37">
        <w:rPr>
          <w:sz w:val="26"/>
          <w:szCs w:val="26"/>
        </w:rPr>
        <w:t>Настоящий Порядок разработан на основании Градостроительного кодекса Российской Федерации, федеральных законов от</w:t>
      </w:r>
      <w:r w:rsidR="00F9288A">
        <w:rPr>
          <w:sz w:val="26"/>
          <w:szCs w:val="26"/>
        </w:rPr>
        <w:t xml:space="preserve"> 06.10.2003 №</w:t>
      </w:r>
      <w:r w:rsidR="00F64C37">
        <w:rPr>
          <w:sz w:val="26"/>
          <w:szCs w:val="26"/>
        </w:rPr>
        <w:t xml:space="preserve"> 131-ФЗ «</w:t>
      </w:r>
      <w:r w:rsidR="00F64C37" w:rsidRPr="00F64C37">
        <w:rPr>
          <w:sz w:val="26"/>
          <w:szCs w:val="26"/>
        </w:rPr>
        <w:t>Об общих принципах организации местного самоуп</w:t>
      </w:r>
      <w:r w:rsidR="005D472D">
        <w:rPr>
          <w:sz w:val="26"/>
          <w:szCs w:val="26"/>
        </w:rPr>
        <w:t>равления в Россий</w:t>
      </w:r>
      <w:r w:rsidR="00F9288A">
        <w:rPr>
          <w:sz w:val="26"/>
          <w:szCs w:val="26"/>
        </w:rPr>
        <w:t>ской Федерации», от 30.12.2009 №</w:t>
      </w:r>
      <w:r w:rsidR="005D472D">
        <w:rPr>
          <w:sz w:val="26"/>
          <w:szCs w:val="26"/>
        </w:rPr>
        <w:t xml:space="preserve"> 384-ФЗ «</w:t>
      </w:r>
      <w:r w:rsidR="00F64C37" w:rsidRPr="00F64C37">
        <w:rPr>
          <w:sz w:val="26"/>
          <w:szCs w:val="26"/>
        </w:rPr>
        <w:t>Технический регламент о б</w:t>
      </w:r>
      <w:r w:rsidR="005D472D">
        <w:rPr>
          <w:sz w:val="26"/>
          <w:szCs w:val="26"/>
        </w:rPr>
        <w:t>езопасности зданий и сооружений»</w:t>
      </w:r>
      <w:r w:rsidR="00F64C37" w:rsidRPr="00F64C37">
        <w:rPr>
          <w:sz w:val="26"/>
          <w:szCs w:val="26"/>
        </w:rPr>
        <w:t>, Устава Лесозаводского городского округа.</w:t>
      </w:r>
    </w:p>
    <w:p w:rsidR="00F64C37" w:rsidRPr="00F64C37" w:rsidRDefault="00F64C37" w:rsidP="005D472D">
      <w:pPr>
        <w:tabs>
          <w:tab w:val="left" w:pos="0"/>
        </w:tabs>
        <w:ind w:firstLine="709"/>
        <w:jc w:val="both"/>
        <w:rPr>
          <w:sz w:val="26"/>
          <w:szCs w:val="26"/>
        </w:rPr>
      </w:pPr>
      <w:r w:rsidRPr="00F64C37">
        <w:rPr>
          <w:sz w:val="26"/>
          <w:szCs w:val="26"/>
        </w:rPr>
        <w:t>2. Настоящий Порядок определяет:</w:t>
      </w:r>
    </w:p>
    <w:p w:rsidR="00F64C37" w:rsidRPr="00F64C37" w:rsidRDefault="00374C62" w:rsidP="005D472D">
      <w:pPr>
        <w:tabs>
          <w:tab w:val="left" w:pos="0"/>
        </w:tabs>
        <w:ind w:firstLine="709"/>
        <w:jc w:val="both"/>
        <w:rPr>
          <w:sz w:val="26"/>
          <w:szCs w:val="26"/>
        </w:rPr>
      </w:pPr>
      <w:proofErr w:type="gramStart"/>
      <w:r>
        <w:rPr>
          <w:sz w:val="26"/>
          <w:szCs w:val="26"/>
        </w:rPr>
        <w:t>а)</w:t>
      </w:r>
      <w:r w:rsidR="00F9288A">
        <w:rPr>
          <w:sz w:val="26"/>
          <w:szCs w:val="26"/>
        </w:rPr>
        <w:t xml:space="preserve"> </w:t>
      </w:r>
      <w:r w:rsidR="00F64C37" w:rsidRPr="00F64C37">
        <w:rPr>
          <w:sz w:val="26"/>
          <w:szCs w:val="26"/>
        </w:rPr>
        <w:t>процедуру организации и проведения осмотров зданий и (или) сооружений (далее - осмотр), находящихс</w:t>
      </w:r>
      <w:r w:rsidR="007B3F75">
        <w:rPr>
          <w:sz w:val="26"/>
          <w:szCs w:val="26"/>
        </w:rPr>
        <w:t xml:space="preserve">я в эксплуатации на территории </w:t>
      </w:r>
      <w:r w:rsidR="00F64C37" w:rsidRPr="00F64C37">
        <w:rPr>
          <w:sz w:val="26"/>
          <w:szCs w:val="26"/>
        </w:rPr>
        <w:t>Лесозаводского городского округа (далее - здания, сооружения), независимо от форм собственности на них,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roofErr w:type="gramEnd"/>
    </w:p>
    <w:p w:rsidR="00F64C37" w:rsidRPr="00F64C37" w:rsidRDefault="00374C62" w:rsidP="005D472D">
      <w:pPr>
        <w:tabs>
          <w:tab w:val="left" w:pos="0"/>
        </w:tabs>
        <w:ind w:firstLine="709"/>
        <w:jc w:val="both"/>
        <w:rPr>
          <w:sz w:val="26"/>
          <w:szCs w:val="26"/>
        </w:rPr>
      </w:pPr>
      <w:r>
        <w:rPr>
          <w:sz w:val="26"/>
          <w:szCs w:val="26"/>
        </w:rPr>
        <w:t>б)</w:t>
      </w:r>
      <w:r w:rsidR="00F64C37" w:rsidRPr="00F64C37">
        <w:rPr>
          <w:sz w:val="26"/>
          <w:szCs w:val="26"/>
        </w:rPr>
        <w:t xml:space="preserve"> процедуру направления рекомендаций об устранении выявленных в ходе таких осмотров нарушений лицам, ответственным за эксплуатацию зданий, сооружений;</w:t>
      </w:r>
    </w:p>
    <w:p w:rsidR="00F64C37" w:rsidRPr="00F64C37" w:rsidRDefault="00374C62" w:rsidP="005D472D">
      <w:pPr>
        <w:tabs>
          <w:tab w:val="left" w:pos="0"/>
        </w:tabs>
        <w:ind w:firstLine="709"/>
        <w:jc w:val="both"/>
        <w:rPr>
          <w:sz w:val="26"/>
          <w:szCs w:val="26"/>
        </w:rPr>
      </w:pPr>
      <w:r>
        <w:rPr>
          <w:sz w:val="26"/>
          <w:szCs w:val="26"/>
        </w:rPr>
        <w:t>в)</w:t>
      </w:r>
      <w:r w:rsidR="00F64C37" w:rsidRPr="00F64C37">
        <w:rPr>
          <w:sz w:val="26"/>
          <w:szCs w:val="26"/>
        </w:rPr>
        <w:t xml:space="preserve"> полномочия органа - администрации Лесозаводского городского округа (далее - уполномоченный орган) - на осуществление осмотров и направление рекомендаций;</w:t>
      </w:r>
    </w:p>
    <w:p w:rsidR="00F64C37" w:rsidRPr="00F64C37" w:rsidRDefault="00374C62" w:rsidP="005D472D">
      <w:pPr>
        <w:tabs>
          <w:tab w:val="left" w:pos="0"/>
        </w:tabs>
        <w:ind w:firstLine="709"/>
        <w:jc w:val="both"/>
        <w:rPr>
          <w:sz w:val="26"/>
          <w:szCs w:val="26"/>
        </w:rPr>
      </w:pPr>
      <w:r>
        <w:rPr>
          <w:sz w:val="26"/>
          <w:szCs w:val="26"/>
        </w:rPr>
        <w:t>г)</w:t>
      </w:r>
      <w:r w:rsidR="00F64C37" w:rsidRPr="00F64C37">
        <w:rPr>
          <w:sz w:val="26"/>
          <w:szCs w:val="26"/>
        </w:rPr>
        <w:t xml:space="preserve"> права и обязанности должностных лиц уполномоченного органа при проведении осмотров и направлении рекомендаций;</w:t>
      </w:r>
    </w:p>
    <w:p w:rsidR="005D472D" w:rsidRDefault="00374C62" w:rsidP="005D472D">
      <w:pPr>
        <w:tabs>
          <w:tab w:val="left" w:pos="0"/>
        </w:tabs>
        <w:ind w:firstLine="709"/>
        <w:jc w:val="both"/>
        <w:rPr>
          <w:sz w:val="26"/>
          <w:szCs w:val="26"/>
        </w:rPr>
      </w:pPr>
      <w:r>
        <w:rPr>
          <w:sz w:val="26"/>
          <w:szCs w:val="26"/>
        </w:rPr>
        <w:t>д)</w:t>
      </w:r>
      <w:r w:rsidR="00F64C37" w:rsidRPr="00F64C37">
        <w:rPr>
          <w:sz w:val="26"/>
          <w:szCs w:val="26"/>
        </w:rPr>
        <w:t xml:space="preserve"> сроки проведения осмотров и направления рекомендаций.</w:t>
      </w:r>
    </w:p>
    <w:p w:rsidR="005D472D" w:rsidRDefault="00F64C37" w:rsidP="005D472D">
      <w:pPr>
        <w:tabs>
          <w:tab w:val="left" w:pos="0"/>
        </w:tabs>
        <w:ind w:firstLine="709"/>
        <w:jc w:val="both"/>
        <w:rPr>
          <w:sz w:val="26"/>
          <w:szCs w:val="26"/>
        </w:rPr>
      </w:pPr>
      <w:r w:rsidRPr="00F64C37">
        <w:rPr>
          <w:sz w:val="26"/>
          <w:szCs w:val="26"/>
        </w:rPr>
        <w:t>3. Настоящий Порядок не применяется в отношении зданий, сооружений, при эксплуатации которых осуществляется государственный контроль (надзор) в соответствии с федеральными законами.</w:t>
      </w:r>
    </w:p>
    <w:p w:rsidR="005D472D" w:rsidRDefault="00F64C37" w:rsidP="005D472D">
      <w:pPr>
        <w:tabs>
          <w:tab w:val="left" w:pos="0"/>
        </w:tabs>
        <w:ind w:firstLine="709"/>
        <w:jc w:val="both"/>
        <w:rPr>
          <w:sz w:val="26"/>
          <w:szCs w:val="26"/>
        </w:rPr>
      </w:pPr>
      <w:r w:rsidRPr="00F64C37">
        <w:rPr>
          <w:sz w:val="26"/>
          <w:szCs w:val="26"/>
        </w:rPr>
        <w:t>4. Целью проведения осмотров является оценка технического состояния и надлежащего технического обслуживания зданий, сооружений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rsidR="00F64C37" w:rsidRPr="00F64C37" w:rsidRDefault="00F64C37" w:rsidP="005D472D">
      <w:pPr>
        <w:tabs>
          <w:tab w:val="left" w:pos="0"/>
        </w:tabs>
        <w:ind w:firstLine="709"/>
        <w:jc w:val="both"/>
        <w:rPr>
          <w:sz w:val="26"/>
          <w:szCs w:val="26"/>
        </w:rPr>
      </w:pPr>
      <w:r w:rsidRPr="00F64C37">
        <w:rPr>
          <w:sz w:val="26"/>
          <w:szCs w:val="26"/>
        </w:rPr>
        <w:t>5. Задачами проведения осмотров являются:</w:t>
      </w:r>
    </w:p>
    <w:p w:rsidR="005D472D" w:rsidRDefault="00374C62" w:rsidP="005D472D">
      <w:pPr>
        <w:tabs>
          <w:tab w:val="left" w:pos="0"/>
        </w:tabs>
        <w:ind w:firstLine="709"/>
        <w:jc w:val="both"/>
        <w:rPr>
          <w:sz w:val="26"/>
          <w:szCs w:val="26"/>
        </w:rPr>
      </w:pPr>
      <w:r>
        <w:rPr>
          <w:sz w:val="26"/>
          <w:szCs w:val="26"/>
        </w:rPr>
        <w:t>а)</w:t>
      </w:r>
      <w:r w:rsidR="00F64C37" w:rsidRPr="00F64C37">
        <w:rPr>
          <w:sz w:val="26"/>
          <w:szCs w:val="26"/>
        </w:rPr>
        <w:t xml:space="preserve"> обеспечение соблюдения требований законодательства Российской Федерации к эксплуатации зданий, сооружений,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w:t>
      </w:r>
    </w:p>
    <w:p w:rsidR="005D472D" w:rsidRDefault="00374C62" w:rsidP="005D472D">
      <w:pPr>
        <w:tabs>
          <w:tab w:val="left" w:pos="0"/>
        </w:tabs>
        <w:ind w:firstLine="709"/>
        <w:jc w:val="both"/>
        <w:rPr>
          <w:sz w:val="26"/>
          <w:szCs w:val="26"/>
        </w:rPr>
      </w:pPr>
      <w:r>
        <w:rPr>
          <w:sz w:val="26"/>
          <w:szCs w:val="26"/>
        </w:rPr>
        <w:lastRenderedPageBreak/>
        <w:t>б)</w:t>
      </w:r>
      <w:r w:rsidR="00F64C37" w:rsidRPr="00F64C37">
        <w:rPr>
          <w:sz w:val="26"/>
          <w:szCs w:val="26"/>
        </w:rPr>
        <w:t xml:space="preserve"> обеспечение выполнения мероприятий, направленных на предупреждение возникновения аварийных ситуаций в зданиях, сооружениях или возникновения угрозы разрушения зданий, сооружений при их эксплуатации.</w:t>
      </w:r>
    </w:p>
    <w:p w:rsidR="00F64C37" w:rsidRPr="00F64C37" w:rsidRDefault="00F64C37" w:rsidP="005D472D">
      <w:pPr>
        <w:tabs>
          <w:tab w:val="left" w:pos="0"/>
        </w:tabs>
        <w:ind w:firstLine="709"/>
        <w:jc w:val="both"/>
        <w:rPr>
          <w:sz w:val="26"/>
          <w:szCs w:val="26"/>
        </w:rPr>
      </w:pPr>
      <w:r w:rsidRPr="00F64C37">
        <w:rPr>
          <w:sz w:val="26"/>
          <w:szCs w:val="26"/>
        </w:rPr>
        <w:t xml:space="preserve">6. </w:t>
      </w:r>
      <w:proofErr w:type="gramStart"/>
      <w:r w:rsidRPr="00F64C37">
        <w:rPr>
          <w:sz w:val="26"/>
          <w:szCs w:val="26"/>
        </w:rPr>
        <w:t>Основанием для осмотра является поступившее заявление физического или юридического лица (далее - заявление) о нарушении требований законодательства Российской Федерации к эксплуатации зданий, сооружений,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о возникновении аварийных ситуаций в зданиях, сооружениях или возникновении угрозы разрушения зданий, сооружений.</w:t>
      </w:r>
      <w:proofErr w:type="gramEnd"/>
    </w:p>
    <w:p w:rsidR="00F9288A" w:rsidRDefault="007C7D96" w:rsidP="00F9288A">
      <w:pPr>
        <w:tabs>
          <w:tab w:val="left" w:pos="709"/>
        </w:tabs>
        <w:jc w:val="both"/>
        <w:rPr>
          <w:sz w:val="26"/>
          <w:szCs w:val="26"/>
        </w:rPr>
      </w:pPr>
      <w:r>
        <w:rPr>
          <w:sz w:val="26"/>
          <w:szCs w:val="26"/>
        </w:rPr>
        <w:tab/>
      </w:r>
      <w:r w:rsidR="00F9288A">
        <w:rPr>
          <w:sz w:val="26"/>
          <w:szCs w:val="26"/>
        </w:rPr>
        <w:t xml:space="preserve">7. </w:t>
      </w:r>
      <w:r w:rsidR="00F64C37" w:rsidRPr="00F64C37">
        <w:rPr>
          <w:sz w:val="26"/>
          <w:szCs w:val="26"/>
        </w:rPr>
        <w:t>В заявлении должны быть указаны следующие сведения:</w:t>
      </w:r>
    </w:p>
    <w:p w:rsidR="00F64C37" w:rsidRPr="00F64C37" w:rsidRDefault="00F9288A" w:rsidP="00F9288A">
      <w:pPr>
        <w:tabs>
          <w:tab w:val="left" w:pos="709"/>
        </w:tabs>
        <w:jc w:val="both"/>
        <w:rPr>
          <w:sz w:val="26"/>
          <w:szCs w:val="26"/>
        </w:rPr>
      </w:pPr>
      <w:r>
        <w:rPr>
          <w:sz w:val="26"/>
          <w:szCs w:val="26"/>
        </w:rPr>
        <w:tab/>
      </w:r>
      <w:proofErr w:type="gramStart"/>
      <w:r>
        <w:rPr>
          <w:sz w:val="26"/>
          <w:szCs w:val="26"/>
        </w:rPr>
        <w:t xml:space="preserve">а) </w:t>
      </w:r>
      <w:r w:rsidR="00F64C37" w:rsidRPr="00F64C37">
        <w:rPr>
          <w:sz w:val="26"/>
          <w:szCs w:val="26"/>
        </w:rPr>
        <w:t>о заявителе: наименование (для юридических лиц), фамилия, имя, отчество (для физических лиц), адрес заявителя, контактный телефон (при наличии);</w:t>
      </w:r>
      <w:proofErr w:type="gramEnd"/>
    </w:p>
    <w:p w:rsidR="00F64C37" w:rsidRPr="00F64C37" w:rsidRDefault="00F9288A" w:rsidP="00F9288A">
      <w:pPr>
        <w:tabs>
          <w:tab w:val="left" w:pos="709"/>
        </w:tabs>
        <w:jc w:val="both"/>
        <w:rPr>
          <w:sz w:val="26"/>
          <w:szCs w:val="26"/>
        </w:rPr>
      </w:pPr>
      <w:r>
        <w:rPr>
          <w:sz w:val="26"/>
          <w:szCs w:val="26"/>
        </w:rPr>
        <w:tab/>
        <w:t xml:space="preserve">б) </w:t>
      </w:r>
      <w:r w:rsidR="00F64C37" w:rsidRPr="00F64C37">
        <w:rPr>
          <w:sz w:val="26"/>
          <w:szCs w:val="26"/>
        </w:rPr>
        <w:t>о здании, сооружении: место нахождения, назначение;</w:t>
      </w:r>
    </w:p>
    <w:p w:rsidR="00F64C37" w:rsidRPr="00F64C37" w:rsidRDefault="00F9288A" w:rsidP="00F9288A">
      <w:pPr>
        <w:tabs>
          <w:tab w:val="left" w:pos="709"/>
        </w:tabs>
        <w:jc w:val="both"/>
        <w:rPr>
          <w:sz w:val="26"/>
          <w:szCs w:val="26"/>
        </w:rPr>
      </w:pPr>
      <w:r>
        <w:rPr>
          <w:sz w:val="26"/>
          <w:szCs w:val="26"/>
        </w:rPr>
        <w:tab/>
        <w:t xml:space="preserve">в) </w:t>
      </w:r>
      <w:r w:rsidR="00F64C37" w:rsidRPr="00F64C37">
        <w:rPr>
          <w:sz w:val="26"/>
          <w:szCs w:val="26"/>
        </w:rPr>
        <w:t>о нарушениях требований законодательства Российской Федерации к эксплуатации зданий, сооружений,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либо</w:t>
      </w:r>
      <w:r w:rsidR="00F64C37" w:rsidRPr="00F64C37">
        <w:rPr>
          <w:b/>
          <w:sz w:val="26"/>
          <w:szCs w:val="26"/>
        </w:rPr>
        <w:t xml:space="preserve"> </w:t>
      </w:r>
      <w:r w:rsidR="00F64C37" w:rsidRPr="00F64C37">
        <w:rPr>
          <w:sz w:val="26"/>
          <w:szCs w:val="26"/>
        </w:rPr>
        <w:t>сведения о возникновении аварийных ситуаций в зданиях, сооружениях или возникновении угрозы разрушения зданий, сооружений (при наличии таких сведений).</w:t>
      </w:r>
    </w:p>
    <w:p w:rsidR="005D472D" w:rsidRDefault="007C7D96" w:rsidP="007C7D96">
      <w:pPr>
        <w:tabs>
          <w:tab w:val="left" w:pos="0"/>
        </w:tabs>
        <w:jc w:val="both"/>
        <w:rPr>
          <w:sz w:val="26"/>
          <w:szCs w:val="26"/>
        </w:rPr>
      </w:pPr>
      <w:r>
        <w:rPr>
          <w:sz w:val="26"/>
          <w:szCs w:val="26"/>
        </w:rPr>
        <w:tab/>
      </w:r>
      <w:proofErr w:type="gramStart"/>
      <w:r w:rsidR="00F64C37" w:rsidRPr="00F64C37">
        <w:rPr>
          <w:sz w:val="26"/>
          <w:szCs w:val="26"/>
        </w:rPr>
        <w:t>К заявлению могут быть приложены иные сведения и документы, подтверждающие нарушение требований законодательства Российской Федерации к эксплуатации зданий, сооружений,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либо о возникновении аварийных ситуаций в зданиях, сооружениях или возникновении угрозы разрушения зданий, сооружений, фотографии, заключения экспертных организаций либо организаций, имеющих в соответствии с действующим</w:t>
      </w:r>
      <w:proofErr w:type="gramEnd"/>
      <w:r w:rsidR="00F64C37" w:rsidRPr="00F64C37">
        <w:rPr>
          <w:sz w:val="26"/>
          <w:szCs w:val="26"/>
        </w:rPr>
        <w:t xml:space="preserve"> законодательством допуск к работам, оказывающим влияние на безопасность объектов капитального строительства.</w:t>
      </w:r>
    </w:p>
    <w:p w:rsidR="005D472D" w:rsidRDefault="005D472D" w:rsidP="005D472D">
      <w:pPr>
        <w:tabs>
          <w:tab w:val="left" w:pos="709"/>
        </w:tabs>
        <w:jc w:val="both"/>
        <w:rPr>
          <w:sz w:val="26"/>
          <w:szCs w:val="26"/>
        </w:rPr>
      </w:pPr>
      <w:r>
        <w:rPr>
          <w:sz w:val="26"/>
          <w:szCs w:val="26"/>
        </w:rPr>
        <w:tab/>
      </w:r>
      <w:r w:rsidR="00F9288A">
        <w:rPr>
          <w:sz w:val="26"/>
          <w:szCs w:val="26"/>
        </w:rPr>
        <w:t>8</w:t>
      </w:r>
      <w:r w:rsidR="00F64C37" w:rsidRPr="00F64C37">
        <w:rPr>
          <w:sz w:val="26"/>
          <w:szCs w:val="26"/>
        </w:rPr>
        <w:t>. Срок проведения осмотра и направления рекомендаций не должен превышать 30 дней со дня регистрации заявления.</w:t>
      </w:r>
    </w:p>
    <w:p w:rsidR="005D472D" w:rsidRDefault="005D472D" w:rsidP="005D472D">
      <w:pPr>
        <w:tabs>
          <w:tab w:val="left" w:pos="709"/>
        </w:tabs>
        <w:jc w:val="both"/>
        <w:rPr>
          <w:sz w:val="26"/>
          <w:szCs w:val="26"/>
        </w:rPr>
      </w:pPr>
      <w:r>
        <w:rPr>
          <w:sz w:val="26"/>
          <w:szCs w:val="26"/>
        </w:rPr>
        <w:tab/>
      </w:r>
      <w:r w:rsidR="00F9288A">
        <w:rPr>
          <w:sz w:val="26"/>
          <w:szCs w:val="26"/>
        </w:rPr>
        <w:t>9</w:t>
      </w:r>
      <w:r w:rsidR="00F64C37" w:rsidRPr="00F64C37">
        <w:rPr>
          <w:sz w:val="26"/>
          <w:szCs w:val="26"/>
        </w:rPr>
        <w:t>. Проведение осмотров осуществляется по месту нахождения здания, сооружения должностными лицами уполномоченного органа.</w:t>
      </w:r>
    </w:p>
    <w:p w:rsidR="00F9288A" w:rsidRDefault="005D472D" w:rsidP="00F9288A">
      <w:pPr>
        <w:tabs>
          <w:tab w:val="left" w:pos="709"/>
        </w:tabs>
        <w:jc w:val="both"/>
        <w:rPr>
          <w:sz w:val="26"/>
          <w:szCs w:val="26"/>
        </w:rPr>
      </w:pPr>
      <w:r>
        <w:rPr>
          <w:sz w:val="26"/>
          <w:szCs w:val="26"/>
        </w:rPr>
        <w:tab/>
      </w:r>
      <w:r w:rsidR="00F9288A">
        <w:rPr>
          <w:sz w:val="26"/>
          <w:szCs w:val="26"/>
        </w:rPr>
        <w:t>10</w:t>
      </w:r>
      <w:r w:rsidR="00F64C37" w:rsidRPr="00F64C37">
        <w:rPr>
          <w:sz w:val="26"/>
          <w:szCs w:val="26"/>
        </w:rPr>
        <w:t>. Осмотры проводятся на основании распоряжения уполномоченного органа (далее - распоряжение).</w:t>
      </w:r>
    </w:p>
    <w:p w:rsidR="00F9288A" w:rsidRDefault="00F9288A" w:rsidP="00F9288A">
      <w:pPr>
        <w:tabs>
          <w:tab w:val="left" w:pos="709"/>
        </w:tabs>
        <w:jc w:val="both"/>
        <w:rPr>
          <w:sz w:val="26"/>
          <w:szCs w:val="26"/>
        </w:rPr>
      </w:pPr>
      <w:r>
        <w:rPr>
          <w:sz w:val="26"/>
          <w:szCs w:val="26"/>
        </w:rPr>
        <w:tab/>
      </w:r>
      <w:r w:rsidR="00F64C37" w:rsidRPr="00F64C37">
        <w:rPr>
          <w:sz w:val="26"/>
          <w:szCs w:val="26"/>
        </w:rPr>
        <w:t>Распоряжение издается в срок, не превышающий 10 рабочих дней со дня регистрации заявления.</w:t>
      </w:r>
    </w:p>
    <w:p w:rsidR="005D472D" w:rsidRDefault="00F9288A" w:rsidP="00F9288A">
      <w:pPr>
        <w:tabs>
          <w:tab w:val="left" w:pos="709"/>
        </w:tabs>
        <w:jc w:val="both"/>
        <w:rPr>
          <w:sz w:val="26"/>
          <w:szCs w:val="26"/>
        </w:rPr>
      </w:pPr>
      <w:r>
        <w:rPr>
          <w:sz w:val="26"/>
          <w:szCs w:val="26"/>
        </w:rPr>
        <w:tab/>
      </w:r>
      <w:r w:rsidR="00F64C37" w:rsidRPr="00F64C37">
        <w:rPr>
          <w:sz w:val="26"/>
          <w:szCs w:val="26"/>
        </w:rPr>
        <w:t>При поступлении заявления о возникновении аварийных ситуаций в зданиях, сооружениях или возникновении угрозы разрушения зданий, сооружений осмотр должен быть проведен не позднее 1 рабочего дня, следующего за днем поступления указанного заявления, при этом издание распоряжен</w:t>
      </w:r>
      <w:r w:rsidR="006104AE">
        <w:rPr>
          <w:sz w:val="26"/>
          <w:szCs w:val="26"/>
        </w:rPr>
        <w:t>ия не требуется, нормы пункта 11 и пункта 12</w:t>
      </w:r>
      <w:r w:rsidR="00F64C37" w:rsidRPr="00F64C37">
        <w:rPr>
          <w:sz w:val="26"/>
          <w:szCs w:val="26"/>
        </w:rPr>
        <w:t xml:space="preserve"> настоящего Порядка не применяются.</w:t>
      </w:r>
    </w:p>
    <w:p w:rsidR="005D472D" w:rsidRDefault="005D472D" w:rsidP="005D472D">
      <w:pPr>
        <w:tabs>
          <w:tab w:val="left" w:pos="709"/>
        </w:tabs>
        <w:jc w:val="both"/>
        <w:rPr>
          <w:sz w:val="26"/>
          <w:szCs w:val="26"/>
        </w:rPr>
      </w:pPr>
      <w:r>
        <w:rPr>
          <w:sz w:val="26"/>
          <w:szCs w:val="26"/>
        </w:rPr>
        <w:tab/>
      </w:r>
      <w:r w:rsidR="00F9288A">
        <w:rPr>
          <w:sz w:val="26"/>
          <w:szCs w:val="26"/>
        </w:rPr>
        <w:t>11</w:t>
      </w:r>
      <w:r w:rsidR="00F64C37" w:rsidRPr="00F64C37">
        <w:rPr>
          <w:sz w:val="26"/>
          <w:szCs w:val="26"/>
        </w:rPr>
        <w:t>. Уполномоченный орган для подготовки распоряжения запрашивает в рамках межведомственного информационного взаимодействия в Управлении Федеральной службы государственной регистрации, кадастра и картографии по Астраханской области сведения о собственниках зданий, сооружений, подлежащих осмотру, в порядке, предусмотренном законодательством Российской Федерации.</w:t>
      </w:r>
    </w:p>
    <w:p w:rsidR="005D472D" w:rsidRDefault="005D472D" w:rsidP="005D472D">
      <w:pPr>
        <w:tabs>
          <w:tab w:val="left" w:pos="709"/>
        </w:tabs>
        <w:jc w:val="both"/>
        <w:rPr>
          <w:sz w:val="26"/>
          <w:szCs w:val="26"/>
        </w:rPr>
      </w:pPr>
      <w:r>
        <w:rPr>
          <w:sz w:val="26"/>
          <w:szCs w:val="26"/>
        </w:rPr>
        <w:tab/>
      </w:r>
      <w:r w:rsidR="00F9288A">
        <w:rPr>
          <w:sz w:val="26"/>
          <w:szCs w:val="26"/>
        </w:rPr>
        <w:t>12</w:t>
      </w:r>
      <w:r w:rsidR="00F64C37" w:rsidRPr="00F64C37">
        <w:rPr>
          <w:sz w:val="26"/>
          <w:szCs w:val="26"/>
        </w:rPr>
        <w:t>. В распоряжении указываются:</w:t>
      </w:r>
    </w:p>
    <w:p w:rsidR="00F64C37" w:rsidRPr="00F64C37" w:rsidRDefault="005D472D" w:rsidP="005D472D">
      <w:pPr>
        <w:tabs>
          <w:tab w:val="left" w:pos="709"/>
        </w:tabs>
        <w:jc w:val="both"/>
        <w:rPr>
          <w:sz w:val="26"/>
          <w:szCs w:val="26"/>
        </w:rPr>
      </w:pPr>
      <w:r>
        <w:rPr>
          <w:sz w:val="26"/>
          <w:szCs w:val="26"/>
        </w:rPr>
        <w:tab/>
      </w:r>
      <w:r w:rsidR="00374C62">
        <w:rPr>
          <w:sz w:val="26"/>
          <w:szCs w:val="26"/>
        </w:rPr>
        <w:t>а)</w:t>
      </w:r>
      <w:r w:rsidR="00F64C37" w:rsidRPr="00F64C37">
        <w:rPr>
          <w:sz w:val="26"/>
          <w:szCs w:val="26"/>
        </w:rPr>
        <w:t xml:space="preserve"> наименование уполномоченного органа;</w:t>
      </w:r>
    </w:p>
    <w:p w:rsidR="005D472D" w:rsidRDefault="005D472D" w:rsidP="005D472D">
      <w:pPr>
        <w:jc w:val="both"/>
        <w:rPr>
          <w:sz w:val="26"/>
          <w:szCs w:val="26"/>
        </w:rPr>
      </w:pPr>
      <w:r>
        <w:rPr>
          <w:sz w:val="26"/>
          <w:szCs w:val="26"/>
        </w:rPr>
        <w:lastRenderedPageBreak/>
        <w:tab/>
      </w:r>
      <w:r w:rsidR="00374C62">
        <w:rPr>
          <w:sz w:val="26"/>
          <w:szCs w:val="26"/>
        </w:rPr>
        <w:t>б)</w:t>
      </w:r>
      <w:r w:rsidR="00F64C37" w:rsidRPr="00F64C37">
        <w:rPr>
          <w:sz w:val="26"/>
          <w:szCs w:val="26"/>
        </w:rPr>
        <w:t xml:space="preserve"> ФИО, должности должностных лиц уполномоченного органа, осуществляющих осмотр, а также привлекаемых к проведению осмотра экспертов, представителей экспертных организаций;</w:t>
      </w:r>
    </w:p>
    <w:p w:rsidR="005D472D" w:rsidRDefault="00374C62" w:rsidP="005D472D">
      <w:pPr>
        <w:ind w:firstLine="708"/>
        <w:jc w:val="both"/>
        <w:rPr>
          <w:sz w:val="26"/>
          <w:szCs w:val="26"/>
        </w:rPr>
      </w:pPr>
      <w:r>
        <w:rPr>
          <w:sz w:val="26"/>
          <w:szCs w:val="26"/>
        </w:rPr>
        <w:t>в)</w:t>
      </w:r>
      <w:r w:rsidR="00F64C37" w:rsidRPr="00F64C37">
        <w:rPr>
          <w:sz w:val="26"/>
          <w:szCs w:val="26"/>
        </w:rPr>
        <w:t xml:space="preserve"> наименование юридического лица или фамилия, имя, отчество физического лица, индивидуального предпринимателя, владеющего на праве собственности или ином законном основании (на праве аренды, праве хозяйственного ведения, праве оперативного управления и других правах) осматриваемым зданием, сооружением, адреса их места нахождения или жительства (при наличии таких сведений в уполномоченном органе);</w:t>
      </w:r>
    </w:p>
    <w:p w:rsidR="005D472D" w:rsidRDefault="00374C62" w:rsidP="005D472D">
      <w:pPr>
        <w:ind w:firstLine="708"/>
        <w:jc w:val="both"/>
        <w:rPr>
          <w:sz w:val="26"/>
          <w:szCs w:val="26"/>
        </w:rPr>
      </w:pPr>
      <w:r>
        <w:rPr>
          <w:sz w:val="26"/>
          <w:szCs w:val="26"/>
        </w:rPr>
        <w:t>г)</w:t>
      </w:r>
      <w:r w:rsidR="00F64C37" w:rsidRPr="00F64C37">
        <w:rPr>
          <w:sz w:val="26"/>
          <w:szCs w:val="26"/>
        </w:rPr>
        <w:t xml:space="preserve"> предмет осмотра и адрес его места нахождения;</w:t>
      </w:r>
    </w:p>
    <w:p w:rsidR="005D472D" w:rsidRDefault="00374C62" w:rsidP="005D472D">
      <w:pPr>
        <w:ind w:firstLine="708"/>
        <w:jc w:val="both"/>
        <w:rPr>
          <w:sz w:val="26"/>
          <w:szCs w:val="26"/>
        </w:rPr>
      </w:pPr>
      <w:r>
        <w:rPr>
          <w:sz w:val="26"/>
          <w:szCs w:val="26"/>
        </w:rPr>
        <w:t>д)</w:t>
      </w:r>
      <w:r w:rsidR="00F64C37" w:rsidRPr="00F64C37">
        <w:rPr>
          <w:sz w:val="26"/>
          <w:szCs w:val="26"/>
        </w:rPr>
        <w:t xml:space="preserve"> правовые основания проведения осмотра;</w:t>
      </w:r>
    </w:p>
    <w:p w:rsidR="005D472D" w:rsidRDefault="00374C62" w:rsidP="005D472D">
      <w:pPr>
        <w:ind w:firstLine="708"/>
        <w:jc w:val="both"/>
        <w:rPr>
          <w:sz w:val="26"/>
          <w:szCs w:val="26"/>
        </w:rPr>
      </w:pPr>
      <w:r>
        <w:rPr>
          <w:sz w:val="26"/>
          <w:szCs w:val="26"/>
        </w:rPr>
        <w:t>е)</w:t>
      </w:r>
      <w:r w:rsidR="00F64C37" w:rsidRPr="00F64C37">
        <w:rPr>
          <w:sz w:val="26"/>
          <w:szCs w:val="26"/>
        </w:rPr>
        <w:t xml:space="preserve"> сроки проведения осмотра.</w:t>
      </w:r>
    </w:p>
    <w:p w:rsidR="005D472D" w:rsidRDefault="006104AE" w:rsidP="005D472D">
      <w:pPr>
        <w:ind w:firstLine="708"/>
        <w:jc w:val="both"/>
        <w:rPr>
          <w:sz w:val="26"/>
          <w:szCs w:val="26"/>
        </w:rPr>
      </w:pPr>
      <w:r>
        <w:rPr>
          <w:sz w:val="26"/>
          <w:szCs w:val="26"/>
        </w:rPr>
        <w:t>13</w:t>
      </w:r>
      <w:r w:rsidR="00F64C37" w:rsidRPr="00F64C37">
        <w:rPr>
          <w:sz w:val="26"/>
          <w:szCs w:val="26"/>
        </w:rPr>
        <w:t>. Лица, ответственные за эксплуатацию здания, сооружения, уведомляются о проведении осмотра не позднее, чем за 3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нарочно должностным лицом) копии распоряжения с указанием на возможность принятия участия в осмотре.</w:t>
      </w:r>
    </w:p>
    <w:p w:rsidR="005D472D" w:rsidRDefault="006104AE" w:rsidP="005D472D">
      <w:pPr>
        <w:ind w:firstLine="708"/>
        <w:jc w:val="both"/>
        <w:rPr>
          <w:sz w:val="26"/>
          <w:szCs w:val="26"/>
        </w:rPr>
      </w:pPr>
      <w:r>
        <w:rPr>
          <w:sz w:val="26"/>
          <w:szCs w:val="26"/>
        </w:rPr>
        <w:t>14</w:t>
      </w:r>
      <w:r w:rsidR="00F64C37" w:rsidRPr="00F64C37">
        <w:rPr>
          <w:sz w:val="26"/>
          <w:szCs w:val="26"/>
        </w:rPr>
        <w:t xml:space="preserve">. </w:t>
      </w:r>
      <w:proofErr w:type="gramStart"/>
      <w:r w:rsidR="00F64C37" w:rsidRPr="00F64C37">
        <w:rPr>
          <w:sz w:val="26"/>
          <w:szCs w:val="26"/>
        </w:rPr>
        <w:t>В случае поступления заявления о возникновении аварийных ситуаций в зданиях, сооружениях или о возникновении угрозы разрушения зданий, сооружений, а также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в случае возникновения угрозы безопасности государства, а также возникновения или возможности возникновения чрезвычайных ситуаций природного и техногенного характера</w:t>
      </w:r>
      <w:proofErr w:type="gramEnd"/>
      <w:r w:rsidR="00F64C37" w:rsidRPr="00F64C37">
        <w:rPr>
          <w:sz w:val="26"/>
          <w:szCs w:val="26"/>
        </w:rPr>
        <w:t xml:space="preserve"> предварительное уведомление лиц, ответственных за эксплуатацию здания, сооружения, о начале проведения осмотра не требуется.</w:t>
      </w:r>
    </w:p>
    <w:p w:rsidR="005D472D" w:rsidRDefault="006104AE" w:rsidP="005D472D">
      <w:pPr>
        <w:ind w:firstLine="708"/>
        <w:jc w:val="both"/>
        <w:rPr>
          <w:sz w:val="26"/>
          <w:szCs w:val="26"/>
        </w:rPr>
      </w:pPr>
      <w:r>
        <w:rPr>
          <w:sz w:val="26"/>
          <w:szCs w:val="26"/>
        </w:rPr>
        <w:t>15</w:t>
      </w:r>
      <w:r w:rsidR="00F64C37" w:rsidRPr="00F64C37">
        <w:rPr>
          <w:sz w:val="26"/>
          <w:szCs w:val="26"/>
        </w:rPr>
        <w:t>. Уполномоченный орган привлекает к осуществлению осмотра:</w:t>
      </w:r>
    </w:p>
    <w:p w:rsidR="005D472D" w:rsidRDefault="00374C62" w:rsidP="005D472D">
      <w:pPr>
        <w:ind w:firstLine="708"/>
        <w:jc w:val="both"/>
        <w:rPr>
          <w:sz w:val="26"/>
          <w:szCs w:val="26"/>
        </w:rPr>
      </w:pPr>
      <w:r>
        <w:rPr>
          <w:sz w:val="26"/>
          <w:szCs w:val="26"/>
        </w:rPr>
        <w:t>а)</w:t>
      </w:r>
      <w:r w:rsidR="00F64C37" w:rsidRPr="00F64C37">
        <w:rPr>
          <w:sz w:val="26"/>
          <w:szCs w:val="26"/>
        </w:rPr>
        <w:t xml:space="preserve"> экспертов, экспертные организации, не состоящие в гражданско-правовых и трудовых отношениях с лицом, ответственным за эксплуатацию зданий, сооружений, в отношении которых осуществляется осмотр, и не являющиеся их аффилированными лицами;</w:t>
      </w:r>
    </w:p>
    <w:p w:rsidR="005D472D" w:rsidRDefault="00374C62" w:rsidP="005D472D">
      <w:pPr>
        <w:ind w:firstLine="708"/>
        <w:jc w:val="both"/>
        <w:rPr>
          <w:sz w:val="26"/>
          <w:szCs w:val="26"/>
        </w:rPr>
      </w:pPr>
      <w:r>
        <w:rPr>
          <w:sz w:val="26"/>
          <w:szCs w:val="26"/>
        </w:rPr>
        <w:t>б)</w:t>
      </w:r>
      <w:r w:rsidR="00F64C37" w:rsidRPr="00F64C37">
        <w:rPr>
          <w:sz w:val="26"/>
          <w:szCs w:val="26"/>
        </w:rPr>
        <w:t xml:space="preserve"> органы администрации Лесозаводского городского округа  в рамках возложенных полномочий.</w:t>
      </w:r>
    </w:p>
    <w:p w:rsidR="006104AE" w:rsidRDefault="006104AE" w:rsidP="006104AE">
      <w:pPr>
        <w:ind w:firstLine="708"/>
        <w:jc w:val="both"/>
        <w:rPr>
          <w:sz w:val="26"/>
          <w:szCs w:val="26"/>
        </w:rPr>
      </w:pPr>
      <w:r>
        <w:rPr>
          <w:sz w:val="26"/>
          <w:szCs w:val="26"/>
        </w:rPr>
        <w:t>16</w:t>
      </w:r>
      <w:r w:rsidR="00F64C37" w:rsidRPr="00F64C37">
        <w:rPr>
          <w:sz w:val="26"/>
          <w:szCs w:val="26"/>
        </w:rPr>
        <w:t>. Осмотр проводится с участием лиц, ответственных за эксплуатацию зданий, сооружений, или их уполномоченных представителей.</w:t>
      </w:r>
    </w:p>
    <w:p w:rsidR="006104AE" w:rsidRDefault="00F64C37" w:rsidP="006104AE">
      <w:pPr>
        <w:ind w:firstLine="708"/>
        <w:jc w:val="both"/>
        <w:rPr>
          <w:sz w:val="26"/>
          <w:szCs w:val="26"/>
        </w:rPr>
      </w:pPr>
      <w:proofErr w:type="gramStart"/>
      <w:r w:rsidRPr="00F64C37">
        <w:rPr>
          <w:sz w:val="26"/>
          <w:szCs w:val="26"/>
        </w:rPr>
        <w:t>Осмотр начинается с предъявления служебного удостоверения должностными лицами уполномоченного органа, обязательного ознакомления лица, ответственного за эксплуатацию здания, сооружения, или его уполномоченного представителя с распоряжением и полномочиями проводящих осмотр должностных лиц уполномоченного органа, а также с основаниями проведения осмотра, видами и объемом мероприятий, составом экспертов, представителями экспертных организаций, привлекаемых к осмотру, со сроками и условиями его проведения.</w:t>
      </w:r>
      <w:proofErr w:type="gramEnd"/>
    </w:p>
    <w:p w:rsidR="006104AE" w:rsidRDefault="00F64C37" w:rsidP="006104AE">
      <w:pPr>
        <w:ind w:firstLine="708"/>
        <w:jc w:val="both"/>
        <w:rPr>
          <w:sz w:val="26"/>
          <w:szCs w:val="26"/>
        </w:rPr>
      </w:pPr>
      <w:r w:rsidRPr="00F64C37">
        <w:rPr>
          <w:sz w:val="26"/>
          <w:szCs w:val="26"/>
        </w:rPr>
        <w:t>Копия распоряжения вручается под подпись должностными лицами уполномоченного органа, осуществляющими осмотр, лицу, ответственному за эксплуатацию здания, сооружения (в лице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w:t>
      </w:r>
    </w:p>
    <w:p w:rsidR="005D472D" w:rsidRDefault="00F64C37" w:rsidP="006104AE">
      <w:pPr>
        <w:ind w:firstLine="708"/>
        <w:jc w:val="both"/>
        <w:rPr>
          <w:sz w:val="26"/>
          <w:szCs w:val="26"/>
        </w:rPr>
      </w:pPr>
      <w:r w:rsidRPr="00F64C37">
        <w:rPr>
          <w:sz w:val="26"/>
          <w:szCs w:val="26"/>
        </w:rPr>
        <w:lastRenderedPageBreak/>
        <w:t>Данные требования не применяются в случае отсутствия лица, ответственного за эксплуатацию здания, сооружения, или его уполномоченного представителя, а также в случае, указанном в абзаце третьем пункта 9 настоящего Порядка.</w:t>
      </w:r>
    </w:p>
    <w:p w:rsidR="00F64C37" w:rsidRPr="00F64C37" w:rsidRDefault="005D472D" w:rsidP="005D472D">
      <w:pPr>
        <w:tabs>
          <w:tab w:val="left" w:pos="709"/>
        </w:tabs>
        <w:jc w:val="both"/>
        <w:rPr>
          <w:sz w:val="26"/>
          <w:szCs w:val="26"/>
        </w:rPr>
      </w:pPr>
      <w:r>
        <w:rPr>
          <w:sz w:val="26"/>
          <w:szCs w:val="26"/>
        </w:rPr>
        <w:tab/>
      </w:r>
      <w:r w:rsidR="006104AE">
        <w:rPr>
          <w:sz w:val="26"/>
          <w:szCs w:val="26"/>
        </w:rPr>
        <w:t>17</w:t>
      </w:r>
      <w:r w:rsidR="00F64C37" w:rsidRPr="00F64C37">
        <w:rPr>
          <w:sz w:val="26"/>
          <w:szCs w:val="26"/>
        </w:rPr>
        <w:t>. Присутствие лица, ответственного за эксплуатацию здания, сооружения, или его уполномоченного представителя не обязательно при проведении осмотра в связи с заявлением, в котором содержится информация о возникновении аварийной ситуации в данном здании, сооружении или возникновении угрозы разрушения данного здания, сооружения.</w:t>
      </w:r>
    </w:p>
    <w:p w:rsidR="005D472D" w:rsidRDefault="005D472D" w:rsidP="005D472D">
      <w:pPr>
        <w:tabs>
          <w:tab w:val="left" w:pos="709"/>
        </w:tabs>
        <w:jc w:val="both"/>
        <w:rPr>
          <w:sz w:val="26"/>
          <w:szCs w:val="26"/>
        </w:rPr>
      </w:pPr>
      <w:r>
        <w:rPr>
          <w:sz w:val="26"/>
          <w:szCs w:val="26"/>
        </w:rPr>
        <w:tab/>
      </w:r>
      <w:r w:rsidR="006104AE">
        <w:rPr>
          <w:sz w:val="26"/>
          <w:szCs w:val="26"/>
        </w:rPr>
        <w:t>18</w:t>
      </w:r>
      <w:r w:rsidR="00F64C37" w:rsidRPr="00F64C37">
        <w:rPr>
          <w:sz w:val="26"/>
          <w:szCs w:val="26"/>
        </w:rPr>
        <w:t xml:space="preserve">. </w:t>
      </w:r>
      <w:proofErr w:type="gramStart"/>
      <w:r w:rsidR="00F64C37" w:rsidRPr="00F64C37">
        <w:rPr>
          <w:sz w:val="26"/>
          <w:szCs w:val="26"/>
        </w:rPr>
        <w:t>В случае если лицом, ответственным за эксплуатацию здания, сооружения, или его уполномоченным представителем не обеспечен доступ должностным лицам уполномоченного органа для осуществления осмотра здания, сооружения, уполномоченный орган направляет заявление и акт, составленный должностными лицами уполномоченного органа, в котором зафиксированы причины невозможности осуществления осмотра, в правоохранительные, контрольные, надзорные и иные органы с целью оказания содействия в обеспечении доступа в здание, сооружение</w:t>
      </w:r>
      <w:proofErr w:type="gramEnd"/>
      <w:r w:rsidR="00F64C37" w:rsidRPr="00F64C37">
        <w:rPr>
          <w:sz w:val="26"/>
          <w:szCs w:val="26"/>
        </w:rPr>
        <w:t xml:space="preserve"> для осуществления осмотра, в течение 3 рабочих дней со дня его составления.</w:t>
      </w:r>
    </w:p>
    <w:p w:rsidR="00F64C37" w:rsidRPr="00F64C37" w:rsidRDefault="005D472D" w:rsidP="005D472D">
      <w:pPr>
        <w:tabs>
          <w:tab w:val="left" w:pos="709"/>
        </w:tabs>
        <w:jc w:val="both"/>
        <w:rPr>
          <w:sz w:val="26"/>
          <w:szCs w:val="26"/>
        </w:rPr>
      </w:pPr>
      <w:r>
        <w:rPr>
          <w:sz w:val="26"/>
          <w:szCs w:val="26"/>
        </w:rPr>
        <w:tab/>
      </w:r>
      <w:r w:rsidR="006104AE">
        <w:rPr>
          <w:sz w:val="26"/>
          <w:szCs w:val="26"/>
        </w:rPr>
        <w:t>19</w:t>
      </w:r>
      <w:r w:rsidR="00F64C37" w:rsidRPr="00F64C37">
        <w:rPr>
          <w:sz w:val="26"/>
          <w:szCs w:val="26"/>
        </w:rPr>
        <w:t xml:space="preserve">. </w:t>
      </w:r>
      <w:proofErr w:type="gramStart"/>
      <w:r w:rsidR="00F64C37" w:rsidRPr="00F64C37">
        <w:rPr>
          <w:sz w:val="26"/>
          <w:szCs w:val="26"/>
        </w:rPr>
        <w:t>Лицо, ответственное за эксплуатацию здания, сооружения, обязано представить должностным лицам уполномоченного органа, осуществляющим осмотр, возможность ознакомиться с документами, связанными с предметом осмотра, а также обеспечить для них и участвующих в осмотре привлеченных лиц, указанных в пункте 14 настоящего Порядка, доступ на территорию, в подлежащие осмотру здания, сооружения, помещения в них, к оборудованию систем и сетей инженерно-технического обеспечения здания, сооружения.</w:t>
      </w:r>
      <w:proofErr w:type="gramEnd"/>
    </w:p>
    <w:p w:rsidR="005D472D" w:rsidRDefault="005D472D" w:rsidP="005D472D">
      <w:pPr>
        <w:tabs>
          <w:tab w:val="left" w:pos="709"/>
        </w:tabs>
        <w:jc w:val="both"/>
        <w:rPr>
          <w:sz w:val="26"/>
          <w:szCs w:val="26"/>
        </w:rPr>
      </w:pPr>
      <w:r>
        <w:rPr>
          <w:sz w:val="26"/>
          <w:szCs w:val="26"/>
        </w:rPr>
        <w:tab/>
      </w:r>
      <w:r w:rsidR="006104AE">
        <w:rPr>
          <w:sz w:val="26"/>
          <w:szCs w:val="26"/>
        </w:rPr>
        <w:t>20</w:t>
      </w:r>
      <w:r w:rsidR="00F64C37" w:rsidRPr="00F64C37">
        <w:rPr>
          <w:sz w:val="26"/>
          <w:szCs w:val="26"/>
        </w:rPr>
        <w:t>. Проведение осмотра включает в себя:</w:t>
      </w:r>
    </w:p>
    <w:p w:rsidR="005D472D" w:rsidRDefault="005D472D" w:rsidP="005D472D">
      <w:pPr>
        <w:tabs>
          <w:tab w:val="left" w:pos="709"/>
        </w:tabs>
        <w:jc w:val="both"/>
        <w:rPr>
          <w:sz w:val="26"/>
          <w:szCs w:val="26"/>
        </w:rPr>
      </w:pPr>
      <w:r>
        <w:rPr>
          <w:sz w:val="26"/>
          <w:szCs w:val="26"/>
        </w:rPr>
        <w:tab/>
      </w:r>
      <w:r w:rsidR="00374C62">
        <w:rPr>
          <w:sz w:val="26"/>
          <w:szCs w:val="26"/>
        </w:rPr>
        <w:t>а) о</w:t>
      </w:r>
      <w:r w:rsidR="00F64C37" w:rsidRPr="00F64C37">
        <w:rPr>
          <w:sz w:val="26"/>
          <w:szCs w:val="26"/>
        </w:rPr>
        <w:t>знакомление со следующими документами:</w:t>
      </w:r>
    </w:p>
    <w:p w:rsidR="005D472D" w:rsidRDefault="005D472D" w:rsidP="005D472D">
      <w:pPr>
        <w:tabs>
          <w:tab w:val="left" w:pos="709"/>
        </w:tabs>
        <w:jc w:val="both"/>
        <w:rPr>
          <w:sz w:val="26"/>
          <w:szCs w:val="26"/>
        </w:rPr>
      </w:pPr>
      <w:r>
        <w:rPr>
          <w:sz w:val="26"/>
          <w:szCs w:val="26"/>
        </w:rPr>
        <w:tab/>
      </w:r>
      <w:r w:rsidR="00374C62">
        <w:rPr>
          <w:sz w:val="26"/>
          <w:szCs w:val="26"/>
        </w:rPr>
        <w:t>б)</w:t>
      </w:r>
      <w:r w:rsidR="00F64C37" w:rsidRPr="00F64C37">
        <w:rPr>
          <w:sz w:val="26"/>
          <w:szCs w:val="26"/>
        </w:rPr>
        <w:t xml:space="preserve"> результаты инженерных изысканий, проектной документацией, актами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w:t>
      </w:r>
    </w:p>
    <w:p w:rsidR="005D472D" w:rsidRDefault="005D472D" w:rsidP="005D472D">
      <w:pPr>
        <w:tabs>
          <w:tab w:val="left" w:pos="709"/>
        </w:tabs>
        <w:jc w:val="both"/>
        <w:rPr>
          <w:sz w:val="26"/>
          <w:szCs w:val="26"/>
        </w:rPr>
      </w:pPr>
      <w:r>
        <w:rPr>
          <w:sz w:val="26"/>
          <w:szCs w:val="26"/>
        </w:rPr>
        <w:tab/>
      </w:r>
      <w:r w:rsidR="00374C62">
        <w:rPr>
          <w:sz w:val="26"/>
          <w:szCs w:val="26"/>
        </w:rPr>
        <w:t>в)</w:t>
      </w:r>
      <w:r w:rsidR="00F64C37" w:rsidRPr="00F64C37">
        <w:rPr>
          <w:sz w:val="26"/>
          <w:szCs w:val="26"/>
        </w:rPr>
        <w:t xml:space="preserve"> </w:t>
      </w:r>
      <w:r w:rsidR="00416EB6">
        <w:rPr>
          <w:sz w:val="26"/>
          <w:szCs w:val="26"/>
        </w:rPr>
        <w:t>журнал</w:t>
      </w:r>
      <w:r w:rsidR="00F64C37" w:rsidRPr="00F64C37">
        <w:rPr>
          <w:sz w:val="26"/>
          <w:szCs w:val="26"/>
        </w:rPr>
        <w:t xml:space="preserve"> эксплуатации здания, сооружения, ведение которого предусмотрено частью 5 статьи 55.25 Градостроительного кодекса Российской Федерации;</w:t>
      </w:r>
    </w:p>
    <w:p w:rsidR="005D472D" w:rsidRDefault="005D472D" w:rsidP="005D472D">
      <w:pPr>
        <w:tabs>
          <w:tab w:val="left" w:pos="709"/>
        </w:tabs>
        <w:jc w:val="both"/>
        <w:rPr>
          <w:sz w:val="26"/>
          <w:szCs w:val="26"/>
        </w:rPr>
      </w:pPr>
      <w:r>
        <w:rPr>
          <w:sz w:val="26"/>
          <w:szCs w:val="26"/>
        </w:rPr>
        <w:tab/>
      </w:r>
      <w:r w:rsidR="00374C62">
        <w:rPr>
          <w:sz w:val="26"/>
          <w:szCs w:val="26"/>
        </w:rPr>
        <w:t>г)</w:t>
      </w:r>
      <w:r w:rsidR="00F64C37" w:rsidRPr="00F64C37">
        <w:rPr>
          <w:sz w:val="26"/>
          <w:szCs w:val="26"/>
        </w:rPr>
        <w:t xml:space="preserve"> договора, на основании которых лица, ответственные за эксплуатацию здания, сооружения, привлекают иных физических или юридических лиц в целях обеспечения безопасной эксплуатации здания, сооружения (при наличии);</w:t>
      </w:r>
    </w:p>
    <w:p w:rsidR="005D472D" w:rsidRDefault="005D472D" w:rsidP="005D472D">
      <w:pPr>
        <w:tabs>
          <w:tab w:val="left" w:pos="709"/>
        </w:tabs>
        <w:jc w:val="both"/>
        <w:rPr>
          <w:sz w:val="26"/>
          <w:szCs w:val="26"/>
        </w:rPr>
      </w:pPr>
      <w:r>
        <w:rPr>
          <w:sz w:val="26"/>
          <w:szCs w:val="26"/>
        </w:rPr>
        <w:tab/>
      </w:r>
      <w:r w:rsidR="00374C62">
        <w:rPr>
          <w:sz w:val="26"/>
          <w:szCs w:val="26"/>
        </w:rPr>
        <w:t>д)</w:t>
      </w:r>
      <w:r w:rsidR="00F64C37" w:rsidRPr="00F64C37">
        <w:rPr>
          <w:sz w:val="26"/>
          <w:szCs w:val="26"/>
        </w:rPr>
        <w:t xml:space="preserve"> правила безопасной эксплуатации зданий, сооружений в случае, если в отношении таких зданий, сооружений отсутствует раздел проектной документации, устанавливающий требования к обеспечению безопасной эксплуатации объектов капитального строительства, и если их разработка требуется в соответствии с частью 5 статьи 55.24 Градостроительного кодекса Российской Федерации.</w:t>
      </w:r>
    </w:p>
    <w:p w:rsidR="005D472D" w:rsidRDefault="005D472D" w:rsidP="005D472D">
      <w:pPr>
        <w:tabs>
          <w:tab w:val="left" w:pos="709"/>
        </w:tabs>
        <w:jc w:val="both"/>
        <w:rPr>
          <w:sz w:val="26"/>
          <w:szCs w:val="26"/>
        </w:rPr>
      </w:pPr>
      <w:r>
        <w:rPr>
          <w:sz w:val="26"/>
          <w:szCs w:val="26"/>
        </w:rPr>
        <w:tab/>
      </w:r>
      <w:proofErr w:type="gramStart"/>
      <w:r w:rsidR="00374C62">
        <w:rPr>
          <w:sz w:val="26"/>
          <w:szCs w:val="26"/>
        </w:rPr>
        <w:t>е) о</w:t>
      </w:r>
      <w:r w:rsidR="00F64C37" w:rsidRPr="00F64C37">
        <w:rPr>
          <w:sz w:val="26"/>
          <w:szCs w:val="26"/>
        </w:rPr>
        <w:t>бследование зданий, сооружений на соответствие требованиям Фед</w:t>
      </w:r>
      <w:r w:rsidR="006104AE">
        <w:rPr>
          <w:sz w:val="26"/>
          <w:szCs w:val="26"/>
        </w:rPr>
        <w:t>ерального закона от 30.12.2009 № 384-ФЗ «</w:t>
      </w:r>
      <w:r w:rsidR="00F64C37" w:rsidRPr="00F64C37">
        <w:rPr>
          <w:sz w:val="26"/>
          <w:szCs w:val="26"/>
        </w:rPr>
        <w:t>Технический регламент о б</w:t>
      </w:r>
      <w:r w:rsidR="006104AE">
        <w:rPr>
          <w:sz w:val="26"/>
          <w:szCs w:val="26"/>
        </w:rPr>
        <w:t>езопасности зданий и сооружений»</w:t>
      </w:r>
      <w:r w:rsidR="00F64C37" w:rsidRPr="00F64C37">
        <w:rPr>
          <w:sz w:val="26"/>
          <w:szCs w:val="26"/>
        </w:rPr>
        <w:t xml:space="preserve"> и других технических регламентов,  в части проверки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w:t>
      </w:r>
      <w:r w:rsidR="00F64C37" w:rsidRPr="00F64C37">
        <w:rPr>
          <w:sz w:val="26"/>
          <w:szCs w:val="26"/>
        </w:rPr>
        <w:lastRenderedPageBreak/>
        <w:t>сетей инженерно-технического обеспечения и соответствия указанных</w:t>
      </w:r>
      <w:proofErr w:type="gramEnd"/>
      <w:r w:rsidR="00F64C37" w:rsidRPr="00F64C37">
        <w:rPr>
          <w:sz w:val="26"/>
          <w:szCs w:val="26"/>
        </w:rPr>
        <w:t xml:space="preserve"> характеристик требованиям законодательства.</w:t>
      </w:r>
    </w:p>
    <w:p w:rsidR="00F64C37" w:rsidRPr="00F64C37" w:rsidRDefault="005D472D" w:rsidP="005D472D">
      <w:pPr>
        <w:tabs>
          <w:tab w:val="left" w:pos="709"/>
        </w:tabs>
        <w:jc w:val="both"/>
        <w:rPr>
          <w:sz w:val="26"/>
          <w:szCs w:val="26"/>
        </w:rPr>
      </w:pPr>
      <w:r>
        <w:rPr>
          <w:sz w:val="26"/>
          <w:szCs w:val="26"/>
        </w:rPr>
        <w:tab/>
      </w:r>
      <w:r w:rsidR="006104AE">
        <w:rPr>
          <w:sz w:val="26"/>
          <w:szCs w:val="26"/>
        </w:rPr>
        <w:t>21</w:t>
      </w:r>
      <w:r w:rsidR="00F64C37" w:rsidRPr="00F64C37">
        <w:rPr>
          <w:sz w:val="26"/>
          <w:szCs w:val="26"/>
        </w:rPr>
        <w:t>. По результатам осмотра составляется акт осмотра по форме согласно приложению  1 к настоящему Порядку.</w:t>
      </w:r>
    </w:p>
    <w:p w:rsidR="006104AE" w:rsidRDefault="007C7D96" w:rsidP="007C7D96">
      <w:pPr>
        <w:tabs>
          <w:tab w:val="left" w:pos="0"/>
        </w:tabs>
        <w:jc w:val="both"/>
        <w:rPr>
          <w:sz w:val="26"/>
          <w:szCs w:val="26"/>
        </w:rPr>
      </w:pPr>
      <w:r>
        <w:rPr>
          <w:sz w:val="26"/>
          <w:szCs w:val="26"/>
        </w:rPr>
        <w:tab/>
      </w:r>
      <w:r w:rsidR="006104AE">
        <w:rPr>
          <w:sz w:val="26"/>
          <w:szCs w:val="26"/>
        </w:rPr>
        <w:t xml:space="preserve">22. </w:t>
      </w:r>
      <w:r w:rsidR="00F64C37" w:rsidRPr="00F64C37">
        <w:rPr>
          <w:sz w:val="26"/>
          <w:szCs w:val="26"/>
        </w:rPr>
        <w:t>К акту осмотра прилагаются:</w:t>
      </w:r>
    </w:p>
    <w:p w:rsidR="00F64C37" w:rsidRPr="00F64C37" w:rsidRDefault="006104AE" w:rsidP="00F64C37">
      <w:pPr>
        <w:tabs>
          <w:tab w:val="left" w:pos="1066"/>
        </w:tabs>
        <w:jc w:val="both"/>
        <w:rPr>
          <w:sz w:val="26"/>
          <w:szCs w:val="26"/>
        </w:rPr>
      </w:pPr>
      <w:r>
        <w:rPr>
          <w:sz w:val="26"/>
          <w:szCs w:val="26"/>
        </w:rPr>
        <w:t xml:space="preserve">а) </w:t>
      </w:r>
      <w:r w:rsidR="00F64C37" w:rsidRPr="00F64C37">
        <w:rPr>
          <w:sz w:val="26"/>
          <w:szCs w:val="26"/>
        </w:rPr>
        <w:t>объяснения лиц, допустивших нарушение требований законодательства;</w:t>
      </w:r>
    </w:p>
    <w:p w:rsidR="00F64C37" w:rsidRPr="00F64C37" w:rsidRDefault="006104AE" w:rsidP="00F64C37">
      <w:pPr>
        <w:tabs>
          <w:tab w:val="left" w:pos="1066"/>
        </w:tabs>
        <w:jc w:val="both"/>
        <w:rPr>
          <w:sz w:val="26"/>
          <w:szCs w:val="26"/>
        </w:rPr>
      </w:pPr>
      <w:r>
        <w:rPr>
          <w:sz w:val="26"/>
          <w:szCs w:val="26"/>
        </w:rPr>
        <w:t>б)</w:t>
      </w:r>
      <w:r w:rsidR="00F64C37" w:rsidRPr="00F64C37">
        <w:rPr>
          <w:sz w:val="26"/>
          <w:szCs w:val="26"/>
        </w:rPr>
        <w:t xml:space="preserve"> результаты </w:t>
      </w:r>
      <w:proofErr w:type="spellStart"/>
      <w:r w:rsidR="00F64C37" w:rsidRPr="00F64C37">
        <w:rPr>
          <w:sz w:val="26"/>
          <w:szCs w:val="26"/>
        </w:rPr>
        <w:t>фотофиксации</w:t>
      </w:r>
      <w:proofErr w:type="spellEnd"/>
      <w:r w:rsidR="00F64C37" w:rsidRPr="00F64C37">
        <w:rPr>
          <w:sz w:val="26"/>
          <w:szCs w:val="26"/>
        </w:rPr>
        <w:t xml:space="preserve"> нарушений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F64C37" w:rsidRPr="00F64C37" w:rsidRDefault="006104AE" w:rsidP="00F64C37">
      <w:pPr>
        <w:tabs>
          <w:tab w:val="left" w:pos="1066"/>
        </w:tabs>
        <w:jc w:val="both"/>
        <w:rPr>
          <w:sz w:val="26"/>
          <w:szCs w:val="26"/>
        </w:rPr>
      </w:pPr>
      <w:r>
        <w:rPr>
          <w:sz w:val="26"/>
          <w:szCs w:val="26"/>
        </w:rPr>
        <w:t>в)</w:t>
      </w:r>
      <w:r w:rsidR="00F64C37" w:rsidRPr="00F64C37">
        <w:rPr>
          <w:sz w:val="26"/>
          <w:szCs w:val="26"/>
        </w:rPr>
        <w:t xml:space="preserve"> протоколы или заключения сторонних специалистов, привлеченных к проведению осмотров в качестве экспертов, о проведенных исследованиях, испытаниях и экспертизах;</w:t>
      </w:r>
    </w:p>
    <w:p w:rsidR="005D472D" w:rsidRDefault="006104AE" w:rsidP="00F64C37">
      <w:pPr>
        <w:tabs>
          <w:tab w:val="left" w:pos="1066"/>
        </w:tabs>
        <w:jc w:val="both"/>
        <w:rPr>
          <w:sz w:val="26"/>
          <w:szCs w:val="26"/>
        </w:rPr>
      </w:pPr>
      <w:r>
        <w:rPr>
          <w:sz w:val="26"/>
          <w:szCs w:val="26"/>
        </w:rPr>
        <w:t>г)</w:t>
      </w:r>
      <w:r w:rsidR="00F64C37" w:rsidRPr="00F64C37">
        <w:rPr>
          <w:sz w:val="26"/>
          <w:szCs w:val="26"/>
        </w:rPr>
        <w:t xml:space="preserve"> иные документы, материалы или их копии, связанные с результатами осмотра или содержащие информацию, подтверждающую или опровергающую наличие нарушений требований законодательства Российской Федерации.</w:t>
      </w:r>
    </w:p>
    <w:p w:rsidR="00F64C37" w:rsidRPr="00F64C37" w:rsidRDefault="005D472D" w:rsidP="005D472D">
      <w:pPr>
        <w:tabs>
          <w:tab w:val="left" w:pos="709"/>
        </w:tabs>
        <w:jc w:val="both"/>
        <w:rPr>
          <w:sz w:val="26"/>
          <w:szCs w:val="26"/>
        </w:rPr>
      </w:pPr>
      <w:r>
        <w:rPr>
          <w:sz w:val="26"/>
          <w:szCs w:val="26"/>
        </w:rPr>
        <w:tab/>
      </w:r>
      <w:r w:rsidR="006104AE">
        <w:rPr>
          <w:sz w:val="26"/>
          <w:szCs w:val="26"/>
        </w:rPr>
        <w:t>23</w:t>
      </w:r>
      <w:r w:rsidR="00F64C37" w:rsidRPr="00F64C37">
        <w:rPr>
          <w:sz w:val="26"/>
          <w:szCs w:val="26"/>
        </w:rPr>
        <w:t xml:space="preserve">. </w:t>
      </w:r>
      <w:proofErr w:type="gramStart"/>
      <w:r w:rsidR="00F64C37" w:rsidRPr="00F64C37">
        <w:rPr>
          <w:sz w:val="26"/>
          <w:szCs w:val="26"/>
        </w:rPr>
        <w:t>Акт осмотра составляется должностными лицами уполномоченного органа в течение 5 рабочих дней со дня проведения осмотра (не позднее 10 рабочих дней, если для составления акта осмотра необходимо получить дополнительные сведения либо заключения) в двух экземплярах, один из которых с копиями приложений вручается лицу, ответственному за эксплуатацию здания, сооружения, или его уполномоченному представителю под подпись об ознакомлении либо с пометкой об</w:t>
      </w:r>
      <w:proofErr w:type="gramEnd"/>
      <w:r w:rsidR="00F64C37" w:rsidRPr="00F64C37">
        <w:rPr>
          <w:sz w:val="26"/>
          <w:szCs w:val="26"/>
        </w:rPr>
        <w:t xml:space="preserve"> </w:t>
      </w:r>
      <w:proofErr w:type="gramStart"/>
      <w:r w:rsidR="00F64C37" w:rsidRPr="00F64C37">
        <w:rPr>
          <w:sz w:val="26"/>
          <w:szCs w:val="26"/>
        </w:rPr>
        <w:t>отказе</w:t>
      </w:r>
      <w:proofErr w:type="gramEnd"/>
      <w:r w:rsidR="00F64C37" w:rsidRPr="00F64C37">
        <w:rPr>
          <w:sz w:val="26"/>
          <w:szCs w:val="26"/>
        </w:rPr>
        <w:t xml:space="preserve"> в ознакомлении с актом осмотра.</w:t>
      </w:r>
    </w:p>
    <w:p w:rsidR="005D472D" w:rsidRDefault="005D472D" w:rsidP="005D472D">
      <w:pPr>
        <w:tabs>
          <w:tab w:val="left" w:pos="709"/>
        </w:tabs>
        <w:jc w:val="both"/>
        <w:rPr>
          <w:sz w:val="26"/>
          <w:szCs w:val="26"/>
        </w:rPr>
      </w:pPr>
      <w:r>
        <w:rPr>
          <w:b/>
          <w:sz w:val="26"/>
          <w:szCs w:val="26"/>
        </w:rPr>
        <w:tab/>
      </w:r>
      <w:proofErr w:type="gramStart"/>
      <w:r w:rsidR="00F64C37" w:rsidRPr="00F64C37">
        <w:rPr>
          <w:sz w:val="26"/>
          <w:szCs w:val="26"/>
        </w:rPr>
        <w:t>В случае отсутствия лица, ответственного за эксплуатацию здания, сооружения, или его уполномоченного представителя, а также в случае отказа данного лица дать подпись об ознакомлении либо об отказе в ознакомлении с актом осмотра, акт осмотра направляется заказным письмом с уведомлением о вручении, которое приобщается ко второму экземпляру акта осмотра, хранящемуся в деле уполномоченного органа.</w:t>
      </w:r>
      <w:proofErr w:type="gramEnd"/>
    </w:p>
    <w:p w:rsidR="005D472D" w:rsidRDefault="005D472D" w:rsidP="005D472D">
      <w:pPr>
        <w:tabs>
          <w:tab w:val="left" w:pos="709"/>
        </w:tabs>
        <w:jc w:val="both"/>
        <w:rPr>
          <w:sz w:val="26"/>
          <w:szCs w:val="26"/>
        </w:rPr>
      </w:pPr>
      <w:r>
        <w:rPr>
          <w:sz w:val="26"/>
          <w:szCs w:val="26"/>
        </w:rPr>
        <w:tab/>
      </w:r>
      <w:r w:rsidR="006104AE">
        <w:rPr>
          <w:sz w:val="26"/>
          <w:szCs w:val="26"/>
        </w:rPr>
        <w:t>24</w:t>
      </w:r>
      <w:r w:rsidR="00F64C37" w:rsidRPr="00F64C37">
        <w:rPr>
          <w:sz w:val="26"/>
          <w:szCs w:val="26"/>
        </w:rPr>
        <w:t>. Результаты осмотра,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64C37" w:rsidRPr="00F64C37" w:rsidRDefault="005D472D" w:rsidP="005D472D">
      <w:pPr>
        <w:tabs>
          <w:tab w:val="left" w:pos="709"/>
        </w:tabs>
        <w:jc w:val="both"/>
        <w:rPr>
          <w:sz w:val="26"/>
          <w:szCs w:val="26"/>
        </w:rPr>
      </w:pPr>
      <w:r>
        <w:rPr>
          <w:sz w:val="26"/>
          <w:szCs w:val="26"/>
        </w:rPr>
        <w:tab/>
      </w:r>
      <w:r w:rsidR="006104AE">
        <w:rPr>
          <w:sz w:val="26"/>
          <w:szCs w:val="26"/>
        </w:rPr>
        <w:t>25</w:t>
      </w:r>
      <w:r w:rsidR="00F64C37" w:rsidRPr="00F64C37">
        <w:rPr>
          <w:sz w:val="26"/>
          <w:szCs w:val="26"/>
        </w:rPr>
        <w:t xml:space="preserve">. </w:t>
      </w:r>
      <w:proofErr w:type="gramStart"/>
      <w:r w:rsidR="00F64C37" w:rsidRPr="00F64C37">
        <w:rPr>
          <w:sz w:val="26"/>
          <w:szCs w:val="26"/>
        </w:rPr>
        <w:t>В случае выявления нарушений требований законодательства Российской Федерации к эксплуатации зданий, сооружений, в том числе повлекших возникновение аварийных ситуаций в зданиях, сооружениях или возникновение угрозы разрушения зданий, сооружений, лицу ответственному за эксплуатацию здания, сооружения, или его уполномоченному представителю направляются рекомендации о мерах по устранению выявленных нарушений по форме согласно приложению 2 к настоящему Порядку.</w:t>
      </w:r>
      <w:proofErr w:type="gramEnd"/>
    </w:p>
    <w:p w:rsidR="005D472D" w:rsidRDefault="005D472D" w:rsidP="005D472D">
      <w:pPr>
        <w:tabs>
          <w:tab w:val="left" w:pos="709"/>
        </w:tabs>
        <w:jc w:val="both"/>
        <w:rPr>
          <w:sz w:val="26"/>
          <w:szCs w:val="26"/>
        </w:rPr>
      </w:pPr>
      <w:r>
        <w:rPr>
          <w:sz w:val="26"/>
          <w:szCs w:val="26"/>
        </w:rPr>
        <w:tab/>
      </w:r>
      <w:r w:rsidR="00F64C37" w:rsidRPr="00F64C37">
        <w:rPr>
          <w:sz w:val="26"/>
          <w:szCs w:val="26"/>
        </w:rPr>
        <w:t>Рекомендации подготавливаются после подписания акта осмотра здания, сооружения и выдаются лицам, ответственным за эксплуатацию здания, сооружения, или их уполномоченным представителям в срок не позднее 10 рабочих дней со дня подписания акта осмотра должностными лицами уполномоченного органа.</w:t>
      </w:r>
    </w:p>
    <w:p w:rsidR="00F64C37" w:rsidRPr="00F64C37" w:rsidRDefault="005D472D" w:rsidP="005D472D">
      <w:pPr>
        <w:tabs>
          <w:tab w:val="left" w:pos="709"/>
        </w:tabs>
        <w:jc w:val="both"/>
        <w:rPr>
          <w:sz w:val="26"/>
          <w:szCs w:val="26"/>
        </w:rPr>
      </w:pPr>
      <w:r>
        <w:rPr>
          <w:sz w:val="26"/>
          <w:szCs w:val="26"/>
        </w:rPr>
        <w:tab/>
      </w:r>
      <w:r w:rsidR="006104AE">
        <w:rPr>
          <w:sz w:val="26"/>
          <w:szCs w:val="26"/>
        </w:rPr>
        <w:t>26</w:t>
      </w:r>
      <w:r w:rsidR="00F64C37" w:rsidRPr="00F64C37">
        <w:rPr>
          <w:sz w:val="26"/>
          <w:szCs w:val="26"/>
        </w:rPr>
        <w:t xml:space="preserve">. </w:t>
      </w:r>
      <w:proofErr w:type="gramStart"/>
      <w:r w:rsidR="00F64C37" w:rsidRPr="00F64C37">
        <w:rPr>
          <w:sz w:val="26"/>
          <w:szCs w:val="26"/>
        </w:rPr>
        <w:t xml:space="preserve">В случае выявления в ходе осмотра нарушений требований законодательства Российской Федерации,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уполномоченный орган направляет копию акта осмотра (с приложением имеющихся сведений и </w:t>
      </w:r>
      <w:r w:rsidR="00F64C37" w:rsidRPr="00F64C37">
        <w:rPr>
          <w:sz w:val="26"/>
          <w:szCs w:val="26"/>
        </w:rPr>
        <w:lastRenderedPageBreak/>
        <w:t>документации) в течение 5 рабочих дней со дня составления акта осмотра в орган, должностному лицу, в компетенцию которых входит решение указанного вопроса.</w:t>
      </w:r>
      <w:proofErr w:type="gramEnd"/>
    </w:p>
    <w:p w:rsidR="005D472D" w:rsidRDefault="005D472D" w:rsidP="005D472D">
      <w:pPr>
        <w:tabs>
          <w:tab w:val="left" w:pos="709"/>
        </w:tabs>
        <w:jc w:val="both"/>
        <w:rPr>
          <w:sz w:val="26"/>
          <w:szCs w:val="26"/>
        </w:rPr>
      </w:pPr>
      <w:r>
        <w:rPr>
          <w:sz w:val="26"/>
          <w:szCs w:val="26"/>
        </w:rPr>
        <w:tab/>
      </w:r>
      <w:r w:rsidR="006104AE">
        <w:rPr>
          <w:sz w:val="26"/>
          <w:szCs w:val="26"/>
        </w:rPr>
        <w:t>27</w:t>
      </w:r>
      <w:r w:rsidR="00F64C37" w:rsidRPr="00F64C37">
        <w:rPr>
          <w:sz w:val="26"/>
          <w:szCs w:val="26"/>
        </w:rPr>
        <w:t>. Должностные лица уполномоченного органа ведут учет проведенных осмотров в журнале учета осмотров зданий, сооружений, который ведется по форме согласно приложению  3 к настоящему Порядку.</w:t>
      </w:r>
    </w:p>
    <w:p w:rsidR="005D472D" w:rsidRDefault="005D472D" w:rsidP="005D472D">
      <w:pPr>
        <w:tabs>
          <w:tab w:val="left" w:pos="709"/>
        </w:tabs>
        <w:jc w:val="both"/>
        <w:rPr>
          <w:sz w:val="26"/>
          <w:szCs w:val="26"/>
        </w:rPr>
      </w:pPr>
      <w:r>
        <w:rPr>
          <w:sz w:val="26"/>
          <w:szCs w:val="26"/>
        </w:rPr>
        <w:tab/>
      </w:r>
      <w:r w:rsidR="006104AE">
        <w:rPr>
          <w:sz w:val="26"/>
          <w:szCs w:val="26"/>
        </w:rPr>
        <w:t>28</w:t>
      </w:r>
      <w:r w:rsidR="00F64C37" w:rsidRPr="00F64C37">
        <w:rPr>
          <w:sz w:val="26"/>
          <w:szCs w:val="26"/>
        </w:rPr>
        <w:t>. При осуществлении осмотров должностные лица уполномоченного органа имеют право:</w:t>
      </w:r>
    </w:p>
    <w:p w:rsidR="00F64C37" w:rsidRPr="00F64C37" w:rsidRDefault="005D472D" w:rsidP="005D472D">
      <w:pPr>
        <w:tabs>
          <w:tab w:val="left" w:pos="709"/>
        </w:tabs>
        <w:jc w:val="both"/>
        <w:rPr>
          <w:sz w:val="26"/>
          <w:szCs w:val="26"/>
        </w:rPr>
      </w:pPr>
      <w:r>
        <w:rPr>
          <w:sz w:val="26"/>
          <w:szCs w:val="26"/>
        </w:rPr>
        <w:tab/>
      </w:r>
      <w:r w:rsidR="00374C62">
        <w:rPr>
          <w:sz w:val="26"/>
          <w:szCs w:val="26"/>
        </w:rPr>
        <w:t>а)</w:t>
      </w:r>
      <w:r w:rsidR="00F64C37" w:rsidRPr="00F64C37">
        <w:rPr>
          <w:sz w:val="26"/>
          <w:szCs w:val="26"/>
        </w:rPr>
        <w:t xml:space="preserve"> осматривать здания, сооружения и знакомиться с документами, связанными с целями, задачами и предметом осмотра;</w:t>
      </w:r>
    </w:p>
    <w:p w:rsidR="00F64C37" w:rsidRPr="00F64C37" w:rsidRDefault="005D472D" w:rsidP="005D472D">
      <w:pPr>
        <w:jc w:val="both"/>
        <w:rPr>
          <w:sz w:val="26"/>
          <w:szCs w:val="26"/>
        </w:rPr>
      </w:pPr>
      <w:r>
        <w:rPr>
          <w:sz w:val="26"/>
          <w:szCs w:val="26"/>
        </w:rPr>
        <w:tab/>
      </w:r>
      <w:r w:rsidR="00374C62">
        <w:rPr>
          <w:sz w:val="26"/>
          <w:szCs w:val="26"/>
        </w:rPr>
        <w:t>б)</w:t>
      </w:r>
      <w:r w:rsidR="00F64C37" w:rsidRPr="00F64C37">
        <w:rPr>
          <w:sz w:val="26"/>
          <w:szCs w:val="26"/>
        </w:rPr>
        <w:t xml:space="preserve"> запрашивать и получать документы, сведения и материалы об использовании и состоянии зданий, сооружений, необходимые для осуществления их осмотров и подготовки рекомендаций. Указанные в запросе уполномоченного органа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F64C37" w:rsidRPr="00F64C37" w:rsidRDefault="005D472D" w:rsidP="005D472D">
      <w:pPr>
        <w:tabs>
          <w:tab w:val="left" w:pos="709"/>
        </w:tabs>
        <w:jc w:val="both"/>
        <w:rPr>
          <w:sz w:val="26"/>
          <w:szCs w:val="26"/>
        </w:rPr>
      </w:pPr>
      <w:r>
        <w:rPr>
          <w:sz w:val="26"/>
          <w:szCs w:val="26"/>
        </w:rPr>
        <w:tab/>
      </w:r>
      <w:r w:rsidR="00374C62">
        <w:rPr>
          <w:sz w:val="26"/>
          <w:szCs w:val="26"/>
        </w:rPr>
        <w:t>в)</w:t>
      </w:r>
      <w:r w:rsidR="00F64C37" w:rsidRPr="00F64C37">
        <w:rPr>
          <w:sz w:val="26"/>
          <w:szCs w:val="26"/>
        </w:rPr>
        <w:t xml:space="preserve"> 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 а также в установлении лиц, виновных в нарушении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F64C37" w:rsidRPr="00F64C37" w:rsidRDefault="005D472D" w:rsidP="005D472D">
      <w:pPr>
        <w:tabs>
          <w:tab w:val="left" w:pos="709"/>
        </w:tabs>
        <w:jc w:val="both"/>
        <w:rPr>
          <w:sz w:val="26"/>
          <w:szCs w:val="26"/>
        </w:rPr>
      </w:pPr>
      <w:r>
        <w:rPr>
          <w:sz w:val="26"/>
          <w:szCs w:val="26"/>
        </w:rPr>
        <w:tab/>
      </w:r>
      <w:r w:rsidR="00374C62">
        <w:rPr>
          <w:sz w:val="26"/>
          <w:szCs w:val="26"/>
        </w:rPr>
        <w:t>г)</w:t>
      </w:r>
      <w:r w:rsidR="00F64C37" w:rsidRPr="00F64C37">
        <w:rPr>
          <w:sz w:val="26"/>
          <w:szCs w:val="26"/>
        </w:rPr>
        <w:t xml:space="preserve"> обжаловать действия (бездействие) физических и юридических лиц, повлекшие за собой нарушение прав должностных лиц уполномоченного органа, а также препятствующие исполнению обязанностей должностными лицами.</w:t>
      </w:r>
    </w:p>
    <w:p w:rsidR="00F64C37" w:rsidRPr="00F64C37" w:rsidRDefault="005D472D" w:rsidP="005D472D">
      <w:pPr>
        <w:tabs>
          <w:tab w:val="left" w:pos="709"/>
        </w:tabs>
        <w:jc w:val="both"/>
        <w:rPr>
          <w:sz w:val="26"/>
          <w:szCs w:val="26"/>
        </w:rPr>
      </w:pPr>
      <w:r>
        <w:rPr>
          <w:sz w:val="26"/>
          <w:szCs w:val="26"/>
        </w:rPr>
        <w:tab/>
      </w:r>
      <w:r w:rsidR="006104AE">
        <w:rPr>
          <w:sz w:val="26"/>
          <w:szCs w:val="26"/>
        </w:rPr>
        <w:t>29</w:t>
      </w:r>
      <w:r w:rsidR="00F64C37" w:rsidRPr="00F64C37">
        <w:rPr>
          <w:sz w:val="26"/>
          <w:szCs w:val="26"/>
        </w:rPr>
        <w:t>. Должностные лица уполномоченного органа обязаны:</w:t>
      </w:r>
    </w:p>
    <w:p w:rsidR="00F64C37" w:rsidRPr="00F64C37" w:rsidRDefault="005D472D" w:rsidP="005D472D">
      <w:pPr>
        <w:tabs>
          <w:tab w:val="left" w:pos="709"/>
        </w:tabs>
        <w:jc w:val="both"/>
        <w:rPr>
          <w:sz w:val="26"/>
          <w:szCs w:val="26"/>
        </w:rPr>
      </w:pPr>
      <w:r>
        <w:rPr>
          <w:sz w:val="26"/>
          <w:szCs w:val="26"/>
        </w:rPr>
        <w:tab/>
      </w:r>
      <w:r w:rsidR="00374C62">
        <w:rPr>
          <w:sz w:val="26"/>
          <w:szCs w:val="26"/>
        </w:rPr>
        <w:t>а)</w:t>
      </w:r>
      <w:r w:rsidR="00F64C37" w:rsidRPr="00F64C37">
        <w:rPr>
          <w:sz w:val="26"/>
          <w:szCs w:val="26"/>
        </w:rPr>
        <w:t xml:space="preserve"> 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требований законодательства;</w:t>
      </w:r>
    </w:p>
    <w:p w:rsidR="00F64C37" w:rsidRPr="00F64C37" w:rsidRDefault="005D472D" w:rsidP="005D472D">
      <w:pPr>
        <w:tabs>
          <w:tab w:val="left" w:pos="709"/>
        </w:tabs>
        <w:jc w:val="both"/>
        <w:rPr>
          <w:sz w:val="26"/>
          <w:szCs w:val="26"/>
        </w:rPr>
      </w:pPr>
      <w:r>
        <w:rPr>
          <w:sz w:val="26"/>
          <w:szCs w:val="26"/>
        </w:rPr>
        <w:tab/>
      </w:r>
      <w:r w:rsidR="00374C62">
        <w:rPr>
          <w:sz w:val="26"/>
          <w:szCs w:val="26"/>
        </w:rPr>
        <w:t>б)</w:t>
      </w:r>
      <w:r w:rsidR="00F64C37" w:rsidRPr="00F64C37">
        <w:rPr>
          <w:sz w:val="26"/>
          <w:szCs w:val="26"/>
        </w:rPr>
        <w:t xml:space="preserve"> принимать в пределах своих полномочий необходимые меры к устранению и недопущению нарушений требований законодательства, в том числе проводить профилактическую работу по устранению обстоятельств, способствующих совершению таких нарушений;</w:t>
      </w:r>
    </w:p>
    <w:p w:rsidR="00F64C37" w:rsidRPr="00F64C37" w:rsidRDefault="005D472D" w:rsidP="005D472D">
      <w:pPr>
        <w:tabs>
          <w:tab w:val="left" w:pos="709"/>
        </w:tabs>
        <w:jc w:val="both"/>
        <w:rPr>
          <w:sz w:val="26"/>
          <w:szCs w:val="26"/>
        </w:rPr>
      </w:pPr>
      <w:r>
        <w:rPr>
          <w:sz w:val="26"/>
          <w:szCs w:val="26"/>
        </w:rPr>
        <w:tab/>
      </w:r>
      <w:r w:rsidR="00374C62">
        <w:rPr>
          <w:sz w:val="26"/>
          <w:szCs w:val="26"/>
        </w:rPr>
        <w:t>в)</w:t>
      </w:r>
      <w:r w:rsidR="00F64C37" w:rsidRPr="00F64C37">
        <w:rPr>
          <w:sz w:val="26"/>
          <w:szCs w:val="26"/>
        </w:rPr>
        <w:t xml:space="preserve"> рассматривать поступившие заявления в установленный срок;</w:t>
      </w:r>
    </w:p>
    <w:p w:rsidR="00F64C37" w:rsidRPr="00F64C37" w:rsidRDefault="005D472D" w:rsidP="005D472D">
      <w:pPr>
        <w:tabs>
          <w:tab w:val="left" w:pos="709"/>
        </w:tabs>
        <w:jc w:val="both"/>
        <w:rPr>
          <w:sz w:val="26"/>
          <w:szCs w:val="26"/>
        </w:rPr>
      </w:pPr>
      <w:r>
        <w:rPr>
          <w:sz w:val="26"/>
          <w:szCs w:val="26"/>
        </w:rPr>
        <w:tab/>
      </w:r>
      <w:r w:rsidR="00374C62">
        <w:rPr>
          <w:sz w:val="26"/>
          <w:szCs w:val="26"/>
        </w:rPr>
        <w:t>г)</w:t>
      </w:r>
      <w:r w:rsidR="00F64C37" w:rsidRPr="00F64C37">
        <w:rPr>
          <w:sz w:val="26"/>
          <w:szCs w:val="26"/>
        </w:rPr>
        <w:t xml:space="preserve"> соблюдать законодательство Российской Федерации и требования настоящего Порядка при осуществлении мероприятий по осмотру;</w:t>
      </w:r>
    </w:p>
    <w:p w:rsidR="00F64C37" w:rsidRPr="00F64C37" w:rsidRDefault="005D472D" w:rsidP="005D472D">
      <w:pPr>
        <w:tabs>
          <w:tab w:val="left" w:pos="709"/>
        </w:tabs>
        <w:jc w:val="both"/>
        <w:rPr>
          <w:sz w:val="26"/>
          <w:szCs w:val="26"/>
        </w:rPr>
      </w:pPr>
      <w:r>
        <w:rPr>
          <w:sz w:val="26"/>
          <w:szCs w:val="26"/>
        </w:rPr>
        <w:tab/>
      </w:r>
      <w:r w:rsidR="00374C62">
        <w:rPr>
          <w:sz w:val="26"/>
          <w:szCs w:val="26"/>
        </w:rPr>
        <w:t>д)</w:t>
      </w:r>
      <w:r w:rsidR="00F64C37" w:rsidRPr="00F64C37">
        <w:rPr>
          <w:sz w:val="26"/>
          <w:szCs w:val="26"/>
        </w:rPr>
        <w:t xml:space="preserve"> не препятствовать лицам, ответственным за эксплуатацию здания, сооружения, или их уполномоченным представителям присутствовать при проведении осмотра, давать разъяснения по вопросам, относящимся к предмету осмотра, представлять информацию и документы, относящиеся к предмету осмотра;</w:t>
      </w:r>
    </w:p>
    <w:p w:rsidR="00F64C37" w:rsidRPr="00F64C37" w:rsidRDefault="005D472D" w:rsidP="005D472D">
      <w:pPr>
        <w:tabs>
          <w:tab w:val="left" w:pos="709"/>
        </w:tabs>
        <w:jc w:val="both"/>
        <w:rPr>
          <w:sz w:val="26"/>
          <w:szCs w:val="26"/>
        </w:rPr>
      </w:pPr>
      <w:r>
        <w:rPr>
          <w:sz w:val="26"/>
          <w:szCs w:val="26"/>
        </w:rPr>
        <w:tab/>
      </w:r>
      <w:r w:rsidR="00374C62">
        <w:rPr>
          <w:sz w:val="26"/>
          <w:szCs w:val="26"/>
        </w:rPr>
        <w:t>е)</w:t>
      </w:r>
      <w:r w:rsidR="00F64C37" w:rsidRPr="00F64C37">
        <w:rPr>
          <w:sz w:val="26"/>
          <w:szCs w:val="26"/>
        </w:rPr>
        <w:t xml:space="preserve"> представлять лицам, ответственным за эксплуатацию здания, сооружения, или их уполномоченным представителям, присутствующим при проведении осмотра, информацию и документы, относящиеся к предмету осмотра;</w:t>
      </w:r>
    </w:p>
    <w:p w:rsidR="00F64C37" w:rsidRPr="00F64C37" w:rsidRDefault="005D472D" w:rsidP="005D472D">
      <w:pPr>
        <w:tabs>
          <w:tab w:val="left" w:pos="709"/>
        </w:tabs>
        <w:jc w:val="both"/>
        <w:rPr>
          <w:sz w:val="26"/>
          <w:szCs w:val="26"/>
        </w:rPr>
      </w:pPr>
      <w:r>
        <w:rPr>
          <w:sz w:val="26"/>
          <w:szCs w:val="26"/>
        </w:rPr>
        <w:tab/>
      </w:r>
      <w:r w:rsidR="00374C62">
        <w:rPr>
          <w:sz w:val="26"/>
          <w:szCs w:val="26"/>
        </w:rPr>
        <w:t>ж)</w:t>
      </w:r>
      <w:r w:rsidR="00F64C37" w:rsidRPr="00F64C37">
        <w:rPr>
          <w:sz w:val="26"/>
          <w:szCs w:val="26"/>
        </w:rPr>
        <w:t xml:space="preserve"> составлять по результатам осмотра акты осмотра и направлять рекомендации с обязательным ознакомлением с ними лиц, ответственных за эксплуатацию здания, сооружения, или их уполномоченных представителей;</w:t>
      </w:r>
    </w:p>
    <w:p w:rsidR="00F64C37" w:rsidRPr="00F64C37" w:rsidRDefault="005D472D" w:rsidP="005D472D">
      <w:pPr>
        <w:tabs>
          <w:tab w:val="left" w:pos="709"/>
        </w:tabs>
        <w:jc w:val="both"/>
        <w:rPr>
          <w:sz w:val="26"/>
          <w:szCs w:val="26"/>
        </w:rPr>
      </w:pPr>
      <w:r>
        <w:rPr>
          <w:sz w:val="26"/>
          <w:szCs w:val="26"/>
        </w:rPr>
        <w:lastRenderedPageBreak/>
        <w:tab/>
      </w:r>
      <w:r w:rsidR="00374C62">
        <w:rPr>
          <w:sz w:val="26"/>
          <w:szCs w:val="26"/>
        </w:rPr>
        <w:t>з)</w:t>
      </w:r>
      <w:r w:rsidR="00F64C37" w:rsidRPr="00F64C37">
        <w:rPr>
          <w:sz w:val="26"/>
          <w:szCs w:val="26"/>
        </w:rPr>
        <w:t xml:space="preserve"> осуществлять запись о проведенных осмотрах в журнале учета осмотров зданий, сооружений.</w:t>
      </w:r>
    </w:p>
    <w:p w:rsidR="00F64C37" w:rsidRPr="00F64C37" w:rsidRDefault="005D472D" w:rsidP="005D472D">
      <w:pPr>
        <w:tabs>
          <w:tab w:val="left" w:pos="709"/>
        </w:tabs>
        <w:jc w:val="both"/>
        <w:rPr>
          <w:sz w:val="26"/>
          <w:szCs w:val="26"/>
        </w:rPr>
      </w:pPr>
      <w:r>
        <w:rPr>
          <w:sz w:val="26"/>
          <w:szCs w:val="26"/>
        </w:rPr>
        <w:tab/>
      </w:r>
      <w:r w:rsidR="006104AE">
        <w:rPr>
          <w:sz w:val="26"/>
          <w:szCs w:val="26"/>
        </w:rPr>
        <w:t>30</w:t>
      </w:r>
      <w:r w:rsidR="00F64C37" w:rsidRPr="00F64C37">
        <w:rPr>
          <w:sz w:val="26"/>
          <w:szCs w:val="26"/>
        </w:rPr>
        <w:t>. Должностные лица уполномоченного органа несут ответственность:</w:t>
      </w:r>
    </w:p>
    <w:p w:rsidR="00F64C37" w:rsidRPr="00F64C37" w:rsidRDefault="005D472D" w:rsidP="005D472D">
      <w:pPr>
        <w:tabs>
          <w:tab w:val="left" w:pos="709"/>
        </w:tabs>
        <w:jc w:val="both"/>
        <w:rPr>
          <w:sz w:val="26"/>
          <w:szCs w:val="26"/>
        </w:rPr>
      </w:pPr>
      <w:r>
        <w:rPr>
          <w:sz w:val="26"/>
          <w:szCs w:val="26"/>
        </w:rPr>
        <w:tab/>
      </w:r>
      <w:r w:rsidR="00374C62">
        <w:rPr>
          <w:sz w:val="26"/>
          <w:szCs w:val="26"/>
        </w:rPr>
        <w:t>а)</w:t>
      </w:r>
      <w:r w:rsidR="00F64C37" w:rsidRPr="00F64C37">
        <w:rPr>
          <w:sz w:val="26"/>
          <w:szCs w:val="26"/>
        </w:rPr>
        <w:t xml:space="preserve"> за неправомерные действия (бездействие), связанные с выполнением обязанностей, предусмотренных настоящим Порядком;</w:t>
      </w:r>
    </w:p>
    <w:p w:rsidR="00F64C37" w:rsidRPr="00F64C37" w:rsidRDefault="005D472D" w:rsidP="005D472D">
      <w:pPr>
        <w:tabs>
          <w:tab w:val="left" w:pos="709"/>
        </w:tabs>
        <w:jc w:val="both"/>
        <w:rPr>
          <w:sz w:val="26"/>
          <w:szCs w:val="26"/>
        </w:rPr>
      </w:pPr>
      <w:r>
        <w:rPr>
          <w:sz w:val="26"/>
          <w:szCs w:val="26"/>
        </w:rPr>
        <w:tab/>
      </w:r>
      <w:r w:rsidR="00374C62">
        <w:rPr>
          <w:sz w:val="26"/>
          <w:szCs w:val="26"/>
        </w:rPr>
        <w:t>б)</w:t>
      </w:r>
      <w:r w:rsidR="00F64C37" w:rsidRPr="00F64C37">
        <w:rPr>
          <w:sz w:val="26"/>
          <w:szCs w:val="26"/>
        </w:rPr>
        <w:t xml:space="preserve"> за разглашение сведений, полученных в процессе осмотра, составляющих государственную, коммерческую и иную охраняемую законом тайну.</w:t>
      </w:r>
    </w:p>
    <w:p w:rsidR="00F64C37" w:rsidRPr="00F64C37" w:rsidRDefault="005D472D" w:rsidP="005D472D">
      <w:pPr>
        <w:tabs>
          <w:tab w:val="left" w:pos="709"/>
        </w:tabs>
        <w:jc w:val="both"/>
        <w:rPr>
          <w:sz w:val="26"/>
          <w:szCs w:val="26"/>
        </w:rPr>
      </w:pPr>
      <w:r>
        <w:rPr>
          <w:sz w:val="26"/>
          <w:szCs w:val="26"/>
        </w:rPr>
        <w:tab/>
      </w:r>
      <w:r w:rsidR="006104AE">
        <w:rPr>
          <w:sz w:val="26"/>
          <w:szCs w:val="26"/>
        </w:rPr>
        <w:t>31</w:t>
      </w:r>
      <w:r w:rsidR="00F64C37" w:rsidRPr="00F64C37">
        <w:rPr>
          <w:sz w:val="26"/>
          <w:szCs w:val="26"/>
        </w:rPr>
        <w:t>. Лица, ответственные за эксплуатацию зданий, сооружений, обязаны обеспечить должностным лицам уполномоченного органа доступ в осматриваемые здания, сооружения.</w:t>
      </w:r>
    </w:p>
    <w:p w:rsidR="00F64C37" w:rsidRPr="00F64C37" w:rsidRDefault="005D472D" w:rsidP="005D472D">
      <w:pPr>
        <w:tabs>
          <w:tab w:val="left" w:pos="709"/>
        </w:tabs>
        <w:jc w:val="both"/>
        <w:rPr>
          <w:sz w:val="26"/>
          <w:szCs w:val="26"/>
        </w:rPr>
      </w:pPr>
      <w:r>
        <w:rPr>
          <w:sz w:val="26"/>
          <w:szCs w:val="26"/>
        </w:rPr>
        <w:tab/>
      </w:r>
      <w:r w:rsidR="006104AE">
        <w:rPr>
          <w:sz w:val="26"/>
          <w:szCs w:val="26"/>
        </w:rPr>
        <w:t>32</w:t>
      </w:r>
      <w:r w:rsidR="00F64C37" w:rsidRPr="00F64C37">
        <w:rPr>
          <w:sz w:val="26"/>
          <w:szCs w:val="26"/>
        </w:rPr>
        <w:t>. О результатах рассмотрения заявления, указанного в пункте 6 настоящего Порядка, обратившееся физическое или юридическое лицо уведомляется в порядке, установленном законодательством Российской Федерации, в 30-дневный срок с приложением копии акта осмотра и выданных рекомендаций.</w:t>
      </w:r>
    </w:p>
    <w:p w:rsidR="00DD3090" w:rsidRDefault="00DD3090"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921DE4">
      <w:pPr>
        <w:tabs>
          <w:tab w:val="left" w:pos="709"/>
        </w:tabs>
        <w:jc w:val="both"/>
        <w:rPr>
          <w:b/>
          <w:sz w:val="26"/>
          <w:szCs w:val="26"/>
        </w:rPr>
      </w:pPr>
    </w:p>
    <w:p w:rsidR="00921DE4" w:rsidRDefault="00921DE4" w:rsidP="00921DE4">
      <w:pPr>
        <w:tabs>
          <w:tab w:val="left" w:pos="709"/>
        </w:tabs>
        <w:jc w:val="both"/>
        <w:rPr>
          <w:b/>
          <w:sz w:val="26"/>
          <w:szCs w:val="26"/>
        </w:rPr>
      </w:pPr>
    </w:p>
    <w:p w:rsidR="00170DEF" w:rsidRPr="00DD3B90" w:rsidRDefault="00170DEF" w:rsidP="00170DEF">
      <w:pPr>
        <w:pStyle w:val="a9"/>
        <w:ind w:left="2832" w:firstLine="708"/>
        <w:jc w:val="right"/>
        <w:rPr>
          <w:rFonts w:ascii="Times New Roman" w:hAnsi="Times New Roman"/>
          <w:sz w:val="26"/>
          <w:szCs w:val="26"/>
        </w:rPr>
      </w:pPr>
      <w:r w:rsidRPr="00DD3B90">
        <w:rPr>
          <w:rFonts w:ascii="Times New Roman" w:hAnsi="Times New Roman"/>
          <w:sz w:val="26"/>
          <w:szCs w:val="26"/>
        </w:rPr>
        <w:t>Приложение</w:t>
      </w:r>
      <w:r>
        <w:rPr>
          <w:rFonts w:ascii="Times New Roman" w:hAnsi="Times New Roman"/>
          <w:sz w:val="26"/>
          <w:szCs w:val="26"/>
        </w:rPr>
        <w:t xml:space="preserve"> 1</w:t>
      </w:r>
    </w:p>
    <w:p w:rsidR="00F21AD4" w:rsidRDefault="00170DEF" w:rsidP="00F21AD4">
      <w:pPr>
        <w:tabs>
          <w:tab w:val="left" w:pos="1066"/>
        </w:tabs>
        <w:jc w:val="right"/>
        <w:rPr>
          <w:sz w:val="26"/>
          <w:szCs w:val="26"/>
        </w:rPr>
      </w:pPr>
      <w:r w:rsidRPr="00DD3B90">
        <w:rPr>
          <w:sz w:val="26"/>
          <w:szCs w:val="26"/>
        </w:rPr>
        <w:t xml:space="preserve">к </w:t>
      </w:r>
      <w:r w:rsidR="00F21AD4">
        <w:rPr>
          <w:sz w:val="26"/>
          <w:szCs w:val="26"/>
        </w:rPr>
        <w:t xml:space="preserve"> Порядку проведения осмотра </w:t>
      </w:r>
    </w:p>
    <w:p w:rsidR="00F21AD4" w:rsidRDefault="00F21AD4" w:rsidP="00F21AD4">
      <w:pPr>
        <w:tabs>
          <w:tab w:val="left" w:pos="1066"/>
        </w:tabs>
        <w:jc w:val="right"/>
        <w:rPr>
          <w:sz w:val="26"/>
          <w:szCs w:val="26"/>
        </w:rPr>
      </w:pPr>
      <w:r>
        <w:rPr>
          <w:sz w:val="26"/>
          <w:szCs w:val="26"/>
        </w:rPr>
        <w:t>зданий, сооружений в целях оценки их</w:t>
      </w:r>
    </w:p>
    <w:p w:rsidR="00F21AD4" w:rsidRDefault="00F21AD4" w:rsidP="00F21AD4">
      <w:pPr>
        <w:tabs>
          <w:tab w:val="left" w:pos="1066"/>
        </w:tabs>
        <w:jc w:val="right"/>
        <w:rPr>
          <w:sz w:val="26"/>
          <w:szCs w:val="26"/>
        </w:rPr>
      </w:pPr>
      <w:r>
        <w:rPr>
          <w:sz w:val="26"/>
          <w:szCs w:val="26"/>
        </w:rPr>
        <w:t xml:space="preserve"> технического состояния и надлежащего </w:t>
      </w:r>
    </w:p>
    <w:p w:rsidR="00F21AD4" w:rsidRDefault="00F21AD4" w:rsidP="00F21AD4">
      <w:pPr>
        <w:tabs>
          <w:tab w:val="left" w:pos="1066"/>
        </w:tabs>
        <w:jc w:val="right"/>
        <w:rPr>
          <w:sz w:val="26"/>
          <w:szCs w:val="26"/>
        </w:rPr>
      </w:pPr>
      <w:r>
        <w:rPr>
          <w:sz w:val="26"/>
          <w:szCs w:val="26"/>
        </w:rPr>
        <w:t xml:space="preserve">технического обслуживания </w:t>
      </w:r>
    </w:p>
    <w:p w:rsidR="00F21AD4" w:rsidRDefault="00F21AD4" w:rsidP="00F21AD4">
      <w:pPr>
        <w:tabs>
          <w:tab w:val="left" w:pos="1066"/>
        </w:tabs>
        <w:jc w:val="right"/>
        <w:rPr>
          <w:sz w:val="26"/>
          <w:szCs w:val="26"/>
        </w:rPr>
      </w:pPr>
    </w:p>
    <w:p w:rsidR="00F21AD4" w:rsidRDefault="00F21AD4" w:rsidP="00F21AD4">
      <w:pPr>
        <w:tabs>
          <w:tab w:val="left" w:pos="1066"/>
        </w:tabs>
        <w:jc w:val="right"/>
        <w:rPr>
          <w:sz w:val="26"/>
          <w:szCs w:val="26"/>
        </w:rPr>
      </w:pPr>
    </w:p>
    <w:p w:rsidR="00F21AD4" w:rsidRDefault="00F21AD4" w:rsidP="00F21AD4">
      <w:pPr>
        <w:tabs>
          <w:tab w:val="left" w:pos="1066"/>
        </w:tabs>
        <w:jc w:val="center"/>
        <w:rPr>
          <w:sz w:val="26"/>
          <w:szCs w:val="26"/>
        </w:rPr>
      </w:pPr>
      <w:r>
        <w:rPr>
          <w:sz w:val="26"/>
          <w:szCs w:val="26"/>
        </w:rPr>
        <w:t>Акт</w:t>
      </w:r>
      <w:r w:rsidRPr="00A21B3F">
        <w:rPr>
          <w:sz w:val="26"/>
          <w:szCs w:val="26"/>
        </w:rPr>
        <w:t xml:space="preserve"> N_____</w:t>
      </w:r>
    </w:p>
    <w:p w:rsidR="00F21AD4" w:rsidRPr="007572E5" w:rsidRDefault="00F21AD4" w:rsidP="00F21AD4">
      <w:pPr>
        <w:tabs>
          <w:tab w:val="left" w:pos="1066"/>
        </w:tabs>
        <w:jc w:val="center"/>
        <w:rPr>
          <w:sz w:val="26"/>
          <w:szCs w:val="26"/>
        </w:rPr>
      </w:pPr>
      <w:r w:rsidRPr="00A21B3F">
        <w:rPr>
          <w:sz w:val="26"/>
          <w:szCs w:val="26"/>
        </w:rPr>
        <w:t>осмотра здания, сооружения</w:t>
      </w:r>
    </w:p>
    <w:p w:rsidR="00F21AD4" w:rsidRPr="003201E7" w:rsidRDefault="00F21AD4" w:rsidP="00F21AD4">
      <w:pPr>
        <w:tabs>
          <w:tab w:val="left" w:pos="1066"/>
        </w:tabs>
        <w:jc w:val="both"/>
        <w:rPr>
          <w:b/>
          <w:sz w:val="26"/>
          <w:szCs w:val="26"/>
        </w:rPr>
      </w:pPr>
    </w:p>
    <w:p w:rsidR="00F21AD4" w:rsidRPr="00374C62" w:rsidRDefault="00F21AD4" w:rsidP="00F21AD4">
      <w:pPr>
        <w:tabs>
          <w:tab w:val="left" w:pos="1066"/>
        </w:tabs>
        <w:jc w:val="both"/>
        <w:rPr>
          <w:b/>
          <w:sz w:val="26"/>
          <w:szCs w:val="26"/>
        </w:rPr>
      </w:pPr>
      <w:r w:rsidRPr="00374C62">
        <w:rPr>
          <w:b/>
          <w:sz w:val="26"/>
          <w:szCs w:val="26"/>
        </w:rPr>
        <w:t xml:space="preserve">"_____" </w:t>
      </w:r>
      <w:r w:rsidRPr="00374C62">
        <w:rPr>
          <w:sz w:val="26"/>
          <w:szCs w:val="26"/>
        </w:rPr>
        <w:t>_____________ 20 ____ г.                                                       г. Лесозаводск</w:t>
      </w:r>
    </w:p>
    <w:p w:rsidR="00F21AD4" w:rsidRPr="00374C62" w:rsidRDefault="00F21AD4" w:rsidP="00F21AD4">
      <w:pPr>
        <w:tabs>
          <w:tab w:val="left" w:pos="1066"/>
        </w:tabs>
        <w:jc w:val="both"/>
        <w:rPr>
          <w:sz w:val="26"/>
          <w:szCs w:val="26"/>
        </w:rPr>
      </w:pPr>
    </w:p>
    <w:p w:rsidR="00F21AD4" w:rsidRPr="00374C62" w:rsidRDefault="00F21AD4" w:rsidP="00F21AD4">
      <w:pPr>
        <w:tabs>
          <w:tab w:val="left" w:pos="1066"/>
        </w:tabs>
        <w:jc w:val="both"/>
        <w:rPr>
          <w:sz w:val="26"/>
          <w:szCs w:val="26"/>
        </w:rPr>
      </w:pPr>
      <w:r w:rsidRPr="00374C62">
        <w:rPr>
          <w:sz w:val="26"/>
          <w:szCs w:val="26"/>
        </w:rPr>
        <w:t>Место проведения осмотра (адрес): ________________________________________</w:t>
      </w:r>
    </w:p>
    <w:p w:rsidR="00F21AD4" w:rsidRPr="00374C62" w:rsidRDefault="00F21AD4" w:rsidP="00F21AD4">
      <w:pPr>
        <w:tabs>
          <w:tab w:val="left" w:pos="1066"/>
        </w:tabs>
        <w:jc w:val="both"/>
        <w:rPr>
          <w:sz w:val="26"/>
          <w:szCs w:val="26"/>
        </w:rPr>
      </w:pPr>
      <w:r w:rsidRPr="00374C62">
        <w:rPr>
          <w:sz w:val="26"/>
          <w:szCs w:val="26"/>
        </w:rPr>
        <w:t>_______________________________________________________________________</w:t>
      </w:r>
    </w:p>
    <w:p w:rsidR="00F21AD4" w:rsidRPr="00374C62" w:rsidRDefault="00F21AD4" w:rsidP="00F21AD4">
      <w:pPr>
        <w:tabs>
          <w:tab w:val="left" w:pos="1066"/>
        </w:tabs>
        <w:jc w:val="both"/>
        <w:rPr>
          <w:sz w:val="26"/>
          <w:szCs w:val="26"/>
        </w:rPr>
      </w:pPr>
    </w:p>
    <w:p w:rsidR="00F21AD4" w:rsidRPr="00374C62" w:rsidRDefault="00F21AD4" w:rsidP="00F21AD4">
      <w:pPr>
        <w:tabs>
          <w:tab w:val="left" w:pos="1066"/>
        </w:tabs>
        <w:jc w:val="both"/>
        <w:rPr>
          <w:sz w:val="26"/>
          <w:szCs w:val="26"/>
        </w:rPr>
      </w:pPr>
      <w:r w:rsidRPr="00374C62">
        <w:rPr>
          <w:sz w:val="26"/>
          <w:szCs w:val="26"/>
        </w:rPr>
        <w:t>Администрацией Лесозаводского городского округа</w:t>
      </w:r>
    </w:p>
    <w:p w:rsidR="00F21AD4" w:rsidRPr="00374C62" w:rsidRDefault="00F21AD4" w:rsidP="00F21AD4">
      <w:pPr>
        <w:tabs>
          <w:tab w:val="left" w:pos="1066"/>
        </w:tabs>
        <w:jc w:val="center"/>
        <w:rPr>
          <w:sz w:val="26"/>
          <w:szCs w:val="26"/>
        </w:rPr>
      </w:pPr>
      <w:r w:rsidRPr="00374C62">
        <w:rPr>
          <w:sz w:val="26"/>
          <w:szCs w:val="26"/>
        </w:rPr>
        <w:t>(уполномоченный орган)</w:t>
      </w:r>
    </w:p>
    <w:p w:rsidR="00F21AD4" w:rsidRPr="00374C62" w:rsidRDefault="00F21AD4" w:rsidP="00F21AD4">
      <w:pPr>
        <w:tabs>
          <w:tab w:val="left" w:pos="1066"/>
        </w:tabs>
        <w:jc w:val="both"/>
        <w:rPr>
          <w:sz w:val="26"/>
          <w:szCs w:val="26"/>
        </w:rPr>
      </w:pPr>
      <w:r w:rsidRPr="00374C62">
        <w:rPr>
          <w:sz w:val="26"/>
          <w:szCs w:val="26"/>
        </w:rPr>
        <w:t>в лице: _________________________________________________________________</w:t>
      </w:r>
    </w:p>
    <w:p w:rsidR="00F21AD4" w:rsidRPr="00374C62" w:rsidRDefault="00F21AD4" w:rsidP="00F21AD4">
      <w:pPr>
        <w:tabs>
          <w:tab w:val="left" w:pos="1066"/>
        </w:tabs>
        <w:jc w:val="both"/>
        <w:rPr>
          <w:sz w:val="26"/>
          <w:szCs w:val="26"/>
        </w:rPr>
      </w:pPr>
      <w:r w:rsidRPr="00374C62">
        <w:rPr>
          <w:sz w:val="26"/>
          <w:szCs w:val="26"/>
        </w:rPr>
        <w:t>_______________________________________________________________________</w:t>
      </w:r>
    </w:p>
    <w:p w:rsidR="00F21AD4" w:rsidRPr="00374C62" w:rsidRDefault="00F21AD4" w:rsidP="00F21AD4">
      <w:pPr>
        <w:tabs>
          <w:tab w:val="left" w:pos="1066"/>
        </w:tabs>
        <w:jc w:val="both"/>
        <w:rPr>
          <w:sz w:val="26"/>
          <w:szCs w:val="26"/>
        </w:rPr>
      </w:pPr>
      <w:proofErr w:type="gramStart"/>
      <w:r w:rsidRPr="00374C62">
        <w:rPr>
          <w:sz w:val="26"/>
          <w:szCs w:val="26"/>
        </w:rPr>
        <w:t xml:space="preserve">(должности, ФИО должностных лиц уполномоченного органа, проводивших осмотр, </w:t>
      </w:r>
      <w:proofErr w:type="gramEnd"/>
    </w:p>
    <w:p w:rsidR="00F21AD4" w:rsidRPr="00374C62" w:rsidRDefault="00F21AD4" w:rsidP="00F21AD4">
      <w:pPr>
        <w:tabs>
          <w:tab w:val="left" w:pos="1066"/>
        </w:tabs>
        <w:jc w:val="both"/>
        <w:rPr>
          <w:sz w:val="26"/>
          <w:szCs w:val="26"/>
        </w:rPr>
      </w:pPr>
    </w:p>
    <w:p w:rsidR="00F21AD4" w:rsidRPr="00374C62" w:rsidRDefault="00F21AD4" w:rsidP="00F21AD4">
      <w:pPr>
        <w:tabs>
          <w:tab w:val="left" w:pos="1066"/>
        </w:tabs>
        <w:jc w:val="both"/>
        <w:rPr>
          <w:sz w:val="26"/>
          <w:szCs w:val="26"/>
        </w:rPr>
      </w:pPr>
      <w:r w:rsidRPr="00374C62">
        <w:rPr>
          <w:sz w:val="26"/>
          <w:szCs w:val="26"/>
        </w:rPr>
        <w:t>с участием привлеченных лиц:_____________________________________________</w:t>
      </w:r>
    </w:p>
    <w:p w:rsidR="00F21AD4" w:rsidRPr="00374C62" w:rsidRDefault="00F21AD4" w:rsidP="00F21AD4">
      <w:pPr>
        <w:tabs>
          <w:tab w:val="left" w:pos="1066"/>
        </w:tabs>
        <w:jc w:val="both"/>
        <w:rPr>
          <w:sz w:val="26"/>
          <w:szCs w:val="26"/>
        </w:rPr>
      </w:pPr>
      <w:r w:rsidRPr="00374C62">
        <w:rPr>
          <w:sz w:val="26"/>
          <w:szCs w:val="26"/>
        </w:rPr>
        <w:t>_______________________________________________________________________</w:t>
      </w:r>
    </w:p>
    <w:p w:rsidR="00F21AD4" w:rsidRPr="00374C62" w:rsidRDefault="00F21AD4" w:rsidP="00F21AD4">
      <w:pPr>
        <w:tabs>
          <w:tab w:val="left" w:pos="1066"/>
        </w:tabs>
        <w:jc w:val="both"/>
        <w:rPr>
          <w:sz w:val="26"/>
          <w:szCs w:val="26"/>
        </w:rPr>
      </w:pPr>
      <w:proofErr w:type="gramStart"/>
      <w:r w:rsidRPr="00374C62">
        <w:rPr>
          <w:sz w:val="26"/>
          <w:szCs w:val="26"/>
        </w:rPr>
        <w:t>ФИО должностных лиц, привлеченных уполномоченным органом к проведении  осмотра)</w:t>
      </w:r>
      <w:proofErr w:type="gramEnd"/>
    </w:p>
    <w:p w:rsidR="00F21AD4" w:rsidRPr="00374C62" w:rsidRDefault="00F21AD4" w:rsidP="00F21AD4">
      <w:pPr>
        <w:tabs>
          <w:tab w:val="left" w:pos="1066"/>
        </w:tabs>
        <w:jc w:val="both"/>
        <w:rPr>
          <w:sz w:val="26"/>
          <w:szCs w:val="26"/>
        </w:rPr>
      </w:pPr>
      <w:r w:rsidRPr="00374C62">
        <w:rPr>
          <w:sz w:val="26"/>
          <w:szCs w:val="26"/>
        </w:rPr>
        <w:t xml:space="preserve">на основании распоряжения от ____________________ N ____________ </w:t>
      </w:r>
    </w:p>
    <w:p w:rsidR="00F21AD4" w:rsidRPr="00374C62" w:rsidRDefault="00F21AD4" w:rsidP="00F21AD4">
      <w:pPr>
        <w:tabs>
          <w:tab w:val="left" w:pos="1066"/>
        </w:tabs>
        <w:jc w:val="both"/>
        <w:rPr>
          <w:sz w:val="26"/>
          <w:szCs w:val="26"/>
        </w:rPr>
      </w:pPr>
      <w:r w:rsidRPr="00374C62">
        <w:rPr>
          <w:sz w:val="26"/>
          <w:szCs w:val="26"/>
        </w:rPr>
        <w:t>проведен осмотр здания, сооружения, расположенного по адресу:</w:t>
      </w:r>
    </w:p>
    <w:p w:rsidR="00F21AD4" w:rsidRPr="00374C62" w:rsidRDefault="00F21AD4" w:rsidP="00F21AD4">
      <w:pPr>
        <w:tabs>
          <w:tab w:val="left" w:pos="1066"/>
        </w:tabs>
        <w:jc w:val="both"/>
        <w:rPr>
          <w:b/>
          <w:sz w:val="26"/>
          <w:szCs w:val="26"/>
        </w:rPr>
      </w:pPr>
      <w:r w:rsidRPr="00374C62">
        <w:rPr>
          <w:b/>
          <w:sz w:val="26"/>
          <w:szCs w:val="26"/>
        </w:rPr>
        <w:t>_______________________________________________________________________,</w:t>
      </w:r>
    </w:p>
    <w:p w:rsidR="00F21AD4" w:rsidRPr="00374C62" w:rsidRDefault="00F21AD4" w:rsidP="00F21AD4">
      <w:pPr>
        <w:tabs>
          <w:tab w:val="left" w:pos="1066"/>
        </w:tabs>
        <w:jc w:val="both"/>
        <w:rPr>
          <w:sz w:val="26"/>
          <w:szCs w:val="26"/>
        </w:rPr>
      </w:pPr>
      <w:r w:rsidRPr="00374C62">
        <w:rPr>
          <w:b/>
          <w:sz w:val="26"/>
          <w:szCs w:val="26"/>
        </w:rPr>
        <w:t xml:space="preserve">    </w:t>
      </w:r>
      <w:r w:rsidRPr="00374C62">
        <w:rPr>
          <w:sz w:val="26"/>
          <w:szCs w:val="26"/>
        </w:rPr>
        <w:t>принадлежащего:_______________________________________________________________________________________________________________________________,</w:t>
      </w:r>
    </w:p>
    <w:p w:rsidR="00F21AD4" w:rsidRPr="00374C62" w:rsidRDefault="00F21AD4" w:rsidP="00F21AD4">
      <w:pPr>
        <w:tabs>
          <w:tab w:val="left" w:pos="1066"/>
        </w:tabs>
        <w:jc w:val="both"/>
        <w:rPr>
          <w:sz w:val="26"/>
          <w:szCs w:val="26"/>
        </w:rPr>
      </w:pPr>
      <w:r w:rsidRPr="00374C62">
        <w:rPr>
          <w:sz w:val="26"/>
          <w:szCs w:val="26"/>
        </w:rPr>
        <w:t xml:space="preserve">  (ФИО физического лица, индивидуального предпринимателя, наименование юридического лица)</w:t>
      </w:r>
    </w:p>
    <w:p w:rsidR="00F21AD4" w:rsidRPr="00374C62" w:rsidRDefault="00F21AD4" w:rsidP="00F21AD4">
      <w:pPr>
        <w:tabs>
          <w:tab w:val="left" w:pos="1066"/>
        </w:tabs>
        <w:jc w:val="both"/>
        <w:rPr>
          <w:sz w:val="26"/>
          <w:szCs w:val="26"/>
        </w:rPr>
      </w:pPr>
      <w:r w:rsidRPr="00374C62">
        <w:rPr>
          <w:sz w:val="26"/>
          <w:szCs w:val="26"/>
        </w:rPr>
        <w:t xml:space="preserve"> </w:t>
      </w:r>
    </w:p>
    <w:p w:rsidR="00F21AD4" w:rsidRPr="00374C62" w:rsidRDefault="00F21AD4" w:rsidP="00F21AD4">
      <w:pPr>
        <w:tabs>
          <w:tab w:val="left" w:pos="1066"/>
        </w:tabs>
        <w:jc w:val="both"/>
        <w:rPr>
          <w:sz w:val="26"/>
          <w:szCs w:val="26"/>
        </w:rPr>
      </w:pPr>
      <w:r w:rsidRPr="00374C62">
        <w:rPr>
          <w:sz w:val="26"/>
          <w:szCs w:val="26"/>
        </w:rPr>
        <w:t xml:space="preserve">в присутствии: __________________________________________________________   </w:t>
      </w:r>
    </w:p>
    <w:p w:rsidR="00F21AD4" w:rsidRPr="00374C62" w:rsidRDefault="00F21AD4" w:rsidP="00F21AD4">
      <w:pPr>
        <w:tabs>
          <w:tab w:val="left" w:pos="1066"/>
        </w:tabs>
        <w:jc w:val="both"/>
        <w:rPr>
          <w:sz w:val="26"/>
          <w:szCs w:val="26"/>
        </w:rPr>
      </w:pPr>
      <w:r w:rsidRPr="00374C62">
        <w:rPr>
          <w:sz w:val="26"/>
          <w:szCs w:val="26"/>
        </w:rPr>
        <w:t>_______________________________________________________________________(ФИО лица, действующего от имени лица, ответственного за эксплуатацию здания, сооружения, с указанием должности или документа, подтверждающего его полномочия)</w:t>
      </w:r>
    </w:p>
    <w:p w:rsidR="00F21AD4" w:rsidRPr="00374C62" w:rsidRDefault="00F21AD4" w:rsidP="00F21AD4">
      <w:pPr>
        <w:tabs>
          <w:tab w:val="left" w:pos="1066"/>
        </w:tabs>
        <w:jc w:val="both"/>
        <w:rPr>
          <w:sz w:val="26"/>
          <w:szCs w:val="26"/>
        </w:rPr>
      </w:pPr>
      <w:r w:rsidRPr="00374C62">
        <w:rPr>
          <w:sz w:val="26"/>
          <w:szCs w:val="26"/>
        </w:rPr>
        <w:t xml:space="preserve">    </w:t>
      </w:r>
    </w:p>
    <w:p w:rsidR="00F21AD4" w:rsidRPr="00374C62" w:rsidRDefault="00F21AD4" w:rsidP="00F21AD4">
      <w:pPr>
        <w:tabs>
          <w:tab w:val="left" w:pos="1066"/>
        </w:tabs>
        <w:jc w:val="both"/>
        <w:rPr>
          <w:sz w:val="26"/>
          <w:szCs w:val="26"/>
        </w:rPr>
      </w:pPr>
      <w:r w:rsidRPr="00374C62">
        <w:rPr>
          <w:sz w:val="26"/>
          <w:szCs w:val="26"/>
        </w:rPr>
        <w:t>Проверкой установлено: _________________________________________________</w:t>
      </w:r>
    </w:p>
    <w:p w:rsidR="00F21AD4" w:rsidRPr="00374C62" w:rsidRDefault="00F21AD4" w:rsidP="00F21AD4">
      <w:pPr>
        <w:tabs>
          <w:tab w:val="left" w:pos="1066"/>
        </w:tabs>
        <w:jc w:val="both"/>
        <w:rPr>
          <w:sz w:val="26"/>
          <w:szCs w:val="26"/>
        </w:rPr>
      </w:pPr>
      <w:r w:rsidRPr="00374C62">
        <w:rPr>
          <w:sz w:val="26"/>
          <w:szCs w:val="26"/>
        </w:rPr>
        <w:t>(описание выявленных нарушений, в случае если нарушений не установлено, указывается "нарушений не выявлено")</w:t>
      </w:r>
    </w:p>
    <w:p w:rsidR="00F21AD4" w:rsidRPr="00374C62" w:rsidRDefault="00F21AD4" w:rsidP="00374C62">
      <w:pPr>
        <w:tabs>
          <w:tab w:val="left" w:pos="1066"/>
        </w:tabs>
        <w:jc w:val="both"/>
        <w:rPr>
          <w:b/>
          <w:sz w:val="26"/>
          <w:szCs w:val="26"/>
        </w:rPr>
      </w:pPr>
      <w:r w:rsidRPr="00374C62">
        <w:rPr>
          <w:b/>
          <w:sz w:val="26"/>
          <w:szCs w:val="26"/>
        </w:rPr>
        <w:t>______________________________________________________________________________________________________________________________________________</w:t>
      </w:r>
    </w:p>
    <w:p w:rsidR="00F21AD4" w:rsidRPr="00374C62" w:rsidRDefault="00F21AD4" w:rsidP="00F21AD4">
      <w:pPr>
        <w:tabs>
          <w:tab w:val="left" w:pos="1066"/>
        </w:tabs>
        <w:jc w:val="both"/>
        <w:rPr>
          <w:b/>
          <w:sz w:val="26"/>
          <w:szCs w:val="26"/>
        </w:rPr>
      </w:pPr>
    </w:p>
    <w:p w:rsidR="00F21AD4" w:rsidRPr="00374C62" w:rsidRDefault="00F21AD4" w:rsidP="00F21AD4">
      <w:pPr>
        <w:tabs>
          <w:tab w:val="left" w:pos="1066"/>
        </w:tabs>
        <w:jc w:val="both"/>
        <w:rPr>
          <w:sz w:val="26"/>
          <w:szCs w:val="26"/>
        </w:rPr>
      </w:pPr>
      <w:r w:rsidRPr="00374C62">
        <w:rPr>
          <w:sz w:val="26"/>
          <w:szCs w:val="26"/>
        </w:rPr>
        <w:t xml:space="preserve">С текстом акта </w:t>
      </w:r>
      <w:proofErr w:type="gramStart"/>
      <w:r w:rsidRPr="00374C62">
        <w:rPr>
          <w:sz w:val="26"/>
          <w:szCs w:val="26"/>
        </w:rPr>
        <w:t>ознакомлен</w:t>
      </w:r>
      <w:proofErr w:type="gramEnd"/>
      <w:r w:rsidRPr="00374C62">
        <w:rPr>
          <w:sz w:val="26"/>
          <w:szCs w:val="26"/>
        </w:rPr>
        <w:t xml:space="preserve"> (а) _______________________ _________________</w:t>
      </w:r>
    </w:p>
    <w:p w:rsidR="00F21AD4" w:rsidRPr="00374C62" w:rsidRDefault="00F21AD4" w:rsidP="00F21AD4">
      <w:pPr>
        <w:tabs>
          <w:tab w:val="left" w:pos="1066"/>
        </w:tabs>
        <w:jc w:val="both"/>
        <w:rPr>
          <w:sz w:val="26"/>
          <w:szCs w:val="26"/>
        </w:rPr>
      </w:pPr>
      <w:r w:rsidRPr="00374C62">
        <w:rPr>
          <w:sz w:val="26"/>
          <w:szCs w:val="26"/>
        </w:rPr>
        <w:lastRenderedPageBreak/>
        <w:t xml:space="preserve">                                                                             (ФИО)               (подпись)            (дата)</w:t>
      </w:r>
    </w:p>
    <w:p w:rsidR="00F21AD4" w:rsidRPr="00374C62" w:rsidRDefault="00F21AD4" w:rsidP="00F21AD4">
      <w:pPr>
        <w:tabs>
          <w:tab w:val="left" w:pos="1066"/>
        </w:tabs>
        <w:jc w:val="both"/>
        <w:rPr>
          <w:sz w:val="26"/>
          <w:szCs w:val="26"/>
        </w:rPr>
      </w:pPr>
      <w:r w:rsidRPr="00374C62">
        <w:rPr>
          <w:sz w:val="26"/>
          <w:szCs w:val="26"/>
        </w:rPr>
        <w:t>Копию акта получил (а) _____________________________ __________________</w:t>
      </w:r>
    </w:p>
    <w:p w:rsidR="00F21AD4" w:rsidRPr="00374C62" w:rsidRDefault="00F21AD4" w:rsidP="00F21AD4">
      <w:pPr>
        <w:tabs>
          <w:tab w:val="left" w:pos="1066"/>
        </w:tabs>
        <w:jc w:val="both"/>
        <w:rPr>
          <w:sz w:val="26"/>
          <w:szCs w:val="26"/>
        </w:rPr>
      </w:pPr>
      <w:r w:rsidRPr="00374C62">
        <w:rPr>
          <w:sz w:val="26"/>
          <w:szCs w:val="26"/>
        </w:rPr>
        <w:t xml:space="preserve">                                                                             (ФИО)                 (подпись)           (дата)</w:t>
      </w:r>
    </w:p>
    <w:p w:rsidR="00F21AD4" w:rsidRPr="00374C62" w:rsidRDefault="00F21AD4" w:rsidP="00F21AD4">
      <w:pPr>
        <w:tabs>
          <w:tab w:val="left" w:pos="1066"/>
        </w:tabs>
        <w:jc w:val="both"/>
        <w:rPr>
          <w:sz w:val="26"/>
          <w:szCs w:val="26"/>
        </w:rPr>
      </w:pPr>
    </w:p>
    <w:p w:rsidR="00F21AD4" w:rsidRPr="00374C62" w:rsidRDefault="00F21AD4" w:rsidP="00F21AD4">
      <w:pPr>
        <w:tabs>
          <w:tab w:val="left" w:pos="1066"/>
        </w:tabs>
        <w:jc w:val="both"/>
        <w:rPr>
          <w:sz w:val="26"/>
          <w:szCs w:val="26"/>
        </w:rPr>
      </w:pPr>
      <w:r w:rsidRPr="00374C62">
        <w:rPr>
          <w:sz w:val="26"/>
          <w:szCs w:val="26"/>
        </w:rPr>
        <w:t>Подписи должностных лиц уполномоченного  органа, ФИО  должностных  лиц,</w:t>
      </w:r>
    </w:p>
    <w:p w:rsidR="00F21AD4" w:rsidRPr="00374C62" w:rsidRDefault="00F21AD4" w:rsidP="00F21AD4">
      <w:pPr>
        <w:tabs>
          <w:tab w:val="left" w:pos="1066"/>
        </w:tabs>
        <w:jc w:val="both"/>
        <w:rPr>
          <w:sz w:val="26"/>
          <w:szCs w:val="26"/>
        </w:rPr>
      </w:pPr>
      <w:proofErr w:type="gramStart"/>
      <w:r w:rsidRPr="00374C62">
        <w:rPr>
          <w:sz w:val="26"/>
          <w:szCs w:val="26"/>
        </w:rPr>
        <w:t>привлеченных</w:t>
      </w:r>
      <w:proofErr w:type="gramEnd"/>
      <w:r w:rsidRPr="00374C62">
        <w:rPr>
          <w:sz w:val="26"/>
          <w:szCs w:val="26"/>
        </w:rPr>
        <w:t xml:space="preserve"> уполномоченным органом к проведению осмотра:</w:t>
      </w:r>
    </w:p>
    <w:p w:rsidR="00F21AD4" w:rsidRPr="00374C62" w:rsidRDefault="00F21AD4" w:rsidP="00F21AD4">
      <w:pPr>
        <w:tabs>
          <w:tab w:val="left" w:pos="1066"/>
        </w:tabs>
        <w:jc w:val="both"/>
        <w:rPr>
          <w:sz w:val="26"/>
          <w:szCs w:val="26"/>
        </w:rPr>
      </w:pPr>
      <w:r w:rsidRPr="00374C62">
        <w:rPr>
          <w:sz w:val="26"/>
          <w:szCs w:val="26"/>
        </w:rPr>
        <w:t xml:space="preserve">    </w:t>
      </w:r>
    </w:p>
    <w:p w:rsidR="00F21AD4" w:rsidRPr="00374C62" w:rsidRDefault="00F21AD4" w:rsidP="00F21AD4">
      <w:pPr>
        <w:tabs>
          <w:tab w:val="left" w:pos="1066"/>
        </w:tabs>
        <w:jc w:val="both"/>
        <w:rPr>
          <w:sz w:val="26"/>
          <w:szCs w:val="26"/>
        </w:rPr>
      </w:pPr>
      <w:r w:rsidRPr="00374C62">
        <w:rPr>
          <w:sz w:val="26"/>
          <w:szCs w:val="26"/>
        </w:rPr>
        <w:t>_______________________________________________ ______________________</w:t>
      </w:r>
    </w:p>
    <w:p w:rsidR="00F21AD4" w:rsidRPr="00374C62" w:rsidRDefault="00F21AD4" w:rsidP="00F21AD4">
      <w:pPr>
        <w:tabs>
          <w:tab w:val="left" w:pos="1066"/>
        </w:tabs>
        <w:jc w:val="both"/>
        <w:rPr>
          <w:sz w:val="26"/>
          <w:szCs w:val="26"/>
        </w:rPr>
      </w:pPr>
      <w:r w:rsidRPr="00374C62">
        <w:rPr>
          <w:sz w:val="26"/>
          <w:szCs w:val="26"/>
        </w:rPr>
        <w:t xml:space="preserve">              (должность, ФИО)                                                                 (подпись)</w:t>
      </w:r>
    </w:p>
    <w:p w:rsidR="00F21AD4" w:rsidRPr="00374C62" w:rsidRDefault="00F21AD4" w:rsidP="00F21AD4">
      <w:pPr>
        <w:tabs>
          <w:tab w:val="left" w:pos="1066"/>
        </w:tabs>
        <w:jc w:val="both"/>
        <w:rPr>
          <w:sz w:val="26"/>
          <w:szCs w:val="26"/>
        </w:rPr>
      </w:pPr>
      <w:r w:rsidRPr="00374C62">
        <w:rPr>
          <w:sz w:val="26"/>
          <w:szCs w:val="26"/>
        </w:rPr>
        <w:t>_______________________________________________ _______________________</w:t>
      </w:r>
    </w:p>
    <w:p w:rsidR="00F21AD4" w:rsidRPr="00374C62" w:rsidRDefault="00F21AD4" w:rsidP="00F21AD4">
      <w:pPr>
        <w:tabs>
          <w:tab w:val="left" w:pos="1066"/>
        </w:tabs>
        <w:jc w:val="both"/>
        <w:rPr>
          <w:sz w:val="26"/>
          <w:szCs w:val="26"/>
        </w:rPr>
      </w:pPr>
      <w:r w:rsidRPr="00374C62">
        <w:rPr>
          <w:sz w:val="26"/>
          <w:szCs w:val="26"/>
        </w:rPr>
        <w:t>_______________________________________________ ________________________</w:t>
      </w:r>
    </w:p>
    <w:p w:rsidR="00F21AD4" w:rsidRDefault="00F21AD4" w:rsidP="00F21AD4">
      <w:pPr>
        <w:tabs>
          <w:tab w:val="left" w:pos="1066"/>
        </w:tabs>
        <w:jc w:val="both"/>
        <w:rPr>
          <w:sz w:val="26"/>
          <w:szCs w:val="26"/>
        </w:rPr>
      </w:pPr>
      <w:r w:rsidRPr="00C44805">
        <w:rPr>
          <w:sz w:val="26"/>
          <w:szCs w:val="26"/>
        </w:rPr>
        <w:t xml:space="preserve">            </w:t>
      </w:r>
      <w:r>
        <w:rPr>
          <w:sz w:val="26"/>
          <w:szCs w:val="26"/>
        </w:rPr>
        <w:t xml:space="preserve">   </w:t>
      </w:r>
    </w:p>
    <w:p w:rsidR="00170DEF" w:rsidRDefault="00170DEF" w:rsidP="00F21AD4">
      <w:pPr>
        <w:pStyle w:val="a9"/>
        <w:ind w:left="3540"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170DEF" w:rsidRDefault="00170DEF"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Pr="00DD3B90" w:rsidRDefault="00F21AD4" w:rsidP="00F21AD4">
      <w:pPr>
        <w:pStyle w:val="a9"/>
        <w:ind w:left="2832" w:firstLine="708"/>
        <w:jc w:val="right"/>
        <w:rPr>
          <w:rFonts w:ascii="Times New Roman" w:hAnsi="Times New Roman"/>
          <w:sz w:val="26"/>
          <w:szCs w:val="26"/>
        </w:rPr>
      </w:pPr>
      <w:r w:rsidRPr="00DD3B90">
        <w:rPr>
          <w:rFonts w:ascii="Times New Roman" w:hAnsi="Times New Roman"/>
          <w:sz w:val="26"/>
          <w:szCs w:val="26"/>
        </w:rPr>
        <w:t>Приложение</w:t>
      </w:r>
      <w:r>
        <w:rPr>
          <w:rFonts w:ascii="Times New Roman" w:hAnsi="Times New Roman"/>
          <w:sz w:val="26"/>
          <w:szCs w:val="26"/>
        </w:rPr>
        <w:t xml:space="preserve"> 2</w:t>
      </w:r>
    </w:p>
    <w:p w:rsidR="00F21AD4" w:rsidRDefault="00F21AD4" w:rsidP="00F21AD4">
      <w:pPr>
        <w:tabs>
          <w:tab w:val="left" w:pos="1066"/>
        </w:tabs>
        <w:jc w:val="right"/>
        <w:rPr>
          <w:sz w:val="26"/>
          <w:szCs w:val="26"/>
        </w:rPr>
      </w:pPr>
      <w:r w:rsidRPr="00DD3B90">
        <w:rPr>
          <w:sz w:val="26"/>
          <w:szCs w:val="26"/>
        </w:rPr>
        <w:t xml:space="preserve">к </w:t>
      </w:r>
      <w:r>
        <w:rPr>
          <w:sz w:val="26"/>
          <w:szCs w:val="26"/>
        </w:rPr>
        <w:t xml:space="preserve"> Порядку проведения осмотра </w:t>
      </w:r>
    </w:p>
    <w:p w:rsidR="00F21AD4" w:rsidRDefault="00F21AD4" w:rsidP="00F21AD4">
      <w:pPr>
        <w:tabs>
          <w:tab w:val="left" w:pos="1066"/>
        </w:tabs>
        <w:jc w:val="right"/>
        <w:rPr>
          <w:sz w:val="26"/>
          <w:szCs w:val="26"/>
        </w:rPr>
      </w:pPr>
      <w:r>
        <w:rPr>
          <w:sz w:val="26"/>
          <w:szCs w:val="26"/>
        </w:rPr>
        <w:t>зданий, сооружений в целях оценки их</w:t>
      </w:r>
    </w:p>
    <w:p w:rsidR="00F21AD4" w:rsidRDefault="00F21AD4" w:rsidP="00F21AD4">
      <w:pPr>
        <w:tabs>
          <w:tab w:val="left" w:pos="1066"/>
        </w:tabs>
        <w:jc w:val="right"/>
        <w:rPr>
          <w:sz w:val="26"/>
          <w:szCs w:val="26"/>
        </w:rPr>
      </w:pPr>
      <w:r>
        <w:rPr>
          <w:sz w:val="26"/>
          <w:szCs w:val="26"/>
        </w:rPr>
        <w:t xml:space="preserve"> технического состояния и надлежащего </w:t>
      </w:r>
    </w:p>
    <w:p w:rsidR="00F21AD4" w:rsidRDefault="00F21AD4" w:rsidP="00F21AD4">
      <w:pPr>
        <w:tabs>
          <w:tab w:val="left" w:pos="709"/>
        </w:tabs>
        <w:ind w:firstLine="708"/>
        <w:jc w:val="right"/>
        <w:rPr>
          <w:sz w:val="26"/>
          <w:szCs w:val="26"/>
        </w:rPr>
      </w:pPr>
      <w:r>
        <w:rPr>
          <w:sz w:val="26"/>
          <w:szCs w:val="26"/>
        </w:rPr>
        <w:t>технического обслуживания</w:t>
      </w:r>
    </w:p>
    <w:p w:rsidR="00F21AD4" w:rsidRDefault="00F21AD4" w:rsidP="00F21AD4">
      <w:pPr>
        <w:tabs>
          <w:tab w:val="left" w:pos="709"/>
        </w:tabs>
        <w:ind w:firstLine="708"/>
        <w:jc w:val="right"/>
        <w:rPr>
          <w:sz w:val="26"/>
          <w:szCs w:val="26"/>
        </w:rPr>
      </w:pPr>
    </w:p>
    <w:p w:rsidR="00F21AD4" w:rsidRDefault="00F21AD4" w:rsidP="00F21AD4">
      <w:pPr>
        <w:tabs>
          <w:tab w:val="left" w:pos="709"/>
        </w:tabs>
        <w:ind w:firstLine="708"/>
        <w:jc w:val="both"/>
        <w:rPr>
          <w:b/>
          <w:sz w:val="26"/>
          <w:szCs w:val="26"/>
        </w:rPr>
      </w:pPr>
    </w:p>
    <w:p w:rsidR="00F21AD4" w:rsidRPr="00C44805" w:rsidRDefault="00F21AD4" w:rsidP="00F21AD4">
      <w:pPr>
        <w:tabs>
          <w:tab w:val="left" w:pos="1066"/>
        </w:tabs>
        <w:jc w:val="center"/>
        <w:rPr>
          <w:sz w:val="26"/>
          <w:szCs w:val="26"/>
        </w:rPr>
      </w:pPr>
      <w:r>
        <w:rPr>
          <w:sz w:val="26"/>
          <w:szCs w:val="26"/>
        </w:rPr>
        <w:t>Рекомендации</w:t>
      </w:r>
    </w:p>
    <w:p w:rsidR="00F21AD4" w:rsidRDefault="00F21AD4" w:rsidP="00F21AD4">
      <w:pPr>
        <w:tabs>
          <w:tab w:val="left" w:pos="1066"/>
        </w:tabs>
        <w:jc w:val="center"/>
        <w:rPr>
          <w:sz w:val="26"/>
          <w:szCs w:val="26"/>
        </w:rPr>
      </w:pPr>
      <w:r w:rsidRPr="00C44805">
        <w:rPr>
          <w:sz w:val="26"/>
          <w:szCs w:val="26"/>
        </w:rPr>
        <w:t>об устранении выявленных нарушений</w:t>
      </w:r>
    </w:p>
    <w:p w:rsidR="00F21AD4" w:rsidRPr="003201E7" w:rsidRDefault="00F21AD4" w:rsidP="00F21AD4">
      <w:pPr>
        <w:tabs>
          <w:tab w:val="left" w:pos="1066"/>
        </w:tabs>
        <w:jc w:val="both"/>
        <w:rPr>
          <w:b/>
          <w:sz w:val="26"/>
          <w:szCs w:val="26"/>
        </w:rPr>
      </w:pPr>
    </w:p>
    <w:p w:rsidR="00F21AD4" w:rsidRDefault="00F21AD4" w:rsidP="00F21AD4">
      <w:pPr>
        <w:tabs>
          <w:tab w:val="left" w:pos="709"/>
        </w:tabs>
        <w:jc w:val="both"/>
        <w:rPr>
          <w:sz w:val="26"/>
          <w:szCs w:val="26"/>
        </w:rPr>
      </w:pPr>
      <w:r>
        <w:rPr>
          <w:sz w:val="26"/>
          <w:szCs w:val="26"/>
        </w:rPr>
        <w:tab/>
      </w:r>
      <w:r w:rsidRPr="0000265A">
        <w:rPr>
          <w:sz w:val="26"/>
          <w:szCs w:val="26"/>
        </w:rPr>
        <w:t>Мы, должностные лица, уполномоченные администрацией Лесозаводского городского округа на проведение о</w:t>
      </w:r>
      <w:r>
        <w:rPr>
          <w:sz w:val="26"/>
          <w:szCs w:val="26"/>
        </w:rPr>
        <w:t>смотра зданий, сооружений в целях оценки их</w:t>
      </w:r>
    </w:p>
    <w:p w:rsidR="00F21AD4" w:rsidRPr="0000265A" w:rsidRDefault="00F21AD4" w:rsidP="00F21AD4">
      <w:pPr>
        <w:tabs>
          <w:tab w:val="left" w:pos="1066"/>
        </w:tabs>
        <w:jc w:val="both"/>
        <w:rPr>
          <w:sz w:val="26"/>
          <w:szCs w:val="26"/>
        </w:rPr>
      </w:pPr>
      <w:r>
        <w:rPr>
          <w:sz w:val="26"/>
          <w:szCs w:val="26"/>
        </w:rPr>
        <w:t>технического состояния и надлежащего технического обслуживания</w:t>
      </w:r>
    </w:p>
    <w:p w:rsidR="00F21AD4" w:rsidRDefault="00F21AD4" w:rsidP="00F21AD4">
      <w:pPr>
        <w:tabs>
          <w:tab w:val="left" w:pos="1066"/>
        </w:tabs>
        <w:jc w:val="both"/>
        <w:rPr>
          <w:sz w:val="26"/>
          <w:szCs w:val="26"/>
        </w:rPr>
      </w:pPr>
      <w:r>
        <w:rPr>
          <w:sz w:val="26"/>
          <w:szCs w:val="26"/>
        </w:rPr>
        <w:t>в соответствие</w:t>
      </w:r>
      <w:r w:rsidRPr="00C44805">
        <w:rPr>
          <w:sz w:val="26"/>
          <w:szCs w:val="26"/>
        </w:rPr>
        <w:t xml:space="preserve"> с актом осмотра здания, сооружения от ___________</w:t>
      </w:r>
      <w:r>
        <w:rPr>
          <w:sz w:val="26"/>
          <w:szCs w:val="26"/>
        </w:rPr>
        <w:t>_</w:t>
      </w:r>
      <w:r w:rsidRPr="00C44805">
        <w:rPr>
          <w:sz w:val="26"/>
          <w:szCs w:val="26"/>
        </w:rPr>
        <w:t xml:space="preserve"> N_____</w:t>
      </w:r>
      <w:r>
        <w:rPr>
          <w:sz w:val="26"/>
          <w:szCs w:val="26"/>
        </w:rPr>
        <w:t>_____, расположенного по адресу: _______________________________________________</w:t>
      </w:r>
    </w:p>
    <w:p w:rsidR="00F21AD4" w:rsidRPr="00C44805" w:rsidRDefault="00F21AD4" w:rsidP="00F21AD4">
      <w:pPr>
        <w:tabs>
          <w:tab w:val="left" w:pos="1066"/>
        </w:tabs>
        <w:jc w:val="both"/>
        <w:rPr>
          <w:sz w:val="26"/>
          <w:szCs w:val="26"/>
        </w:rPr>
      </w:pPr>
      <w:r>
        <w:rPr>
          <w:sz w:val="26"/>
          <w:szCs w:val="26"/>
        </w:rPr>
        <w:t>_______________________________________________________________________</w:t>
      </w:r>
    </w:p>
    <w:p w:rsidR="00F21AD4" w:rsidRPr="00C44805" w:rsidRDefault="00F21AD4" w:rsidP="00F21AD4">
      <w:pPr>
        <w:tabs>
          <w:tab w:val="left" w:pos="1066"/>
        </w:tabs>
        <w:jc w:val="both"/>
        <w:rPr>
          <w:sz w:val="26"/>
          <w:szCs w:val="26"/>
        </w:rPr>
      </w:pPr>
    </w:p>
    <w:p w:rsidR="00F21AD4" w:rsidRPr="00C44805" w:rsidRDefault="00F21AD4" w:rsidP="00F21AD4">
      <w:pPr>
        <w:tabs>
          <w:tab w:val="left" w:pos="1066"/>
        </w:tabs>
        <w:jc w:val="both"/>
        <w:rPr>
          <w:sz w:val="26"/>
          <w:szCs w:val="26"/>
        </w:rPr>
      </w:pPr>
      <w:r w:rsidRPr="00C44805">
        <w:rPr>
          <w:sz w:val="26"/>
          <w:szCs w:val="26"/>
        </w:rPr>
        <w:t>РЕКОМЕНДУЕМ:</w:t>
      </w:r>
    </w:p>
    <w:p w:rsidR="00F21AD4" w:rsidRPr="00C44805" w:rsidRDefault="00F21AD4" w:rsidP="00F21AD4">
      <w:pPr>
        <w:tabs>
          <w:tab w:val="left" w:pos="1066"/>
        </w:tabs>
        <w:jc w:val="both"/>
        <w:rPr>
          <w:sz w:val="26"/>
          <w:szCs w:val="26"/>
        </w:rPr>
      </w:pPr>
      <w:r w:rsidRPr="00C44805">
        <w:rPr>
          <w:sz w:val="26"/>
          <w:szCs w:val="26"/>
        </w:rPr>
        <w:tab/>
      </w:r>
      <w:r w:rsidRPr="00C44805">
        <w:rPr>
          <w:sz w:val="26"/>
          <w:szCs w:val="26"/>
        </w:rPr>
        <w:tab/>
      </w:r>
      <w:r w:rsidRPr="00C44805">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09"/>
        <w:gridCol w:w="3686"/>
        <w:gridCol w:w="1701"/>
      </w:tblGrid>
      <w:tr w:rsidR="00F21AD4" w:rsidTr="00496704">
        <w:tc>
          <w:tcPr>
            <w:tcW w:w="568" w:type="dxa"/>
          </w:tcPr>
          <w:p w:rsidR="00F21AD4" w:rsidRPr="001D784A" w:rsidRDefault="00F21AD4" w:rsidP="00496704">
            <w:pPr>
              <w:tabs>
                <w:tab w:val="left" w:pos="1066"/>
              </w:tabs>
              <w:jc w:val="both"/>
              <w:rPr>
                <w:sz w:val="26"/>
                <w:szCs w:val="26"/>
              </w:rPr>
            </w:pPr>
            <w:r w:rsidRPr="001D784A">
              <w:rPr>
                <w:sz w:val="26"/>
                <w:szCs w:val="26"/>
              </w:rPr>
              <w:t xml:space="preserve">№ </w:t>
            </w:r>
            <w:proofErr w:type="gramStart"/>
            <w:r w:rsidRPr="001D784A">
              <w:rPr>
                <w:sz w:val="26"/>
                <w:szCs w:val="26"/>
              </w:rPr>
              <w:t>п</w:t>
            </w:r>
            <w:proofErr w:type="gramEnd"/>
            <w:r w:rsidRPr="001D784A">
              <w:rPr>
                <w:sz w:val="26"/>
                <w:szCs w:val="26"/>
              </w:rPr>
              <w:t>/п</w:t>
            </w:r>
          </w:p>
        </w:tc>
        <w:tc>
          <w:tcPr>
            <w:tcW w:w="3509" w:type="dxa"/>
          </w:tcPr>
          <w:p w:rsidR="00F21AD4" w:rsidRPr="001D784A" w:rsidRDefault="00F21AD4" w:rsidP="00496704">
            <w:pPr>
              <w:tabs>
                <w:tab w:val="left" w:pos="1066"/>
              </w:tabs>
              <w:jc w:val="both"/>
              <w:rPr>
                <w:sz w:val="26"/>
                <w:szCs w:val="26"/>
              </w:rPr>
            </w:pPr>
            <w:r w:rsidRPr="001D784A">
              <w:rPr>
                <w:sz w:val="26"/>
                <w:szCs w:val="26"/>
              </w:rPr>
              <w:t>Выявленное нарушение</w:t>
            </w:r>
          </w:p>
        </w:tc>
        <w:tc>
          <w:tcPr>
            <w:tcW w:w="3686" w:type="dxa"/>
          </w:tcPr>
          <w:p w:rsidR="00F21AD4" w:rsidRPr="001D784A" w:rsidRDefault="00F21AD4" w:rsidP="00496704">
            <w:pPr>
              <w:tabs>
                <w:tab w:val="left" w:pos="1066"/>
              </w:tabs>
              <w:jc w:val="both"/>
              <w:rPr>
                <w:sz w:val="26"/>
                <w:szCs w:val="26"/>
              </w:rPr>
            </w:pPr>
            <w:r w:rsidRPr="001D784A">
              <w:rPr>
                <w:sz w:val="26"/>
                <w:szCs w:val="26"/>
              </w:rPr>
              <w:t>Рекомендации по устранению выявленного нарушения</w:t>
            </w:r>
          </w:p>
        </w:tc>
        <w:tc>
          <w:tcPr>
            <w:tcW w:w="1701" w:type="dxa"/>
          </w:tcPr>
          <w:p w:rsidR="00F21AD4" w:rsidRPr="001D784A" w:rsidRDefault="00F21AD4" w:rsidP="00496704">
            <w:pPr>
              <w:tabs>
                <w:tab w:val="left" w:pos="1066"/>
              </w:tabs>
              <w:jc w:val="both"/>
              <w:rPr>
                <w:sz w:val="26"/>
                <w:szCs w:val="26"/>
              </w:rPr>
            </w:pPr>
            <w:r w:rsidRPr="001D784A">
              <w:rPr>
                <w:sz w:val="26"/>
                <w:szCs w:val="26"/>
              </w:rPr>
              <w:t>Срок устранения выявленных нарушений</w:t>
            </w:r>
          </w:p>
        </w:tc>
      </w:tr>
      <w:tr w:rsidR="00F21AD4" w:rsidTr="00496704">
        <w:tc>
          <w:tcPr>
            <w:tcW w:w="568" w:type="dxa"/>
          </w:tcPr>
          <w:p w:rsidR="00F21AD4" w:rsidRPr="001D784A" w:rsidRDefault="00F21AD4" w:rsidP="00496704">
            <w:pPr>
              <w:tabs>
                <w:tab w:val="left" w:pos="1066"/>
              </w:tabs>
              <w:jc w:val="both"/>
              <w:rPr>
                <w:sz w:val="26"/>
                <w:szCs w:val="26"/>
              </w:rPr>
            </w:pPr>
            <w:r w:rsidRPr="001D784A">
              <w:rPr>
                <w:sz w:val="26"/>
                <w:szCs w:val="26"/>
              </w:rPr>
              <w:t>1</w:t>
            </w:r>
          </w:p>
        </w:tc>
        <w:tc>
          <w:tcPr>
            <w:tcW w:w="3509" w:type="dxa"/>
          </w:tcPr>
          <w:p w:rsidR="00F21AD4" w:rsidRPr="001D784A" w:rsidRDefault="00F21AD4" w:rsidP="00496704">
            <w:pPr>
              <w:tabs>
                <w:tab w:val="left" w:pos="1066"/>
              </w:tabs>
              <w:jc w:val="both"/>
              <w:rPr>
                <w:sz w:val="26"/>
                <w:szCs w:val="26"/>
              </w:rPr>
            </w:pPr>
          </w:p>
        </w:tc>
        <w:tc>
          <w:tcPr>
            <w:tcW w:w="3686" w:type="dxa"/>
          </w:tcPr>
          <w:p w:rsidR="00F21AD4" w:rsidRPr="001D784A" w:rsidRDefault="00F21AD4" w:rsidP="00496704">
            <w:pPr>
              <w:tabs>
                <w:tab w:val="left" w:pos="1066"/>
              </w:tabs>
              <w:jc w:val="both"/>
              <w:rPr>
                <w:sz w:val="26"/>
                <w:szCs w:val="26"/>
              </w:rPr>
            </w:pPr>
          </w:p>
        </w:tc>
        <w:tc>
          <w:tcPr>
            <w:tcW w:w="1701" w:type="dxa"/>
          </w:tcPr>
          <w:p w:rsidR="00F21AD4" w:rsidRPr="001D784A" w:rsidRDefault="00F21AD4" w:rsidP="00496704">
            <w:pPr>
              <w:tabs>
                <w:tab w:val="left" w:pos="1066"/>
              </w:tabs>
              <w:jc w:val="both"/>
              <w:rPr>
                <w:sz w:val="26"/>
                <w:szCs w:val="26"/>
              </w:rPr>
            </w:pPr>
          </w:p>
        </w:tc>
      </w:tr>
      <w:tr w:rsidR="00F21AD4" w:rsidTr="00496704">
        <w:tc>
          <w:tcPr>
            <w:tcW w:w="568" w:type="dxa"/>
          </w:tcPr>
          <w:p w:rsidR="00F21AD4" w:rsidRPr="001D784A" w:rsidRDefault="00F21AD4" w:rsidP="00496704">
            <w:pPr>
              <w:tabs>
                <w:tab w:val="left" w:pos="1066"/>
              </w:tabs>
              <w:jc w:val="both"/>
              <w:rPr>
                <w:sz w:val="26"/>
                <w:szCs w:val="26"/>
              </w:rPr>
            </w:pPr>
            <w:r w:rsidRPr="001D784A">
              <w:rPr>
                <w:sz w:val="26"/>
                <w:szCs w:val="26"/>
              </w:rPr>
              <w:t>2</w:t>
            </w:r>
          </w:p>
        </w:tc>
        <w:tc>
          <w:tcPr>
            <w:tcW w:w="3509" w:type="dxa"/>
          </w:tcPr>
          <w:p w:rsidR="00F21AD4" w:rsidRPr="001D784A" w:rsidRDefault="00F21AD4" w:rsidP="00496704">
            <w:pPr>
              <w:tabs>
                <w:tab w:val="left" w:pos="1066"/>
              </w:tabs>
              <w:jc w:val="both"/>
              <w:rPr>
                <w:sz w:val="26"/>
                <w:szCs w:val="26"/>
              </w:rPr>
            </w:pPr>
          </w:p>
        </w:tc>
        <w:tc>
          <w:tcPr>
            <w:tcW w:w="3686" w:type="dxa"/>
          </w:tcPr>
          <w:p w:rsidR="00F21AD4" w:rsidRPr="001D784A" w:rsidRDefault="00F21AD4" w:rsidP="00496704">
            <w:pPr>
              <w:tabs>
                <w:tab w:val="left" w:pos="1066"/>
              </w:tabs>
              <w:jc w:val="both"/>
              <w:rPr>
                <w:sz w:val="26"/>
                <w:szCs w:val="26"/>
              </w:rPr>
            </w:pPr>
          </w:p>
        </w:tc>
        <w:tc>
          <w:tcPr>
            <w:tcW w:w="1701" w:type="dxa"/>
          </w:tcPr>
          <w:p w:rsidR="00F21AD4" w:rsidRPr="001D784A" w:rsidRDefault="00F21AD4" w:rsidP="00496704">
            <w:pPr>
              <w:tabs>
                <w:tab w:val="left" w:pos="1066"/>
              </w:tabs>
              <w:jc w:val="both"/>
              <w:rPr>
                <w:sz w:val="26"/>
                <w:szCs w:val="26"/>
              </w:rPr>
            </w:pPr>
          </w:p>
        </w:tc>
      </w:tr>
      <w:tr w:rsidR="00F21AD4" w:rsidTr="00496704">
        <w:tc>
          <w:tcPr>
            <w:tcW w:w="568" w:type="dxa"/>
          </w:tcPr>
          <w:p w:rsidR="00F21AD4" w:rsidRPr="001D784A" w:rsidRDefault="00F21AD4" w:rsidP="00496704">
            <w:pPr>
              <w:tabs>
                <w:tab w:val="left" w:pos="1066"/>
              </w:tabs>
              <w:jc w:val="both"/>
              <w:rPr>
                <w:sz w:val="26"/>
                <w:szCs w:val="26"/>
              </w:rPr>
            </w:pPr>
            <w:r w:rsidRPr="001D784A">
              <w:rPr>
                <w:sz w:val="26"/>
                <w:szCs w:val="26"/>
              </w:rPr>
              <w:t>3</w:t>
            </w:r>
          </w:p>
        </w:tc>
        <w:tc>
          <w:tcPr>
            <w:tcW w:w="3509" w:type="dxa"/>
          </w:tcPr>
          <w:p w:rsidR="00F21AD4" w:rsidRPr="001D784A" w:rsidRDefault="00F21AD4" w:rsidP="00496704">
            <w:pPr>
              <w:tabs>
                <w:tab w:val="left" w:pos="1066"/>
              </w:tabs>
              <w:jc w:val="both"/>
              <w:rPr>
                <w:sz w:val="26"/>
                <w:szCs w:val="26"/>
              </w:rPr>
            </w:pPr>
          </w:p>
        </w:tc>
        <w:tc>
          <w:tcPr>
            <w:tcW w:w="3686" w:type="dxa"/>
          </w:tcPr>
          <w:p w:rsidR="00F21AD4" w:rsidRPr="001D784A" w:rsidRDefault="00F21AD4" w:rsidP="00496704">
            <w:pPr>
              <w:tabs>
                <w:tab w:val="left" w:pos="1066"/>
              </w:tabs>
              <w:jc w:val="both"/>
              <w:rPr>
                <w:sz w:val="26"/>
                <w:szCs w:val="26"/>
              </w:rPr>
            </w:pPr>
          </w:p>
        </w:tc>
        <w:tc>
          <w:tcPr>
            <w:tcW w:w="1701" w:type="dxa"/>
          </w:tcPr>
          <w:p w:rsidR="00F21AD4" w:rsidRPr="001D784A" w:rsidRDefault="00F21AD4" w:rsidP="00496704">
            <w:pPr>
              <w:tabs>
                <w:tab w:val="left" w:pos="1066"/>
              </w:tabs>
              <w:jc w:val="both"/>
              <w:rPr>
                <w:sz w:val="26"/>
                <w:szCs w:val="26"/>
              </w:rPr>
            </w:pPr>
          </w:p>
        </w:tc>
      </w:tr>
      <w:tr w:rsidR="00F21AD4" w:rsidTr="00496704">
        <w:tc>
          <w:tcPr>
            <w:tcW w:w="568" w:type="dxa"/>
          </w:tcPr>
          <w:p w:rsidR="00F21AD4" w:rsidRPr="001D784A" w:rsidRDefault="00F21AD4" w:rsidP="00496704">
            <w:pPr>
              <w:tabs>
                <w:tab w:val="left" w:pos="1066"/>
              </w:tabs>
              <w:jc w:val="both"/>
              <w:rPr>
                <w:sz w:val="26"/>
                <w:szCs w:val="26"/>
              </w:rPr>
            </w:pPr>
            <w:r w:rsidRPr="001D784A">
              <w:rPr>
                <w:sz w:val="26"/>
                <w:szCs w:val="26"/>
              </w:rPr>
              <w:t>…</w:t>
            </w:r>
          </w:p>
        </w:tc>
        <w:tc>
          <w:tcPr>
            <w:tcW w:w="3509" w:type="dxa"/>
          </w:tcPr>
          <w:p w:rsidR="00F21AD4" w:rsidRPr="001D784A" w:rsidRDefault="00F21AD4" w:rsidP="00496704">
            <w:pPr>
              <w:tabs>
                <w:tab w:val="left" w:pos="1066"/>
              </w:tabs>
              <w:jc w:val="both"/>
              <w:rPr>
                <w:sz w:val="26"/>
                <w:szCs w:val="26"/>
              </w:rPr>
            </w:pPr>
          </w:p>
        </w:tc>
        <w:tc>
          <w:tcPr>
            <w:tcW w:w="3686" w:type="dxa"/>
          </w:tcPr>
          <w:p w:rsidR="00F21AD4" w:rsidRPr="001D784A" w:rsidRDefault="00F21AD4" w:rsidP="00496704">
            <w:pPr>
              <w:tabs>
                <w:tab w:val="left" w:pos="1066"/>
              </w:tabs>
              <w:jc w:val="both"/>
              <w:rPr>
                <w:sz w:val="26"/>
                <w:szCs w:val="26"/>
              </w:rPr>
            </w:pPr>
          </w:p>
        </w:tc>
        <w:tc>
          <w:tcPr>
            <w:tcW w:w="1701" w:type="dxa"/>
          </w:tcPr>
          <w:p w:rsidR="00F21AD4" w:rsidRPr="001D784A" w:rsidRDefault="00F21AD4" w:rsidP="00496704">
            <w:pPr>
              <w:tabs>
                <w:tab w:val="left" w:pos="1066"/>
              </w:tabs>
              <w:jc w:val="both"/>
              <w:rPr>
                <w:sz w:val="26"/>
                <w:szCs w:val="26"/>
              </w:rPr>
            </w:pPr>
          </w:p>
        </w:tc>
      </w:tr>
    </w:tbl>
    <w:p w:rsidR="00F21AD4" w:rsidRPr="00C44805" w:rsidRDefault="00F21AD4" w:rsidP="00F21AD4">
      <w:pPr>
        <w:tabs>
          <w:tab w:val="left" w:pos="1066"/>
        </w:tabs>
        <w:jc w:val="both"/>
        <w:rPr>
          <w:sz w:val="26"/>
          <w:szCs w:val="26"/>
        </w:rPr>
      </w:pPr>
      <w:r w:rsidRPr="00C44805">
        <w:rPr>
          <w:sz w:val="26"/>
          <w:szCs w:val="26"/>
        </w:rPr>
        <w:tab/>
      </w:r>
    </w:p>
    <w:p w:rsidR="00F21AD4" w:rsidRPr="00C44805" w:rsidRDefault="00F21AD4" w:rsidP="00F21AD4">
      <w:pPr>
        <w:tabs>
          <w:tab w:val="left" w:pos="1066"/>
        </w:tabs>
        <w:jc w:val="both"/>
        <w:rPr>
          <w:sz w:val="26"/>
          <w:szCs w:val="26"/>
        </w:rPr>
      </w:pPr>
      <w:r w:rsidRPr="00C44805">
        <w:rPr>
          <w:sz w:val="26"/>
          <w:szCs w:val="26"/>
        </w:rPr>
        <w:t>Рекомендации получил (а) __________________    ________________________</w:t>
      </w:r>
    </w:p>
    <w:p w:rsidR="00F21AD4" w:rsidRPr="003D111D" w:rsidRDefault="00F21AD4" w:rsidP="00F21AD4">
      <w:pPr>
        <w:tabs>
          <w:tab w:val="left" w:pos="1066"/>
        </w:tabs>
        <w:jc w:val="both"/>
      </w:pPr>
      <w:r w:rsidRPr="00AB5367">
        <w:t xml:space="preserve">                              </w:t>
      </w:r>
      <w:r>
        <w:t xml:space="preserve">                                     </w:t>
      </w:r>
      <w:r w:rsidRPr="00AB5367">
        <w:t xml:space="preserve">   (подпись)                   (ФИО)</w:t>
      </w:r>
    </w:p>
    <w:p w:rsidR="00F21AD4" w:rsidRPr="00C44805" w:rsidRDefault="00F21AD4" w:rsidP="00F21AD4">
      <w:pPr>
        <w:tabs>
          <w:tab w:val="left" w:pos="1066"/>
        </w:tabs>
        <w:jc w:val="both"/>
        <w:rPr>
          <w:sz w:val="26"/>
          <w:szCs w:val="26"/>
        </w:rPr>
      </w:pPr>
      <w:r w:rsidRPr="00C44805">
        <w:rPr>
          <w:sz w:val="26"/>
          <w:szCs w:val="26"/>
        </w:rPr>
        <w:t>Подписи должностных лиц, подготовивших рекомендации:</w:t>
      </w:r>
    </w:p>
    <w:p w:rsidR="00F21AD4" w:rsidRPr="00C44805" w:rsidRDefault="00F21AD4" w:rsidP="00F21AD4">
      <w:pPr>
        <w:tabs>
          <w:tab w:val="left" w:pos="1066"/>
        </w:tabs>
        <w:jc w:val="both"/>
        <w:rPr>
          <w:sz w:val="26"/>
          <w:szCs w:val="26"/>
        </w:rPr>
      </w:pPr>
      <w:r w:rsidRPr="00C44805">
        <w:rPr>
          <w:sz w:val="26"/>
          <w:szCs w:val="26"/>
        </w:rPr>
        <w:t>По пункту (</w:t>
      </w:r>
      <w:proofErr w:type="spellStart"/>
      <w:r w:rsidRPr="00C44805">
        <w:rPr>
          <w:sz w:val="26"/>
          <w:szCs w:val="26"/>
        </w:rPr>
        <w:t>ам</w:t>
      </w:r>
      <w:proofErr w:type="spellEnd"/>
      <w:r w:rsidRPr="00C44805">
        <w:rPr>
          <w:sz w:val="26"/>
          <w:szCs w:val="26"/>
        </w:rPr>
        <w:t>) N________</w:t>
      </w:r>
    </w:p>
    <w:p w:rsidR="00F21AD4" w:rsidRPr="00C44805" w:rsidRDefault="00F21AD4" w:rsidP="00F21AD4">
      <w:pPr>
        <w:tabs>
          <w:tab w:val="left" w:pos="1066"/>
        </w:tabs>
        <w:jc w:val="both"/>
        <w:rPr>
          <w:sz w:val="26"/>
          <w:szCs w:val="26"/>
        </w:rPr>
      </w:pPr>
      <w:r w:rsidRPr="00C44805">
        <w:rPr>
          <w:sz w:val="26"/>
          <w:szCs w:val="26"/>
        </w:rPr>
        <w:t>_________________________________________________    __________________</w:t>
      </w:r>
    </w:p>
    <w:p w:rsidR="00F21AD4" w:rsidRPr="00AB5367" w:rsidRDefault="00F21AD4" w:rsidP="00F21AD4">
      <w:pPr>
        <w:tabs>
          <w:tab w:val="left" w:pos="1066"/>
        </w:tabs>
        <w:jc w:val="both"/>
      </w:pPr>
      <w:r w:rsidRPr="00AB5367">
        <w:t xml:space="preserve">              (должность, ФИО)                           (подпись)</w:t>
      </w:r>
    </w:p>
    <w:p w:rsidR="00F21AD4" w:rsidRPr="00C44805" w:rsidRDefault="00F21AD4" w:rsidP="00F21AD4">
      <w:pPr>
        <w:tabs>
          <w:tab w:val="left" w:pos="1066"/>
        </w:tabs>
        <w:jc w:val="both"/>
        <w:rPr>
          <w:sz w:val="26"/>
          <w:szCs w:val="26"/>
        </w:rPr>
      </w:pPr>
      <w:r w:rsidRPr="00C44805">
        <w:rPr>
          <w:sz w:val="26"/>
          <w:szCs w:val="26"/>
        </w:rPr>
        <w:t>По пункту (</w:t>
      </w:r>
      <w:proofErr w:type="spellStart"/>
      <w:r w:rsidRPr="00C44805">
        <w:rPr>
          <w:sz w:val="26"/>
          <w:szCs w:val="26"/>
        </w:rPr>
        <w:t>ам</w:t>
      </w:r>
      <w:proofErr w:type="spellEnd"/>
      <w:r w:rsidRPr="00C44805">
        <w:rPr>
          <w:sz w:val="26"/>
          <w:szCs w:val="26"/>
        </w:rPr>
        <w:t>) N________</w:t>
      </w:r>
    </w:p>
    <w:p w:rsidR="00F21AD4" w:rsidRPr="00C44805" w:rsidRDefault="00F21AD4" w:rsidP="00F21AD4">
      <w:pPr>
        <w:tabs>
          <w:tab w:val="left" w:pos="1066"/>
        </w:tabs>
        <w:jc w:val="both"/>
        <w:rPr>
          <w:sz w:val="26"/>
          <w:szCs w:val="26"/>
        </w:rPr>
      </w:pPr>
      <w:r w:rsidRPr="00C44805">
        <w:rPr>
          <w:sz w:val="26"/>
          <w:szCs w:val="26"/>
        </w:rPr>
        <w:t>_________________________________________________    __________________</w:t>
      </w:r>
    </w:p>
    <w:p w:rsidR="00F21AD4" w:rsidRPr="00AB5367" w:rsidRDefault="00F21AD4" w:rsidP="00F21AD4">
      <w:pPr>
        <w:tabs>
          <w:tab w:val="left" w:pos="1066"/>
        </w:tabs>
        <w:jc w:val="both"/>
      </w:pPr>
      <w:r w:rsidRPr="00AB5367">
        <w:t xml:space="preserve">              (должность, ФИО)                           (подпись)</w:t>
      </w:r>
    </w:p>
    <w:p w:rsidR="00F21AD4" w:rsidRPr="00C44805" w:rsidRDefault="00F21AD4" w:rsidP="00F21AD4">
      <w:pPr>
        <w:tabs>
          <w:tab w:val="left" w:pos="1066"/>
        </w:tabs>
        <w:jc w:val="both"/>
        <w:rPr>
          <w:sz w:val="26"/>
          <w:szCs w:val="26"/>
        </w:rPr>
      </w:pPr>
      <w:r w:rsidRPr="00C44805">
        <w:rPr>
          <w:sz w:val="26"/>
          <w:szCs w:val="26"/>
        </w:rPr>
        <w:t>По пункту (</w:t>
      </w:r>
      <w:proofErr w:type="spellStart"/>
      <w:r w:rsidRPr="00C44805">
        <w:rPr>
          <w:sz w:val="26"/>
          <w:szCs w:val="26"/>
        </w:rPr>
        <w:t>ам</w:t>
      </w:r>
      <w:proofErr w:type="spellEnd"/>
      <w:r w:rsidRPr="00C44805">
        <w:rPr>
          <w:sz w:val="26"/>
          <w:szCs w:val="26"/>
        </w:rPr>
        <w:t>) N _______</w:t>
      </w:r>
    </w:p>
    <w:p w:rsidR="00F21AD4" w:rsidRPr="00C44805" w:rsidRDefault="00F21AD4" w:rsidP="00F21AD4">
      <w:pPr>
        <w:tabs>
          <w:tab w:val="left" w:pos="1066"/>
        </w:tabs>
        <w:jc w:val="both"/>
        <w:rPr>
          <w:sz w:val="26"/>
          <w:szCs w:val="26"/>
        </w:rPr>
      </w:pPr>
      <w:r w:rsidRPr="00C44805">
        <w:rPr>
          <w:sz w:val="26"/>
          <w:szCs w:val="26"/>
        </w:rPr>
        <w:t>_________________________________________________    __________________</w:t>
      </w:r>
    </w:p>
    <w:p w:rsidR="00F21AD4" w:rsidRPr="00265E7C" w:rsidRDefault="00F21AD4" w:rsidP="00F21AD4">
      <w:pPr>
        <w:tabs>
          <w:tab w:val="left" w:pos="1066"/>
        </w:tabs>
        <w:jc w:val="both"/>
      </w:pPr>
      <w:r w:rsidRPr="00C44805">
        <w:rPr>
          <w:sz w:val="26"/>
          <w:szCs w:val="26"/>
        </w:rPr>
        <w:t xml:space="preserve">          </w:t>
      </w:r>
      <w:r w:rsidRPr="00AB5367">
        <w:t xml:space="preserve">    (должность, ФИО)                           (подпись)</w:t>
      </w: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374C62" w:rsidRDefault="00374C62"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Pr="00DD3B90" w:rsidRDefault="00F21AD4" w:rsidP="00F21AD4">
      <w:pPr>
        <w:pStyle w:val="a9"/>
        <w:ind w:left="2832" w:firstLine="708"/>
        <w:jc w:val="right"/>
        <w:rPr>
          <w:rFonts w:ascii="Times New Roman" w:hAnsi="Times New Roman"/>
          <w:sz w:val="26"/>
          <w:szCs w:val="26"/>
        </w:rPr>
      </w:pPr>
      <w:r w:rsidRPr="00DD3B90">
        <w:rPr>
          <w:rFonts w:ascii="Times New Roman" w:hAnsi="Times New Roman"/>
          <w:sz w:val="26"/>
          <w:szCs w:val="26"/>
        </w:rPr>
        <w:t>Приложение</w:t>
      </w:r>
      <w:r>
        <w:rPr>
          <w:rFonts w:ascii="Times New Roman" w:hAnsi="Times New Roman"/>
          <w:sz w:val="26"/>
          <w:szCs w:val="26"/>
        </w:rPr>
        <w:t xml:space="preserve"> 3</w:t>
      </w:r>
    </w:p>
    <w:p w:rsidR="00F21AD4" w:rsidRDefault="00F21AD4" w:rsidP="00F21AD4">
      <w:pPr>
        <w:tabs>
          <w:tab w:val="left" w:pos="1066"/>
        </w:tabs>
        <w:jc w:val="right"/>
        <w:rPr>
          <w:sz w:val="26"/>
          <w:szCs w:val="26"/>
        </w:rPr>
      </w:pPr>
      <w:r w:rsidRPr="00DD3B90">
        <w:rPr>
          <w:sz w:val="26"/>
          <w:szCs w:val="26"/>
        </w:rPr>
        <w:t xml:space="preserve">к </w:t>
      </w:r>
      <w:r>
        <w:rPr>
          <w:sz w:val="26"/>
          <w:szCs w:val="26"/>
        </w:rPr>
        <w:t xml:space="preserve"> Порядку проведения осмотра </w:t>
      </w:r>
    </w:p>
    <w:p w:rsidR="00F21AD4" w:rsidRDefault="00F21AD4" w:rsidP="00F21AD4">
      <w:pPr>
        <w:tabs>
          <w:tab w:val="left" w:pos="1066"/>
        </w:tabs>
        <w:jc w:val="right"/>
        <w:rPr>
          <w:sz w:val="26"/>
          <w:szCs w:val="26"/>
        </w:rPr>
      </w:pPr>
      <w:r>
        <w:rPr>
          <w:sz w:val="26"/>
          <w:szCs w:val="26"/>
        </w:rPr>
        <w:t>зданий, сооружений в целях оценки их</w:t>
      </w:r>
    </w:p>
    <w:p w:rsidR="00F21AD4" w:rsidRDefault="00F21AD4" w:rsidP="00F21AD4">
      <w:pPr>
        <w:tabs>
          <w:tab w:val="left" w:pos="1066"/>
        </w:tabs>
        <w:jc w:val="right"/>
        <w:rPr>
          <w:sz w:val="26"/>
          <w:szCs w:val="26"/>
        </w:rPr>
      </w:pPr>
      <w:r>
        <w:rPr>
          <w:sz w:val="26"/>
          <w:szCs w:val="26"/>
        </w:rPr>
        <w:t xml:space="preserve"> технического состояния и надлежащего </w:t>
      </w:r>
    </w:p>
    <w:p w:rsidR="00F21AD4" w:rsidRDefault="00F21AD4" w:rsidP="00F21AD4">
      <w:pPr>
        <w:tabs>
          <w:tab w:val="left" w:pos="709"/>
        </w:tabs>
        <w:ind w:firstLine="708"/>
        <w:jc w:val="right"/>
        <w:rPr>
          <w:sz w:val="26"/>
          <w:szCs w:val="26"/>
        </w:rPr>
      </w:pPr>
      <w:r>
        <w:rPr>
          <w:sz w:val="26"/>
          <w:szCs w:val="26"/>
        </w:rPr>
        <w:t>технического обслуживания</w:t>
      </w: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Default="00F21AD4" w:rsidP="00F21AD4">
      <w:pPr>
        <w:tabs>
          <w:tab w:val="left" w:pos="1066"/>
        </w:tabs>
        <w:jc w:val="center"/>
        <w:rPr>
          <w:sz w:val="26"/>
          <w:szCs w:val="26"/>
        </w:rPr>
      </w:pPr>
      <w:r>
        <w:rPr>
          <w:sz w:val="26"/>
          <w:szCs w:val="26"/>
        </w:rPr>
        <w:t>Журнал</w:t>
      </w:r>
    </w:p>
    <w:p w:rsidR="00F21AD4" w:rsidRPr="00AB5367" w:rsidRDefault="00F21AD4" w:rsidP="00F21AD4">
      <w:pPr>
        <w:tabs>
          <w:tab w:val="left" w:pos="1066"/>
        </w:tabs>
        <w:jc w:val="center"/>
      </w:pPr>
      <w:r w:rsidRPr="00C44805">
        <w:rPr>
          <w:sz w:val="26"/>
          <w:szCs w:val="26"/>
        </w:rPr>
        <w:t>учета осмотров зданий, сооружений, находящихся в эксплуатации</w:t>
      </w:r>
      <w:r>
        <w:rPr>
          <w:sz w:val="26"/>
          <w:szCs w:val="26"/>
        </w:rPr>
        <w:t xml:space="preserve">,                                       </w:t>
      </w:r>
      <w:r w:rsidRPr="00C44805">
        <w:rPr>
          <w:sz w:val="26"/>
          <w:szCs w:val="26"/>
        </w:rPr>
        <w:t xml:space="preserve"> на территории </w:t>
      </w:r>
      <w:r>
        <w:rPr>
          <w:sz w:val="26"/>
          <w:szCs w:val="26"/>
        </w:rPr>
        <w:t>Лесозаводского городского округа</w:t>
      </w:r>
    </w:p>
    <w:p w:rsidR="00F21AD4" w:rsidRPr="003201E7" w:rsidRDefault="00F21AD4" w:rsidP="00F21AD4">
      <w:pPr>
        <w:tabs>
          <w:tab w:val="left" w:pos="1066"/>
        </w:tabs>
        <w:jc w:val="both"/>
        <w:rPr>
          <w:b/>
          <w:sz w:val="26"/>
          <w:szCs w:val="26"/>
        </w:rPr>
      </w:pPr>
    </w:p>
    <w:p w:rsidR="00F21AD4" w:rsidRPr="0000265A" w:rsidRDefault="00F21AD4" w:rsidP="00F21AD4">
      <w:pPr>
        <w:tabs>
          <w:tab w:val="left" w:pos="1066"/>
        </w:tabs>
        <w:jc w:val="both"/>
        <w:rPr>
          <w:b/>
          <w:sz w:val="26"/>
          <w:szCs w:val="26"/>
        </w:rPr>
      </w:pPr>
      <w:r>
        <w:rPr>
          <w:b/>
          <w:sz w:val="26"/>
          <w:szCs w:val="26"/>
        </w:rPr>
        <w:tab/>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84"/>
        <w:gridCol w:w="1418"/>
        <w:gridCol w:w="1275"/>
        <w:gridCol w:w="1276"/>
        <w:gridCol w:w="1276"/>
        <w:gridCol w:w="1134"/>
        <w:gridCol w:w="1241"/>
      </w:tblGrid>
      <w:tr w:rsidR="00F21AD4" w:rsidTr="00496704">
        <w:trPr>
          <w:cantSplit/>
          <w:trHeight w:val="3926"/>
        </w:trPr>
        <w:tc>
          <w:tcPr>
            <w:tcW w:w="567" w:type="dxa"/>
          </w:tcPr>
          <w:p w:rsidR="00F21AD4" w:rsidRPr="001D784A" w:rsidRDefault="00F21AD4" w:rsidP="00496704">
            <w:pPr>
              <w:rPr>
                <w:sz w:val="26"/>
                <w:szCs w:val="26"/>
              </w:rPr>
            </w:pPr>
            <w:r w:rsidRPr="001D784A">
              <w:rPr>
                <w:sz w:val="26"/>
                <w:szCs w:val="26"/>
              </w:rPr>
              <w:t xml:space="preserve">№ </w:t>
            </w:r>
            <w:proofErr w:type="gramStart"/>
            <w:r w:rsidRPr="001D784A">
              <w:rPr>
                <w:sz w:val="26"/>
                <w:szCs w:val="26"/>
              </w:rPr>
              <w:t>п</w:t>
            </w:r>
            <w:proofErr w:type="gramEnd"/>
            <w:r w:rsidRPr="001D784A">
              <w:rPr>
                <w:sz w:val="26"/>
                <w:szCs w:val="26"/>
              </w:rPr>
              <w:t>/п</w:t>
            </w:r>
          </w:p>
        </w:tc>
        <w:tc>
          <w:tcPr>
            <w:tcW w:w="1384" w:type="dxa"/>
            <w:textDirection w:val="btLr"/>
          </w:tcPr>
          <w:p w:rsidR="00F21AD4" w:rsidRPr="001D784A" w:rsidRDefault="00F21AD4" w:rsidP="00496704">
            <w:pPr>
              <w:tabs>
                <w:tab w:val="left" w:pos="1066"/>
              </w:tabs>
              <w:ind w:left="113" w:right="113"/>
              <w:rPr>
                <w:sz w:val="26"/>
                <w:szCs w:val="26"/>
              </w:rPr>
            </w:pPr>
            <w:r w:rsidRPr="001D784A">
              <w:rPr>
                <w:sz w:val="26"/>
                <w:szCs w:val="26"/>
              </w:rPr>
              <w:t xml:space="preserve">Основание для проведения осмотра зданий, сооружений </w:t>
            </w:r>
            <w:r w:rsidRPr="001D784A">
              <w:rPr>
                <w:sz w:val="26"/>
                <w:szCs w:val="26"/>
              </w:rPr>
              <w:tab/>
            </w:r>
          </w:p>
          <w:p w:rsidR="00F21AD4" w:rsidRPr="001D784A" w:rsidRDefault="00F21AD4" w:rsidP="00496704">
            <w:pPr>
              <w:ind w:left="113" w:right="113"/>
              <w:rPr>
                <w:sz w:val="26"/>
                <w:szCs w:val="26"/>
              </w:rPr>
            </w:pPr>
          </w:p>
        </w:tc>
        <w:tc>
          <w:tcPr>
            <w:tcW w:w="1418" w:type="dxa"/>
            <w:textDirection w:val="btLr"/>
          </w:tcPr>
          <w:p w:rsidR="00F21AD4" w:rsidRPr="001D784A" w:rsidRDefault="00F21AD4" w:rsidP="00496704">
            <w:pPr>
              <w:ind w:left="113" w:right="113"/>
              <w:rPr>
                <w:sz w:val="26"/>
                <w:szCs w:val="26"/>
              </w:rPr>
            </w:pPr>
            <w:r w:rsidRPr="001D784A">
              <w:rPr>
                <w:sz w:val="26"/>
                <w:szCs w:val="26"/>
              </w:rPr>
              <w:t>Наименование объекта осмотра</w:t>
            </w:r>
          </w:p>
        </w:tc>
        <w:tc>
          <w:tcPr>
            <w:tcW w:w="1275" w:type="dxa"/>
            <w:textDirection w:val="btLr"/>
          </w:tcPr>
          <w:p w:rsidR="00F21AD4" w:rsidRPr="001D784A" w:rsidRDefault="00F21AD4" w:rsidP="00496704">
            <w:pPr>
              <w:ind w:left="113" w:right="113"/>
              <w:rPr>
                <w:sz w:val="26"/>
                <w:szCs w:val="26"/>
              </w:rPr>
            </w:pPr>
            <w:r w:rsidRPr="001D784A">
              <w:rPr>
                <w:sz w:val="26"/>
                <w:szCs w:val="26"/>
              </w:rPr>
              <w:t>Адрес проведения осмотра</w:t>
            </w:r>
          </w:p>
        </w:tc>
        <w:tc>
          <w:tcPr>
            <w:tcW w:w="1276" w:type="dxa"/>
            <w:textDirection w:val="btLr"/>
          </w:tcPr>
          <w:p w:rsidR="00F21AD4" w:rsidRPr="001D784A" w:rsidRDefault="00F21AD4" w:rsidP="00496704">
            <w:pPr>
              <w:ind w:left="113" w:right="113"/>
              <w:rPr>
                <w:sz w:val="26"/>
                <w:szCs w:val="26"/>
              </w:rPr>
            </w:pPr>
            <w:r w:rsidRPr="001D784A">
              <w:rPr>
                <w:sz w:val="26"/>
                <w:szCs w:val="26"/>
              </w:rPr>
              <w:t>Номер и дата акта осмотра</w:t>
            </w:r>
          </w:p>
        </w:tc>
        <w:tc>
          <w:tcPr>
            <w:tcW w:w="1276" w:type="dxa"/>
            <w:textDirection w:val="btLr"/>
          </w:tcPr>
          <w:p w:rsidR="00F21AD4" w:rsidRPr="001D784A" w:rsidRDefault="00F21AD4" w:rsidP="00496704">
            <w:pPr>
              <w:ind w:left="113" w:right="113"/>
              <w:rPr>
                <w:sz w:val="26"/>
                <w:szCs w:val="26"/>
              </w:rPr>
            </w:pPr>
            <w:r w:rsidRPr="001D784A">
              <w:rPr>
                <w:sz w:val="26"/>
                <w:szCs w:val="26"/>
              </w:rPr>
              <w:t>Должностные лица уполномоченного органа, проводившие осмотр</w:t>
            </w:r>
          </w:p>
        </w:tc>
        <w:tc>
          <w:tcPr>
            <w:tcW w:w="1134" w:type="dxa"/>
            <w:textDirection w:val="btLr"/>
          </w:tcPr>
          <w:p w:rsidR="00F21AD4" w:rsidRPr="001D784A" w:rsidRDefault="00F21AD4" w:rsidP="00496704">
            <w:pPr>
              <w:tabs>
                <w:tab w:val="left" w:pos="1066"/>
              </w:tabs>
              <w:ind w:left="113" w:right="113"/>
              <w:rPr>
                <w:sz w:val="26"/>
                <w:szCs w:val="26"/>
              </w:rPr>
            </w:pPr>
            <w:r w:rsidRPr="001D784A">
              <w:rPr>
                <w:sz w:val="26"/>
                <w:szCs w:val="26"/>
              </w:rPr>
              <w:t xml:space="preserve">Должностные лица уполномоченного органа, подготовившие рекомендации </w:t>
            </w:r>
            <w:r w:rsidRPr="001D784A">
              <w:rPr>
                <w:sz w:val="26"/>
                <w:szCs w:val="26"/>
              </w:rPr>
              <w:tab/>
            </w:r>
          </w:p>
          <w:p w:rsidR="00F21AD4" w:rsidRPr="001D784A" w:rsidRDefault="00F21AD4" w:rsidP="00496704">
            <w:pPr>
              <w:ind w:left="113" w:right="113"/>
              <w:rPr>
                <w:sz w:val="26"/>
                <w:szCs w:val="26"/>
              </w:rPr>
            </w:pPr>
          </w:p>
        </w:tc>
        <w:tc>
          <w:tcPr>
            <w:tcW w:w="1241" w:type="dxa"/>
            <w:textDirection w:val="btLr"/>
          </w:tcPr>
          <w:p w:rsidR="00F21AD4" w:rsidRPr="001D784A" w:rsidRDefault="00F21AD4" w:rsidP="00496704">
            <w:pPr>
              <w:tabs>
                <w:tab w:val="left" w:pos="1066"/>
              </w:tabs>
              <w:ind w:left="113" w:right="113"/>
              <w:rPr>
                <w:sz w:val="26"/>
                <w:szCs w:val="26"/>
              </w:rPr>
            </w:pPr>
            <w:r w:rsidRPr="001D784A">
              <w:rPr>
                <w:sz w:val="26"/>
                <w:szCs w:val="26"/>
              </w:rPr>
              <w:t xml:space="preserve">Отметка о направлении рекомендаций </w:t>
            </w:r>
          </w:p>
          <w:p w:rsidR="00F21AD4" w:rsidRPr="001D784A" w:rsidRDefault="00F21AD4" w:rsidP="00496704">
            <w:pPr>
              <w:ind w:left="113" w:right="113"/>
              <w:rPr>
                <w:sz w:val="26"/>
                <w:szCs w:val="26"/>
              </w:rPr>
            </w:pPr>
          </w:p>
        </w:tc>
      </w:tr>
      <w:tr w:rsidR="00F21AD4" w:rsidTr="00496704">
        <w:tc>
          <w:tcPr>
            <w:tcW w:w="567" w:type="dxa"/>
          </w:tcPr>
          <w:p w:rsidR="00F21AD4" w:rsidRPr="001D784A" w:rsidRDefault="00F21AD4" w:rsidP="00496704">
            <w:pPr>
              <w:rPr>
                <w:sz w:val="26"/>
                <w:szCs w:val="26"/>
              </w:rPr>
            </w:pPr>
            <w:r w:rsidRPr="001D784A">
              <w:rPr>
                <w:sz w:val="26"/>
                <w:szCs w:val="26"/>
              </w:rPr>
              <w:t>1</w:t>
            </w:r>
          </w:p>
        </w:tc>
        <w:tc>
          <w:tcPr>
            <w:tcW w:w="1384" w:type="dxa"/>
          </w:tcPr>
          <w:p w:rsidR="00F21AD4" w:rsidRPr="001D784A" w:rsidRDefault="00F21AD4" w:rsidP="00496704">
            <w:pPr>
              <w:rPr>
                <w:sz w:val="26"/>
                <w:szCs w:val="26"/>
              </w:rPr>
            </w:pPr>
          </w:p>
        </w:tc>
        <w:tc>
          <w:tcPr>
            <w:tcW w:w="1418" w:type="dxa"/>
          </w:tcPr>
          <w:p w:rsidR="00F21AD4" w:rsidRPr="001D784A" w:rsidRDefault="00F21AD4" w:rsidP="00496704">
            <w:pPr>
              <w:rPr>
                <w:sz w:val="26"/>
                <w:szCs w:val="26"/>
              </w:rPr>
            </w:pPr>
          </w:p>
        </w:tc>
        <w:tc>
          <w:tcPr>
            <w:tcW w:w="1275" w:type="dxa"/>
          </w:tcPr>
          <w:p w:rsidR="00F21AD4" w:rsidRPr="001D784A" w:rsidRDefault="00F21AD4" w:rsidP="00496704">
            <w:pPr>
              <w:rPr>
                <w:sz w:val="26"/>
                <w:szCs w:val="26"/>
              </w:rPr>
            </w:pPr>
          </w:p>
        </w:tc>
        <w:tc>
          <w:tcPr>
            <w:tcW w:w="1276" w:type="dxa"/>
          </w:tcPr>
          <w:p w:rsidR="00F21AD4" w:rsidRPr="001D784A" w:rsidRDefault="00F21AD4" w:rsidP="00496704">
            <w:pPr>
              <w:rPr>
                <w:sz w:val="26"/>
                <w:szCs w:val="26"/>
              </w:rPr>
            </w:pPr>
          </w:p>
        </w:tc>
        <w:tc>
          <w:tcPr>
            <w:tcW w:w="1276" w:type="dxa"/>
          </w:tcPr>
          <w:p w:rsidR="00F21AD4" w:rsidRPr="001D784A" w:rsidRDefault="00F21AD4" w:rsidP="00496704">
            <w:pPr>
              <w:rPr>
                <w:sz w:val="26"/>
                <w:szCs w:val="26"/>
              </w:rPr>
            </w:pPr>
          </w:p>
        </w:tc>
        <w:tc>
          <w:tcPr>
            <w:tcW w:w="1134" w:type="dxa"/>
          </w:tcPr>
          <w:p w:rsidR="00F21AD4" w:rsidRPr="001D784A" w:rsidRDefault="00F21AD4" w:rsidP="00496704">
            <w:pPr>
              <w:rPr>
                <w:sz w:val="26"/>
                <w:szCs w:val="26"/>
              </w:rPr>
            </w:pPr>
          </w:p>
        </w:tc>
        <w:tc>
          <w:tcPr>
            <w:tcW w:w="1241" w:type="dxa"/>
          </w:tcPr>
          <w:p w:rsidR="00F21AD4" w:rsidRPr="001D784A" w:rsidRDefault="00F21AD4" w:rsidP="00496704">
            <w:pPr>
              <w:rPr>
                <w:sz w:val="26"/>
                <w:szCs w:val="26"/>
              </w:rPr>
            </w:pPr>
          </w:p>
        </w:tc>
      </w:tr>
      <w:tr w:rsidR="00F21AD4" w:rsidTr="00496704">
        <w:tc>
          <w:tcPr>
            <w:tcW w:w="567" w:type="dxa"/>
          </w:tcPr>
          <w:p w:rsidR="00F21AD4" w:rsidRPr="001D784A" w:rsidRDefault="00F21AD4" w:rsidP="00496704">
            <w:pPr>
              <w:rPr>
                <w:sz w:val="26"/>
                <w:szCs w:val="26"/>
              </w:rPr>
            </w:pPr>
            <w:r w:rsidRPr="001D784A">
              <w:rPr>
                <w:sz w:val="26"/>
                <w:szCs w:val="26"/>
              </w:rPr>
              <w:t>2</w:t>
            </w:r>
          </w:p>
        </w:tc>
        <w:tc>
          <w:tcPr>
            <w:tcW w:w="1384" w:type="dxa"/>
          </w:tcPr>
          <w:p w:rsidR="00F21AD4" w:rsidRPr="001D784A" w:rsidRDefault="00F21AD4" w:rsidP="00496704">
            <w:pPr>
              <w:rPr>
                <w:sz w:val="26"/>
                <w:szCs w:val="26"/>
              </w:rPr>
            </w:pPr>
          </w:p>
        </w:tc>
        <w:tc>
          <w:tcPr>
            <w:tcW w:w="1418" w:type="dxa"/>
          </w:tcPr>
          <w:p w:rsidR="00F21AD4" w:rsidRPr="001D784A" w:rsidRDefault="00F21AD4" w:rsidP="00496704">
            <w:pPr>
              <w:rPr>
                <w:sz w:val="26"/>
                <w:szCs w:val="26"/>
              </w:rPr>
            </w:pPr>
          </w:p>
        </w:tc>
        <w:tc>
          <w:tcPr>
            <w:tcW w:w="1275" w:type="dxa"/>
          </w:tcPr>
          <w:p w:rsidR="00F21AD4" w:rsidRPr="001D784A" w:rsidRDefault="00F21AD4" w:rsidP="00496704">
            <w:pPr>
              <w:rPr>
                <w:sz w:val="26"/>
                <w:szCs w:val="26"/>
              </w:rPr>
            </w:pPr>
          </w:p>
        </w:tc>
        <w:tc>
          <w:tcPr>
            <w:tcW w:w="1276" w:type="dxa"/>
          </w:tcPr>
          <w:p w:rsidR="00F21AD4" w:rsidRPr="001D784A" w:rsidRDefault="00F21AD4" w:rsidP="00496704">
            <w:pPr>
              <w:rPr>
                <w:sz w:val="26"/>
                <w:szCs w:val="26"/>
              </w:rPr>
            </w:pPr>
          </w:p>
        </w:tc>
        <w:tc>
          <w:tcPr>
            <w:tcW w:w="1276" w:type="dxa"/>
          </w:tcPr>
          <w:p w:rsidR="00F21AD4" w:rsidRPr="001D784A" w:rsidRDefault="00F21AD4" w:rsidP="00496704">
            <w:pPr>
              <w:rPr>
                <w:sz w:val="26"/>
                <w:szCs w:val="26"/>
              </w:rPr>
            </w:pPr>
          </w:p>
        </w:tc>
        <w:tc>
          <w:tcPr>
            <w:tcW w:w="1134" w:type="dxa"/>
          </w:tcPr>
          <w:p w:rsidR="00F21AD4" w:rsidRPr="001D784A" w:rsidRDefault="00F21AD4" w:rsidP="00496704">
            <w:pPr>
              <w:rPr>
                <w:sz w:val="26"/>
                <w:szCs w:val="26"/>
              </w:rPr>
            </w:pPr>
          </w:p>
        </w:tc>
        <w:tc>
          <w:tcPr>
            <w:tcW w:w="1241" w:type="dxa"/>
          </w:tcPr>
          <w:p w:rsidR="00F21AD4" w:rsidRPr="001D784A" w:rsidRDefault="00F21AD4" w:rsidP="00496704">
            <w:pPr>
              <w:rPr>
                <w:sz w:val="26"/>
                <w:szCs w:val="26"/>
              </w:rPr>
            </w:pPr>
          </w:p>
        </w:tc>
      </w:tr>
      <w:tr w:rsidR="00F21AD4" w:rsidTr="00496704">
        <w:tc>
          <w:tcPr>
            <w:tcW w:w="567" w:type="dxa"/>
          </w:tcPr>
          <w:p w:rsidR="00F21AD4" w:rsidRPr="001D784A" w:rsidRDefault="00F21AD4" w:rsidP="00496704">
            <w:pPr>
              <w:rPr>
                <w:sz w:val="26"/>
                <w:szCs w:val="26"/>
              </w:rPr>
            </w:pPr>
            <w:r w:rsidRPr="001D784A">
              <w:rPr>
                <w:sz w:val="26"/>
                <w:szCs w:val="26"/>
              </w:rPr>
              <w:t>3</w:t>
            </w:r>
          </w:p>
        </w:tc>
        <w:tc>
          <w:tcPr>
            <w:tcW w:w="1384" w:type="dxa"/>
          </w:tcPr>
          <w:p w:rsidR="00F21AD4" w:rsidRPr="001D784A" w:rsidRDefault="00F21AD4" w:rsidP="00496704">
            <w:pPr>
              <w:rPr>
                <w:sz w:val="26"/>
                <w:szCs w:val="26"/>
              </w:rPr>
            </w:pPr>
          </w:p>
        </w:tc>
        <w:tc>
          <w:tcPr>
            <w:tcW w:w="1418" w:type="dxa"/>
          </w:tcPr>
          <w:p w:rsidR="00F21AD4" w:rsidRPr="001D784A" w:rsidRDefault="00F21AD4" w:rsidP="00496704">
            <w:pPr>
              <w:rPr>
                <w:sz w:val="26"/>
                <w:szCs w:val="26"/>
              </w:rPr>
            </w:pPr>
          </w:p>
        </w:tc>
        <w:tc>
          <w:tcPr>
            <w:tcW w:w="1275" w:type="dxa"/>
          </w:tcPr>
          <w:p w:rsidR="00F21AD4" w:rsidRPr="001D784A" w:rsidRDefault="00F21AD4" w:rsidP="00496704">
            <w:pPr>
              <w:rPr>
                <w:sz w:val="26"/>
                <w:szCs w:val="26"/>
              </w:rPr>
            </w:pPr>
          </w:p>
        </w:tc>
        <w:tc>
          <w:tcPr>
            <w:tcW w:w="1276" w:type="dxa"/>
          </w:tcPr>
          <w:p w:rsidR="00F21AD4" w:rsidRPr="001D784A" w:rsidRDefault="00F21AD4" w:rsidP="00496704">
            <w:pPr>
              <w:rPr>
                <w:sz w:val="26"/>
                <w:szCs w:val="26"/>
              </w:rPr>
            </w:pPr>
          </w:p>
        </w:tc>
        <w:tc>
          <w:tcPr>
            <w:tcW w:w="1276" w:type="dxa"/>
          </w:tcPr>
          <w:p w:rsidR="00F21AD4" w:rsidRPr="001D784A" w:rsidRDefault="00F21AD4" w:rsidP="00496704">
            <w:pPr>
              <w:rPr>
                <w:sz w:val="26"/>
                <w:szCs w:val="26"/>
              </w:rPr>
            </w:pPr>
          </w:p>
        </w:tc>
        <w:tc>
          <w:tcPr>
            <w:tcW w:w="1134" w:type="dxa"/>
          </w:tcPr>
          <w:p w:rsidR="00F21AD4" w:rsidRPr="001D784A" w:rsidRDefault="00F21AD4" w:rsidP="00496704">
            <w:pPr>
              <w:rPr>
                <w:sz w:val="26"/>
                <w:szCs w:val="26"/>
              </w:rPr>
            </w:pPr>
          </w:p>
        </w:tc>
        <w:tc>
          <w:tcPr>
            <w:tcW w:w="1241" w:type="dxa"/>
          </w:tcPr>
          <w:p w:rsidR="00F21AD4" w:rsidRPr="001D784A" w:rsidRDefault="00F21AD4" w:rsidP="00496704">
            <w:pPr>
              <w:rPr>
                <w:sz w:val="26"/>
                <w:szCs w:val="26"/>
              </w:rPr>
            </w:pPr>
          </w:p>
        </w:tc>
      </w:tr>
      <w:tr w:rsidR="00F21AD4" w:rsidTr="00496704">
        <w:tc>
          <w:tcPr>
            <w:tcW w:w="567" w:type="dxa"/>
          </w:tcPr>
          <w:p w:rsidR="00F21AD4" w:rsidRPr="001D784A" w:rsidRDefault="00F21AD4" w:rsidP="00496704">
            <w:pPr>
              <w:rPr>
                <w:sz w:val="26"/>
                <w:szCs w:val="26"/>
              </w:rPr>
            </w:pPr>
            <w:r w:rsidRPr="001D784A">
              <w:rPr>
                <w:sz w:val="26"/>
                <w:szCs w:val="26"/>
              </w:rPr>
              <w:t>…</w:t>
            </w:r>
          </w:p>
        </w:tc>
        <w:tc>
          <w:tcPr>
            <w:tcW w:w="1384" w:type="dxa"/>
          </w:tcPr>
          <w:p w:rsidR="00F21AD4" w:rsidRPr="001D784A" w:rsidRDefault="00F21AD4" w:rsidP="00496704">
            <w:pPr>
              <w:rPr>
                <w:sz w:val="26"/>
                <w:szCs w:val="26"/>
              </w:rPr>
            </w:pPr>
          </w:p>
        </w:tc>
        <w:tc>
          <w:tcPr>
            <w:tcW w:w="1418" w:type="dxa"/>
          </w:tcPr>
          <w:p w:rsidR="00F21AD4" w:rsidRPr="001D784A" w:rsidRDefault="00F21AD4" w:rsidP="00496704">
            <w:pPr>
              <w:rPr>
                <w:sz w:val="26"/>
                <w:szCs w:val="26"/>
              </w:rPr>
            </w:pPr>
          </w:p>
        </w:tc>
        <w:tc>
          <w:tcPr>
            <w:tcW w:w="1275" w:type="dxa"/>
          </w:tcPr>
          <w:p w:rsidR="00F21AD4" w:rsidRPr="001D784A" w:rsidRDefault="00F21AD4" w:rsidP="00496704">
            <w:pPr>
              <w:rPr>
                <w:sz w:val="26"/>
                <w:szCs w:val="26"/>
              </w:rPr>
            </w:pPr>
          </w:p>
        </w:tc>
        <w:tc>
          <w:tcPr>
            <w:tcW w:w="1276" w:type="dxa"/>
          </w:tcPr>
          <w:p w:rsidR="00F21AD4" w:rsidRPr="001D784A" w:rsidRDefault="00F21AD4" w:rsidP="00496704">
            <w:pPr>
              <w:rPr>
                <w:sz w:val="26"/>
                <w:szCs w:val="26"/>
              </w:rPr>
            </w:pPr>
          </w:p>
        </w:tc>
        <w:tc>
          <w:tcPr>
            <w:tcW w:w="1276" w:type="dxa"/>
          </w:tcPr>
          <w:p w:rsidR="00F21AD4" w:rsidRPr="001D784A" w:rsidRDefault="00F21AD4" w:rsidP="00496704">
            <w:pPr>
              <w:rPr>
                <w:sz w:val="26"/>
                <w:szCs w:val="26"/>
              </w:rPr>
            </w:pPr>
          </w:p>
        </w:tc>
        <w:tc>
          <w:tcPr>
            <w:tcW w:w="1134" w:type="dxa"/>
          </w:tcPr>
          <w:p w:rsidR="00F21AD4" w:rsidRPr="001D784A" w:rsidRDefault="00F21AD4" w:rsidP="00496704">
            <w:pPr>
              <w:rPr>
                <w:sz w:val="26"/>
                <w:szCs w:val="26"/>
              </w:rPr>
            </w:pPr>
          </w:p>
        </w:tc>
        <w:tc>
          <w:tcPr>
            <w:tcW w:w="1241" w:type="dxa"/>
          </w:tcPr>
          <w:p w:rsidR="00F21AD4" w:rsidRPr="001D784A" w:rsidRDefault="00F21AD4" w:rsidP="00496704">
            <w:pPr>
              <w:rPr>
                <w:sz w:val="26"/>
                <w:szCs w:val="26"/>
              </w:rPr>
            </w:pPr>
          </w:p>
        </w:tc>
      </w:tr>
    </w:tbl>
    <w:p w:rsidR="00F21AD4" w:rsidRDefault="00F21AD4" w:rsidP="005D472D">
      <w:pPr>
        <w:tabs>
          <w:tab w:val="left" w:pos="709"/>
        </w:tabs>
        <w:ind w:firstLine="708"/>
        <w:jc w:val="both"/>
        <w:rPr>
          <w:b/>
          <w:sz w:val="26"/>
          <w:szCs w:val="26"/>
        </w:rPr>
      </w:pPr>
    </w:p>
    <w:p w:rsidR="00F21AD4" w:rsidRDefault="00F21AD4" w:rsidP="005D472D">
      <w:pPr>
        <w:tabs>
          <w:tab w:val="left" w:pos="709"/>
        </w:tabs>
        <w:ind w:firstLine="708"/>
        <w:jc w:val="both"/>
        <w:rPr>
          <w:b/>
          <w:sz w:val="26"/>
          <w:szCs w:val="26"/>
        </w:rPr>
      </w:pPr>
    </w:p>
    <w:p w:rsidR="00F21AD4" w:rsidRPr="00F64C37" w:rsidRDefault="00F21AD4" w:rsidP="005D472D">
      <w:pPr>
        <w:tabs>
          <w:tab w:val="left" w:pos="709"/>
        </w:tabs>
        <w:ind w:firstLine="708"/>
        <w:jc w:val="both"/>
        <w:rPr>
          <w:b/>
          <w:sz w:val="26"/>
          <w:szCs w:val="26"/>
        </w:rPr>
      </w:pPr>
    </w:p>
    <w:sectPr w:rsidR="00F21AD4" w:rsidRPr="00F64C37" w:rsidSect="00374C62">
      <w:type w:val="oddPage"/>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F51"/>
    <w:multiLevelType w:val="hybridMultilevel"/>
    <w:tmpl w:val="4448CD80"/>
    <w:lvl w:ilvl="0" w:tplc="0419000F">
      <w:start w:val="1"/>
      <w:numFmt w:val="decimal"/>
      <w:lvlText w:val="%1."/>
      <w:lvlJc w:val="left"/>
      <w:pPr>
        <w:tabs>
          <w:tab w:val="num" w:pos="720"/>
        </w:tabs>
        <w:ind w:left="720" w:hanging="360"/>
      </w:pPr>
    </w:lvl>
    <w:lvl w:ilvl="1" w:tplc="2028E19C">
      <w:start w:val="2"/>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DCA237D"/>
    <w:multiLevelType w:val="hybridMultilevel"/>
    <w:tmpl w:val="58BA3E6E"/>
    <w:lvl w:ilvl="0" w:tplc="2028E19C">
      <w:start w:val="2"/>
      <w:numFmt w:val="bullet"/>
      <w:lvlText w:val="-"/>
      <w:lvlJc w:val="left"/>
      <w:pPr>
        <w:tabs>
          <w:tab w:val="num" w:pos="1428"/>
        </w:tabs>
        <w:ind w:left="1428" w:hanging="360"/>
      </w:pPr>
      <w:rPr>
        <w:rFonts w:ascii="Times New Roman" w:eastAsia="Times New Roman" w:hAnsi="Times New Roman" w:hint="default"/>
      </w:rPr>
    </w:lvl>
    <w:lvl w:ilvl="1" w:tplc="04190003">
      <w:start w:val="1"/>
      <w:numFmt w:val="bullet"/>
      <w:lvlText w:val="o"/>
      <w:lvlJc w:val="left"/>
      <w:pPr>
        <w:tabs>
          <w:tab w:val="num" w:pos="228"/>
        </w:tabs>
        <w:ind w:left="228" w:hanging="360"/>
      </w:pPr>
      <w:rPr>
        <w:rFonts w:ascii="Courier New" w:hAnsi="Courier New" w:cs="Courier New" w:hint="default"/>
      </w:rPr>
    </w:lvl>
    <w:lvl w:ilvl="2" w:tplc="04190005">
      <w:start w:val="1"/>
      <w:numFmt w:val="bullet"/>
      <w:lvlText w:val=""/>
      <w:lvlJc w:val="left"/>
      <w:pPr>
        <w:tabs>
          <w:tab w:val="num" w:pos="948"/>
        </w:tabs>
        <w:ind w:left="948" w:hanging="360"/>
      </w:pPr>
      <w:rPr>
        <w:rFonts w:ascii="Wingdings" w:hAnsi="Wingdings" w:cs="Wingdings" w:hint="default"/>
      </w:rPr>
    </w:lvl>
    <w:lvl w:ilvl="3" w:tplc="04190001">
      <w:start w:val="1"/>
      <w:numFmt w:val="bullet"/>
      <w:lvlText w:val=""/>
      <w:lvlJc w:val="left"/>
      <w:pPr>
        <w:tabs>
          <w:tab w:val="num" w:pos="1668"/>
        </w:tabs>
        <w:ind w:left="1668" w:hanging="360"/>
      </w:pPr>
      <w:rPr>
        <w:rFonts w:ascii="Symbol" w:hAnsi="Symbol" w:cs="Symbol" w:hint="default"/>
      </w:rPr>
    </w:lvl>
    <w:lvl w:ilvl="4" w:tplc="04190003">
      <w:start w:val="1"/>
      <w:numFmt w:val="bullet"/>
      <w:lvlText w:val="o"/>
      <w:lvlJc w:val="left"/>
      <w:pPr>
        <w:tabs>
          <w:tab w:val="num" w:pos="2388"/>
        </w:tabs>
        <w:ind w:left="2388" w:hanging="360"/>
      </w:pPr>
      <w:rPr>
        <w:rFonts w:ascii="Courier New" w:hAnsi="Courier New" w:cs="Courier New" w:hint="default"/>
      </w:rPr>
    </w:lvl>
    <w:lvl w:ilvl="5" w:tplc="04190005">
      <w:start w:val="1"/>
      <w:numFmt w:val="bullet"/>
      <w:lvlText w:val=""/>
      <w:lvlJc w:val="left"/>
      <w:pPr>
        <w:tabs>
          <w:tab w:val="num" w:pos="3108"/>
        </w:tabs>
        <w:ind w:left="3108" w:hanging="360"/>
      </w:pPr>
      <w:rPr>
        <w:rFonts w:ascii="Wingdings" w:hAnsi="Wingdings" w:cs="Wingdings" w:hint="default"/>
      </w:rPr>
    </w:lvl>
    <w:lvl w:ilvl="6" w:tplc="04190001">
      <w:start w:val="1"/>
      <w:numFmt w:val="bullet"/>
      <w:lvlText w:val=""/>
      <w:lvlJc w:val="left"/>
      <w:pPr>
        <w:tabs>
          <w:tab w:val="num" w:pos="3828"/>
        </w:tabs>
        <w:ind w:left="3828" w:hanging="360"/>
      </w:pPr>
      <w:rPr>
        <w:rFonts w:ascii="Symbol" w:hAnsi="Symbol" w:cs="Symbol" w:hint="default"/>
      </w:rPr>
    </w:lvl>
    <w:lvl w:ilvl="7" w:tplc="04190003">
      <w:start w:val="1"/>
      <w:numFmt w:val="bullet"/>
      <w:lvlText w:val="o"/>
      <w:lvlJc w:val="left"/>
      <w:pPr>
        <w:tabs>
          <w:tab w:val="num" w:pos="4548"/>
        </w:tabs>
        <w:ind w:left="4548" w:hanging="360"/>
      </w:pPr>
      <w:rPr>
        <w:rFonts w:ascii="Courier New" w:hAnsi="Courier New" w:cs="Courier New" w:hint="default"/>
      </w:rPr>
    </w:lvl>
    <w:lvl w:ilvl="8" w:tplc="04190005">
      <w:start w:val="1"/>
      <w:numFmt w:val="bullet"/>
      <w:lvlText w:val=""/>
      <w:lvlJc w:val="left"/>
      <w:pPr>
        <w:tabs>
          <w:tab w:val="num" w:pos="5268"/>
        </w:tabs>
        <w:ind w:left="5268" w:hanging="360"/>
      </w:pPr>
      <w:rPr>
        <w:rFonts w:ascii="Wingdings" w:hAnsi="Wingdings" w:cs="Wingdings" w:hint="default"/>
      </w:rPr>
    </w:lvl>
  </w:abstractNum>
  <w:abstractNum w:abstractNumId="2">
    <w:nsid w:val="0F6141B1"/>
    <w:multiLevelType w:val="hybridMultilevel"/>
    <w:tmpl w:val="FE361B3C"/>
    <w:lvl w:ilvl="0" w:tplc="01A691DA">
      <w:start w:val="1"/>
      <w:numFmt w:val="decimal"/>
      <w:lvlText w:val="%1."/>
      <w:lvlJc w:val="left"/>
      <w:pPr>
        <w:ind w:left="1773" w:hanging="106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A543E96"/>
    <w:multiLevelType w:val="hybridMultilevel"/>
    <w:tmpl w:val="7DA471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5F02449"/>
    <w:multiLevelType w:val="hybridMultilevel"/>
    <w:tmpl w:val="269A38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92F3803"/>
    <w:multiLevelType w:val="hybridMultilevel"/>
    <w:tmpl w:val="0ED2DD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B297FFD"/>
    <w:multiLevelType w:val="hybridMultilevel"/>
    <w:tmpl w:val="C430F2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FB3D34"/>
    <w:multiLevelType w:val="hybridMultilevel"/>
    <w:tmpl w:val="C59C65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204857"/>
    <w:multiLevelType w:val="hybridMultilevel"/>
    <w:tmpl w:val="46D26B5C"/>
    <w:lvl w:ilvl="0" w:tplc="564297AA">
      <w:start w:val="1"/>
      <w:numFmt w:val="bullet"/>
      <w:lvlText w:val="-"/>
      <w:lvlJc w:val="left"/>
      <w:pPr>
        <w:ind w:left="1068" w:hanging="360"/>
      </w:pPr>
      <w:rPr>
        <w:rFonts w:ascii="Agency FB" w:hAnsi="Agency FB" w:cs="Agency FB" w:hint="default"/>
      </w:rPr>
    </w:lvl>
    <w:lvl w:ilvl="1" w:tplc="04190003">
      <w:start w:val="1"/>
      <w:numFmt w:val="bullet"/>
      <w:lvlText w:val="o"/>
      <w:lvlJc w:val="left"/>
      <w:pPr>
        <w:ind w:left="1928" w:hanging="360"/>
      </w:pPr>
      <w:rPr>
        <w:rFonts w:ascii="Courier New" w:hAnsi="Courier New" w:cs="Courier New" w:hint="default"/>
      </w:rPr>
    </w:lvl>
    <w:lvl w:ilvl="2" w:tplc="04190005">
      <w:start w:val="1"/>
      <w:numFmt w:val="bullet"/>
      <w:lvlText w:val=""/>
      <w:lvlJc w:val="left"/>
      <w:pPr>
        <w:ind w:left="2648" w:hanging="360"/>
      </w:pPr>
      <w:rPr>
        <w:rFonts w:ascii="Wingdings" w:hAnsi="Wingdings" w:cs="Wingdings" w:hint="default"/>
      </w:rPr>
    </w:lvl>
    <w:lvl w:ilvl="3" w:tplc="04190001">
      <w:start w:val="1"/>
      <w:numFmt w:val="bullet"/>
      <w:lvlText w:val=""/>
      <w:lvlJc w:val="left"/>
      <w:pPr>
        <w:ind w:left="3368" w:hanging="360"/>
      </w:pPr>
      <w:rPr>
        <w:rFonts w:ascii="Symbol" w:hAnsi="Symbol" w:cs="Symbol" w:hint="default"/>
      </w:rPr>
    </w:lvl>
    <w:lvl w:ilvl="4" w:tplc="04190003">
      <w:start w:val="1"/>
      <w:numFmt w:val="bullet"/>
      <w:lvlText w:val="o"/>
      <w:lvlJc w:val="left"/>
      <w:pPr>
        <w:ind w:left="4088" w:hanging="360"/>
      </w:pPr>
      <w:rPr>
        <w:rFonts w:ascii="Courier New" w:hAnsi="Courier New" w:cs="Courier New" w:hint="default"/>
      </w:rPr>
    </w:lvl>
    <w:lvl w:ilvl="5" w:tplc="04190005">
      <w:start w:val="1"/>
      <w:numFmt w:val="bullet"/>
      <w:lvlText w:val=""/>
      <w:lvlJc w:val="left"/>
      <w:pPr>
        <w:ind w:left="4808" w:hanging="360"/>
      </w:pPr>
      <w:rPr>
        <w:rFonts w:ascii="Wingdings" w:hAnsi="Wingdings" w:cs="Wingdings" w:hint="default"/>
      </w:rPr>
    </w:lvl>
    <w:lvl w:ilvl="6" w:tplc="04190001">
      <w:start w:val="1"/>
      <w:numFmt w:val="bullet"/>
      <w:lvlText w:val=""/>
      <w:lvlJc w:val="left"/>
      <w:pPr>
        <w:ind w:left="5528" w:hanging="360"/>
      </w:pPr>
      <w:rPr>
        <w:rFonts w:ascii="Symbol" w:hAnsi="Symbol" w:cs="Symbol" w:hint="default"/>
      </w:rPr>
    </w:lvl>
    <w:lvl w:ilvl="7" w:tplc="04190003">
      <w:start w:val="1"/>
      <w:numFmt w:val="bullet"/>
      <w:lvlText w:val="o"/>
      <w:lvlJc w:val="left"/>
      <w:pPr>
        <w:ind w:left="6248" w:hanging="360"/>
      </w:pPr>
      <w:rPr>
        <w:rFonts w:ascii="Courier New" w:hAnsi="Courier New" w:cs="Courier New" w:hint="default"/>
      </w:rPr>
    </w:lvl>
    <w:lvl w:ilvl="8" w:tplc="04190005">
      <w:start w:val="1"/>
      <w:numFmt w:val="bullet"/>
      <w:lvlText w:val=""/>
      <w:lvlJc w:val="left"/>
      <w:pPr>
        <w:ind w:left="6968" w:hanging="360"/>
      </w:pPr>
      <w:rPr>
        <w:rFonts w:ascii="Wingdings" w:hAnsi="Wingdings" w:cs="Wingdings" w:hint="default"/>
      </w:rPr>
    </w:lvl>
  </w:abstractNum>
  <w:abstractNum w:abstractNumId="9">
    <w:nsid w:val="34846517"/>
    <w:multiLevelType w:val="hybridMultilevel"/>
    <w:tmpl w:val="2AF8C2CA"/>
    <w:lvl w:ilvl="0" w:tplc="E12E1F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F916B45"/>
    <w:multiLevelType w:val="hybridMultilevel"/>
    <w:tmpl w:val="DD2460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039E8"/>
    <w:multiLevelType w:val="hybridMultilevel"/>
    <w:tmpl w:val="A268DDD4"/>
    <w:lvl w:ilvl="0" w:tplc="7022587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436866"/>
    <w:multiLevelType w:val="hybridMultilevel"/>
    <w:tmpl w:val="439ABFE4"/>
    <w:lvl w:ilvl="0" w:tplc="7FF442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9F55600"/>
    <w:multiLevelType w:val="hybridMultilevel"/>
    <w:tmpl w:val="9FD2E2A2"/>
    <w:lvl w:ilvl="0" w:tplc="D16E2130">
      <w:start w:val="2"/>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8F37769"/>
    <w:multiLevelType w:val="hybridMultilevel"/>
    <w:tmpl w:val="4B4AE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8"/>
  </w:num>
  <w:num w:numId="7">
    <w:abstractNumId w:val="11"/>
  </w:num>
  <w:num w:numId="8">
    <w:abstractNumId w:val="10"/>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7"/>
  </w:num>
  <w:num w:numId="13">
    <w:abstractNumId w:val="12"/>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357"/>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EC"/>
    <w:rsid w:val="00001AE8"/>
    <w:rsid w:val="00010E61"/>
    <w:rsid w:val="000122B7"/>
    <w:rsid w:val="000260E6"/>
    <w:rsid w:val="00030387"/>
    <w:rsid w:val="00031363"/>
    <w:rsid w:val="0003584A"/>
    <w:rsid w:val="000459D8"/>
    <w:rsid w:val="000540D7"/>
    <w:rsid w:val="00066516"/>
    <w:rsid w:val="00066841"/>
    <w:rsid w:val="000837F4"/>
    <w:rsid w:val="000B00DD"/>
    <w:rsid w:val="000D72D3"/>
    <w:rsid w:val="000E1863"/>
    <w:rsid w:val="000F1641"/>
    <w:rsid w:val="001111B3"/>
    <w:rsid w:val="00117CA8"/>
    <w:rsid w:val="00136D7F"/>
    <w:rsid w:val="001654B9"/>
    <w:rsid w:val="00170DEF"/>
    <w:rsid w:val="001B2F6A"/>
    <w:rsid w:val="001C0473"/>
    <w:rsid w:val="001D2649"/>
    <w:rsid w:val="001E35D5"/>
    <w:rsid w:val="001F1DC0"/>
    <w:rsid w:val="002031E1"/>
    <w:rsid w:val="00217F81"/>
    <w:rsid w:val="00220DDD"/>
    <w:rsid w:val="00225533"/>
    <w:rsid w:val="00242978"/>
    <w:rsid w:val="00242E39"/>
    <w:rsid w:val="00257483"/>
    <w:rsid w:val="00257C4A"/>
    <w:rsid w:val="00257D35"/>
    <w:rsid w:val="00286918"/>
    <w:rsid w:val="0029723D"/>
    <w:rsid w:val="00297DFC"/>
    <w:rsid w:val="002A2C26"/>
    <w:rsid w:val="002A2F52"/>
    <w:rsid w:val="002A388F"/>
    <w:rsid w:val="002A4EE2"/>
    <w:rsid w:val="002B54D5"/>
    <w:rsid w:val="002C1451"/>
    <w:rsid w:val="002D618E"/>
    <w:rsid w:val="002E6ECF"/>
    <w:rsid w:val="002F0E96"/>
    <w:rsid w:val="002F3AE8"/>
    <w:rsid w:val="0030033F"/>
    <w:rsid w:val="003140D5"/>
    <w:rsid w:val="00327ED6"/>
    <w:rsid w:val="00333DAD"/>
    <w:rsid w:val="00357B64"/>
    <w:rsid w:val="00371BC6"/>
    <w:rsid w:val="00374C62"/>
    <w:rsid w:val="00376547"/>
    <w:rsid w:val="00385535"/>
    <w:rsid w:val="00392550"/>
    <w:rsid w:val="003971F0"/>
    <w:rsid w:val="003A381E"/>
    <w:rsid w:val="003A4F07"/>
    <w:rsid w:val="003B3D41"/>
    <w:rsid w:val="003F0959"/>
    <w:rsid w:val="003F2709"/>
    <w:rsid w:val="0040154E"/>
    <w:rsid w:val="00411E66"/>
    <w:rsid w:val="00416EB6"/>
    <w:rsid w:val="004261B9"/>
    <w:rsid w:val="00427BF3"/>
    <w:rsid w:val="00442A33"/>
    <w:rsid w:val="00466712"/>
    <w:rsid w:val="00466C65"/>
    <w:rsid w:val="004757CD"/>
    <w:rsid w:val="00493204"/>
    <w:rsid w:val="00495FA1"/>
    <w:rsid w:val="00497496"/>
    <w:rsid w:val="004B5A47"/>
    <w:rsid w:val="004C48F8"/>
    <w:rsid w:val="004E2DC1"/>
    <w:rsid w:val="004E7783"/>
    <w:rsid w:val="004F6AF3"/>
    <w:rsid w:val="00502187"/>
    <w:rsid w:val="005038A1"/>
    <w:rsid w:val="005111D0"/>
    <w:rsid w:val="005209CF"/>
    <w:rsid w:val="00526CD1"/>
    <w:rsid w:val="00532781"/>
    <w:rsid w:val="005440E8"/>
    <w:rsid w:val="00544842"/>
    <w:rsid w:val="0054671A"/>
    <w:rsid w:val="00555678"/>
    <w:rsid w:val="00561C71"/>
    <w:rsid w:val="00564CC5"/>
    <w:rsid w:val="00583F27"/>
    <w:rsid w:val="00586C95"/>
    <w:rsid w:val="005908C3"/>
    <w:rsid w:val="005A0890"/>
    <w:rsid w:val="005A7463"/>
    <w:rsid w:val="005C32F2"/>
    <w:rsid w:val="005C4327"/>
    <w:rsid w:val="005D30B6"/>
    <w:rsid w:val="005D472D"/>
    <w:rsid w:val="005D4838"/>
    <w:rsid w:val="005E6A3E"/>
    <w:rsid w:val="005F3084"/>
    <w:rsid w:val="005F3A18"/>
    <w:rsid w:val="005F506E"/>
    <w:rsid w:val="005F7CA9"/>
    <w:rsid w:val="006104AE"/>
    <w:rsid w:val="006273E5"/>
    <w:rsid w:val="0063399A"/>
    <w:rsid w:val="00636207"/>
    <w:rsid w:val="006522FD"/>
    <w:rsid w:val="00654E24"/>
    <w:rsid w:val="00665446"/>
    <w:rsid w:val="00666091"/>
    <w:rsid w:val="00685C7E"/>
    <w:rsid w:val="006957B3"/>
    <w:rsid w:val="006966A9"/>
    <w:rsid w:val="006A751E"/>
    <w:rsid w:val="006C04E9"/>
    <w:rsid w:val="006C4939"/>
    <w:rsid w:val="006D776B"/>
    <w:rsid w:val="006E7693"/>
    <w:rsid w:val="006F3E62"/>
    <w:rsid w:val="00710937"/>
    <w:rsid w:val="007274AE"/>
    <w:rsid w:val="007307B7"/>
    <w:rsid w:val="007400E1"/>
    <w:rsid w:val="00742277"/>
    <w:rsid w:val="0074344E"/>
    <w:rsid w:val="00745168"/>
    <w:rsid w:val="00747767"/>
    <w:rsid w:val="00751449"/>
    <w:rsid w:val="007914CC"/>
    <w:rsid w:val="00793F5E"/>
    <w:rsid w:val="007B3F75"/>
    <w:rsid w:val="007C2D34"/>
    <w:rsid w:val="007C7D96"/>
    <w:rsid w:val="007D301C"/>
    <w:rsid w:val="007D3CC2"/>
    <w:rsid w:val="007E2D3A"/>
    <w:rsid w:val="007F5334"/>
    <w:rsid w:val="00803C09"/>
    <w:rsid w:val="00807BE3"/>
    <w:rsid w:val="008126EA"/>
    <w:rsid w:val="00821B75"/>
    <w:rsid w:val="00830B12"/>
    <w:rsid w:val="00834992"/>
    <w:rsid w:val="00863A77"/>
    <w:rsid w:val="008719F7"/>
    <w:rsid w:val="008759CC"/>
    <w:rsid w:val="00876B80"/>
    <w:rsid w:val="00880C6C"/>
    <w:rsid w:val="00883802"/>
    <w:rsid w:val="00892CA5"/>
    <w:rsid w:val="00895131"/>
    <w:rsid w:val="008A2B73"/>
    <w:rsid w:val="008A3121"/>
    <w:rsid w:val="008A4ECD"/>
    <w:rsid w:val="008B087A"/>
    <w:rsid w:val="008D4341"/>
    <w:rsid w:val="008E155B"/>
    <w:rsid w:val="008E180F"/>
    <w:rsid w:val="00921DE4"/>
    <w:rsid w:val="00925F06"/>
    <w:rsid w:val="00936778"/>
    <w:rsid w:val="009379E5"/>
    <w:rsid w:val="00940120"/>
    <w:rsid w:val="00945B45"/>
    <w:rsid w:val="0095047C"/>
    <w:rsid w:val="00955B2B"/>
    <w:rsid w:val="00986CDD"/>
    <w:rsid w:val="00992C31"/>
    <w:rsid w:val="00995F79"/>
    <w:rsid w:val="009B1336"/>
    <w:rsid w:val="009C4555"/>
    <w:rsid w:val="009C7B52"/>
    <w:rsid w:val="009D6652"/>
    <w:rsid w:val="009E2C8E"/>
    <w:rsid w:val="009F7A19"/>
    <w:rsid w:val="00A023DA"/>
    <w:rsid w:val="00A060F5"/>
    <w:rsid w:val="00A32E59"/>
    <w:rsid w:val="00A33C99"/>
    <w:rsid w:val="00A4731F"/>
    <w:rsid w:val="00A61134"/>
    <w:rsid w:val="00A62171"/>
    <w:rsid w:val="00A81487"/>
    <w:rsid w:val="00AA480D"/>
    <w:rsid w:val="00AA6968"/>
    <w:rsid w:val="00AA69CB"/>
    <w:rsid w:val="00AC3176"/>
    <w:rsid w:val="00AC5962"/>
    <w:rsid w:val="00AD11C7"/>
    <w:rsid w:val="00AD2E46"/>
    <w:rsid w:val="00AF1543"/>
    <w:rsid w:val="00AF6411"/>
    <w:rsid w:val="00B0298A"/>
    <w:rsid w:val="00B07396"/>
    <w:rsid w:val="00B21F7C"/>
    <w:rsid w:val="00B2508D"/>
    <w:rsid w:val="00B26601"/>
    <w:rsid w:val="00B32CF7"/>
    <w:rsid w:val="00B52C7D"/>
    <w:rsid w:val="00B65825"/>
    <w:rsid w:val="00B8067E"/>
    <w:rsid w:val="00BB17FF"/>
    <w:rsid w:val="00BB6FB9"/>
    <w:rsid w:val="00BC1BEB"/>
    <w:rsid w:val="00BD3CA4"/>
    <w:rsid w:val="00BF19EF"/>
    <w:rsid w:val="00C02E31"/>
    <w:rsid w:val="00C133C4"/>
    <w:rsid w:val="00C15895"/>
    <w:rsid w:val="00C2665E"/>
    <w:rsid w:val="00C316D1"/>
    <w:rsid w:val="00C50C07"/>
    <w:rsid w:val="00C65603"/>
    <w:rsid w:val="00C77682"/>
    <w:rsid w:val="00C84290"/>
    <w:rsid w:val="00C87BD9"/>
    <w:rsid w:val="00CB23E1"/>
    <w:rsid w:val="00CB5A6B"/>
    <w:rsid w:val="00CC18FB"/>
    <w:rsid w:val="00CD02AA"/>
    <w:rsid w:val="00CD1EAD"/>
    <w:rsid w:val="00CE09DA"/>
    <w:rsid w:val="00CE21F6"/>
    <w:rsid w:val="00D00CEC"/>
    <w:rsid w:val="00D03C50"/>
    <w:rsid w:val="00D13C4F"/>
    <w:rsid w:val="00D210E5"/>
    <w:rsid w:val="00D2167D"/>
    <w:rsid w:val="00D235B9"/>
    <w:rsid w:val="00D63C79"/>
    <w:rsid w:val="00D709BE"/>
    <w:rsid w:val="00D82301"/>
    <w:rsid w:val="00D86AF1"/>
    <w:rsid w:val="00DA07E3"/>
    <w:rsid w:val="00DB08A5"/>
    <w:rsid w:val="00DB7303"/>
    <w:rsid w:val="00DC22E0"/>
    <w:rsid w:val="00DC2BB5"/>
    <w:rsid w:val="00DD3090"/>
    <w:rsid w:val="00DD3B90"/>
    <w:rsid w:val="00DE6847"/>
    <w:rsid w:val="00DE69AF"/>
    <w:rsid w:val="00DF6131"/>
    <w:rsid w:val="00DF6787"/>
    <w:rsid w:val="00E005D1"/>
    <w:rsid w:val="00E20D31"/>
    <w:rsid w:val="00E2770D"/>
    <w:rsid w:val="00E32FFB"/>
    <w:rsid w:val="00E33992"/>
    <w:rsid w:val="00E3669E"/>
    <w:rsid w:val="00E424A3"/>
    <w:rsid w:val="00E426D8"/>
    <w:rsid w:val="00E607A5"/>
    <w:rsid w:val="00E621F4"/>
    <w:rsid w:val="00E64767"/>
    <w:rsid w:val="00E7443F"/>
    <w:rsid w:val="00E83C16"/>
    <w:rsid w:val="00E901A9"/>
    <w:rsid w:val="00EA0749"/>
    <w:rsid w:val="00EA1378"/>
    <w:rsid w:val="00EA3CED"/>
    <w:rsid w:val="00EA71EB"/>
    <w:rsid w:val="00EB1D47"/>
    <w:rsid w:val="00EB5D9C"/>
    <w:rsid w:val="00EC43A0"/>
    <w:rsid w:val="00EC7D89"/>
    <w:rsid w:val="00EE04D7"/>
    <w:rsid w:val="00EE1365"/>
    <w:rsid w:val="00EE3B84"/>
    <w:rsid w:val="00EF5F5A"/>
    <w:rsid w:val="00F010D9"/>
    <w:rsid w:val="00F11C70"/>
    <w:rsid w:val="00F1217E"/>
    <w:rsid w:val="00F16031"/>
    <w:rsid w:val="00F21813"/>
    <w:rsid w:val="00F21AD4"/>
    <w:rsid w:val="00F51041"/>
    <w:rsid w:val="00F64C37"/>
    <w:rsid w:val="00F776F4"/>
    <w:rsid w:val="00F804F7"/>
    <w:rsid w:val="00F873C1"/>
    <w:rsid w:val="00F91657"/>
    <w:rsid w:val="00F91D91"/>
    <w:rsid w:val="00F9288A"/>
    <w:rsid w:val="00F965FD"/>
    <w:rsid w:val="00FA133C"/>
    <w:rsid w:val="00FB1BDE"/>
    <w:rsid w:val="00FB62DC"/>
    <w:rsid w:val="00FC4E20"/>
    <w:rsid w:val="00FC695B"/>
    <w:rsid w:val="00FC7C42"/>
    <w:rsid w:val="00FF2766"/>
    <w:rsid w:val="00FF4B41"/>
    <w:rsid w:val="00FF6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76B"/>
    <w:rPr>
      <w:sz w:val="24"/>
      <w:szCs w:val="24"/>
    </w:rPr>
  </w:style>
  <w:style w:type="paragraph" w:styleId="1">
    <w:name w:val="heading 1"/>
    <w:basedOn w:val="a"/>
    <w:next w:val="a"/>
    <w:link w:val="10"/>
    <w:uiPriority w:val="99"/>
    <w:qFormat/>
    <w:rsid w:val="006D776B"/>
    <w:pPr>
      <w:keepNext/>
      <w:jc w:val="center"/>
      <w:outlineLvl w:val="0"/>
    </w:pPr>
    <w:rPr>
      <w:b/>
      <w:bCs/>
    </w:rPr>
  </w:style>
  <w:style w:type="paragraph" w:styleId="2">
    <w:name w:val="heading 2"/>
    <w:basedOn w:val="a"/>
    <w:next w:val="a"/>
    <w:link w:val="20"/>
    <w:uiPriority w:val="99"/>
    <w:qFormat/>
    <w:rsid w:val="006D776B"/>
    <w:pPr>
      <w:keepNext/>
      <w:ind w:firstLine="540"/>
      <w:outlineLvl w:val="1"/>
    </w:pPr>
    <w:rPr>
      <w:b/>
      <w:bCs/>
      <w:sz w:val="32"/>
      <w:szCs w:val="32"/>
    </w:rPr>
  </w:style>
  <w:style w:type="paragraph" w:styleId="3">
    <w:name w:val="heading 3"/>
    <w:basedOn w:val="a"/>
    <w:next w:val="a"/>
    <w:link w:val="30"/>
    <w:uiPriority w:val="99"/>
    <w:qFormat/>
    <w:rsid w:val="006D776B"/>
    <w:pPr>
      <w:keepNext/>
      <w:outlineLvl w:val="2"/>
    </w:pPr>
    <w:rPr>
      <w:b/>
      <w:bCs/>
    </w:rPr>
  </w:style>
  <w:style w:type="paragraph" w:styleId="4">
    <w:name w:val="heading 4"/>
    <w:basedOn w:val="a"/>
    <w:next w:val="a"/>
    <w:link w:val="40"/>
    <w:uiPriority w:val="99"/>
    <w:qFormat/>
    <w:rsid w:val="006D776B"/>
    <w:pPr>
      <w:keepNext/>
      <w:outlineLvl w:val="3"/>
    </w:pPr>
    <w:rPr>
      <w:sz w:val="28"/>
      <w:szCs w:val="28"/>
    </w:rPr>
  </w:style>
  <w:style w:type="paragraph" w:styleId="5">
    <w:name w:val="heading 5"/>
    <w:basedOn w:val="a"/>
    <w:next w:val="a"/>
    <w:link w:val="50"/>
    <w:uiPriority w:val="99"/>
    <w:qFormat/>
    <w:rsid w:val="006D776B"/>
    <w:pPr>
      <w:keepNext/>
      <w:ind w:left="1416" w:firstLine="708"/>
      <w:outlineLvl w:val="4"/>
    </w:pPr>
    <w:rPr>
      <w:b/>
      <w:bCs/>
    </w:rPr>
  </w:style>
  <w:style w:type="paragraph" w:styleId="8">
    <w:name w:val="heading 8"/>
    <w:basedOn w:val="a"/>
    <w:next w:val="a"/>
    <w:link w:val="80"/>
    <w:uiPriority w:val="99"/>
    <w:qFormat/>
    <w:rsid w:val="006D776B"/>
    <w:pPr>
      <w:keepNext/>
      <w:jc w:val="center"/>
      <w:outlineLvl w:val="7"/>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D47"/>
    <w:rPr>
      <w:rFonts w:ascii="Cambria" w:hAnsi="Cambria" w:cs="Cambria"/>
      <w:b/>
      <w:bCs/>
      <w:kern w:val="32"/>
      <w:sz w:val="32"/>
      <w:szCs w:val="32"/>
    </w:rPr>
  </w:style>
  <w:style w:type="character" w:customStyle="1" w:styleId="20">
    <w:name w:val="Заголовок 2 Знак"/>
    <w:link w:val="2"/>
    <w:uiPriority w:val="99"/>
    <w:semiHidden/>
    <w:locked/>
    <w:rsid w:val="00EB1D47"/>
    <w:rPr>
      <w:rFonts w:ascii="Cambria" w:hAnsi="Cambria" w:cs="Cambria"/>
      <w:b/>
      <w:bCs/>
      <w:i/>
      <w:iCs/>
      <w:sz w:val="28"/>
      <w:szCs w:val="28"/>
    </w:rPr>
  </w:style>
  <w:style w:type="character" w:customStyle="1" w:styleId="30">
    <w:name w:val="Заголовок 3 Знак"/>
    <w:link w:val="3"/>
    <w:uiPriority w:val="99"/>
    <w:semiHidden/>
    <w:locked/>
    <w:rsid w:val="00EB1D47"/>
    <w:rPr>
      <w:rFonts w:ascii="Cambria" w:hAnsi="Cambria" w:cs="Cambria"/>
      <w:b/>
      <w:bCs/>
      <w:sz w:val="26"/>
      <w:szCs w:val="26"/>
    </w:rPr>
  </w:style>
  <w:style w:type="character" w:customStyle="1" w:styleId="40">
    <w:name w:val="Заголовок 4 Знак"/>
    <w:link w:val="4"/>
    <w:uiPriority w:val="99"/>
    <w:semiHidden/>
    <w:locked/>
    <w:rsid w:val="00EB1D47"/>
    <w:rPr>
      <w:rFonts w:ascii="Calibri" w:hAnsi="Calibri" w:cs="Calibri"/>
      <w:b/>
      <w:bCs/>
      <w:sz w:val="28"/>
      <w:szCs w:val="28"/>
    </w:rPr>
  </w:style>
  <w:style w:type="character" w:customStyle="1" w:styleId="50">
    <w:name w:val="Заголовок 5 Знак"/>
    <w:link w:val="5"/>
    <w:uiPriority w:val="99"/>
    <w:semiHidden/>
    <w:locked/>
    <w:rsid w:val="00EB1D47"/>
    <w:rPr>
      <w:rFonts w:ascii="Calibri" w:hAnsi="Calibri" w:cs="Calibri"/>
      <w:b/>
      <w:bCs/>
      <w:i/>
      <w:iCs/>
      <w:sz w:val="26"/>
      <w:szCs w:val="26"/>
    </w:rPr>
  </w:style>
  <w:style w:type="character" w:customStyle="1" w:styleId="80">
    <w:name w:val="Заголовок 8 Знак"/>
    <w:link w:val="8"/>
    <w:uiPriority w:val="99"/>
    <w:semiHidden/>
    <w:locked/>
    <w:rsid w:val="00EB1D47"/>
    <w:rPr>
      <w:rFonts w:ascii="Calibri" w:hAnsi="Calibri" w:cs="Calibri"/>
      <w:i/>
      <w:iCs/>
      <w:sz w:val="24"/>
      <w:szCs w:val="24"/>
    </w:rPr>
  </w:style>
  <w:style w:type="paragraph" w:styleId="a3">
    <w:name w:val="Body Text Indent"/>
    <w:basedOn w:val="a"/>
    <w:link w:val="a4"/>
    <w:uiPriority w:val="99"/>
    <w:rsid w:val="006D776B"/>
    <w:pPr>
      <w:ind w:firstLine="540"/>
      <w:jc w:val="both"/>
    </w:pPr>
    <w:rPr>
      <w:sz w:val="32"/>
      <w:szCs w:val="32"/>
    </w:rPr>
  </w:style>
  <w:style w:type="character" w:customStyle="1" w:styleId="a4">
    <w:name w:val="Основной текст с отступом Знак"/>
    <w:link w:val="a3"/>
    <w:uiPriority w:val="99"/>
    <w:semiHidden/>
    <w:locked/>
    <w:rsid w:val="00EB1D47"/>
    <w:rPr>
      <w:sz w:val="24"/>
      <w:szCs w:val="24"/>
    </w:rPr>
  </w:style>
  <w:style w:type="paragraph" w:styleId="a5">
    <w:name w:val="Body Text"/>
    <w:basedOn w:val="a"/>
    <w:link w:val="a6"/>
    <w:uiPriority w:val="99"/>
    <w:rsid w:val="006D776B"/>
    <w:rPr>
      <w:sz w:val="28"/>
      <w:szCs w:val="28"/>
    </w:rPr>
  </w:style>
  <w:style w:type="character" w:customStyle="1" w:styleId="a6">
    <w:name w:val="Основной текст Знак"/>
    <w:link w:val="a5"/>
    <w:uiPriority w:val="99"/>
    <w:semiHidden/>
    <w:locked/>
    <w:rsid w:val="00EB1D47"/>
    <w:rPr>
      <w:sz w:val="24"/>
      <w:szCs w:val="24"/>
    </w:rPr>
  </w:style>
  <w:style w:type="paragraph" w:styleId="21">
    <w:name w:val="Body Text Indent 2"/>
    <w:basedOn w:val="a"/>
    <w:link w:val="22"/>
    <w:uiPriority w:val="99"/>
    <w:rsid w:val="006D776B"/>
    <w:pPr>
      <w:ind w:left="708"/>
    </w:pPr>
    <w:rPr>
      <w:sz w:val="28"/>
      <w:szCs w:val="28"/>
    </w:rPr>
  </w:style>
  <w:style w:type="character" w:customStyle="1" w:styleId="22">
    <w:name w:val="Основной текст с отступом 2 Знак"/>
    <w:link w:val="21"/>
    <w:uiPriority w:val="99"/>
    <w:locked/>
    <w:rsid w:val="00EB1D47"/>
    <w:rPr>
      <w:sz w:val="24"/>
      <w:szCs w:val="24"/>
    </w:rPr>
  </w:style>
  <w:style w:type="paragraph" w:styleId="31">
    <w:name w:val="Body Text Indent 3"/>
    <w:basedOn w:val="a"/>
    <w:link w:val="32"/>
    <w:uiPriority w:val="99"/>
    <w:rsid w:val="006D776B"/>
    <w:pPr>
      <w:ind w:left="2937"/>
      <w:jc w:val="both"/>
    </w:pPr>
  </w:style>
  <w:style w:type="character" w:customStyle="1" w:styleId="32">
    <w:name w:val="Основной текст с отступом 3 Знак"/>
    <w:link w:val="31"/>
    <w:uiPriority w:val="99"/>
    <w:semiHidden/>
    <w:locked/>
    <w:rsid w:val="00EB1D47"/>
    <w:rPr>
      <w:sz w:val="16"/>
      <w:szCs w:val="16"/>
    </w:rPr>
  </w:style>
  <w:style w:type="paragraph" w:styleId="33">
    <w:name w:val="Body Text 3"/>
    <w:basedOn w:val="a"/>
    <w:link w:val="34"/>
    <w:uiPriority w:val="99"/>
    <w:rsid w:val="006D776B"/>
    <w:pPr>
      <w:keepNext/>
      <w:outlineLvl w:val="2"/>
    </w:pPr>
    <w:rPr>
      <w:sz w:val="26"/>
      <w:szCs w:val="26"/>
    </w:rPr>
  </w:style>
  <w:style w:type="character" w:customStyle="1" w:styleId="34">
    <w:name w:val="Основной текст 3 Знак"/>
    <w:link w:val="33"/>
    <w:uiPriority w:val="99"/>
    <w:semiHidden/>
    <w:locked/>
    <w:rsid w:val="00EB1D47"/>
    <w:rPr>
      <w:sz w:val="16"/>
      <w:szCs w:val="16"/>
    </w:rPr>
  </w:style>
  <w:style w:type="paragraph" w:styleId="a7">
    <w:name w:val="Balloon Text"/>
    <w:basedOn w:val="a"/>
    <w:link w:val="a8"/>
    <w:uiPriority w:val="99"/>
    <w:semiHidden/>
    <w:rsid w:val="007400E1"/>
    <w:rPr>
      <w:rFonts w:ascii="Tahoma" w:hAnsi="Tahoma" w:cs="Tahoma"/>
      <w:sz w:val="16"/>
      <w:szCs w:val="16"/>
    </w:rPr>
  </w:style>
  <w:style w:type="character" w:customStyle="1" w:styleId="a8">
    <w:name w:val="Текст выноски Знак"/>
    <w:link w:val="a7"/>
    <w:uiPriority w:val="99"/>
    <w:locked/>
    <w:rsid w:val="007400E1"/>
    <w:rPr>
      <w:rFonts w:ascii="Tahoma" w:hAnsi="Tahoma" w:cs="Tahoma"/>
      <w:sz w:val="16"/>
      <w:szCs w:val="16"/>
    </w:rPr>
  </w:style>
  <w:style w:type="paragraph" w:customStyle="1" w:styleId="ConsPlusTitle">
    <w:name w:val="ConsPlusTitle"/>
    <w:uiPriority w:val="99"/>
    <w:rsid w:val="00863A77"/>
    <w:pPr>
      <w:autoSpaceDE w:val="0"/>
      <w:autoSpaceDN w:val="0"/>
      <w:adjustRightInd w:val="0"/>
    </w:pPr>
    <w:rPr>
      <w:rFonts w:ascii="Arial" w:hAnsi="Arial" w:cs="Arial"/>
      <w:b/>
      <w:bCs/>
    </w:rPr>
  </w:style>
  <w:style w:type="paragraph" w:styleId="a9">
    <w:name w:val="No Spacing"/>
    <w:uiPriority w:val="1"/>
    <w:qFormat/>
    <w:rsid w:val="001E35D5"/>
    <w:rPr>
      <w:rFonts w:ascii="Calibri" w:hAnsi="Calibri" w:cs="Calibri"/>
      <w:sz w:val="22"/>
      <w:szCs w:val="22"/>
      <w:lang w:eastAsia="en-US"/>
    </w:rPr>
  </w:style>
  <w:style w:type="character" w:customStyle="1" w:styleId="blk">
    <w:name w:val="blk"/>
    <w:basedOn w:val="a0"/>
    <w:uiPriority w:val="99"/>
    <w:rsid w:val="00E424A3"/>
  </w:style>
  <w:style w:type="table" w:styleId="aa">
    <w:name w:val="Table Grid"/>
    <w:basedOn w:val="a1"/>
    <w:uiPriority w:val="59"/>
    <w:locked/>
    <w:rsid w:val="000B00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A7463"/>
    <w:pPr>
      <w:autoSpaceDE w:val="0"/>
      <w:autoSpaceDN w:val="0"/>
      <w:adjustRightInd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76B"/>
    <w:rPr>
      <w:sz w:val="24"/>
      <w:szCs w:val="24"/>
    </w:rPr>
  </w:style>
  <w:style w:type="paragraph" w:styleId="1">
    <w:name w:val="heading 1"/>
    <w:basedOn w:val="a"/>
    <w:next w:val="a"/>
    <w:link w:val="10"/>
    <w:uiPriority w:val="99"/>
    <w:qFormat/>
    <w:rsid w:val="006D776B"/>
    <w:pPr>
      <w:keepNext/>
      <w:jc w:val="center"/>
      <w:outlineLvl w:val="0"/>
    </w:pPr>
    <w:rPr>
      <w:b/>
      <w:bCs/>
    </w:rPr>
  </w:style>
  <w:style w:type="paragraph" w:styleId="2">
    <w:name w:val="heading 2"/>
    <w:basedOn w:val="a"/>
    <w:next w:val="a"/>
    <w:link w:val="20"/>
    <w:uiPriority w:val="99"/>
    <w:qFormat/>
    <w:rsid w:val="006D776B"/>
    <w:pPr>
      <w:keepNext/>
      <w:ind w:firstLine="540"/>
      <w:outlineLvl w:val="1"/>
    </w:pPr>
    <w:rPr>
      <w:b/>
      <w:bCs/>
      <w:sz w:val="32"/>
      <w:szCs w:val="32"/>
    </w:rPr>
  </w:style>
  <w:style w:type="paragraph" w:styleId="3">
    <w:name w:val="heading 3"/>
    <w:basedOn w:val="a"/>
    <w:next w:val="a"/>
    <w:link w:val="30"/>
    <w:uiPriority w:val="99"/>
    <w:qFormat/>
    <w:rsid w:val="006D776B"/>
    <w:pPr>
      <w:keepNext/>
      <w:outlineLvl w:val="2"/>
    </w:pPr>
    <w:rPr>
      <w:b/>
      <w:bCs/>
    </w:rPr>
  </w:style>
  <w:style w:type="paragraph" w:styleId="4">
    <w:name w:val="heading 4"/>
    <w:basedOn w:val="a"/>
    <w:next w:val="a"/>
    <w:link w:val="40"/>
    <w:uiPriority w:val="99"/>
    <w:qFormat/>
    <w:rsid w:val="006D776B"/>
    <w:pPr>
      <w:keepNext/>
      <w:outlineLvl w:val="3"/>
    </w:pPr>
    <w:rPr>
      <w:sz w:val="28"/>
      <w:szCs w:val="28"/>
    </w:rPr>
  </w:style>
  <w:style w:type="paragraph" w:styleId="5">
    <w:name w:val="heading 5"/>
    <w:basedOn w:val="a"/>
    <w:next w:val="a"/>
    <w:link w:val="50"/>
    <w:uiPriority w:val="99"/>
    <w:qFormat/>
    <w:rsid w:val="006D776B"/>
    <w:pPr>
      <w:keepNext/>
      <w:ind w:left="1416" w:firstLine="708"/>
      <w:outlineLvl w:val="4"/>
    </w:pPr>
    <w:rPr>
      <w:b/>
      <w:bCs/>
    </w:rPr>
  </w:style>
  <w:style w:type="paragraph" w:styleId="8">
    <w:name w:val="heading 8"/>
    <w:basedOn w:val="a"/>
    <w:next w:val="a"/>
    <w:link w:val="80"/>
    <w:uiPriority w:val="99"/>
    <w:qFormat/>
    <w:rsid w:val="006D776B"/>
    <w:pPr>
      <w:keepNext/>
      <w:jc w:val="center"/>
      <w:outlineLvl w:val="7"/>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D47"/>
    <w:rPr>
      <w:rFonts w:ascii="Cambria" w:hAnsi="Cambria" w:cs="Cambria"/>
      <w:b/>
      <w:bCs/>
      <w:kern w:val="32"/>
      <w:sz w:val="32"/>
      <w:szCs w:val="32"/>
    </w:rPr>
  </w:style>
  <w:style w:type="character" w:customStyle="1" w:styleId="20">
    <w:name w:val="Заголовок 2 Знак"/>
    <w:link w:val="2"/>
    <w:uiPriority w:val="99"/>
    <w:semiHidden/>
    <w:locked/>
    <w:rsid w:val="00EB1D47"/>
    <w:rPr>
      <w:rFonts w:ascii="Cambria" w:hAnsi="Cambria" w:cs="Cambria"/>
      <w:b/>
      <w:bCs/>
      <w:i/>
      <w:iCs/>
      <w:sz w:val="28"/>
      <w:szCs w:val="28"/>
    </w:rPr>
  </w:style>
  <w:style w:type="character" w:customStyle="1" w:styleId="30">
    <w:name w:val="Заголовок 3 Знак"/>
    <w:link w:val="3"/>
    <w:uiPriority w:val="99"/>
    <w:semiHidden/>
    <w:locked/>
    <w:rsid w:val="00EB1D47"/>
    <w:rPr>
      <w:rFonts w:ascii="Cambria" w:hAnsi="Cambria" w:cs="Cambria"/>
      <w:b/>
      <w:bCs/>
      <w:sz w:val="26"/>
      <w:szCs w:val="26"/>
    </w:rPr>
  </w:style>
  <w:style w:type="character" w:customStyle="1" w:styleId="40">
    <w:name w:val="Заголовок 4 Знак"/>
    <w:link w:val="4"/>
    <w:uiPriority w:val="99"/>
    <w:semiHidden/>
    <w:locked/>
    <w:rsid w:val="00EB1D47"/>
    <w:rPr>
      <w:rFonts w:ascii="Calibri" w:hAnsi="Calibri" w:cs="Calibri"/>
      <w:b/>
      <w:bCs/>
      <w:sz w:val="28"/>
      <w:szCs w:val="28"/>
    </w:rPr>
  </w:style>
  <w:style w:type="character" w:customStyle="1" w:styleId="50">
    <w:name w:val="Заголовок 5 Знак"/>
    <w:link w:val="5"/>
    <w:uiPriority w:val="99"/>
    <w:semiHidden/>
    <w:locked/>
    <w:rsid w:val="00EB1D47"/>
    <w:rPr>
      <w:rFonts w:ascii="Calibri" w:hAnsi="Calibri" w:cs="Calibri"/>
      <w:b/>
      <w:bCs/>
      <w:i/>
      <w:iCs/>
      <w:sz w:val="26"/>
      <w:szCs w:val="26"/>
    </w:rPr>
  </w:style>
  <w:style w:type="character" w:customStyle="1" w:styleId="80">
    <w:name w:val="Заголовок 8 Знак"/>
    <w:link w:val="8"/>
    <w:uiPriority w:val="99"/>
    <w:semiHidden/>
    <w:locked/>
    <w:rsid w:val="00EB1D47"/>
    <w:rPr>
      <w:rFonts w:ascii="Calibri" w:hAnsi="Calibri" w:cs="Calibri"/>
      <w:i/>
      <w:iCs/>
      <w:sz w:val="24"/>
      <w:szCs w:val="24"/>
    </w:rPr>
  </w:style>
  <w:style w:type="paragraph" w:styleId="a3">
    <w:name w:val="Body Text Indent"/>
    <w:basedOn w:val="a"/>
    <w:link w:val="a4"/>
    <w:uiPriority w:val="99"/>
    <w:rsid w:val="006D776B"/>
    <w:pPr>
      <w:ind w:firstLine="540"/>
      <w:jc w:val="both"/>
    </w:pPr>
    <w:rPr>
      <w:sz w:val="32"/>
      <w:szCs w:val="32"/>
    </w:rPr>
  </w:style>
  <w:style w:type="character" w:customStyle="1" w:styleId="a4">
    <w:name w:val="Основной текст с отступом Знак"/>
    <w:link w:val="a3"/>
    <w:uiPriority w:val="99"/>
    <w:semiHidden/>
    <w:locked/>
    <w:rsid w:val="00EB1D47"/>
    <w:rPr>
      <w:sz w:val="24"/>
      <w:szCs w:val="24"/>
    </w:rPr>
  </w:style>
  <w:style w:type="paragraph" w:styleId="a5">
    <w:name w:val="Body Text"/>
    <w:basedOn w:val="a"/>
    <w:link w:val="a6"/>
    <w:uiPriority w:val="99"/>
    <w:rsid w:val="006D776B"/>
    <w:rPr>
      <w:sz w:val="28"/>
      <w:szCs w:val="28"/>
    </w:rPr>
  </w:style>
  <w:style w:type="character" w:customStyle="1" w:styleId="a6">
    <w:name w:val="Основной текст Знак"/>
    <w:link w:val="a5"/>
    <w:uiPriority w:val="99"/>
    <w:semiHidden/>
    <w:locked/>
    <w:rsid w:val="00EB1D47"/>
    <w:rPr>
      <w:sz w:val="24"/>
      <w:szCs w:val="24"/>
    </w:rPr>
  </w:style>
  <w:style w:type="paragraph" w:styleId="21">
    <w:name w:val="Body Text Indent 2"/>
    <w:basedOn w:val="a"/>
    <w:link w:val="22"/>
    <w:uiPriority w:val="99"/>
    <w:rsid w:val="006D776B"/>
    <w:pPr>
      <w:ind w:left="708"/>
    </w:pPr>
    <w:rPr>
      <w:sz w:val="28"/>
      <w:szCs w:val="28"/>
    </w:rPr>
  </w:style>
  <w:style w:type="character" w:customStyle="1" w:styleId="22">
    <w:name w:val="Основной текст с отступом 2 Знак"/>
    <w:link w:val="21"/>
    <w:uiPriority w:val="99"/>
    <w:locked/>
    <w:rsid w:val="00EB1D47"/>
    <w:rPr>
      <w:sz w:val="24"/>
      <w:szCs w:val="24"/>
    </w:rPr>
  </w:style>
  <w:style w:type="paragraph" w:styleId="31">
    <w:name w:val="Body Text Indent 3"/>
    <w:basedOn w:val="a"/>
    <w:link w:val="32"/>
    <w:uiPriority w:val="99"/>
    <w:rsid w:val="006D776B"/>
    <w:pPr>
      <w:ind w:left="2937"/>
      <w:jc w:val="both"/>
    </w:pPr>
  </w:style>
  <w:style w:type="character" w:customStyle="1" w:styleId="32">
    <w:name w:val="Основной текст с отступом 3 Знак"/>
    <w:link w:val="31"/>
    <w:uiPriority w:val="99"/>
    <w:semiHidden/>
    <w:locked/>
    <w:rsid w:val="00EB1D47"/>
    <w:rPr>
      <w:sz w:val="16"/>
      <w:szCs w:val="16"/>
    </w:rPr>
  </w:style>
  <w:style w:type="paragraph" w:styleId="33">
    <w:name w:val="Body Text 3"/>
    <w:basedOn w:val="a"/>
    <w:link w:val="34"/>
    <w:uiPriority w:val="99"/>
    <w:rsid w:val="006D776B"/>
    <w:pPr>
      <w:keepNext/>
      <w:outlineLvl w:val="2"/>
    </w:pPr>
    <w:rPr>
      <w:sz w:val="26"/>
      <w:szCs w:val="26"/>
    </w:rPr>
  </w:style>
  <w:style w:type="character" w:customStyle="1" w:styleId="34">
    <w:name w:val="Основной текст 3 Знак"/>
    <w:link w:val="33"/>
    <w:uiPriority w:val="99"/>
    <w:semiHidden/>
    <w:locked/>
    <w:rsid w:val="00EB1D47"/>
    <w:rPr>
      <w:sz w:val="16"/>
      <w:szCs w:val="16"/>
    </w:rPr>
  </w:style>
  <w:style w:type="paragraph" w:styleId="a7">
    <w:name w:val="Balloon Text"/>
    <w:basedOn w:val="a"/>
    <w:link w:val="a8"/>
    <w:uiPriority w:val="99"/>
    <w:semiHidden/>
    <w:rsid w:val="007400E1"/>
    <w:rPr>
      <w:rFonts w:ascii="Tahoma" w:hAnsi="Tahoma" w:cs="Tahoma"/>
      <w:sz w:val="16"/>
      <w:szCs w:val="16"/>
    </w:rPr>
  </w:style>
  <w:style w:type="character" w:customStyle="1" w:styleId="a8">
    <w:name w:val="Текст выноски Знак"/>
    <w:link w:val="a7"/>
    <w:uiPriority w:val="99"/>
    <w:locked/>
    <w:rsid w:val="007400E1"/>
    <w:rPr>
      <w:rFonts w:ascii="Tahoma" w:hAnsi="Tahoma" w:cs="Tahoma"/>
      <w:sz w:val="16"/>
      <w:szCs w:val="16"/>
    </w:rPr>
  </w:style>
  <w:style w:type="paragraph" w:customStyle="1" w:styleId="ConsPlusTitle">
    <w:name w:val="ConsPlusTitle"/>
    <w:uiPriority w:val="99"/>
    <w:rsid w:val="00863A77"/>
    <w:pPr>
      <w:autoSpaceDE w:val="0"/>
      <w:autoSpaceDN w:val="0"/>
      <w:adjustRightInd w:val="0"/>
    </w:pPr>
    <w:rPr>
      <w:rFonts w:ascii="Arial" w:hAnsi="Arial" w:cs="Arial"/>
      <w:b/>
      <w:bCs/>
    </w:rPr>
  </w:style>
  <w:style w:type="paragraph" w:styleId="a9">
    <w:name w:val="No Spacing"/>
    <w:uiPriority w:val="1"/>
    <w:qFormat/>
    <w:rsid w:val="001E35D5"/>
    <w:rPr>
      <w:rFonts w:ascii="Calibri" w:hAnsi="Calibri" w:cs="Calibri"/>
      <w:sz w:val="22"/>
      <w:szCs w:val="22"/>
      <w:lang w:eastAsia="en-US"/>
    </w:rPr>
  </w:style>
  <w:style w:type="character" w:customStyle="1" w:styleId="blk">
    <w:name w:val="blk"/>
    <w:basedOn w:val="a0"/>
    <w:uiPriority w:val="99"/>
    <w:rsid w:val="00E424A3"/>
  </w:style>
  <w:style w:type="table" w:styleId="aa">
    <w:name w:val="Table Grid"/>
    <w:basedOn w:val="a1"/>
    <w:uiPriority w:val="59"/>
    <w:locked/>
    <w:rsid w:val="000B00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A7463"/>
    <w:pPr>
      <w:autoSpaceDE w:val="0"/>
      <w:autoSpaceDN w:val="0"/>
      <w:adjustRightInd w:val="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739042">
      <w:marLeft w:val="0"/>
      <w:marRight w:val="0"/>
      <w:marTop w:val="0"/>
      <w:marBottom w:val="0"/>
      <w:divBdr>
        <w:top w:val="none" w:sz="0" w:space="0" w:color="auto"/>
        <w:left w:val="none" w:sz="0" w:space="0" w:color="auto"/>
        <w:bottom w:val="none" w:sz="0" w:space="0" w:color="auto"/>
        <w:right w:val="none" w:sz="0" w:space="0" w:color="auto"/>
      </w:divBdr>
    </w:div>
    <w:div w:id="839739043">
      <w:marLeft w:val="0"/>
      <w:marRight w:val="0"/>
      <w:marTop w:val="0"/>
      <w:marBottom w:val="0"/>
      <w:divBdr>
        <w:top w:val="none" w:sz="0" w:space="0" w:color="auto"/>
        <w:left w:val="none" w:sz="0" w:space="0" w:color="auto"/>
        <w:bottom w:val="none" w:sz="0" w:space="0" w:color="auto"/>
        <w:right w:val="none" w:sz="0" w:space="0" w:color="auto"/>
      </w:divBdr>
    </w:div>
    <w:div w:id="170957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D5BBA-AE8D-499E-8042-19F81BD6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2748</Words>
  <Characters>23144</Characters>
  <Application>Microsoft Office Word</Application>
  <DocSecurity>0</DocSecurity>
  <Lines>192</Lines>
  <Paragraphs>51</Paragraphs>
  <ScaleCrop>false</ScaleCrop>
  <HeadingPairs>
    <vt:vector size="2" baseType="variant">
      <vt:variant>
        <vt:lpstr>Название</vt:lpstr>
      </vt:variant>
      <vt:variant>
        <vt:i4>1</vt:i4>
      </vt:variant>
    </vt:vector>
  </HeadingPairs>
  <TitlesOfParts>
    <vt:vector size="1" baseType="lpstr">
      <vt:lpstr>                            </vt:lpstr>
    </vt:vector>
  </TitlesOfParts>
  <Company>Комитет по имуществу</Company>
  <LinksUpToDate>false</LinksUpToDate>
  <CharactersWithSpaces>25841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DUMA</cp:lastModifiedBy>
  <cp:revision>3</cp:revision>
  <cp:lastPrinted>2018-05-21T02:43:00Z</cp:lastPrinted>
  <dcterms:created xsi:type="dcterms:W3CDTF">2018-05-25T00:36:00Z</dcterms:created>
  <dcterms:modified xsi:type="dcterms:W3CDTF">2018-05-25T00:36:00Z</dcterms:modified>
</cp:coreProperties>
</file>