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53" w:rsidRPr="00324853" w:rsidRDefault="00324853" w:rsidP="00324853">
      <w:pPr>
        <w:tabs>
          <w:tab w:val="left" w:pos="3600"/>
        </w:tabs>
        <w:rPr>
          <w:sz w:val="22"/>
          <w:szCs w:val="22"/>
        </w:rPr>
      </w:pPr>
      <w:r w:rsidRPr="00324853">
        <w:rPr>
          <w:sz w:val="22"/>
          <w:szCs w:val="22"/>
        </w:rPr>
        <w:t>Независимая антикоррупционная экспертиза</w:t>
      </w:r>
    </w:p>
    <w:p w:rsidR="00324853" w:rsidRPr="00324853" w:rsidRDefault="00324853" w:rsidP="00324853">
      <w:pPr>
        <w:tabs>
          <w:tab w:val="left" w:pos="3600"/>
        </w:tabs>
        <w:rPr>
          <w:sz w:val="22"/>
          <w:szCs w:val="22"/>
        </w:rPr>
      </w:pPr>
      <w:r w:rsidRPr="00324853">
        <w:rPr>
          <w:sz w:val="22"/>
          <w:szCs w:val="22"/>
        </w:rPr>
        <w:t>Начало приема заключений 2</w:t>
      </w:r>
      <w:r>
        <w:rPr>
          <w:sz w:val="22"/>
          <w:szCs w:val="22"/>
        </w:rPr>
        <w:t>7</w:t>
      </w:r>
      <w:r w:rsidRPr="00324853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24853">
        <w:rPr>
          <w:sz w:val="22"/>
          <w:szCs w:val="22"/>
        </w:rPr>
        <w:t>.2017</w:t>
      </w:r>
    </w:p>
    <w:p w:rsidR="00324853" w:rsidRDefault="00324853" w:rsidP="00324853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Окончание приема заключений 31.07</w:t>
      </w:r>
      <w:bookmarkStart w:id="0" w:name="_GoBack"/>
      <w:bookmarkEnd w:id="0"/>
      <w:r w:rsidRPr="00324853">
        <w:rPr>
          <w:sz w:val="22"/>
          <w:szCs w:val="22"/>
        </w:rPr>
        <w:t>.2017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</w:t>
      </w:r>
      <w:r w:rsidR="00B956CD" w:rsidRPr="00B956CD">
        <w:rPr>
          <w:sz w:val="26"/>
          <w:szCs w:val="26"/>
        </w:rPr>
        <w:t xml:space="preserve">18.07.2017 № 171-ФЗ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О внесении изменений в Федеральный закон </w:t>
      </w:r>
      <w:r w:rsidR="00B956CD"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956CD">
        <w:rPr>
          <w:sz w:val="26"/>
          <w:szCs w:val="26"/>
        </w:rPr>
        <w:t>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B956CD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B956CD">
        <w:rPr>
          <w:sz w:val="26"/>
          <w:szCs w:val="26"/>
        </w:rPr>
        <w:t>статью 24 дополнить частью 5 следующего содержания:</w:t>
      </w:r>
    </w:p>
    <w:p w:rsidR="00B956CD" w:rsidRPr="00B956CD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956CD">
        <w:rPr>
          <w:sz w:val="26"/>
          <w:szCs w:val="26"/>
        </w:rPr>
        <w:t>5.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полномочий.</w:t>
      </w:r>
    </w:p>
    <w:p w:rsidR="00E4175E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 xml:space="preserve">При этом если до истечения срока полномочий Думы городского округа осталось менее шести месяцев, избрание главы городского округа осуществляется </w:t>
      </w:r>
      <w:r w:rsidRPr="00B956CD">
        <w:rPr>
          <w:sz w:val="26"/>
          <w:szCs w:val="26"/>
        </w:rPr>
        <w:lastRenderedPageBreak/>
        <w:t>в течение трех месяцев со дня избрания Думы городского округа в правомочном составе</w:t>
      </w:r>
      <w:proofErr w:type="gramStart"/>
      <w:r w:rsidRPr="00B956C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E4175E">
        <w:rPr>
          <w:sz w:val="26"/>
          <w:szCs w:val="26"/>
        </w:rPr>
        <w:t>;</w:t>
      </w:r>
      <w:proofErr w:type="gramEnd"/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 xml:space="preserve">в статье </w:t>
      </w:r>
      <w:r w:rsidR="00B956CD">
        <w:rPr>
          <w:sz w:val="26"/>
          <w:szCs w:val="26"/>
        </w:rPr>
        <w:t>52</w:t>
      </w:r>
      <w:r w:rsidR="00AA36AA">
        <w:rPr>
          <w:sz w:val="26"/>
          <w:szCs w:val="26"/>
        </w:rPr>
        <w:t>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</w:t>
      </w:r>
      <w:r w:rsidR="00B956CD">
        <w:rPr>
          <w:sz w:val="26"/>
          <w:szCs w:val="26"/>
        </w:rPr>
        <w:t>абзац второй</w:t>
      </w:r>
      <w:r w:rsidRPr="00C559B7">
        <w:rPr>
          <w:sz w:val="26"/>
          <w:szCs w:val="26"/>
        </w:rPr>
        <w:t xml:space="preserve"> части </w:t>
      </w:r>
      <w:r w:rsidR="00B956CD">
        <w:rPr>
          <w:sz w:val="26"/>
          <w:szCs w:val="26"/>
        </w:rPr>
        <w:t>4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Изменения и дополнения, внесенные в Устав городского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городского округа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городского округа, принявшей муниципальный правовой акт о</w:t>
      </w:r>
      <w:proofErr w:type="gramEnd"/>
      <w:r w:rsidR="00B956CD" w:rsidRPr="00B956CD">
        <w:rPr>
          <w:sz w:val="26"/>
          <w:szCs w:val="26"/>
        </w:rPr>
        <w:t xml:space="preserve"> </w:t>
      </w:r>
      <w:proofErr w:type="gramStart"/>
      <w:r w:rsidR="00B956CD" w:rsidRPr="00B956CD">
        <w:rPr>
          <w:sz w:val="26"/>
          <w:szCs w:val="26"/>
        </w:rPr>
        <w:t>внесении</w:t>
      </w:r>
      <w:proofErr w:type="gramEnd"/>
      <w:r w:rsidR="00B956CD" w:rsidRPr="00B956CD">
        <w:rPr>
          <w:sz w:val="26"/>
          <w:szCs w:val="26"/>
        </w:rPr>
        <w:t xml:space="preserve"> указанных изменений и дополнений в Устав городского округа.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B956CD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Изменения и дополнения в Устав городского округа вносятся муниципальным правовым актом, который оформляется решением Думы городского округа, подписанным председателем Думы городского округа и главой городского округа</w:t>
      </w:r>
      <w:proofErr w:type="gramStart"/>
      <w:r w:rsidR="00B956CD"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B956CD">
        <w:rPr>
          <w:sz w:val="26"/>
          <w:szCs w:val="26"/>
        </w:rPr>
        <w:t>6</w:t>
      </w:r>
      <w:r w:rsidR="00100EF2">
        <w:rPr>
          <w:sz w:val="26"/>
          <w:szCs w:val="26"/>
        </w:rPr>
        <w:t xml:space="preserve"> </w:t>
      </w:r>
      <w:r w:rsidRPr="00C559B7">
        <w:rPr>
          <w:sz w:val="26"/>
          <w:szCs w:val="26"/>
        </w:rPr>
        <w:t>следующего содержания:</w:t>
      </w:r>
    </w:p>
    <w:p w:rsidR="00B956CD" w:rsidRPr="00B956CD" w:rsidRDefault="00100EF2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 xml:space="preserve">6. </w:t>
      </w:r>
      <w:proofErr w:type="gramStart"/>
      <w:r w:rsidR="00B956CD" w:rsidRPr="00B956CD">
        <w:rPr>
          <w:sz w:val="26"/>
          <w:szCs w:val="26"/>
        </w:rPr>
        <w:t xml:space="preserve">Изложение Устава городского округа в новой редакции муниципальным правовым актом о внесении изменений и дополнений в городского округа не допускается. </w:t>
      </w:r>
      <w:proofErr w:type="gramEnd"/>
    </w:p>
    <w:p w:rsidR="00C559B7" w:rsidRPr="00C559B7" w:rsidRDefault="00B956CD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56CD">
        <w:rPr>
          <w:sz w:val="26"/>
          <w:szCs w:val="26"/>
        </w:rPr>
        <w:t>В этом случае принимается новый Устав городского округа,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</w:t>
      </w:r>
      <w:proofErr w:type="gramStart"/>
      <w:r w:rsidRPr="00B956CD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671642" w:rsidRDefault="004E312E" w:rsidP="00B956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B956CD">
        <w:rPr>
          <w:sz w:val="26"/>
          <w:szCs w:val="26"/>
        </w:rPr>
        <w:t>часть 2 статьи 53</w:t>
      </w:r>
      <w:r w:rsidR="00671642">
        <w:rPr>
          <w:sz w:val="26"/>
          <w:szCs w:val="26"/>
        </w:rPr>
        <w:t xml:space="preserve">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956CD" w:rsidRPr="00B956CD">
        <w:rPr>
          <w:sz w:val="26"/>
          <w:szCs w:val="26"/>
        </w:rPr>
        <w:t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="00B956CD" w:rsidRPr="00B956CD">
        <w:rPr>
          <w:sz w:val="26"/>
          <w:szCs w:val="26"/>
        </w:rPr>
        <w:t>.</w:t>
      </w:r>
      <w:r w:rsidR="00B956CD">
        <w:rPr>
          <w:sz w:val="26"/>
          <w:szCs w:val="26"/>
        </w:rPr>
        <w:t>»</w:t>
      </w:r>
      <w:proofErr w:type="gramEnd"/>
      <w:r w:rsidR="00B956CD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BB5DD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80" w:rsidRDefault="00024B80" w:rsidP="00BB5DD5">
      <w:r>
        <w:separator/>
      </w:r>
    </w:p>
  </w:endnote>
  <w:endnote w:type="continuationSeparator" w:id="0">
    <w:p w:rsidR="00024B80" w:rsidRDefault="00024B80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80" w:rsidRDefault="00024B80" w:rsidP="00BB5DD5">
      <w:r>
        <w:separator/>
      </w:r>
    </w:p>
  </w:footnote>
  <w:footnote w:type="continuationSeparator" w:id="0">
    <w:p w:rsidR="00024B80" w:rsidRDefault="00024B80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5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4B80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24853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5D29-A7B3-495F-9D63-0DA56D61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2017-07-28T02:35:00Z</cp:lastPrinted>
  <dcterms:created xsi:type="dcterms:W3CDTF">2017-11-15T22:54:00Z</dcterms:created>
  <dcterms:modified xsi:type="dcterms:W3CDTF">2017-11-15T22:54:00Z</dcterms:modified>
</cp:coreProperties>
</file>