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9796" w14:textId="77777777"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54B65CF" wp14:editId="688D9F3F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14:paraId="34EFF843" w14:textId="77777777"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14:paraId="7513E09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169C71FA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14:paraId="0ACD4B61" w14:textId="41DC5F7C" w:rsidR="0073044E" w:rsidRPr="00554E36" w:rsidRDefault="0073044E" w:rsidP="0009010D">
      <w:pPr>
        <w:jc w:val="center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ДУМА</w:t>
      </w:r>
    </w:p>
    <w:p w14:paraId="00D18DA0" w14:textId="75F74576" w:rsidR="0073044E" w:rsidRDefault="0073044E" w:rsidP="0009010D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ЛЕСОЗАВОДСКОГО </w:t>
      </w:r>
      <w:r w:rsidR="008F1767">
        <w:rPr>
          <w:b/>
          <w:color w:val="000000" w:themeColor="text1"/>
          <w:sz w:val="26"/>
          <w:szCs w:val="26"/>
        </w:rPr>
        <w:t>МУНИЦИПАЛЬНОГО</w:t>
      </w:r>
      <w:r w:rsidRPr="00554E36">
        <w:rPr>
          <w:b/>
          <w:color w:val="000000" w:themeColor="text1"/>
          <w:sz w:val="26"/>
          <w:szCs w:val="26"/>
        </w:rPr>
        <w:t xml:space="preserve"> ОКРУГА</w:t>
      </w:r>
    </w:p>
    <w:p w14:paraId="0232EE3F" w14:textId="6617E4F4" w:rsidR="0073044E" w:rsidRPr="00554E36" w:rsidRDefault="00486D0F" w:rsidP="0009010D">
      <w:pPr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ПРИМОРСКОГО КРАЯ</w:t>
      </w:r>
    </w:p>
    <w:p w14:paraId="76EAA66D" w14:textId="0FA9019C" w:rsidR="0073044E" w:rsidRPr="00554E36" w:rsidRDefault="0073044E" w:rsidP="0009010D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РЕШЕНИЕ</w:t>
      </w:r>
    </w:p>
    <w:p w14:paraId="67B32783" w14:textId="28E0FE83" w:rsidR="008B7152" w:rsidRDefault="0009010D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23.09.</w:t>
      </w:r>
      <w:r w:rsidR="00D20B89" w:rsidRPr="00A571FB">
        <w:rPr>
          <w:color w:val="000000" w:themeColor="text1"/>
          <w:sz w:val="26"/>
          <w:szCs w:val="26"/>
        </w:rPr>
        <w:t>202</w:t>
      </w:r>
      <w:r w:rsidR="008F1767" w:rsidRPr="00A571FB">
        <w:rPr>
          <w:color w:val="000000" w:themeColor="text1"/>
          <w:sz w:val="26"/>
          <w:szCs w:val="26"/>
        </w:rPr>
        <w:t>5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 w:rsidR="008B7152">
        <w:rPr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 w:rsidR="00D654F7">
        <w:rPr>
          <w:color w:val="000000" w:themeColor="text1"/>
          <w:sz w:val="26"/>
          <w:szCs w:val="26"/>
        </w:rPr>
        <w:t xml:space="preserve">             </w:t>
      </w:r>
      <w:r w:rsidR="00AB565B">
        <w:rPr>
          <w:color w:val="000000" w:themeColor="text1"/>
          <w:sz w:val="26"/>
          <w:szCs w:val="26"/>
        </w:rPr>
        <w:t xml:space="preserve">      </w:t>
      </w:r>
      <w:r w:rsidR="00D654F7">
        <w:rPr>
          <w:color w:val="000000" w:themeColor="text1"/>
          <w:sz w:val="26"/>
          <w:szCs w:val="26"/>
        </w:rPr>
        <w:t xml:space="preserve">     </w:t>
      </w:r>
      <w:r w:rsidR="008B7152" w:rsidRPr="00A571FB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324-</w:t>
      </w:r>
      <w:r w:rsidR="00D654F7">
        <w:rPr>
          <w:color w:val="000000" w:themeColor="text1"/>
          <w:sz w:val="26"/>
          <w:szCs w:val="26"/>
        </w:rPr>
        <w:t>НПА</w:t>
      </w:r>
    </w:p>
    <w:p w14:paraId="116412D7" w14:textId="77777777" w:rsidR="008B7152" w:rsidRDefault="008B7152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</w:p>
    <w:p w14:paraId="40632679" w14:textId="6CB4A921" w:rsidR="00A253E4" w:rsidRPr="00A571FB" w:rsidRDefault="008B7152" w:rsidP="0009010D">
      <w:pPr>
        <w:tabs>
          <w:tab w:val="left" w:pos="567"/>
          <w:tab w:val="left" w:pos="709"/>
        </w:tabs>
        <w:ind w:right="4534"/>
        <w:jc w:val="both"/>
        <w:rPr>
          <w:color w:val="000000" w:themeColor="text1"/>
          <w:sz w:val="26"/>
          <w:szCs w:val="26"/>
        </w:rPr>
      </w:pPr>
      <w:bookmarkStart w:id="0" w:name="_Hlk201154954"/>
      <w:r>
        <w:rPr>
          <w:color w:val="000000" w:themeColor="text1"/>
          <w:sz w:val="26"/>
          <w:szCs w:val="26"/>
        </w:rPr>
        <w:t>Об установлении налога</w:t>
      </w:r>
      <w:r w:rsidR="003F6848">
        <w:rPr>
          <w:color w:val="000000" w:themeColor="text1"/>
          <w:sz w:val="26"/>
          <w:szCs w:val="26"/>
        </w:rPr>
        <w:t xml:space="preserve"> на имущество физических лиц</w:t>
      </w:r>
      <w:r w:rsidR="0009010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на территории</w:t>
      </w:r>
      <w:r w:rsidR="0009010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Лесозаводского</w:t>
      </w:r>
      <w:r w:rsidR="0009010D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муниципального округа</w:t>
      </w:r>
      <w:r w:rsidR="004421AF" w:rsidRPr="00A571FB">
        <w:rPr>
          <w:color w:val="000000" w:themeColor="text1"/>
          <w:sz w:val="26"/>
          <w:szCs w:val="26"/>
        </w:rPr>
        <w:t xml:space="preserve"> </w:t>
      </w:r>
      <w:r w:rsidR="0009010D">
        <w:rPr>
          <w:color w:val="000000" w:themeColor="text1"/>
          <w:sz w:val="26"/>
          <w:szCs w:val="26"/>
        </w:rPr>
        <w:t>Приморского края</w:t>
      </w:r>
      <w:bookmarkEnd w:id="0"/>
      <w:r w:rsidR="00C56447">
        <w:rPr>
          <w:color w:val="000000" w:themeColor="text1"/>
          <w:sz w:val="26"/>
          <w:szCs w:val="26"/>
        </w:rPr>
        <w:t xml:space="preserve"> </w:t>
      </w:r>
    </w:p>
    <w:p w14:paraId="25445CC6" w14:textId="77777777" w:rsidR="00E9510D" w:rsidRDefault="00E9510D" w:rsidP="008B7152">
      <w:pPr>
        <w:ind w:firstLine="709"/>
        <w:jc w:val="both"/>
        <w:rPr>
          <w:color w:val="000000" w:themeColor="text1"/>
          <w:sz w:val="26"/>
          <w:szCs w:val="26"/>
        </w:rPr>
      </w:pPr>
    </w:p>
    <w:p w14:paraId="72D63A2B" w14:textId="7E2B1BE5" w:rsidR="008B7152" w:rsidRPr="008B7152" w:rsidRDefault="008B7152" w:rsidP="0009010D">
      <w:pPr>
        <w:ind w:firstLine="709"/>
        <w:jc w:val="both"/>
        <w:rPr>
          <w:sz w:val="26"/>
          <w:szCs w:val="26"/>
        </w:rPr>
      </w:pPr>
      <w:r w:rsidRPr="008B7152">
        <w:rPr>
          <w:color w:val="000000" w:themeColor="text1"/>
          <w:sz w:val="26"/>
          <w:szCs w:val="26"/>
        </w:rPr>
        <w:t>Руководствуясь Налогов</w:t>
      </w:r>
      <w:r w:rsidR="003F6848">
        <w:rPr>
          <w:color w:val="000000" w:themeColor="text1"/>
          <w:sz w:val="26"/>
          <w:szCs w:val="26"/>
        </w:rPr>
        <w:t xml:space="preserve">ым </w:t>
      </w:r>
      <w:hyperlink r:id="rId8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</w:hyperlink>
      <w:r w:rsidR="003F6848">
        <w:t>ом</w:t>
      </w:r>
      <w:r w:rsidRPr="008B7152">
        <w:rPr>
          <w:color w:val="000000" w:themeColor="text1"/>
          <w:sz w:val="26"/>
          <w:szCs w:val="26"/>
        </w:rPr>
        <w:t xml:space="preserve"> Российской Федерации, </w:t>
      </w:r>
      <w:r w:rsidR="006737C0" w:rsidRPr="006737C0">
        <w:rPr>
          <w:color w:val="000000" w:themeColor="text1"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8B7152">
        <w:rPr>
          <w:color w:val="000000" w:themeColor="text1"/>
          <w:sz w:val="26"/>
          <w:szCs w:val="26"/>
        </w:rPr>
        <w:t xml:space="preserve">, </w:t>
      </w:r>
      <w:hyperlink r:id="rId9" w:history="1">
        <w:r w:rsidRPr="008B7152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8B7152">
        <w:rPr>
          <w:color w:val="000000" w:themeColor="text1"/>
          <w:sz w:val="26"/>
          <w:szCs w:val="26"/>
        </w:rPr>
        <w:t xml:space="preserve"> Лесозаводского муниципального  округа</w:t>
      </w:r>
      <w:r w:rsidR="003D25EF" w:rsidRPr="003D25EF">
        <w:rPr>
          <w:color w:val="000000" w:themeColor="text1"/>
          <w:sz w:val="26"/>
          <w:szCs w:val="26"/>
        </w:rPr>
        <w:t xml:space="preserve"> </w:t>
      </w:r>
      <w:r w:rsidR="003D25EF">
        <w:rPr>
          <w:color w:val="000000" w:themeColor="text1"/>
          <w:sz w:val="26"/>
          <w:szCs w:val="26"/>
        </w:rPr>
        <w:t>Приморского края</w:t>
      </w:r>
      <w:r w:rsidRPr="008B7152">
        <w:rPr>
          <w:color w:val="000000" w:themeColor="text1"/>
          <w:sz w:val="26"/>
          <w:szCs w:val="26"/>
        </w:rPr>
        <w:t>,</w:t>
      </w:r>
    </w:p>
    <w:p w14:paraId="4F23F6B8" w14:textId="6B1F674D" w:rsidR="00B8454B" w:rsidRPr="00A571FB" w:rsidRDefault="00B8454B" w:rsidP="0009010D">
      <w:pPr>
        <w:ind w:firstLine="709"/>
        <w:jc w:val="both"/>
        <w:rPr>
          <w:sz w:val="26"/>
          <w:szCs w:val="26"/>
        </w:rPr>
      </w:pPr>
    </w:p>
    <w:p w14:paraId="01E2A43C" w14:textId="77777777" w:rsidR="00DE0D84" w:rsidRPr="00A571FB" w:rsidRDefault="00DE0D84" w:rsidP="0009010D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A571FB">
        <w:rPr>
          <w:sz w:val="26"/>
          <w:szCs w:val="26"/>
        </w:rPr>
        <w:tab/>
        <w:t>Дума Лесозаводского муниципального округа</w:t>
      </w:r>
      <w:r w:rsidRPr="00955478">
        <w:rPr>
          <w:sz w:val="26"/>
          <w:szCs w:val="26"/>
        </w:rPr>
        <w:t xml:space="preserve"> </w:t>
      </w:r>
      <w:r w:rsidRPr="00A571FB">
        <w:rPr>
          <w:sz w:val="26"/>
          <w:szCs w:val="26"/>
        </w:rPr>
        <w:t>Приморского края</w:t>
      </w:r>
    </w:p>
    <w:p w14:paraId="31F7D5E9" w14:textId="77777777" w:rsidR="00E45863" w:rsidRPr="00A571FB" w:rsidRDefault="00E45863" w:rsidP="0009010D">
      <w:pPr>
        <w:ind w:firstLine="709"/>
        <w:jc w:val="both"/>
        <w:rPr>
          <w:sz w:val="26"/>
          <w:szCs w:val="26"/>
        </w:rPr>
      </w:pPr>
    </w:p>
    <w:p w14:paraId="0A49D2DA" w14:textId="77777777" w:rsidR="00B8454B" w:rsidRPr="00A571FB" w:rsidRDefault="00B8454B" w:rsidP="0009010D">
      <w:pPr>
        <w:jc w:val="both"/>
        <w:rPr>
          <w:b/>
          <w:sz w:val="26"/>
          <w:szCs w:val="26"/>
        </w:rPr>
      </w:pPr>
      <w:r w:rsidRPr="00A571FB">
        <w:rPr>
          <w:b/>
          <w:sz w:val="26"/>
          <w:szCs w:val="26"/>
        </w:rPr>
        <w:t>РЕШИЛА:</w:t>
      </w:r>
    </w:p>
    <w:p w14:paraId="4D2A9A49" w14:textId="77777777" w:rsidR="00B8454B" w:rsidRPr="00A571FB" w:rsidRDefault="00B8454B" w:rsidP="0009010D">
      <w:pPr>
        <w:ind w:firstLine="709"/>
        <w:jc w:val="both"/>
        <w:rPr>
          <w:sz w:val="26"/>
          <w:szCs w:val="26"/>
          <w:highlight w:val="yellow"/>
        </w:rPr>
      </w:pPr>
    </w:p>
    <w:p w14:paraId="1E8787D0" w14:textId="21CB4042" w:rsidR="008E710C" w:rsidRPr="0049028A" w:rsidRDefault="008E710C" w:rsidP="00090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1. Установить и ввести в действие налог на имущество физических лиц</w:t>
      </w:r>
      <w:r w:rsidR="00AB565B" w:rsidRPr="00AB565B">
        <w:rPr>
          <w:rFonts w:ascii="Times New Roman" w:hAnsi="Times New Roman" w:cs="Times New Roman"/>
          <w:sz w:val="26"/>
          <w:szCs w:val="26"/>
        </w:rPr>
        <w:t xml:space="preserve"> </w:t>
      </w:r>
      <w:r w:rsidR="00AB565B" w:rsidRPr="0049028A">
        <w:rPr>
          <w:rFonts w:ascii="Times New Roman" w:hAnsi="Times New Roman" w:cs="Times New Roman"/>
          <w:sz w:val="26"/>
          <w:szCs w:val="26"/>
        </w:rPr>
        <w:t xml:space="preserve">на территории Лесозаводского </w:t>
      </w:r>
      <w:bookmarkStart w:id="1" w:name="_Hlk201213201"/>
      <w:r w:rsidR="00AB565B" w:rsidRPr="0049028A">
        <w:rPr>
          <w:rFonts w:ascii="Times New Roman" w:hAnsi="Times New Roman" w:cs="Times New Roman"/>
          <w:sz w:val="26"/>
          <w:szCs w:val="26"/>
        </w:rPr>
        <w:t>муниципального</w:t>
      </w:r>
      <w:bookmarkEnd w:id="1"/>
      <w:r w:rsidR="00AB565B" w:rsidRPr="0049028A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09010D">
        <w:rPr>
          <w:rFonts w:ascii="Times New Roman" w:hAnsi="Times New Roman" w:cs="Times New Roman"/>
          <w:sz w:val="26"/>
          <w:szCs w:val="26"/>
        </w:rPr>
        <w:t xml:space="preserve"> </w:t>
      </w:r>
      <w:r w:rsidR="0009010D" w:rsidRPr="0009010D">
        <w:rPr>
          <w:rFonts w:ascii="Times New Roman" w:hAnsi="Times New Roman" w:cs="Times New Roman"/>
          <w:sz w:val="26"/>
          <w:szCs w:val="26"/>
        </w:rPr>
        <w:t>Приморского края</w:t>
      </w:r>
      <w:r w:rsidRPr="0049028A">
        <w:rPr>
          <w:rFonts w:ascii="Times New Roman" w:hAnsi="Times New Roman" w:cs="Times New Roman"/>
          <w:sz w:val="26"/>
          <w:szCs w:val="26"/>
        </w:rPr>
        <w:t>, определив в соответствии с Налоговым кодексом Российской Федерации налоговые ставки на имущество физических лиц, находящееся в пределах Лесозаводского муниципального округа</w:t>
      </w:r>
      <w:r w:rsidR="0009010D">
        <w:rPr>
          <w:rFonts w:ascii="Times New Roman" w:hAnsi="Times New Roman" w:cs="Times New Roman"/>
          <w:sz w:val="26"/>
          <w:szCs w:val="26"/>
        </w:rPr>
        <w:t xml:space="preserve"> </w:t>
      </w:r>
      <w:r w:rsidR="0009010D" w:rsidRPr="0009010D">
        <w:rPr>
          <w:rFonts w:ascii="Times New Roman" w:hAnsi="Times New Roman" w:cs="Times New Roman"/>
          <w:sz w:val="26"/>
          <w:szCs w:val="26"/>
        </w:rPr>
        <w:t>Приморского края</w:t>
      </w:r>
      <w:r w:rsidRPr="0049028A">
        <w:rPr>
          <w:rFonts w:ascii="Times New Roman" w:hAnsi="Times New Roman" w:cs="Times New Roman"/>
          <w:sz w:val="26"/>
          <w:szCs w:val="26"/>
        </w:rPr>
        <w:t>, размеры налоговых вычетов, налоговые льготы, основания и порядок их применения налогоплательщиками.</w:t>
      </w:r>
    </w:p>
    <w:p w14:paraId="5072083C" w14:textId="076FB9F6" w:rsidR="008E710C" w:rsidRPr="0049028A" w:rsidRDefault="008E710C" w:rsidP="00090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2. Налогоплательщики налога на имущество физических лиц, объект налогообложения, налоговый период, порядок определения налоговой базы и исчисления налога, порядок и сроки уплаты налога определяются Налоговым </w:t>
      </w:r>
      <w:hyperlink r:id="rId10" w:history="1">
        <w:r w:rsidRPr="0049028A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41B2BF30" w14:textId="77777777" w:rsidR="008E710C" w:rsidRDefault="008E710C" w:rsidP="000901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3. Установить следующие налоговые ставки на имущество физических лиц:</w:t>
      </w:r>
    </w:p>
    <w:p w14:paraId="18EAD39F" w14:textId="77777777" w:rsidR="00E95E61" w:rsidRDefault="00E95E61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826"/>
        <w:gridCol w:w="1518"/>
      </w:tblGrid>
      <w:tr w:rsidR="008D4B3A" w14:paraId="75CF3FBB" w14:textId="77777777" w:rsidTr="008D4B3A">
        <w:tc>
          <w:tcPr>
            <w:tcW w:w="8046" w:type="dxa"/>
          </w:tcPr>
          <w:p w14:paraId="4339B2F2" w14:textId="52368D27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Объект налогообложения</w:t>
            </w:r>
          </w:p>
        </w:tc>
        <w:tc>
          <w:tcPr>
            <w:tcW w:w="1524" w:type="dxa"/>
          </w:tcPr>
          <w:p w14:paraId="1792CD00" w14:textId="0C2081D7" w:rsidR="008D4B3A" w:rsidRPr="00BB27AB" w:rsidRDefault="008D4B3A" w:rsidP="008D4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Налоговая ставка</w:t>
            </w:r>
            <w:r w:rsidR="007069C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B27A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069C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D4B3A" w14:paraId="2E25CDF7" w14:textId="77777777" w:rsidTr="008D4B3A">
        <w:tc>
          <w:tcPr>
            <w:tcW w:w="8046" w:type="dxa"/>
          </w:tcPr>
          <w:p w14:paraId="2ACCD4C2" w14:textId="5802310C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1.Объект налогообложения,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кадастровая стоимость которого не превышает 300 миллионов рублей (включительно):</w:t>
            </w:r>
          </w:p>
        </w:tc>
        <w:tc>
          <w:tcPr>
            <w:tcW w:w="1524" w:type="dxa"/>
          </w:tcPr>
          <w:p w14:paraId="0F0AD8A4" w14:textId="77777777" w:rsidR="008D4B3A" w:rsidRDefault="008D4B3A" w:rsidP="008D4B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B3A" w14:paraId="6B093F39" w14:textId="77777777" w:rsidTr="008D4B3A">
        <w:tc>
          <w:tcPr>
            <w:tcW w:w="8046" w:type="dxa"/>
          </w:tcPr>
          <w:p w14:paraId="7B5B5405" w14:textId="1F36C71B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жилой дом</w:t>
            </w:r>
          </w:p>
        </w:tc>
        <w:tc>
          <w:tcPr>
            <w:tcW w:w="1524" w:type="dxa"/>
          </w:tcPr>
          <w:p w14:paraId="79B3351B" w14:textId="58A9544A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8D4B3A" w14:paraId="5E6EB91C" w14:textId="77777777" w:rsidTr="008D4B3A">
        <w:tc>
          <w:tcPr>
            <w:tcW w:w="8046" w:type="dxa"/>
          </w:tcPr>
          <w:p w14:paraId="5CCB55A2" w14:textId="2E1B5EC5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часть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жилого дома, квартира, часть квартиры, комната</w:t>
            </w:r>
          </w:p>
        </w:tc>
        <w:tc>
          <w:tcPr>
            <w:tcW w:w="1524" w:type="dxa"/>
          </w:tcPr>
          <w:p w14:paraId="7FA0FF4A" w14:textId="10B25E2E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D4B3A" w14:paraId="4986CF2D" w14:textId="77777777" w:rsidTr="008D4B3A">
        <w:tc>
          <w:tcPr>
            <w:tcW w:w="8046" w:type="dxa"/>
          </w:tcPr>
          <w:p w14:paraId="58C0517E" w14:textId="65A146D6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объект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524" w:type="dxa"/>
          </w:tcPr>
          <w:p w14:paraId="6503454F" w14:textId="0E4FA150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8D4B3A" w14:paraId="6201D832" w14:textId="77777777" w:rsidTr="008D4B3A">
        <w:tc>
          <w:tcPr>
            <w:tcW w:w="8046" w:type="dxa"/>
          </w:tcPr>
          <w:p w14:paraId="53C6C544" w14:textId="01D28ED8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единый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недвижимый комплекс, в состав которого входит хотя бы один жилой дом</w:t>
            </w:r>
          </w:p>
        </w:tc>
        <w:tc>
          <w:tcPr>
            <w:tcW w:w="1524" w:type="dxa"/>
          </w:tcPr>
          <w:p w14:paraId="0B8AAC54" w14:textId="08DC219F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8D4B3A" w14:paraId="7D19BC36" w14:textId="77777777" w:rsidTr="008D4B3A">
        <w:tc>
          <w:tcPr>
            <w:tcW w:w="8046" w:type="dxa"/>
          </w:tcPr>
          <w:p w14:paraId="4EE5DBCD" w14:textId="10CFD791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хозяйственные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524" w:type="dxa"/>
          </w:tcPr>
          <w:p w14:paraId="632E2A4D" w14:textId="62AC06CF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</w:tr>
      <w:tr w:rsidR="008D4B3A" w14:paraId="2550A710" w14:textId="77777777" w:rsidTr="008D4B3A">
        <w:tc>
          <w:tcPr>
            <w:tcW w:w="8046" w:type="dxa"/>
          </w:tcPr>
          <w:p w14:paraId="11F37056" w14:textId="46DC4A4F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6) гараж,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машино-место, том числе расположенные в объектах налогообложения, указанных в </w:t>
            </w:r>
            <w:hyperlink r:id="rId11" w:history="1">
              <w:r w:rsidRPr="0049028A">
                <w:rPr>
                  <w:rFonts w:ascii="Times New Roman" w:hAnsi="Times New Roman" w:cs="Times New Roman"/>
                  <w:sz w:val="26"/>
                  <w:szCs w:val="26"/>
                </w:rPr>
                <w:t>подпункте 2 пункта 2 статьи 406</w:t>
              </w:r>
            </w:hyperlink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Российской Федерации</w:t>
            </w:r>
          </w:p>
        </w:tc>
        <w:tc>
          <w:tcPr>
            <w:tcW w:w="1524" w:type="dxa"/>
          </w:tcPr>
          <w:p w14:paraId="43295FE5" w14:textId="2FA1947B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8D4B3A" w14:paraId="2E51D293" w14:textId="77777777" w:rsidTr="008D4B3A">
        <w:tc>
          <w:tcPr>
            <w:tcW w:w="8046" w:type="dxa"/>
          </w:tcPr>
          <w:p w14:paraId="1640DF48" w14:textId="64F180B6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Объект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налогообложения, включенный в перечень, определяемый в соответствии с </w:t>
            </w:r>
            <w:hyperlink r:id="rId12" w:history="1">
              <w:r w:rsidRPr="0049028A">
                <w:rPr>
                  <w:rFonts w:ascii="Times New Roman" w:hAnsi="Times New Roman" w:cs="Times New Roman"/>
                  <w:sz w:val="26"/>
                  <w:szCs w:val="26"/>
                </w:rPr>
                <w:t>пунктом 7 статьи 378.2</w:t>
              </w:r>
            </w:hyperlink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Российской Федерации, объект налогообложения, предусмотренный </w:t>
            </w:r>
            <w:hyperlink r:id="rId13" w:history="1">
              <w:r w:rsidRPr="0049028A">
                <w:rPr>
                  <w:rFonts w:ascii="Times New Roman" w:hAnsi="Times New Roman" w:cs="Times New Roman"/>
                  <w:sz w:val="26"/>
                  <w:szCs w:val="26"/>
                </w:rPr>
                <w:t>абзацем вторым пункта 10 статьи 378.2</w:t>
              </w:r>
            </w:hyperlink>
            <w:r w:rsidRPr="0049028A">
              <w:rPr>
                <w:rFonts w:ascii="Times New Roman" w:hAnsi="Times New Roman" w:cs="Times New Roman"/>
                <w:sz w:val="26"/>
                <w:szCs w:val="26"/>
              </w:rPr>
              <w:t xml:space="preserve"> Налогового кодекса Российской Федерации</w:t>
            </w:r>
          </w:p>
        </w:tc>
        <w:tc>
          <w:tcPr>
            <w:tcW w:w="1524" w:type="dxa"/>
          </w:tcPr>
          <w:p w14:paraId="51C28414" w14:textId="71D6A37C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</w:tr>
      <w:tr w:rsidR="008D4B3A" w14:paraId="2860DDEC" w14:textId="77777777" w:rsidTr="008D4B3A">
        <w:tc>
          <w:tcPr>
            <w:tcW w:w="8046" w:type="dxa"/>
          </w:tcPr>
          <w:p w14:paraId="6EC26F15" w14:textId="77E5A8AC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Объект </w:t>
            </w:r>
            <w:r w:rsidRPr="0049028A">
              <w:rPr>
                <w:rFonts w:ascii="Times New Roman" w:hAnsi="Times New Roman" w:cs="Times New Roman"/>
                <w:sz w:val="26"/>
                <w:szCs w:val="26"/>
              </w:rPr>
              <w:t>налогообложения, кадастровая стоимость которого превышает 300 миллионов рублей</w:t>
            </w:r>
          </w:p>
        </w:tc>
        <w:tc>
          <w:tcPr>
            <w:tcW w:w="1524" w:type="dxa"/>
          </w:tcPr>
          <w:p w14:paraId="342C73BD" w14:textId="17C8DEA7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</w:tr>
      <w:tr w:rsidR="008D4B3A" w14:paraId="25245F63" w14:textId="77777777" w:rsidTr="008D4B3A">
        <w:tc>
          <w:tcPr>
            <w:tcW w:w="8046" w:type="dxa"/>
          </w:tcPr>
          <w:p w14:paraId="40615C0B" w14:textId="16B3403E" w:rsidR="008D4B3A" w:rsidRDefault="008D4B3A" w:rsidP="008E710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Прочие объекты налогообложении</w:t>
            </w:r>
          </w:p>
        </w:tc>
        <w:tc>
          <w:tcPr>
            <w:tcW w:w="1524" w:type="dxa"/>
          </w:tcPr>
          <w:p w14:paraId="7214DB0C" w14:textId="58831DC9" w:rsidR="008D4B3A" w:rsidRDefault="008D4B3A" w:rsidP="008D4B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</w:tbl>
    <w:p w14:paraId="7F7A3D84" w14:textId="77777777" w:rsidR="008D4B3A" w:rsidRPr="0049028A" w:rsidRDefault="008D4B3A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E5F3084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4. Налоговая база в отношении объектов налогообложения определяется исходя из их кадастровой стоимости в порядке, установленном </w:t>
      </w:r>
      <w:hyperlink r:id="rId14" w:history="1">
        <w:r w:rsidRPr="0049028A">
          <w:rPr>
            <w:rFonts w:ascii="Times New Roman" w:hAnsi="Times New Roman" w:cs="Times New Roman"/>
            <w:sz w:val="26"/>
            <w:szCs w:val="26"/>
          </w:rPr>
          <w:t>статьей 403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14:paraId="14D515D7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5. Право на налоговую льготу имеют категории налогоплательщиков, определенные </w:t>
      </w:r>
      <w:hyperlink r:id="rId15" w:history="1">
        <w:r w:rsidRPr="0049028A">
          <w:rPr>
            <w:rFonts w:ascii="Times New Roman" w:hAnsi="Times New Roman" w:cs="Times New Roman"/>
            <w:sz w:val="26"/>
            <w:szCs w:val="26"/>
          </w:rPr>
          <w:t>статьей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14:paraId="4DB3A36F" w14:textId="015E8755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6. Установить, что кроме категорий налогоплательщиков, определенных пунктом 5 настоящего решения, право на налоговую льготу имеют многодетные семьи</w:t>
      </w:r>
      <w:r w:rsidR="000E042F">
        <w:rPr>
          <w:rFonts w:ascii="Times New Roman" w:hAnsi="Times New Roman" w:cs="Times New Roman"/>
          <w:sz w:val="26"/>
          <w:szCs w:val="26"/>
        </w:rPr>
        <w:t>,</w:t>
      </w:r>
      <w:r w:rsidRPr="0049028A">
        <w:rPr>
          <w:rFonts w:ascii="Times New Roman" w:hAnsi="Times New Roman" w:cs="Times New Roman"/>
          <w:sz w:val="26"/>
          <w:szCs w:val="26"/>
        </w:rPr>
        <w:t xml:space="preserve"> признанные таковыми и зарегистрированные в соответствии со </w:t>
      </w:r>
      <w:hyperlink r:id="rId16" w:history="1">
        <w:r w:rsidRPr="0049028A">
          <w:rPr>
            <w:rFonts w:ascii="Times New Roman" w:hAnsi="Times New Roman" w:cs="Times New Roman"/>
            <w:sz w:val="26"/>
            <w:szCs w:val="26"/>
          </w:rPr>
          <w:t>статьей 2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Закона Приморского края от 23.11.2018 </w:t>
      </w:r>
      <w:r w:rsidR="0009010D">
        <w:rPr>
          <w:rFonts w:ascii="Times New Roman" w:hAnsi="Times New Roman" w:cs="Times New Roman"/>
          <w:sz w:val="26"/>
          <w:szCs w:val="26"/>
        </w:rPr>
        <w:t>№</w:t>
      </w:r>
      <w:r w:rsidRPr="0049028A">
        <w:rPr>
          <w:rFonts w:ascii="Times New Roman" w:hAnsi="Times New Roman" w:cs="Times New Roman"/>
          <w:sz w:val="26"/>
          <w:szCs w:val="26"/>
        </w:rPr>
        <w:t xml:space="preserve"> 392-КЗ </w:t>
      </w:r>
      <w:r w:rsidR="0009010D">
        <w:rPr>
          <w:rFonts w:ascii="Times New Roman" w:hAnsi="Times New Roman" w:cs="Times New Roman"/>
          <w:sz w:val="26"/>
          <w:szCs w:val="26"/>
        </w:rPr>
        <w:t>«</w:t>
      </w:r>
      <w:r w:rsidRPr="0049028A">
        <w:rPr>
          <w:rFonts w:ascii="Times New Roman" w:hAnsi="Times New Roman" w:cs="Times New Roman"/>
          <w:sz w:val="26"/>
          <w:szCs w:val="26"/>
        </w:rPr>
        <w:t>О социальной поддержке многодетных семей, проживающих на территории Приморского края</w:t>
      </w:r>
      <w:r w:rsidR="0009010D">
        <w:rPr>
          <w:rFonts w:ascii="Times New Roman" w:hAnsi="Times New Roman" w:cs="Times New Roman"/>
          <w:sz w:val="26"/>
          <w:szCs w:val="26"/>
        </w:rPr>
        <w:t>»</w:t>
      </w:r>
      <w:r w:rsidRPr="0049028A">
        <w:rPr>
          <w:rFonts w:ascii="Times New Roman" w:hAnsi="Times New Roman" w:cs="Times New Roman"/>
          <w:sz w:val="26"/>
          <w:szCs w:val="26"/>
        </w:rPr>
        <w:t>.</w:t>
      </w:r>
    </w:p>
    <w:p w14:paraId="7F91BA5A" w14:textId="227A6F38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Налоговая льгота многодетным семьям предоставляется в размере 100%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14:paraId="14A71784" w14:textId="010176EC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Налоговая льгота многодетным семьям предоставляется в порядке, предусмотренном </w:t>
      </w:r>
      <w:hyperlink r:id="rId17" w:history="1">
        <w:r w:rsidRPr="0049028A">
          <w:rPr>
            <w:rFonts w:ascii="Times New Roman" w:hAnsi="Times New Roman" w:cs="Times New Roman"/>
            <w:sz w:val="26"/>
            <w:szCs w:val="26"/>
          </w:rPr>
          <w:t>пунктами 3</w:t>
        </w:r>
      </w:hyperlink>
      <w:r w:rsidRPr="0049028A">
        <w:rPr>
          <w:rFonts w:ascii="Times New Roman" w:hAnsi="Times New Roman" w:cs="Times New Roman"/>
          <w:sz w:val="26"/>
          <w:szCs w:val="26"/>
        </w:rPr>
        <w:t>-</w:t>
      </w:r>
      <w:hyperlink r:id="rId18" w:history="1">
        <w:r w:rsidRPr="0049028A">
          <w:rPr>
            <w:rFonts w:ascii="Times New Roman" w:hAnsi="Times New Roman" w:cs="Times New Roman"/>
            <w:sz w:val="26"/>
            <w:szCs w:val="26"/>
          </w:rPr>
          <w:t>7 статьи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14:paraId="693DF080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14:paraId="08405EA2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Налоговая льгота предоставляется в отношении следующих видов объектов налогообложения:</w:t>
      </w:r>
    </w:p>
    <w:p w14:paraId="287B1132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1) квартира, часть квартиры или комната;</w:t>
      </w:r>
    </w:p>
    <w:p w14:paraId="144F6250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2) жилой дом или часть жилого дома;</w:t>
      </w:r>
    </w:p>
    <w:p w14:paraId="447B64EA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3) помещение или сооружение, указанные в </w:t>
      </w:r>
      <w:hyperlink r:id="rId19" w:history="1">
        <w:r w:rsidRPr="0049028A">
          <w:rPr>
            <w:rFonts w:ascii="Times New Roman" w:hAnsi="Times New Roman" w:cs="Times New Roman"/>
            <w:sz w:val="26"/>
            <w:szCs w:val="26"/>
          </w:rPr>
          <w:t>подпункте 14 пункта 1 статьи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</w:t>
      </w:r>
    </w:p>
    <w:p w14:paraId="4CDB3448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 xml:space="preserve">4) хозяйственное строение или сооружение, указанные в </w:t>
      </w:r>
      <w:hyperlink r:id="rId20" w:history="1">
        <w:r w:rsidRPr="0049028A">
          <w:rPr>
            <w:rFonts w:ascii="Times New Roman" w:hAnsi="Times New Roman" w:cs="Times New Roman"/>
            <w:sz w:val="26"/>
            <w:szCs w:val="26"/>
          </w:rPr>
          <w:t>подпункте 15 пункта 1 статьи 407</w:t>
        </w:r>
      </w:hyperlink>
      <w:r w:rsidRPr="0049028A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Федерации;</w:t>
      </w:r>
    </w:p>
    <w:p w14:paraId="10718EBE" w14:textId="77777777" w:rsidR="008E710C" w:rsidRPr="0049028A" w:rsidRDefault="008E710C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28A">
        <w:rPr>
          <w:rFonts w:ascii="Times New Roman" w:hAnsi="Times New Roman" w:cs="Times New Roman"/>
          <w:sz w:val="26"/>
          <w:szCs w:val="26"/>
        </w:rPr>
        <w:t>5) гараж или машино-место.</w:t>
      </w:r>
    </w:p>
    <w:p w14:paraId="4A9B908C" w14:textId="65B6FEFD" w:rsidR="003F6848" w:rsidRPr="0049028A" w:rsidRDefault="00E9510D" w:rsidP="008E710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E710C" w:rsidRPr="0049028A">
        <w:rPr>
          <w:rFonts w:ascii="Times New Roman" w:hAnsi="Times New Roman" w:cs="Times New Roman"/>
          <w:sz w:val="26"/>
          <w:szCs w:val="26"/>
        </w:rPr>
        <w:t xml:space="preserve">. Права и обязанности участников отношений, регулируемых законодательством о налогах и сборах, возникшие в отношении налоговых периодов по налогу на имущество физических лиц, истекших до 01.01.2020, осуществляются с учетом положений Налогового </w:t>
      </w:r>
      <w:hyperlink r:id="rId21" w:history="1">
        <w:r w:rsidR="008E710C" w:rsidRPr="0049028A">
          <w:rPr>
            <w:rFonts w:ascii="Times New Roman" w:hAnsi="Times New Roman" w:cs="Times New Roman"/>
            <w:sz w:val="26"/>
            <w:szCs w:val="26"/>
          </w:rPr>
          <w:t>кодекса</w:t>
        </w:r>
      </w:hyperlink>
      <w:r w:rsidR="008E710C" w:rsidRPr="0049028A">
        <w:rPr>
          <w:rFonts w:ascii="Times New Roman" w:hAnsi="Times New Roman" w:cs="Times New Roman"/>
          <w:sz w:val="26"/>
          <w:szCs w:val="26"/>
        </w:rPr>
        <w:t xml:space="preserve"> Российской Федерации, определяющих порядок исчисления налога на имущество физических лиц исходя из инвентаризационной стоимости объектов налогообложения, действующих</w:t>
      </w:r>
      <w:r w:rsidR="0009010D">
        <w:rPr>
          <w:rFonts w:ascii="Times New Roman" w:hAnsi="Times New Roman" w:cs="Times New Roman"/>
          <w:sz w:val="26"/>
          <w:szCs w:val="26"/>
        </w:rPr>
        <w:t xml:space="preserve"> </w:t>
      </w:r>
      <w:r w:rsidR="008E710C" w:rsidRPr="0049028A">
        <w:rPr>
          <w:rFonts w:ascii="Times New Roman" w:hAnsi="Times New Roman" w:cs="Times New Roman"/>
          <w:sz w:val="26"/>
          <w:szCs w:val="26"/>
        </w:rPr>
        <w:t xml:space="preserve">до </w:t>
      </w:r>
      <w:r w:rsidR="008E710C" w:rsidRPr="0049028A">
        <w:rPr>
          <w:rFonts w:ascii="Times New Roman" w:hAnsi="Times New Roman" w:cs="Times New Roman"/>
          <w:sz w:val="26"/>
          <w:szCs w:val="26"/>
        </w:rPr>
        <w:lastRenderedPageBreak/>
        <w:t>01.01.2020</w:t>
      </w:r>
      <w:r w:rsidR="0049028A" w:rsidRPr="0049028A">
        <w:rPr>
          <w:rFonts w:ascii="Times New Roman" w:hAnsi="Times New Roman" w:cs="Times New Roman"/>
          <w:sz w:val="26"/>
          <w:szCs w:val="26"/>
        </w:rPr>
        <w:t>.</w:t>
      </w:r>
      <w:r w:rsidR="008E710C" w:rsidRPr="004902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EC7C77" w14:textId="21C954F5" w:rsidR="00540F06" w:rsidRDefault="00E9510D" w:rsidP="000901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654F7" w:rsidRPr="0049028A">
        <w:rPr>
          <w:sz w:val="26"/>
          <w:szCs w:val="26"/>
        </w:rPr>
        <w:t>. Признать утратившим</w:t>
      </w:r>
      <w:r w:rsidR="000E042F">
        <w:rPr>
          <w:sz w:val="26"/>
          <w:szCs w:val="26"/>
        </w:rPr>
        <w:t>и</w:t>
      </w:r>
      <w:r w:rsidR="00D654F7" w:rsidRPr="0049028A">
        <w:rPr>
          <w:sz w:val="26"/>
          <w:szCs w:val="26"/>
        </w:rPr>
        <w:t xml:space="preserve"> силу решени</w:t>
      </w:r>
      <w:r w:rsidR="00540F06">
        <w:rPr>
          <w:sz w:val="26"/>
          <w:szCs w:val="26"/>
        </w:rPr>
        <w:t>я</w:t>
      </w:r>
      <w:r w:rsidR="00D654F7" w:rsidRPr="0049028A">
        <w:rPr>
          <w:sz w:val="26"/>
          <w:szCs w:val="26"/>
        </w:rPr>
        <w:t xml:space="preserve"> Думы Лесозаводского городского округа</w:t>
      </w:r>
      <w:r w:rsidR="00540F06">
        <w:rPr>
          <w:sz w:val="26"/>
          <w:szCs w:val="26"/>
        </w:rPr>
        <w:t>:</w:t>
      </w:r>
    </w:p>
    <w:p w14:paraId="2C24AD64" w14:textId="1C46455E" w:rsidR="00D654F7" w:rsidRDefault="000E042F" w:rsidP="000901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D654F7" w:rsidRPr="0049028A">
        <w:rPr>
          <w:sz w:val="26"/>
          <w:szCs w:val="26"/>
        </w:rPr>
        <w:t xml:space="preserve"> </w:t>
      </w:r>
      <w:bookmarkStart w:id="2" w:name="_Hlk201845594"/>
      <w:bookmarkStart w:id="3" w:name="_Hlk201845478"/>
      <w:r w:rsidR="00D654F7" w:rsidRPr="0049028A">
        <w:rPr>
          <w:sz w:val="26"/>
          <w:szCs w:val="26"/>
        </w:rPr>
        <w:t xml:space="preserve">от </w:t>
      </w:r>
      <w:r w:rsidR="003F6848" w:rsidRPr="0049028A">
        <w:rPr>
          <w:sz w:val="26"/>
          <w:szCs w:val="26"/>
        </w:rPr>
        <w:t>1</w:t>
      </w:r>
      <w:r w:rsidR="00D654F7" w:rsidRPr="0049028A">
        <w:rPr>
          <w:sz w:val="26"/>
          <w:szCs w:val="26"/>
        </w:rPr>
        <w:t>1.</w:t>
      </w:r>
      <w:r w:rsidR="003F6848" w:rsidRPr="0049028A">
        <w:rPr>
          <w:sz w:val="26"/>
          <w:szCs w:val="26"/>
        </w:rPr>
        <w:t>10</w:t>
      </w:r>
      <w:r w:rsidR="00D654F7" w:rsidRPr="0049028A">
        <w:rPr>
          <w:sz w:val="26"/>
          <w:szCs w:val="26"/>
        </w:rPr>
        <w:t>.201</w:t>
      </w:r>
      <w:r w:rsidR="003F6848" w:rsidRPr="0049028A">
        <w:rPr>
          <w:sz w:val="26"/>
          <w:szCs w:val="26"/>
        </w:rPr>
        <w:t>9</w:t>
      </w:r>
      <w:r w:rsidR="00D654F7" w:rsidRPr="0049028A">
        <w:rPr>
          <w:sz w:val="26"/>
          <w:szCs w:val="26"/>
        </w:rPr>
        <w:t xml:space="preserve"> № </w:t>
      </w:r>
      <w:r w:rsidR="003F6848" w:rsidRPr="0049028A">
        <w:rPr>
          <w:sz w:val="26"/>
          <w:szCs w:val="26"/>
        </w:rPr>
        <w:t>122</w:t>
      </w:r>
      <w:r w:rsidR="00D654F7" w:rsidRPr="0049028A">
        <w:rPr>
          <w:sz w:val="26"/>
          <w:szCs w:val="26"/>
        </w:rPr>
        <w:t>-НПА «Об установлении налога</w:t>
      </w:r>
      <w:r w:rsidR="003F6848" w:rsidRPr="0049028A">
        <w:rPr>
          <w:sz w:val="26"/>
          <w:szCs w:val="26"/>
        </w:rPr>
        <w:t xml:space="preserve"> на имущество физических лиц </w:t>
      </w:r>
      <w:r w:rsidR="00D654F7" w:rsidRPr="0049028A">
        <w:rPr>
          <w:sz w:val="26"/>
          <w:szCs w:val="26"/>
        </w:rPr>
        <w:t>на территории Лесозаводского городского округа»</w:t>
      </w:r>
      <w:bookmarkEnd w:id="2"/>
      <w:r w:rsidR="00540F06">
        <w:rPr>
          <w:sz w:val="26"/>
          <w:szCs w:val="26"/>
        </w:rPr>
        <w:t>;</w:t>
      </w:r>
    </w:p>
    <w:bookmarkEnd w:id="3"/>
    <w:p w14:paraId="70FE577C" w14:textId="63250E92" w:rsidR="00540F06" w:rsidRDefault="00024248" w:rsidP="000901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540F06" w:rsidRPr="0049028A">
        <w:rPr>
          <w:sz w:val="26"/>
          <w:szCs w:val="26"/>
        </w:rPr>
        <w:t xml:space="preserve">от </w:t>
      </w:r>
      <w:r w:rsidR="00540F06">
        <w:rPr>
          <w:sz w:val="26"/>
          <w:szCs w:val="26"/>
        </w:rPr>
        <w:t>28.05.2024</w:t>
      </w:r>
      <w:r w:rsidR="00540F06" w:rsidRPr="0049028A">
        <w:rPr>
          <w:sz w:val="26"/>
          <w:szCs w:val="26"/>
        </w:rPr>
        <w:t xml:space="preserve"> № </w:t>
      </w:r>
      <w:r w:rsidR="00540F06">
        <w:rPr>
          <w:sz w:val="26"/>
          <w:szCs w:val="26"/>
        </w:rPr>
        <w:t>141-НПА «О внесении изменений в решение</w:t>
      </w:r>
      <w:r w:rsidR="00540F06" w:rsidRP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Думы Лесозаводского городского округа</w:t>
      </w:r>
      <w:r w:rsid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от 11.10.2019 № 122-НПА «Об установлении налога на имущество физических лиц на территории Лесозаводского городского округа»</w:t>
      </w:r>
      <w:r w:rsidR="00540F06">
        <w:rPr>
          <w:sz w:val="26"/>
          <w:szCs w:val="26"/>
        </w:rPr>
        <w:t>;</w:t>
      </w:r>
    </w:p>
    <w:p w14:paraId="76C097CC" w14:textId="3DADA902" w:rsidR="00540F06" w:rsidRDefault="00024248" w:rsidP="0009010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540F06" w:rsidRPr="0049028A">
        <w:rPr>
          <w:sz w:val="26"/>
          <w:szCs w:val="26"/>
        </w:rPr>
        <w:t xml:space="preserve">от </w:t>
      </w:r>
      <w:r w:rsidR="00540F06">
        <w:rPr>
          <w:sz w:val="26"/>
          <w:szCs w:val="26"/>
        </w:rPr>
        <w:t>29.10.2024</w:t>
      </w:r>
      <w:r w:rsidR="00540F06" w:rsidRPr="0049028A">
        <w:rPr>
          <w:sz w:val="26"/>
          <w:szCs w:val="26"/>
        </w:rPr>
        <w:t xml:space="preserve"> № </w:t>
      </w:r>
      <w:r w:rsidR="00540F06">
        <w:rPr>
          <w:sz w:val="26"/>
          <w:szCs w:val="26"/>
        </w:rPr>
        <w:t>194-НПА «О внесении изменений в решение</w:t>
      </w:r>
      <w:r w:rsidR="00540F06" w:rsidRP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Думы Лесозаводского городского округа</w:t>
      </w:r>
      <w:r w:rsidR="00540F06">
        <w:rPr>
          <w:sz w:val="26"/>
          <w:szCs w:val="26"/>
        </w:rPr>
        <w:t xml:space="preserve"> </w:t>
      </w:r>
      <w:r w:rsidR="00540F06" w:rsidRPr="0049028A">
        <w:rPr>
          <w:sz w:val="26"/>
          <w:szCs w:val="26"/>
        </w:rPr>
        <w:t>от 11.10.2019 № 122-НПА «Об установлении налога на имущество физических лиц на территории Лесозаводского городского округа»</w:t>
      </w:r>
      <w:r w:rsidR="00540F06">
        <w:rPr>
          <w:sz w:val="26"/>
          <w:szCs w:val="26"/>
        </w:rPr>
        <w:t>.</w:t>
      </w:r>
    </w:p>
    <w:p w14:paraId="4850C01A" w14:textId="709EF7DF" w:rsidR="00197D69" w:rsidRPr="0049028A" w:rsidRDefault="00E9510D" w:rsidP="0009010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B7584" w:rsidRPr="0049028A">
        <w:rPr>
          <w:sz w:val="26"/>
          <w:szCs w:val="26"/>
        </w:rPr>
        <w:t xml:space="preserve">. </w:t>
      </w:r>
      <w:r w:rsidR="00197D69" w:rsidRPr="0049028A">
        <w:rPr>
          <w:sz w:val="26"/>
          <w:szCs w:val="26"/>
        </w:rPr>
        <w:t xml:space="preserve">Настоящее решение вступает в силу </w:t>
      </w:r>
      <w:r w:rsidR="0009010D" w:rsidRPr="0009010D">
        <w:rPr>
          <w:sz w:val="26"/>
          <w:szCs w:val="26"/>
        </w:rPr>
        <w:t xml:space="preserve">не ранее чем по истечении одного месяца со дня </w:t>
      </w:r>
      <w:r w:rsidR="0009010D">
        <w:rPr>
          <w:sz w:val="26"/>
          <w:szCs w:val="26"/>
        </w:rPr>
        <w:t>его</w:t>
      </w:r>
      <w:r w:rsidR="0009010D" w:rsidRPr="0009010D">
        <w:rPr>
          <w:sz w:val="26"/>
          <w:szCs w:val="26"/>
        </w:rPr>
        <w:t xml:space="preserve"> официального опубликования и не ранее </w:t>
      </w:r>
      <w:r w:rsidR="0009010D">
        <w:rPr>
          <w:sz w:val="26"/>
          <w:szCs w:val="26"/>
        </w:rPr>
        <w:t>0</w:t>
      </w:r>
      <w:r w:rsidR="0009010D" w:rsidRPr="0009010D">
        <w:rPr>
          <w:sz w:val="26"/>
          <w:szCs w:val="26"/>
        </w:rPr>
        <w:t>1</w:t>
      </w:r>
      <w:r w:rsidR="0009010D">
        <w:rPr>
          <w:sz w:val="26"/>
          <w:szCs w:val="26"/>
        </w:rPr>
        <w:t>.01.2026 года</w:t>
      </w:r>
      <w:r w:rsidR="00197D69" w:rsidRPr="0049028A">
        <w:rPr>
          <w:sz w:val="26"/>
          <w:szCs w:val="26"/>
        </w:rPr>
        <w:t>.</w:t>
      </w:r>
    </w:p>
    <w:p w14:paraId="5CE69024" w14:textId="547D2A64" w:rsidR="001025E0" w:rsidRPr="0049028A" w:rsidRDefault="00E9510D" w:rsidP="0009010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025E0" w:rsidRPr="0049028A">
        <w:rPr>
          <w:sz w:val="26"/>
          <w:szCs w:val="26"/>
        </w:rPr>
        <w:t>. Контроль за исполнением настоящего решения возложить на постоянную комиссию Думы по экономической политике и муниципальной собственности.</w:t>
      </w:r>
    </w:p>
    <w:p w14:paraId="43217397" w14:textId="77777777" w:rsidR="007D058A" w:rsidRPr="0049028A" w:rsidRDefault="007D058A" w:rsidP="0009010D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</w:p>
    <w:p w14:paraId="755C3DA5" w14:textId="77777777" w:rsidR="007D058A" w:rsidRPr="0049028A" w:rsidRDefault="007D058A" w:rsidP="00D654F7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14:paraId="782E9503" w14:textId="77777777" w:rsidR="008E710C" w:rsidRPr="0049028A" w:rsidRDefault="008E710C" w:rsidP="00D654F7">
      <w:pPr>
        <w:tabs>
          <w:tab w:val="left" w:pos="709"/>
        </w:tabs>
        <w:suppressAutoHyphens/>
        <w:jc w:val="both"/>
        <w:rPr>
          <w:color w:val="000000" w:themeColor="text1"/>
          <w:sz w:val="26"/>
          <w:szCs w:val="26"/>
        </w:rPr>
      </w:pPr>
    </w:p>
    <w:p w14:paraId="658D9E04" w14:textId="77777777" w:rsidR="0009010D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49028A">
        <w:rPr>
          <w:color w:val="000000" w:themeColor="text1"/>
          <w:sz w:val="26"/>
          <w:szCs w:val="26"/>
        </w:rPr>
        <w:t xml:space="preserve">Председатель Думы </w:t>
      </w:r>
      <w:bookmarkStart w:id="4" w:name="_Hlk201154648"/>
    </w:p>
    <w:p w14:paraId="52B83589" w14:textId="3D45E21B" w:rsidR="00CC0078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49028A">
        <w:rPr>
          <w:color w:val="000000" w:themeColor="text1"/>
          <w:sz w:val="26"/>
          <w:szCs w:val="26"/>
        </w:rPr>
        <w:t>Лесозаводского</w:t>
      </w:r>
      <w:r w:rsidR="0009010D">
        <w:rPr>
          <w:color w:val="000000" w:themeColor="text1"/>
          <w:sz w:val="26"/>
          <w:szCs w:val="26"/>
        </w:rPr>
        <w:t xml:space="preserve"> </w:t>
      </w:r>
      <w:r w:rsidR="008F1767" w:rsidRPr="0049028A">
        <w:rPr>
          <w:color w:val="000000" w:themeColor="text1"/>
          <w:sz w:val="26"/>
          <w:szCs w:val="26"/>
        </w:rPr>
        <w:t>муниципального</w:t>
      </w:r>
      <w:r w:rsidRPr="0049028A">
        <w:rPr>
          <w:color w:val="000000" w:themeColor="text1"/>
          <w:sz w:val="26"/>
          <w:szCs w:val="26"/>
        </w:rPr>
        <w:t xml:space="preserve"> округа</w:t>
      </w:r>
      <w:bookmarkEnd w:id="4"/>
      <w:r w:rsidR="00A145CF" w:rsidRPr="0049028A">
        <w:rPr>
          <w:bCs/>
          <w:sz w:val="26"/>
          <w:szCs w:val="26"/>
        </w:rPr>
        <w:t xml:space="preserve"> </w:t>
      </w:r>
      <w:r w:rsidRPr="0049028A">
        <w:rPr>
          <w:color w:val="000000" w:themeColor="text1"/>
          <w:sz w:val="26"/>
          <w:szCs w:val="26"/>
        </w:rPr>
        <w:t xml:space="preserve">    </w:t>
      </w:r>
      <w:r w:rsidR="00C85924" w:rsidRPr="0049028A">
        <w:rPr>
          <w:color w:val="000000" w:themeColor="text1"/>
          <w:sz w:val="26"/>
          <w:szCs w:val="26"/>
        </w:rPr>
        <w:t xml:space="preserve">       </w:t>
      </w:r>
      <w:r w:rsidR="0009010D">
        <w:rPr>
          <w:color w:val="000000" w:themeColor="text1"/>
          <w:sz w:val="26"/>
          <w:szCs w:val="26"/>
        </w:rPr>
        <w:t xml:space="preserve">     </w:t>
      </w:r>
      <w:r w:rsidR="00C85924" w:rsidRPr="0049028A">
        <w:rPr>
          <w:color w:val="000000" w:themeColor="text1"/>
          <w:sz w:val="26"/>
          <w:szCs w:val="26"/>
        </w:rPr>
        <w:t xml:space="preserve">                                   </w:t>
      </w:r>
      <w:r w:rsidR="008F1767" w:rsidRPr="0049028A">
        <w:rPr>
          <w:color w:val="000000" w:themeColor="text1"/>
          <w:sz w:val="26"/>
          <w:szCs w:val="26"/>
        </w:rPr>
        <w:t>В.Н. Басенко</w:t>
      </w:r>
    </w:p>
    <w:p w14:paraId="3E5ACE08" w14:textId="77777777" w:rsidR="00E95E61" w:rsidRPr="0049028A" w:rsidRDefault="00E95E61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1FB664C7" w14:textId="77777777" w:rsidR="008E710C" w:rsidRPr="0049028A" w:rsidRDefault="008E710C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7FEAA933" w14:textId="3ACE8D52" w:rsidR="00CC0078" w:rsidRPr="0049028A" w:rsidRDefault="00BF456B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49028A">
        <w:rPr>
          <w:color w:val="000000" w:themeColor="text1"/>
          <w:sz w:val="26"/>
          <w:szCs w:val="26"/>
        </w:rPr>
        <w:t xml:space="preserve">Глава Лесозаводского муниципального округа                        </w:t>
      </w:r>
      <w:r w:rsidR="00A145CF" w:rsidRPr="0049028A">
        <w:rPr>
          <w:color w:val="000000" w:themeColor="text1"/>
          <w:sz w:val="26"/>
          <w:szCs w:val="26"/>
        </w:rPr>
        <w:t xml:space="preserve">    </w:t>
      </w:r>
      <w:r w:rsidRPr="0049028A">
        <w:rPr>
          <w:color w:val="000000" w:themeColor="text1"/>
          <w:sz w:val="26"/>
          <w:szCs w:val="26"/>
        </w:rPr>
        <w:t xml:space="preserve">             К.Ф. </w:t>
      </w:r>
      <w:proofErr w:type="spellStart"/>
      <w:r w:rsidRPr="0049028A">
        <w:rPr>
          <w:color w:val="000000" w:themeColor="text1"/>
          <w:sz w:val="26"/>
          <w:szCs w:val="26"/>
        </w:rPr>
        <w:t>Банцеев</w:t>
      </w:r>
      <w:proofErr w:type="spellEnd"/>
    </w:p>
    <w:p w14:paraId="686A00F6" w14:textId="77777777" w:rsidR="00CC0078" w:rsidRPr="0049028A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</w:p>
    <w:p w14:paraId="63F7D04E" w14:textId="77777777" w:rsidR="008B7152" w:rsidRPr="00A86DB4" w:rsidRDefault="00CC0078" w:rsidP="00D654F7">
      <w:pPr>
        <w:suppressAutoHyphens/>
        <w:jc w:val="both"/>
        <w:rPr>
          <w:color w:val="000000" w:themeColor="text1"/>
          <w:sz w:val="26"/>
          <w:szCs w:val="26"/>
        </w:rPr>
      </w:pPr>
      <w:r w:rsidRPr="00A86DB4">
        <w:rPr>
          <w:color w:val="000000" w:themeColor="text1"/>
          <w:sz w:val="26"/>
          <w:szCs w:val="26"/>
        </w:rPr>
        <w:t xml:space="preserve">          </w:t>
      </w:r>
    </w:p>
    <w:sectPr w:rsidR="008B7152" w:rsidRPr="00A86DB4" w:rsidSect="00453BE2">
      <w:headerReference w:type="default" r:id="rId2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7C0E" w14:textId="77777777" w:rsidR="00F91CC0" w:rsidRDefault="00F91CC0" w:rsidP="00855B98">
      <w:r>
        <w:separator/>
      </w:r>
    </w:p>
  </w:endnote>
  <w:endnote w:type="continuationSeparator" w:id="0">
    <w:p w14:paraId="164123A5" w14:textId="77777777" w:rsidR="00F91CC0" w:rsidRDefault="00F91CC0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FC14" w14:textId="77777777" w:rsidR="00F91CC0" w:rsidRDefault="00F91CC0" w:rsidP="00855B98">
      <w:r>
        <w:separator/>
      </w:r>
    </w:p>
  </w:footnote>
  <w:footnote w:type="continuationSeparator" w:id="0">
    <w:p w14:paraId="08C4EDC8" w14:textId="77777777" w:rsidR="00F91CC0" w:rsidRDefault="00F91CC0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0A23" w14:textId="77777777" w:rsidR="00E912C7" w:rsidRDefault="009D2B6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9ADB036" w14:textId="77777777" w:rsidR="00E912C7" w:rsidRDefault="00E912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E"/>
    <w:rsid w:val="00000068"/>
    <w:rsid w:val="00012F92"/>
    <w:rsid w:val="00013CF2"/>
    <w:rsid w:val="00024248"/>
    <w:rsid w:val="00062B13"/>
    <w:rsid w:val="00065FC8"/>
    <w:rsid w:val="00066AA3"/>
    <w:rsid w:val="00070B22"/>
    <w:rsid w:val="0009010D"/>
    <w:rsid w:val="000A5FFE"/>
    <w:rsid w:val="000E042F"/>
    <w:rsid w:val="001025E0"/>
    <w:rsid w:val="0010560A"/>
    <w:rsid w:val="00111C24"/>
    <w:rsid w:val="001275BD"/>
    <w:rsid w:val="001279F5"/>
    <w:rsid w:val="00135EFB"/>
    <w:rsid w:val="0019144A"/>
    <w:rsid w:val="00195C0F"/>
    <w:rsid w:val="00197D69"/>
    <w:rsid w:val="001B0650"/>
    <w:rsid w:val="001B47A9"/>
    <w:rsid w:val="001C3E85"/>
    <w:rsid w:val="001D2C7C"/>
    <w:rsid w:val="001F2FD0"/>
    <w:rsid w:val="001F7FAB"/>
    <w:rsid w:val="00240418"/>
    <w:rsid w:val="002668FD"/>
    <w:rsid w:val="00282F65"/>
    <w:rsid w:val="002A3933"/>
    <w:rsid w:val="002B194C"/>
    <w:rsid w:val="002E2792"/>
    <w:rsid w:val="002F7BE2"/>
    <w:rsid w:val="00300846"/>
    <w:rsid w:val="00304806"/>
    <w:rsid w:val="00307B59"/>
    <w:rsid w:val="00346FF5"/>
    <w:rsid w:val="0036112B"/>
    <w:rsid w:val="00384A6E"/>
    <w:rsid w:val="003908DB"/>
    <w:rsid w:val="003C6256"/>
    <w:rsid w:val="003D25EF"/>
    <w:rsid w:val="003D3833"/>
    <w:rsid w:val="003F6848"/>
    <w:rsid w:val="00416E99"/>
    <w:rsid w:val="004343F0"/>
    <w:rsid w:val="004421AF"/>
    <w:rsid w:val="00453BE2"/>
    <w:rsid w:val="00464E48"/>
    <w:rsid w:val="004744CF"/>
    <w:rsid w:val="00486D0F"/>
    <w:rsid w:val="0049028A"/>
    <w:rsid w:val="004A0D19"/>
    <w:rsid w:val="004C1939"/>
    <w:rsid w:val="004C204B"/>
    <w:rsid w:val="004C43C1"/>
    <w:rsid w:val="004D1709"/>
    <w:rsid w:val="004E2EE0"/>
    <w:rsid w:val="004E6C3E"/>
    <w:rsid w:val="00501928"/>
    <w:rsid w:val="00517CB9"/>
    <w:rsid w:val="00540F06"/>
    <w:rsid w:val="00545391"/>
    <w:rsid w:val="00551066"/>
    <w:rsid w:val="00554E36"/>
    <w:rsid w:val="0056485A"/>
    <w:rsid w:val="005670E3"/>
    <w:rsid w:val="00572917"/>
    <w:rsid w:val="0057544E"/>
    <w:rsid w:val="0059709E"/>
    <w:rsid w:val="005A051B"/>
    <w:rsid w:val="005B7584"/>
    <w:rsid w:val="00600EBA"/>
    <w:rsid w:val="00613528"/>
    <w:rsid w:val="00616E1F"/>
    <w:rsid w:val="006265AB"/>
    <w:rsid w:val="00631317"/>
    <w:rsid w:val="00634C86"/>
    <w:rsid w:val="00641177"/>
    <w:rsid w:val="0065566B"/>
    <w:rsid w:val="00673602"/>
    <w:rsid w:val="006737C0"/>
    <w:rsid w:val="006A64D3"/>
    <w:rsid w:val="006E0395"/>
    <w:rsid w:val="007069C0"/>
    <w:rsid w:val="00710FBA"/>
    <w:rsid w:val="0073044E"/>
    <w:rsid w:val="00730795"/>
    <w:rsid w:val="0073353B"/>
    <w:rsid w:val="00761D2D"/>
    <w:rsid w:val="00780DCA"/>
    <w:rsid w:val="007B3D36"/>
    <w:rsid w:val="007B4CF6"/>
    <w:rsid w:val="007D058A"/>
    <w:rsid w:val="007E71B6"/>
    <w:rsid w:val="008008DC"/>
    <w:rsid w:val="00824419"/>
    <w:rsid w:val="008244D6"/>
    <w:rsid w:val="00844BA1"/>
    <w:rsid w:val="008555E3"/>
    <w:rsid w:val="00855B98"/>
    <w:rsid w:val="00856097"/>
    <w:rsid w:val="00861F38"/>
    <w:rsid w:val="008734F5"/>
    <w:rsid w:val="008761F8"/>
    <w:rsid w:val="00881E83"/>
    <w:rsid w:val="00885D16"/>
    <w:rsid w:val="008946CD"/>
    <w:rsid w:val="008B3E4B"/>
    <w:rsid w:val="008B7152"/>
    <w:rsid w:val="008C4DDD"/>
    <w:rsid w:val="008D4B3A"/>
    <w:rsid w:val="008E710C"/>
    <w:rsid w:val="008F1767"/>
    <w:rsid w:val="008F2466"/>
    <w:rsid w:val="009069BE"/>
    <w:rsid w:val="00915225"/>
    <w:rsid w:val="009364E3"/>
    <w:rsid w:val="00955478"/>
    <w:rsid w:val="00963FDE"/>
    <w:rsid w:val="009756A8"/>
    <w:rsid w:val="0098132F"/>
    <w:rsid w:val="0098597D"/>
    <w:rsid w:val="00987E86"/>
    <w:rsid w:val="009B4E79"/>
    <w:rsid w:val="009D2B67"/>
    <w:rsid w:val="009F0836"/>
    <w:rsid w:val="00A0160F"/>
    <w:rsid w:val="00A145CF"/>
    <w:rsid w:val="00A253E4"/>
    <w:rsid w:val="00A35CAE"/>
    <w:rsid w:val="00A45321"/>
    <w:rsid w:val="00A571FB"/>
    <w:rsid w:val="00A67A4A"/>
    <w:rsid w:val="00A756A4"/>
    <w:rsid w:val="00A800B9"/>
    <w:rsid w:val="00A84D67"/>
    <w:rsid w:val="00A86DB4"/>
    <w:rsid w:val="00A91405"/>
    <w:rsid w:val="00A927B0"/>
    <w:rsid w:val="00AB565B"/>
    <w:rsid w:val="00AD3D32"/>
    <w:rsid w:val="00AF59DC"/>
    <w:rsid w:val="00B2747A"/>
    <w:rsid w:val="00B55097"/>
    <w:rsid w:val="00B7533B"/>
    <w:rsid w:val="00B8454B"/>
    <w:rsid w:val="00BB27AB"/>
    <w:rsid w:val="00BB3AA3"/>
    <w:rsid w:val="00BC0483"/>
    <w:rsid w:val="00BE57B9"/>
    <w:rsid w:val="00BF456B"/>
    <w:rsid w:val="00C06EDD"/>
    <w:rsid w:val="00C124EA"/>
    <w:rsid w:val="00C21F37"/>
    <w:rsid w:val="00C42CAA"/>
    <w:rsid w:val="00C44446"/>
    <w:rsid w:val="00C56447"/>
    <w:rsid w:val="00C672E4"/>
    <w:rsid w:val="00C72745"/>
    <w:rsid w:val="00C728CB"/>
    <w:rsid w:val="00C757F2"/>
    <w:rsid w:val="00C85924"/>
    <w:rsid w:val="00C96379"/>
    <w:rsid w:val="00CA742C"/>
    <w:rsid w:val="00CB02A5"/>
    <w:rsid w:val="00CC0078"/>
    <w:rsid w:val="00CD433C"/>
    <w:rsid w:val="00CE47A0"/>
    <w:rsid w:val="00CF7F68"/>
    <w:rsid w:val="00D1636D"/>
    <w:rsid w:val="00D20B89"/>
    <w:rsid w:val="00D2378D"/>
    <w:rsid w:val="00D5101E"/>
    <w:rsid w:val="00D516A7"/>
    <w:rsid w:val="00D654F7"/>
    <w:rsid w:val="00D87A5D"/>
    <w:rsid w:val="00DE0D84"/>
    <w:rsid w:val="00E07AD7"/>
    <w:rsid w:val="00E2244D"/>
    <w:rsid w:val="00E45863"/>
    <w:rsid w:val="00E53D4B"/>
    <w:rsid w:val="00E6256A"/>
    <w:rsid w:val="00E77F02"/>
    <w:rsid w:val="00E80640"/>
    <w:rsid w:val="00E81982"/>
    <w:rsid w:val="00E912C7"/>
    <w:rsid w:val="00E943CC"/>
    <w:rsid w:val="00E9510D"/>
    <w:rsid w:val="00E95E61"/>
    <w:rsid w:val="00EB42C0"/>
    <w:rsid w:val="00ED6B3F"/>
    <w:rsid w:val="00ED700B"/>
    <w:rsid w:val="00F217F9"/>
    <w:rsid w:val="00F614CF"/>
    <w:rsid w:val="00F7612E"/>
    <w:rsid w:val="00F919A7"/>
    <w:rsid w:val="00F91CC0"/>
    <w:rsid w:val="00F9351C"/>
    <w:rsid w:val="00FB3391"/>
    <w:rsid w:val="00FB3C80"/>
    <w:rsid w:val="00FF0998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EAF1"/>
  <w15:docId w15:val="{9A89A48B-6666-4A80-BFF3-D5D964F3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1F7FAB"/>
    <w:pPr>
      <w:ind w:left="720"/>
      <w:contextualSpacing/>
    </w:pPr>
  </w:style>
  <w:style w:type="table" w:styleId="aa">
    <w:name w:val="Table Grid"/>
    <w:basedOn w:val="a1"/>
    <w:uiPriority w:val="59"/>
    <w:rsid w:val="008D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329179B16F8CD3E35F8E66Aj657E" TargetMode="External"/><Relationship Id="rId13" Type="http://schemas.openxmlformats.org/officeDocument/2006/relationships/hyperlink" Target="https://login.consultant.ru/link/?req=doc&amp;base=LAW&amp;n=475532&amp;dst=13986" TargetMode="External"/><Relationship Id="rId18" Type="http://schemas.openxmlformats.org/officeDocument/2006/relationships/hyperlink" Target="https://login.consultant.ru/link/?req=doc&amp;base=LAW&amp;n=475532&amp;dst=178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553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75532&amp;dst=9219" TargetMode="External"/><Relationship Id="rId17" Type="http://schemas.openxmlformats.org/officeDocument/2006/relationships/hyperlink" Target="https://login.consultant.ru/link/?req=doc&amp;base=LAW&amp;n=475532&amp;dst=104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20&amp;n=211115&amp;dst=100008" TargetMode="External"/><Relationship Id="rId20" Type="http://schemas.openxmlformats.org/officeDocument/2006/relationships/hyperlink" Target="https://login.consultant.ru/link/?req=doc&amp;base=LAW&amp;n=475532&amp;dst=1783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532&amp;dst=1036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5532&amp;dst=103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130" TargetMode="External"/><Relationship Id="rId19" Type="http://schemas.openxmlformats.org/officeDocument/2006/relationships/hyperlink" Target="https://login.consultant.ru/link/?req=doc&amp;base=LAW&amp;n=475532&amp;dst=14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1493E1964B58EFA52CA3E41579F60B3A2A4A9415FB9B6668FEB13537F4C489jB5CE" TargetMode="External"/><Relationship Id="rId14" Type="http://schemas.openxmlformats.org/officeDocument/2006/relationships/hyperlink" Target="https://login.consultant.ru/link/?req=doc&amp;base=LAW&amp;n=475532&amp;dst=1034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FC8C5-1E41-4C49-BCD4-473DFE0D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cp:lastPrinted>2025-06-18T21:54:00Z</cp:lastPrinted>
  <dcterms:created xsi:type="dcterms:W3CDTF">2025-09-25T23:33:00Z</dcterms:created>
  <dcterms:modified xsi:type="dcterms:W3CDTF">2025-09-25T23:33:00Z</dcterms:modified>
</cp:coreProperties>
</file>