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9C99" w14:textId="6B14E083" w:rsidR="00D073C3" w:rsidRPr="00153AA6" w:rsidRDefault="00D073C3" w:rsidP="00D073C3">
      <w:pPr>
        <w:tabs>
          <w:tab w:val="left" w:pos="720"/>
          <w:tab w:val="left" w:pos="3600"/>
        </w:tabs>
        <w:jc w:val="center"/>
        <w:rPr>
          <w:highlight w:val="yellow"/>
        </w:rPr>
      </w:pPr>
      <w:r w:rsidRPr="00153AA6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3AECFDC1" wp14:editId="156F54CC">
            <wp:simplePos x="0" y="0"/>
            <wp:positionH relativeFrom="column">
              <wp:posOffset>2695575</wp:posOffset>
            </wp:positionH>
            <wp:positionV relativeFrom="paragraph">
              <wp:posOffset>-9525</wp:posOffset>
            </wp:positionV>
            <wp:extent cx="542925" cy="704850"/>
            <wp:effectExtent l="0" t="0" r="9525" b="0"/>
            <wp:wrapSquare wrapText="bothSides"/>
            <wp:docPr id="13896442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AA6">
        <w:rPr>
          <w:highlight w:val="yellow"/>
        </w:rPr>
        <w:t xml:space="preserve">                               </w:t>
      </w:r>
    </w:p>
    <w:p w14:paraId="27B75800" w14:textId="77777777" w:rsidR="00D073C3" w:rsidRPr="00153AA6" w:rsidRDefault="00D073C3" w:rsidP="00D073C3">
      <w:pPr>
        <w:tabs>
          <w:tab w:val="left" w:pos="3600"/>
        </w:tabs>
        <w:jc w:val="center"/>
        <w:rPr>
          <w:sz w:val="26"/>
          <w:szCs w:val="26"/>
          <w:highlight w:val="yellow"/>
        </w:rPr>
      </w:pPr>
      <w:r w:rsidRPr="00153AA6">
        <w:rPr>
          <w:highlight w:val="yellow"/>
        </w:rPr>
        <w:t xml:space="preserve">              </w:t>
      </w:r>
    </w:p>
    <w:p w14:paraId="3FB7B73D" w14:textId="77777777" w:rsidR="00D073C3" w:rsidRPr="005F59B4" w:rsidRDefault="00D073C3" w:rsidP="00D073C3">
      <w:pPr>
        <w:ind w:left="2880" w:firstLine="720"/>
        <w:rPr>
          <w:b/>
          <w:bCs/>
          <w:sz w:val="26"/>
          <w:szCs w:val="26"/>
        </w:rPr>
      </w:pPr>
      <w:r w:rsidRPr="005F59B4">
        <w:rPr>
          <w:b/>
          <w:bCs/>
          <w:sz w:val="26"/>
          <w:szCs w:val="26"/>
        </w:rPr>
        <w:t xml:space="preserve">         </w:t>
      </w:r>
    </w:p>
    <w:p w14:paraId="05FD84B1" w14:textId="77777777" w:rsidR="00D073C3" w:rsidRPr="005F59B4" w:rsidRDefault="00D073C3" w:rsidP="00D073C3">
      <w:pPr>
        <w:ind w:left="2880" w:firstLine="720"/>
        <w:rPr>
          <w:b/>
          <w:bCs/>
          <w:sz w:val="26"/>
          <w:szCs w:val="26"/>
        </w:rPr>
      </w:pPr>
      <w:r w:rsidRPr="005F59B4">
        <w:rPr>
          <w:b/>
          <w:bCs/>
          <w:sz w:val="26"/>
          <w:szCs w:val="26"/>
        </w:rPr>
        <w:t xml:space="preserve">    </w:t>
      </w:r>
    </w:p>
    <w:p w14:paraId="69D8327F" w14:textId="77777777" w:rsidR="00D073C3" w:rsidRPr="005F59B4" w:rsidRDefault="00D073C3" w:rsidP="00D073C3">
      <w:pPr>
        <w:jc w:val="center"/>
        <w:rPr>
          <w:b/>
          <w:sz w:val="26"/>
          <w:szCs w:val="26"/>
        </w:rPr>
      </w:pPr>
      <w:r w:rsidRPr="005F59B4">
        <w:rPr>
          <w:b/>
          <w:sz w:val="26"/>
          <w:szCs w:val="26"/>
        </w:rPr>
        <w:t>ДУМА</w:t>
      </w:r>
    </w:p>
    <w:p w14:paraId="261614D2" w14:textId="77777777" w:rsidR="00D073C3" w:rsidRDefault="00D073C3" w:rsidP="00D073C3">
      <w:pPr>
        <w:jc w:val="center"/>
        <w:outlineLvl w:val="0"/>
        <w:rPr>
          <w:b/>
          <w:sz w:val="26"/>
          <w:szCs w:val="26"/>
        </w:rPr>
      </w:pPr>
      <w:r w:rsidRPr="005F59B4">
        <w:rPr>
          <w:b/>
          <w:sz w:val="26"/>
          <w:szCs w:val="26"/>
        </w:rPr>
        <w:t>ЛЕСОЗАВОДСКОГО ГОРОДСКОГО ОКРУГА</w:t>
      </w:r>
    </w:p>
    <w:p w14:paraId="3829783C" w14:textId="77777777" w:rsidR="00D073C3" w:rsidRDefault="00D073C3" w:rsidP="00D073C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14:paraId="29F65543" w14:textId="77777777" w:rsidR="00D073C3" w:rsidRPr="005F59B4" w:rsidRDefault="00D073C3" w:rsidP="00D073C3">
      <w:pPr>
        <w:jc w:val="center"/>
        <w:outlineLvl w:val="0"/>
        <w:rPr>
          <w:b/>
          <w:sz w:val="26"/>
          <w:szCs w:val="26"/>
        </w:rPr>
      </w:pPr>
      <w:r w:rsidRPr="005F59B4">
        <w:rPr>
          <w:b/>
          <w:sz w:val="26"/>
          <w:szCs w:val="26"/>
        </w:rPr>
        <w:t xml:space="preserve">РЕШЕНИЕ </w:t>
      </w:r>
    </w:p>
    <w:p w14:paraId="6A31BF68" w14:textId="670F2430" w:rsidR="00D073C3" w:rsidRPr="005F59B4" w:rsidRDefault="00D073C3" w:rsidP="00D073C3">
      <w:pPr>
        <w:rPr>
          <w:sz w:val="26"/>
          <w:szCs w:val="26"/>
        </w:rPr>
      </w:pPr>
      <w:r>
        <w:rPr>
          <w:sz w:val="26"/>
          <w:szCs w:val="26"/>
        </w:rPr>
        <w:t xml:space="preserve">28.11.2024 года                                                                                                          </w:t>
      </w:r>
      <w:r w:rsidRPr="005F59B4">
        <w:rPr>
          <w:sz w:val="26"/>
          <w:szCs w:val="26"/>
        </w:rPr>
        <w:t xml:space="preserve">№ </w:t>
      </w:r>
      <w:r>
        <w:rPr>
          <w:sz w:val="26"/>
          <w:szCs w:val="26"/>
        </w:rPr>
        <w:t>214</w:t>
      </w:r>
    </w:p>
    <w:p w14:paraId="1188F158" w14:textId="77777777" w:rsidR="00D073C3" w:rsidRPr="005F59B4" w:rsidRDefault="00D073C3" w:rsidP="00D073C3">
      <w:pPr>
        <w:rPr>
          <w:sz w:val="26"/>
          <w:szCs w:val="26"/>
        </w:rPr>
      </w:pPr>
    </w:p>
    <w:p w14:paraId="39A2DC0A" w14:textId="4AEC3993" w:rsidR="006F3E62" w:rsidRDefault="00152582" w:rsidP="00D073C3">
      <w:pPr>
        <w:pStyle w:val="ConsPlusTitle"/>
        <w:tabs>
          <w:tab w:val="left" w:pos="3969"/>
        </w:tabs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="00CB23E1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B23E1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</w:p>
    <w:p w14:paraId="37E046E5" w14:textId="77777777" w:rsidR="00C328A9" w:rsidRPr="0058313E" w:rsidRDefault="00C328A9" w:rsidP="00C328A9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20CA22C" w14:textId="395F1554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072300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EE41F7" w:rsidRPr="00EE41F7">
        <w:rPr>
          <w:sz w:val="26"/>
          <w:szCs w:val="26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 w:rsidR="00EE41F7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>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  <w:r w:rsidR="009B2948" w:rsidRPr="009B2948">
        <w:rPr>
          <w:sz w:val="26"/>
          <w:szCs w:val="26"/>
        </w:rPr>
        <w:t xml:space="preserve"> </w:t>
      </w:r>
      <w:r w:rsidR="009B2948" w:rsidRPr="0058313E">
        <w:rPr>
          <w:sz w:val="26"/>
          <w:szCs w:val="26"/>
        </w:rPr>
        <w:t>Уставом Л</w:t>
      </w:r>
      <w:r w:rsidR="009B2948">
        <w:rPr>
          <w:sz w:val="26"/>
          <w:szCs w:val="26"/>
        </w:rPr>
        <w:t>есозаводского городского округа</w:t>
      </w:r>
      <w:r w:rsidR="00D073C3">
        <w:rPr>
          <w:sz w:val="26"/>
          <w:szCs w:val="26"/>
        </w:rPr>
        <w:t xml:space="preserve"> Приморского края,</w:t>
      </w:r>
    </w:p>
    <w:p w14:paraId="29B649CD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513A12D1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3BF0B17F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1BD61940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F9363FE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54700CDF" w14:textId="77777777" w:rsidR="00945B45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128A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Утвердить прогнозный план (программу) приватизации муниципального имущества на 202</w:t>
      </w:r>
      <w:r w:rsidR="00AD7C6D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AD7C6D">
        <w:rPr>
          <w:rFonts w:ascii="Times New Roman" w:hAnsi="Times New Roman" w:cs="Times New Roman"/>
          <w:b w:val="0"/>
          <w:sz w:val="26"/>
          <w:szCs w:val="26"/>
        </w:rPr>
        <w:t xml:space="preserve">6 </w:t>
      </w:r>
      <w:r>
        <w:rPr>
          <w:rFonts w:ascii="Times New Roman" w:hAnsi="Times New Roman" w:cs="Times New Roman"/>
          <w:b w:val="0"/>
          <w:sz w:val="26"/>
          <w:szCs w:val="26"/>
        </w:rPr>
        <w:t>-202</w:t>
      </w:r>
      <w:r w:rsidR="00AD7C6D">
        <w:rPr>
          <w:rFonts w:ascii="Times New Roman" w:hAnsi="Times New Roman" w:cs="Times New Roman"/>
          <w:b w:val="0"/>
          <w:sz w:val="26"/>
          <w:szCs w:val="26"/>
        </w:rPr>
        <w:t>7</w:t>
      </w:r>
      <w:r w:rsidR="00A05B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годов (прилагается).</w:t>
      </w:r>
    </w:p>
    <w:p w14:paraId="69AA9BC1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Настоящее решение вступает в силу со дня его принятия и подлежит официальному </w:t>
      </w:r>
      <w:r w:rsidR="00314CDB">
        <w:rPr>
          <w:rFonts w:ascii="Times New Roman" w:hAnsi="Times New Roman" w:cs="Times New Roman"/>
          <w:b w:val="0"/>
          <w:sz w:val="26"/>
          <w:szCs w:val="26"/>
        </w:rPr>
        <w:t>обнародованию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512625A9" w14:textId="61D53B23" w:rsidR="0094128A" w:rsidRPr="0058313E" w:rsidRDefault="0094128A" w:rsidP="0094128A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3F7FA979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F956212" w14:textId="77777777" w:rsidR="0094128A" w:rsidRDefault="0094128A" w:rsidP="009412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0E02195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75312F" w14:textId="77777777" w:rsidR="0094128A" w:rsidRPr="0058313E" w:rsidRDefault="0094128A" w:rsidP="0094128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37ECD308" w14:textId="2F7F30E6" w:rsidR="0094128A" w:rsidRPr="0058313E" w:rsidRDefault="0094128A" w:rsidP="0094128A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</w:t>
      </w:r>
      <w:bookmarkStart w:id="0" w:name="_GoBack"/>
      <w:bookmarkEnd w:id="0"/>
      <w:r w:rsidRPr="0058313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A34D9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8313E">
        <w:rPr>
          <w:rFonts w:ascii="Times New Roman" w:hAnsi="Times New Roman" w:cs="Times New Roman"/>
          <w:sz w:val="26"/>
          <w:szCs w:val="26"/>
        </w:rPr>
        <w:t xml:space="preserve">    </w:t>
      </w:r>
      <w:r w:rsidR="00A34D94">
        <w:rPr>
          <w:rFonts w:ascii="Times New Roman" w:hAnsi="Times New Roman" w:cs="Times New Roman"/>
          <w:sz w:val="26"/>
          <w:szCs w:val="26"/>
        </w:rPr>
        <w:t>В.Н. Басенко</w:t>
      </w:r>
      <w:r w:rsidRPr="0058313E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1368B698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331B325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4B268B0" w14:textId="77777777" w:rsidR="00A05B06" w:rsidRDefault="00A05B06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B66DE0A" w14:textId="77777777" w:rsidR="00C328A9" w:rsidRDefault="00C328A9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460DEA7" w14:textId="77777777" w:rsidR="00C328A9" w:rsidRDefault="00C328A9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34A8F47" w14:textId="77777777" w:rsidR="00C328A9" w:rsidRDefault="00C328A9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674BC4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3AF13B4" w14:textId="77777777" w:rsidR="00D073C3" w:rsidRDefault="00D073C3" w:rsidP="0094128A">
      <w:pPr>
        <w:pStyle w:val="a9"/>
        <w:tabs>
          <w:tab w:val="left" w:pos="6946"/>
        </w:tabs>
        <w:ind w:left="5387"/>
        <w:rPr>
          <w:rFonts w:ascii="Times New Roman" w:hAnsi="Times New Roman"/>
          <w:b/>
          <w:bCs/>
          <w:sz w:val="18"/>
          <w:szCs w:val="18"/>
        </w:rPr>
      </w:pPr>
    </w:p>
    <w:p w14:paraId="1EEE8E73" w14:textId="77777777" w:rsidR="00D073C3" w:rsidRDefault="00D073C3" w:rsidP="0094128A">
      <w:pPr>
        <w:pStyle w:val="a9"/>
        <w:tabs>
          <w:tab w:val="left" w:pos="6946"/>
        </w:tabs>
        <w:ind w:left="5387"/>
        <w:rPr>
          <w:rFonts w:ascii="Times New Roman" w:hAnsi="Times New Roman"/>
          <w:b/>
          <w:bCs/>
          <w:sz w:val="18"/>
          <w:szCs w:val="18"/>
        </w:rPr>
      </w:pPr>
    </w:p>
    <w:p w14:paraId="5BD28826" w14:textId="4C4A9125" w:rsidR="0094128A" w:rsidRPr="00D073C3" w:rsidRDefault="00D073C3" w:rsidP="00D073C3">
      <w:pPr>
        <w:pStyle w:val="a9"/>
        <w:tabs>
          <w:tab w:val="left" w:pos="6946"/>
        </w:tabs>
        <w:ind w:left="5670"/>
        <w:rPr>
          <w:rFonts w:ascii="Times New Roman" w:hAnsi="Times New Roman"/>
          <w:b/>
          <w:bCs/>
          <w:sz w:val="18"/>
          <w:szCs w:val="18"/>
        </w:rPr>
      </w:pPr>
      <w:r w:rsidRPr="00D073C3">
        <w:rPr>
          <w:rFonts w:ascii="Times New Roman" w:hAnsi="Times New Roman"/>
          <w:b/>
          <w:bCs/>
          <w:sz w:val="18"/>
          <w:szCs w:val="18"/>
        </w:rPr>
        <w:lastRenderedPageBreak/>
        <w:t>УТВЕРЖДЕНО</w:t>
      </w:r>
    </w:p>
    <w:p w14:paraId="32A8AC0A" w14:textId="77777777" w:rsidR="00D073C3" w:rsidRPr="00D073C3" w:rsidRDefault="0094128A" w:rsidP="00D073C3">
      <w:pPr>
        <w:pStyle w:val="a9"/>
        <w:tabs>
          <w:tab w:val="left" w:pos="6946"/>
        </w:tabs>
        <w:ind w:left="5670"/>
        <w:rPr>
          <w:rFonts w:ascii="Times New Roman" w:hAnsi="Times New Roman"/>
          <w:sz w:val="18"/>
          <w:szCs w:val="18"/>
        </w:rPr>
      </w:pPr>
      <w:r w:rsidRPr="00D073C3">
        <w:rPr>
          <w:rFonts w:ascii="Times New Roman" w:hAnsi="Times New Roman"/>
          <w:sz w:val="18"/>
          <w:szCs w:val="18"/>
        </w:rPr>
        <w:t>решени</w:t>
      </w:r>
      <w:r w:rsidR="00D073C3" w:rsidRPr="00D073C3">
        <w:rPr>
          <w:rFonts w:ascii="Times New Roman" w:hAnsi="Times New Roman"/>
          <w:sz w:val="18"/>
          <w:szCs w:val="18"/>
        </w:rPr>
        <w:t>ем</w:t>
      </w:r>
      <w:r w:rsidRPr="00D073C3">
        <w:rPr>
          <w:rFonts w:ascii="Times New Roman" w:hAnsi="Times New Roman"/>
          <w:sz w:val="18"/>
          <w:szCs w:val="18"/>
        </w:rPr>
        <w:t xml:space="preserve"> Думы </w:t>
      </w:r>
    </w:p>
    <w:p w14:paraId="35129ABF" w14:textId="6E14E52C" w:rsidR="0094128A" w:rsidRPr="00D073C3" w:rsidRDefault="0094128A" w:rsidP="00D073C3">
      <w:pPr>
        <w:pStyle w:val="a9"/>
        <w:tabs>
          <w:tab w:val="left" w:pos="6946"/>
        </w:tabs>
        <w:ind w:left="5670"/>
        <w:rPr>
          <w:rFonts w:ascii="Times New Roman" w:hAnsi="Times New Roman"/>
          <w:sz w:val="18"/>
          <w:szCs w:val="18"/>
        </w:rPr>
      </w:pPr>
      <w:r w:rsidRPr="00D073C3">
        <w:rPr>
          <w:rFonts w:ascii="Times New Roman" w:hAnsi="Times New Roman"/>
          <w:sz w:val="18"/>
          <w:szCs w:val="18"/>
        </w:rPr>
        <w:t>Лесозаводского городского округа</w:t>
      </w:r>
    </w:p>
    <w:p w14:paraId="25C75B31" w14:textId="575CA703" w:rsidR="0094128A" w:rsidRPr="00D073C3" w:rsidRDefault="00D073C3" w:rsidP="00D073C3">
      <w:pPr>
        <w:pStyle w:val="a9"/>
        <w:tabs>
          <w:tab w:val="left" w:pos="6946"/>
        </w:tabs>
        <w:ind w:left="5670"/>
        <w:rPr>
          <w:rFonts w:ascii="Times New Roman" w:hAnsi="Times New Roman"/>
          <w:sz w:val="18"/>
          <w:szCs w:val="18"/>
        </w:rPr>
      </w:pPr>
      <w:r w:rsidRPr="00D073C3">
        <w:rPr>
          <w:rFonts w:ascii="Times New Roman" w:hAnsi="Times New Roman"/>
          <w:sz w:val="18"/>
          <w:szCs w:val="18"/>
        </w:rPr>
        <w:t xml:space="preserve">Приморского края </w:t>
      </w:r>
      <w:r w:rsidR="0094128A" w:rsidRPr="00D073C3">
        <w:rPr>
          <w:rFonts w:ascii="Times New Roman" w:hAnsi="Times New Roman"/>
          <w:sz w:val="18"/>
          <w:szCs w:val="18"/>
        </w:rPr>
        <w:t>от</w:t>
      </w:r>
      <w:r w:rsidRPr="00D073C3">
        <w:rPr>
          <w:rFonts w:ascii="Times New Roman" w:hAnsi="Times New Roman"/>
          <w:sz w:val="18"/>
          <w:szCs w:val="18"/>
        </w:rPr>
        <w:t xml:space="preserve"> 28.11.2024 </w:t>
      </w:r>
      <w:r w:rsidR="0094128A" w:rsidRPr="00D073C3">
        <w:rPr>
          <w:rFonts w:ascii="Times New Roman" w:hAnsi="Times New Roman"/>
          <w:sz w:val="18"/>
          <w:szCs w:val="18"/>
        </w:rPr>
        <w:t xml:space="preserve">№ </w:t>
      </w:r>
      <w:r w:rsidRPr="00D073C3">
        <w:rPr>
          <w:rFonts w:ascii="Times New Roman" w:hAnsi="Times New Roman"/>
          <w:sz w:val="18"/>
          <w:szCs w:val="18"/>
        </w:rPr>
        <w:t>214</w:t>
      </w:r>
    </w:p>
    <w:p w14:paraId="2CFB0AD0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bookmarkStart w:id="1" w:name="Par40"/>
      <w:bookmarkEnd w:id="1"/>
    </w:p>
    <w:p w14:paraId="35DA986B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ПРОГНОЗНЫЙ ПЛАН</w:t>
      </w:r>
    </w:p>
    <w:p w14:paraId="1E1605F5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r w:rsidRPr="00D33451">
        <w:rPr>
          <w:b/>
          <w:sz w:val="26"/>
          <w:szCs w:val="26"/>
        </w:rPr>
        <w:t>(ПРОГРАММА) ПРИВАТИЗАЦИИ</w:t>
      </w:r>
      <w:r>
        <w:rPr>
          <w:b/>
          <w:sz w:val="26"/>
          <w:szCs w:val="26"/>
        </w:rPr>
        <w:t xml:space="preserve"> МУНИЦИПАЛЬНОГО ИМУЩЕСТВА НА 202</w:t>
      </w:r>
      <w:r w:rsidR="00AD7C6D">
        <w:rPr>
          <w:b/>
          <w:sz w:val="26"/>
          <w:szCs w:val="26"/>
        </w:rPr>
        <w:t>5</w:t>
      </w:r>
      <w:r w:rsidRPr="00D33451">
        <w:rPr>
          <w:b/>
          <w:sz w:val="26"/>
          <w:szCs w:val="26"/>
        </w:rPr>
        <w:t xml:space="preserve"> ГОД И ПЛАНОВЫЙ ПЕРИОД </w:t>
      </w:r>
    </w:p>
    <w:p w14:paraId="4DEF4D9D" w14:textId="77777777" w:rsidR="0094128A" w:rsidRPr="00D33451" w:rsidRDefault="0094128A" w:rsidP="009412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AD7C6D">
        <w:rPr>
          <w:b/>
          <w:sz w:val="26"/>
          <w:szCs w:val="26"/>
        </w:rPr>
        <w:t>6</w:t>
      </w:r>
      <w:r w:rsidRPr="00D33451">
        <w:rPr>
          <w:b/>
          <w:sz w:val="26"/>
          <w:szCs w:val="26"/>
        </w:rPr>
        <w:t>-20</w:t>
      </w:r>
      <w:r w:rsidR="00D51CEF">
        <w:rPr>
          <w:b/>
          <w:sz w:val="26"/>
          <w:szCs w:val="26"/>
        </w:rPr>
        <w:t>2</w:t>
      </w:r>
      <w:r w:rsidR="00AD7C6D">
        <w:rPr>
          <w:b/>
          <w:sz w:val="26"/>
          <w:szCs w:val="26"/>
        </w:rPr>
        <w:t>7</w:t>
      </w:r>
      <w:r w:rsidRPr="00D33451">
        <w:rPr>
          <w:b/>
          <w:sz w:val="26"/>
          <w:szCs w:val="26"/>
        </w:rPr>
        <w:t xml:space="preserve"> ГОДОВ</w:t>
      </w:r>
    </w:p>
    <w:p w14:paraId="7081500E" w14:textId="77777777" w:rsidR="0094128A" w:rsidRPr="00D33451" w:rsidRDefault="0094128A" w:rsidP="0094128A">
      <w:pPr>
        <w:pStyle w:val="a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BE928FD" w14:textId="77777777" w:rsidR="0094128A" w:rsidRPr="00D33451" w:rsidRDefault="0094128A" w:rsidP="0094128A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2" w:name="Par46"/>
      <w:bookmarkEnd w:id="2"/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Раздел 1. Основные направления, цели и задачи приватизации муниципального </w:t>
      </w:r>
      <w:r>
        <w:rPr>
          <w:rFonts w:ascii="Times New Roman" w:hAnsi="Times New Roman" w:cs="Times New Roman"/>
          <w:bCs w:val="0"/>
          <w:sz w:val="26"/>
          <w:szCs w:val="26"/>
        </w:rPr>
        <w:t>имущества на 202</w:t>
      </w:r>
      <w:r w:rsidR="00AD7C6D">
        <w:rPr>
          <w:rFonts w:ascii="Times New Roman" w:hAnsi="Times New Roman" w:cs="Times New Roman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год и плановый период 202</w:t>
      </w:r>
      <w:r w:rsidR="00AD7C6D">
        <w:rPr>
          <w:rFonts w:ascii="Times New Roman" w:hAnsi="Times New Roman" w:cs="Times New Roman"/>
          <w:bCs w:val="0"/>
          <w:sz w:val="26"/>
          <w:szCs w:val="26"/>
        </w:rPr>
        <w:t>6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>-20</w:t>
      </w:r>
      <w:r>
        <w:rPr>
          <w:rFonts w:ascii="Times New Roman" w:hAnsi="Times New Roman" w:cs="Times New Roman"/>
          <w:bCs w:val="0"/>
          <w:sz w:val="26"/>
          <w:szCs w:val="26"/>
        </w:rPr>
        <w:t>2</w:t>
      </w:r>
      <w:r w:rsidR="00AD7C6D">
        <w:rPr>
          <w:rFonts w:ascii="Times New Roman" w:hAnsi="Times New Roman" w:cs="Times New Roman"/>
          <w:bCs w:val="0"/>
          <w:sz w:val="26"/>
          <w:szCs w:val="26"/>
        </w:rPr>
        <w:t>7</w:t>
      </w:r>
      <w:r w:rsidRPr="00D33451">
        <w:rPr>
          <w:rFonts w:ascii="Times New Roman" w:hAnsi="Times New Roman" w:cs="Times New Roman"/>
          <w:bCs w:val="0"/>
          <w:sz w:val="26"/>
          <w:szCs w:val="26"/>
        </w:rPr>
        <w:t xml:space="preserve"> годов</w:t>
      </w:r>
    </w:p>
    <w:p w14:paraId="2AD64E26" w14:textId="77777777" w:rsidR="0094128A" w:rsidRPr="00D33451" w:rsidRDefault="0094128A" w:rsidP="0094128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A80D248" w14:textId="22BEE621" w:rsidR="0094128A" w:rsidRPr="00D33451" w:rsidRDefault="0094128A" w:rsidP="009B294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>1. Прогнозный план (программа) приватизации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период 202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-202</w:t>
      </w:r>
      <w:r w:rsidR="00AD7C6D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Pr="00D3345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 xml:space="preserve"> (далее – План) разработан в соответствии с </w:t>
      </w:r>
      <w:r w:rsidR="00072300">
        <w:rPr>
          <w:rFonts w:ascii="Times New Roman" w:hAnsi="Times New Roman" w:cs="Times New Roman"/>
          <w:b w:val="0"/>
          <w:sz w:val="26"/>
          <w:szCs w:val="26"/>
        </w:rPr>
        <w:t>Ф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</w:t>
      </w:r>
      <w:r w:rsidR="00D51CE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решением Думы Лесозаводского городского округа</w:t>
      </w:r>
      <w:r w:rsidR="00D073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от 28.07.2014 № 200-НПА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33451">
        <w:rPr>
          <w:rFonts w:ascii="Times New Roman" w:hAnsi="Times New Roman" w:cs="Times New Roman"/>
          <w:b w:val="0"/>
          <w:sz w:val="26"/>
          <w:szCs w:val="26"/>
        </w:rPr>
        <w:t>«Об утверждении Положения «О порядке и условиях приватизации муниципального имущества Лесозаводского городского округа»</w:t>
      </w:r>
      <w:r w:rsidR="009B29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9B2948" w:rsidRPr="00D33451">
        <w:rPr>
          <w:rFonts w:ascii="Times New Roman" w:hAnsi="Times New Roman" w:cs="Times New Roman"/>
          <w:b w:val="0"/>
          <w:sz w:val="26"/>
          <w:szCs w:val="26"/>
        </w:rPr>
        <w:t>Уставом Л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</w:t>
      </w:r>
      <w:r w:rsidR="00D073C3">
        <w:rPr>
          <w:rFonts w:ascii="Times New Roman" w:hAnsi="Times New Roman" w:cs="Times New Roman"/>
          <w:b w:val="0"/>
          <w:sz w:val="26"/>
          <w:szCs w:val="26"/>
        </w:rPr>
        <w:t xml:space="preserve"> Приморского края</w:t>
      </w:r>
      <w:r w:rsidR="009B2948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B100320" w14:textId="7F4978EC" w:rsidR="0094128A" w:rsidRPr="00D33451" w:rsidRDefault="0094128A" w:rsidP="0094128A">
      <w:pPr>
        <w:pStyle w:val="ConsPlusNormal"/>
        <w:ind w:firstLine="709"/>
        <w:jc w:val="both"/>
      </w:pPr>
      <w:r w:rsidRPr="00D33451">
        <w:t>2. 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14:paraId="7054BCE9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>3. Задачами Плана являются:</w:t>
      </w:r>
    </w:p>
    <w:p w14:paraId="7DE0321F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>1) повышение эффективности управления муниципальным имуществом;</w:t>
      </w:r>
    </w:p>
    <w:p w14:paraId="1CEFDCA7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 xml:space="preserve">2) продажа неликвидных </w:t>
      </w:r>
      <w:r w:rsidR="00D51CEF" w:rsidRPr="00D33451">
        <w:t>объектов недвижимости</w:t>
      </w:r>
      <w:r w:rsidRPr="00D33451">
        <w:t>, не обремененных договорами аренды, и сокращение затрат, связанных с их содержанием;</w:t>
      </w:r>
    </w:p>
    <w:p w14:paraId="38F0C337" w14:textId="459BA659" w:rsidR="0094128A" w:rsidRPr="00D33451" w:rsidRDefault="0094128A" w:rsidP="0094128A">
      <w:pPr>
        <w:pStyle w:val="ConsPlusNormal"/>
        <w:ind w:firstLine="709"/>
        <w:jc w:val="both"/>
      </w:pPr>
      <w:r w:rsidRPr="00D33451"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14:paraId="077DF8F0" w14:textId="77777777" w:rsidR="0094128A" w:rsidRPr="00D33451" w:rsidRDefault="0094128A" w:rsidP="0094128A">
      <w:pPr>
        <w:pStyle w:val="ConsPlusNormal"/>
        <w:ind w:firstLine="709"/>
        <w:jc w:val="both"/>
      </w:pPr>
      <w:r w:rsidRPr="00D33451">
        <w:t>4. В целях эффективного использовани</w:t>
      </w:r>
      <w:r>
        <w:t>я муниципального имущества в 202</w:t>
      </w:r>
      <w:r w:rsidR="00AD7C6D">
        <w:t>5</w:t>
      </w:r>
      <w:r w:rsidRPr="00D33451">
        <w:t>-20</w:t>
      </w:r>
      <w:r>
        <w:t>2</w:t>
      </w:r>
      <w:r w:rsidR="00AD7C6D">
        <w:t>7</w:t>
      </w:r>
      <w:r w:rsidRPr="00D33451">
        <w:t xml:space="preserve">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</w:p>
    <w:p w14:paraId="06C3CE81" w14:textId="40DBA6D2" w:rsidR="0094128A" w:rsidRDefault="0094128A" w:rsidP="0094128A">
      <w:pPr>
        <w:ind w:firstLine="709"/>
        <w:jc w:val="both"/>
        <w:rPr>
          <w:sz w:val="26"/>
          <w:szCs w:val="26"/>
        </w:rPr>
      </w:pPr>
      <w:r w:rsidRPr="00D33451">
        <w:rPr>
          <w:sz w:val="26"/>
          <w:szCs w:val="26"/>
        </w:rPr>
        <w:t xml:space="preserve">5. </w:t>
      </w:r>
      <w:r w:rsidRPr="00A05B06">
        <w:rPr>
          <w:sz w:val="26"/>
          <w:szCs w:val="26"/>
        </w:rPr>
        <w:t>От приватизации муниципального имущества, включенного в План, ожидаются поступления доходов в бюджет городского округа в 202</w:t>
      </w:r>
      <w:r w:rsidR="00AD7C6D">
        <w:rPr>
          <w:sz w:val="26"/>
          <w:szCs w:val="26"/>
        </w:rPr>
        <w:t>5</w:t>
      </w:r>
      <w:r w:rsidRPr="00A05B06">
        <w:rPr>
          <w:sz w:val="26"/>
          <w:szCs w:val="26"/>
        </w:rPr>
        <w:t>-202</w:t>
      </w:r>
      <w:r w:rsidR="00AD7C6D">
        <w:rPr>
          <w:sz w:val="26"/>
          <w:szCs w:val="26"/>
        </w:rPr>
        <w:t>7</w:t>
      </w:r>
      <w:r w:rsidRPr="00A05B06">
        <w:rPr>
          <w:sz w:val="26"/>
          <w:szCs w:val="26"/>
        </w:rPr>
        <w:t xml:space="preserve"> годах в </w:t>
      </w:r>
      <w:r w:rsidR="007F584B" w:rsidRPr="00A05B06">
        <w:rPr>
          <w:sz w:val="26"/>
          <w:szCs w:val="26"/>
        </w:rPr>
        <w:t xml:space="preserve">размере </w:t>
      </w:r>
      <w:r w:rsidR="00AD7C6D">
        <w:rPr>
          <w:sz w:val="26"/>
          <w:szCs w:val="26"/>
        </w:rPr>
        <w:t>650</w:t>
      </w:r>
      <w:r w:rsidR="00D51CEF" w:rsidRPr="00A05B06">
        <w:rPr>
          <w:sz w:val="26"/>
          <w:szCs w:val="26"/>
        </w:rPr>
        <w:t xml:space="preserve"> тыс. руб.,</w:t>
      </w:r>
      <w:r w:rsidRPr="00A05B06">
        <w:rPr>
          <w:sz w:val="26"/>
          <w:szCs w:val="26"/>
        </w:rPr>
        <w:t xml:space="preserve"> </w:t>
      </w:r>
      <w:r w:rsidR="00AD7C6D">
        <w:rPr>
          <w:sz w:val="26"/>
          <w:szCs w:val="26"/>
        </w:rPr>
        <w:t>1</w:t>
      </w:r>
      <w:r w:rsidR="009B4661" w:rsidRPr="00A05B06">
        <w:rPr>
          <w:sz w:val="26"/>
          <w:szCs w:val="26"/>
        </w:rPr>
        <w:t>50</w:t>
      </w:r>
      <w:r w:rsidR="00A05B06" w:rsidRPr="00A05B06">
        <w:rPr>
          <w:sz w:val="26"/>
          <w:szCs w:val="26"/>
        </w:rPr>
        <w:t>0</w:t>
      </w:r>
      <w:r w:rsidRPr="00A05B06">
        <w:rPr>
          <w:sz w:val="26"/>
          <w:szCs w:val="26"/>
        </w:rPr>
        <w:t xml:space="preserve"> тыс. руб</w:t>
      </w:r>
      <w:r w:rsidRPr="006D6002">
        <w:rPr>
          <w:sz w:val="26"/>
          <w:szCs w:val="26"/>
        </w:rPr>
        <w:t>.,</w:t>
      </w:r>
      <w:r w:rsidRPr="006D6002">
        <w:rPr>
          <w:color w:val="FF0000"/>
          <w:sz w:val="26"/>
          <w:szCs w:val="26"/>
        </w:rPr>
        <w:t xml:space="preserve"> </w:t>
      </w:r>
      <w:r w:rsidR="00AD7C6D">
        <w:rPr>
          <w:sz w:val="26"/>
          <w:szCs w:val="26"/>
        </w:rPr>
        <w:t>237</w:t>
      </w:r>
      <w:r w:rsidR="00F65FA2" w:rsidRPr="006D6002">
        <w:rPr>
          <w:sz w:val="26"/>
          <w:szCs w:val="26"/>
        </w:rPr>
        <w:t xml:space="preserve"> тыс. руб</w:t>
      </w:r>
      <w:r w:rsidR="00F65FA2" w:rsidRPr="006D6002">
        <w:rPr>
          <w:color w:val="FF0000"/>
          <w:sz w:val="26"/>
          <w:szCs w:val="26"/>
        </w:rPr>
        <w:t xml:space="preserve">. </w:t>
      </w:r>
      <w:r w:rsidRPr="006D6002">
        <w:rPr>
          <w:sz w:val="26"/>
          <w:szCs w:val="26"/>
        </w:rPr>
        <w:t xml:space="preserve">соответственно. Всего – </w:t>
      </w:r>
      <w:r w:rsidR="00AD7C6D">
        <w:rPr>
          <w:sz w:val="26"/>
          <w:szCs w:val="26"/>
        </w:rPr>
        <w:t>2387</w:t>
      </w:r>
      <w:r w:rsidRPr="006D6002">
        <w:rPr>
          <w:sz w:val="26"/>
          <w:szCs w:val="26"/>
        </w:rPr>
        <w:t xml:space="preserve"> тыс. руб.</w:t>
      </w:r>
    </w:p>
    <w:p w14:paraId="20D5F100" w14:textId="77777777" w:rsidR="00D51CEF" w:rsidRDefault="00D51CEF" w:rsidP="0094128A">
      <w:pPr>
        <w:ind w:firstLine="709"/>
        <w:jc w:val="both"/>
        <w:rPr>
          <w:sz w:val="26"/>
          <w:szCs w:val="26"/>
        </w:rPr>
      </w:pPr>
    </w:p>
    <w:p w14:paraId="1AFD8DCA" w14:textId="77777777" w:rsidR="00D51CEF" w:rsidRPr="00D33451" w:rsidRDefault="00D51CEF" w:rsidP="00D51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2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0C354F9C" w14:textId="77777777" w:rsidR="00D51CEF" w:rsidRPr="00D33451" w:rsidRDefault="00D51CEF" w:rsidP="00D51C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AD7C6D">
        <w:rPr>
          <w:b/>
          <w:sz w:val="26"/>
          <w:szCs w:val="26"/>
        </w:rPr>
        <w:t>5</w:t>
      </w:r>
      <w:r w:rsidRPr="00D33451">
        <w:rPr>
          <w:b/>
          <w:sz w:val="26"/>
          <w:szCs w:val="26"/>
        </w:rPr>
        <w:t xml:space="preserve"> году</w:t>
      </w:r>
    </w:p>
    <w:p w14:paraId="743BC340" w14:textId="77777777" w:rsidR="00D51CEF" w:rsidRPr="00D33451" w:rsidRDefault="00D51CEF" w:rsidP="00D51CEF">
      <w:pPr>
        <w:ind w:firstLine="708"/>
        <w:jc w:val="center"/>
        <w:rPr>
          <w:b/>
          <w:sz w:val="26"/>
          <w:szCs w:val="26"/>
        </w:rPr>
      </w:pPr>
    </w:p>
    <w:p w14:paraId="33BE5534" w14:textId="12437C73" w:rsidR="00A05B06" w:rsidRDefault="00072300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5324">
        <w:rPr>
          <w:sz w:val="26"/>
          <w:szCs w:val="26"/>
        </w:rPr>
        <w:t xml:space="preserve">Нежилое здание под разбор: объект незавершенного строительства, назначение: гаражный бокс, площадь застройки 116,9 </w:t>
      </w:r>
      <w:proofErr w:type="spellStart"/>
      <w:r w:rsidR="00145324">
        <w:rPr>
          <w:sz w:val="26"/>
          <w:szCs w:val="26"/>
        </w:rPr>
        <w:t>кв</w:t>
      </w:r>
      <w:proofErr w:type="gramStart"/>
      <w:r w:rsidR="00145324">
        <w:rPr>
          <w:sz w:val="26"/>
          <w:szCs w:val="26"/>
        </w:rPr>
        <w:t>.м</w:t>
      </w:r>
      <w:proofErr w:type="spellEnd"/>
      <w:proofErr w:type="gramEnd"/>
      <w:r w:rsidR="00145324">
        <w:rPr>
          <w:sz w:val="26"/>
          <w:szCs w:val="26"/>
        </w:rPr>
        <w:t xml:space="preserve">, степень готовности </w:t>
      </w:r>
      <w:r w:rsidR="00145324">
        <w:rPr>
          <w:sz w:val="26"/>
          <w:szCs w:val="26"/>
        </w:rPr>
        <w:lastRenderedPageBreak/>
        <w:t>64%, инвентарный номер</w:t>
      </w:r>
      <w:r w:rsidR="00367E91">
        <w:rPr>
          <w:sz w:val="26"/>
          <w:szCs w:val="26"/>
        </w:rPr>
        <w:t>:</w:t>
      </w:r>
      <w:r w:rsidR="00145324">
        <w:rPr>
          <w:sz w:val="26"/>
          <w:szCs w:val="26"/>
        </w:rPr>
        <w:t xml:space="preserve"> 05:411:002:000102080:001:20001, лит. А1, кадастровый номер</w:t>
      </w:r>
      <w:r w:rsidR="00367E91">
        <w:rPr>
          <w:sz w:val="26"/>
          <w:szCs w:val="26"/>
        </w:rPr>
        <w:t>:</w:t>
      </w:r>
      <w:r w:rsidR="00145324">
        <w:rPr>
          <w:sz w:val="26"/>
          <w:szCs w:val="26"/>
        </w:rPr>
        <w:t xml:space="preserve"> 25:30:020101:6744, адрес (местонахождение) объекта: Приморский край,</w:t>
      </w:r>
      <w:r w:rsidR="00367E91">
        <w:rPr>
          <w:sz w:val="26"/>
          <w:szCs w:val="26"/>
        </w:rPr>
        <w:t xml:space="preserve"> </w:t>
      </w:r>
      <w:r w:rsidR="00145324">
        <w:rPr>
          <w:sz w:val="26"/>
          <w:szCs w:val="26"/>
        </w:rPr>
        <w:t>г. Лесозаводск, ул. Телевизионная, д. 1.</w:t>
      </w:r>
    </w:p>
    <w:p w14:paraId="27D7758C" w14:textId="77777777" w:rsidR="00145324" w:rsidRDefault="00145324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 приватизации - продажа на аукционе.</w:t>
      </w:r>
    </w:p>
    <w:p w14:paraId="0FC5448B" w14:textId="77777777" w:rsidR="00145324" w:rsidRPr="00A05B06" w:rsidRDefault="00145324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Планируемый срок реализации </w:t>
      </w:r>
      <w:r w:rsidR="00314CDB">
        <w:rPr>
          <w:sz w:val="26"/>
          <w:szCs w:val="26"/>
        </w:rPr>
        <w:t xml:space="preserve">- </w:t>
      </w:r>
      <w:r>
        <w:rPr>
          <w:sz w:val="26"/>
          <w:szCs w:val="26"/>
        </w:rPr>
        <w:t>в течени</w:t>
      </w:r>
      <w:r w:rsidR="00314CDB">
        <w:rPr>
          <w:sz w:val="26"/>
          <w:szCs w:val="26"/>
        </w:rPr>
        <w:t>е</w:t>
      </w:r>
      <w:r>
        <w:rPr>
          <w:sz w:val="26"/>
          <w:szCs w:val="26"/>
        </w:rPr>
        <w:t xml:space="preserve"> 2025 года.</w:t>
      </w:r>
    </w:p>
    <w:p w14:paraId="1DE34351" w14:textId="50A1B77C" w:rsidR="00A05B06" w:rsidRDefault="00072300" w:rsidP="00A05B0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5324">
        <w:rPr>
          <w:sz w:val="26"/>
          <w:szCs w:val="26"/>
        </w:rPr>
        <w:t>Нежилое здание с земельным участком:</w:t>
      </w:r>
    </w:p>
    <w:p w14:paraId="329A4475" w14:textId="5FD29134" w:rsidR="00367E91" w:rsidRDefault="00367E91" w:rsidP="00367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45324">
        <w:rPr>
          <w:sz w:val="26"/>
          <w:szCs w:val="26"/>
        </w:rPr>
        <w:t xml:space="preserve">бъект 1: Здание, назначение: нежилое, площадь 93,4 </w:t>
      </w:r>
      <w:proofErr w:type="spellStart"/>
      <w:r w:rsidR="00145324">
        <w:rPr>
          <w:sz w:val="26"/>
          <w:szCs w:val="26"/>
        </w:rPr>
        <w:t>кв.м</w:t>
      </w:r>
      <w:proofErr w:type="spellEnd"/>
      <w:r w:rsidR="00145324">
        <w:rPr>
          <w:sz w:val="26"/>
          <w:szCs w:val="26"/>
        </w:rPr>
        <w:t>, количество этажей, в том числе подземных этажей: 1, в том числе подземных 0, кадастровый номер</w:t>
      </w:r>
      <w:r>
        <w:rPr>
          <w:sz w:val="26"/>
          <w:szCs w:val="26"/>
        </w:rPr>
        <w:t>: 25:30:000000:2085, местоположение: Приморский край, г. Лесозаводск, ул. Дзержинского, д. 18;</w:t>
      </w:r>
    </w:p>
    <w:p w14:paraId="634101A9" w14:textId="32843E0A" w:rsidR="00367E91" w:rsidRDefault="00367E91" w:rsidP="00367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2: Земельный участок, площадь 835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>, категория земель: земли населенных пунктов, вид разрешенного использования: для котельной № 3, кадастровый номер: 25:30:010201:100, местоположение: «местоположение установлено относительно ориентира, расположенного в границах участка. Ориентир котельная. Почтовый адрес ориентира: Приморский край, г. Лесозаводск, ул. Дзержинского».</w:t>
      </w:r>
    </w:p>
    <w:p w14:paraId="4FE9A355" w14:textId="77777777" w:rsidR="00E77BD9" w:rsidRDefault="00E77BD9" w:rsidP="00A05B06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512BE625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367E91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  <w:r w:rsidRPr="0058313E">
        <w:rPr>
          <w:sz w:val="26"/>
          <w:szCs w:val="26"/>
        </w:rPr>
        <w:t xml:space="preserve"> </w:t>
      </w:r>
    </w:p>
    <w:p w14:paraId="6A0CC2B2" w14:textId="77777777" w:rsidR="0094128A" w:rsidRDefault="0094128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696224D" w14:textId="77777777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48AE8C35" w14:textId="77777777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367E91">
        <w:rPr>
          <w:b/>
          <w:sz w:val="26"/>
          <w:szCs w:val="26"/>
        </w:rPr>
        <w:t>6</w:t>
      </w:r>
      <w:r w:rsidRPr="00D33451">
        <w:rPr>
          <w:b/>
          <w:sz w:val="26"/>
          <w:szCs w:val="26"/>
        </w:rPr>
        <w:t xml:space="preserve"> году</w:t>
      </w:r>
    </w:p>
    <w:p w14:paraId="6B45BBD9" w14:textId="77777777" w:rsidR="008B77CF" w:rsidRDefault="008B77CF" w:rsidP="008B77CF">
      <w:pPr>
        <w:ind w:firstLine="708"/>
        <w:jc w:val="both"/>
        <w:rPr>
          <w:b/>
          <w:color w:val="FF0000"/>
          <w:sz w:val="26"/>
          <w:szCs w:val="26"/>
        </w:rPr>
      </w:pPr>
    </w:p>
    <w:p w14:paraId="6D445191" w14:textId="6AC2868C" w:rsidR="0002350E" w:rsidRDefault="00367E91" w:rsidP="00EA14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Здание – телецентр, назначение: нежилое, 2-</w:t>
      </w:r>
      <w:r w:rsidR="00EA7EB8">
        <w:rPr>
          <w:sz w:val="26"/>
          <w:szCs w:val="26"/>
        </w:rPr>
        <w:t xml:space="preserve">этажный, общая площадь 187,5 </w:t>
      </w:r>
      <w:proofErr w:type="spellStart"/>
      <w:r w:rsidR="00EA7EB8">
        <w:rPr>
          <w:sz w:val="26"/>
          <w:szCs w:val="26"/>
        </w:rPr>
        <w:t>кв.м</w:t>
      </w:r>
      <w:proofErr w:type="spellEnd"/>
      <w:r w:rsidR="00EA7EB8">
        <w:rPr>
          <w:sz w:val="26"/>
          <w:szCs w:val="26"/>
        </w:rPr>
        <w:t>,</w:t>
      </w:r>
      <w:r w:rsidR="00C45A28">
        <w:rPr>
          <w:sz w:val="26"/>
          <w:szCs w:val="26"/>
        </w:rPr>
        <w:t xml:space="preserve"> инвентарный номер: 05:411:002:000102080, лит</w:t>
      </w:r>
      <w:proofErr w:type="gramStart"/>
      <w:r w:rsidR="00C45A28">
        <w:rPr>
          <w:sz w:val="26"/>
          <w:szCs w:val="26"/>
        </w:rPr>
        <w:t xml:space="preserve"> А</w:t>
      </w:r>
      <w:proofErr w:type="gramEnd"/>
      <w:r w:rsidR="00C45A28">
        <w:rPr>
          <w:sz w:val="26"/>
          <w:szCs w:val="26"/>
        </w:rPr>
        <w:t>, кадастровый номер: 25:30:020101:2378, адрес (местонахождение) объекта: Приморский край,</w:t>
      </w:r>
      <w:r w:rsidR="00EA1488">
        <w:rPr>
          <w:sz w:val="26"/>
          <w:szCs w:val="26"/>
        </w:rPr>
        <w:t xml:space="preserve"> </w:t>
      </w:r>
      <w:r w:rsidR="00C45A28">
        <w:rPr>
          <w:sz w:val="26"/>
          <w:szCs w:val="26"/>
        </w:rPr>
        <w:t xml:space="preserve">г. Лесозаводск, ул. </w:t>
      </w:r>
      <w:proofErr w:type="gramStart"/>
      <w:r w:rsidR="00C45A28">
        <w:rPr>
          <w:sz w:val="26"/>
          <w:szCs w:val="26"/>
        </w:rPr>
        <w:t>Телевизионная</w:t>
      </w:r>
      <w:proofErr w:type="gramEnd"/>
      <w:r w:rsidR="00C45A28">
        <w:rPr>
          <w:sz w:val="26"/>
          <w:szCs w:val="26"/>
        </w:rPr>
        <w:t>, д. 1.</w:t>
      </w:r>
    </w:p>
    <w:p w14:paraId="70FA0A81" w14:textId="77777777" w:rsidR="00E77BD9" w:rsidRDefault="00E77BD9" w:rsidP="00A05B06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4371E72E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EA1488">
        <w:rPr>
          <w:sz w:val="26"/>
          <w:szCs w:val="26"/>
        </w:rPr>
        <w:t>6</w:t>
      </w:r>
      <w:r w:rsidR="006D6002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  <w:r w:rsidRPr="0058313E">
        <w:rPr>
          <w:sz w:val="26"/>
          <w:szCs w:val="26"/>
        </w:rPr>
        <w:t xml:space="preserve"> </w:t>
      </w:r>
    </w:p>
    <w:p w14:paraId="03BEB458" w14:textId="77777777" w:rsidR="00E77BD9" w:rsidRDefault="00E77BD9" w:rsidP="008B77CF">
      <w:pPr>
        <w:ind w:firstLine="709"/>
        <w:jc w:val="both"/>
        <w:rPr>
          <w:b/>
          <w:color w:val="FF0000"/>
          <w:sz w:val="26"/>
          <w:szCs w:val="26"/>
        </w:rPr>
      </w:pPr>
    </w:p>
    <w:p w14:paraId="528355D6" w14:textId="77777777" w:rsidR="008B77CF" w:rsidRPr="00D33451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4</w:t>
      </w:r>
      <w:r w:rsidRPr="00D33451">
        <w:rPr>
          <w:b/>
          <w:sz w:val="26"/>
          <w:szCs w:val="26"/>
        </w:rPr>
        <w:t>. Перечень муниципального имущества, подлежащего</w:t>
      </w:r>
    </w:p>
    <w:p w14:paraId="1380D08E" w14:textId="77777777" w:rsidR="008B77CF" w:rsidRDefault="008B77CF" w:rsidP="008B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приватизации в 202</w:t>
      </w:r>
      <w:r w:rsidR="00EA1488">
        <w:rPr>
          <w:b/>
          <w:sz w:val="26"/>
          <w:szCs w:val="26"/>
        </w:rPr>
        <w:t>7</w:t>
      </w:r>
      <w:r w:rsidRPr="00D33451">
        <w:rPr>
          <w:b/>
          <w:sz w:val="26"/>
          <w:szCs w:val="26"/>
        </w:rPr>
        <w:t xml:space="preserve"> году</w:t>
      </w:r>
    </w:p>
    <w:p w14:paraId="4FCD9AF2" w14:textId="77777777" w:rsidR="00DA046D" w:rsidRDefault="00DA046D" w:rsidP="008B77CF">
      <w:pPr>
        <w:jc w:val="center"/>
        <w:rPr>
          <w:b/>
          <w:sz w:val="26"/>
          <w:szCs w:val="26"/>
        </w:rPr>
      </w:pPr>
    </w:p>
    <w:p w14:paraId="1DBE1B12" w14:textId="77777777" w:rsidR="0002350E" w:rsidRPr="003156E6" w:rsidRDefault="00F65FA2" w:rsidP="009B2948">
      <w:pPr>
        <w:ind w:firstLine="709"/>
        <w:jc w:val="both"/>
        <w:rPr>
          <w:sz w:val="26"/>
          <w:szCs w:val="26"/>
        </w:rPr>
      </w:pPr>
      <w:bookmarkStart w:id="3" w:name="_Hlk144993961"/>
      <w:r w:rsidRPr="003156E6">
        <w:rPr>
          <w:sz w:val="26"/>
          <w:szCs w:val="26"/>
        </w:rPr>
        <w:t xml:space="preserve">Нежилое здание </w:t>
      </w:r>
      <w:r w:rsidR="0002350E" w:rsidRPr="003156E6">
        <w:rPr>
          <w:sz w:val="26"/>
          <w:szCs w:val="26"/>
        </w:rPr>
        <w:t>с земельным участком</w:t>
      </w:r>
      <w:r w:rsidRPr="003156E6">
        <w:rPr>
          <w:sz w:val="26"/>
          <w:szCs w:val="26"/>
        </w:rPr>
        <w:t>:</w:t>
      </w:r>
    </w:p>
    <w:p w14:paraId="21213D42" w14:textId="609CFB13" w:rsidR="00E77BD9" w:rsidRDefault="0002350E" w:rsidP="009B2948">
      <w:pPr>
        <w:ind w:firstLine="709"/>
        <w:jc w:val="both"/>
        <w:rPr>
          <w:sz w:val="26"/>
          <w:szCs w:val="26"/>
        </w:rPr>
      </w:pPr>
      <w:r w:rsidRPr="003156E6">
        <w:rPr>
          <w:sz w:val="26"/>
          <w:szCs w:val="26"/>
        </w:rPr>
        <w:t>О</w:t>
      </w:r>
      <w:r w:rsidR="0057676C" w:rsidRPr="003156E6">
        <w:rPr>
          <w:sz w:val="26"/>
          <w:szCs w:val="26"/>
        </w:rPr>
        <w:t>бъект</w:t>
      </w:r>
      <w:r w:rsidRPr="003156E6">
        <w:rPr>
          <w:sz w:val="26"/>
          <w:szCs w:val="26"/>
        </w:rPr>
        <w:t xml:space="preserve"> </w:t>
      </w:r>
      <w:r w:rsidR="003156E6" w:rsidRPr="003156E6">
        <w:rPr>
          <w:sz w:val="26"/>
          <w:szCs w:val="26"/>
        </w:rPr>
        <w:t xml:space="preserve">1: </w:t>
      </w:r>
      <w:r w:rsidR="00EA1488">
        <w:rPr>
          <w:sz w:val="26"/>
          <w:szCs w:val="26"/>
        </w:rPr>
        <w:t xml:space="preserve">Объект незавершенного строительства, назначение: нежилое, степень готовности – 20%, площадь 279,4 </w:t>
      </w:r>
      <w:proofErr w:type="spellStart"/>
      <w:r w:rsidR="00EA1488">
        <w:rPr>
          <w:sz w:val="26"/>
          <w:szCs w:val="26"/>
        </w:rPr>
        <w:t>кв.м</w:t>
      </w:r>
      <w:proofErr w:type="spellEnd"/>
      <w:r w:rsidR="00EA1488">
        <w:rPr>
          <w:sz w:val="26"/>
          <w:szCs w:val="26"/>
        </w:rPr>
        <w:t>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</w:t>
      </w:r>
      <w:r w:rsidR="00314CDB">
        <w:rPr>
          <w:sz w:val="26"/>
          <w:szCs w:val="26"/>
        </w:rPr>
        <w:t xml:space="preserve"> </w:t>
      </w:r>
      <w:r w:rsidR="00EA1488">
        <w:rPr>
          <w:sz w:val="26"/>
          <w:szCs w:val="26"/>
        </w:rPr>
        <w:t>ул. Будника, 115;</w:t>
      </w:r>
    </w:p>
    <w:p w14:paraId="1337DDE7" w14:textId="77777777" w:rsidR="0002350E" w:rsidRPr="0002350E" w:rsidRDefault="0002350E" w:rsidP="006D60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 2: </w:t>
      </w:r>
      <w:bookmarkStart w:id="4" w:name="_Hlk145681723"/>
      <w:r>
        <w:rPr>
          <w:sz w:val="26"/>
          <w:szCs w:val="26"/>
        </w:rPr>
        <w:t xml:space="preserve">Земельный участок, категория земель: земли населенных пунктов, вид разрешенного использования: </w:t>
      </w:r>
      <w:bookmarkEnd w:id="4"/>
      <w:r w:rsidR="00EA1488">
        <w:rPr>
          <w:sz w:val="26"/>
          <w:szCs w:val="26"/>
        </w:rPr>
        <w:t xml:space="preserve">коммунальное обслуживание (код 3.1), </w:t>
      </w:r>
      <w:proofErr w:type="spellStart"/>
      <w:r w:rsidR="00EA1488">
        <w:rPr>
          <w:sz w:val="26"/>
          <w:szCs w:val="26"/>
        </w:rPr>
        <w:t>площадь1029</w:t>
      </w:r>
      <w:proofErr w:type="spellEnd"/>
      <w:r w:rsidR="00EA1488">
        <w:rPr>
          <w:sz w:val="26"/>
          <w:szCs w:val="26"/>
        </w:rPr>
        <w:t xml:space="preserve"> </w:t>
      </w:r>
      <w:proofErr w:type="spellStart"/>
      <w:r w:rsidR="00EA1488">
        <w:rPr>
          <w:sz w:val="26"/>
          <w:szCs w:val="26"/>
        </w:rPr>
        <w:t>кв</w:t>
      </w:r>
      <w:proofErr w:type="gramStart"/>
      <w:r w:rsidR="00EA1488">
        <w:rPr>
          <w:sz w:val="26"/>
          <w:szCs w:val="26"/>
        </w:rPr>
        <w:t>.м</w:t>
      </w:r>
      <w:proofErr w:type="spellEnd"/>
      <w:proofErr w:type="gramEnd"/>
      <w:r w:rsidR="00EA1488">
        <w:rPr>
          <w:sz w:val="26"/>
          <w:szCs w:val="26"/>
        </w:rPr>
        <w:t>, кадастровый номер: 25:30:020101</w:t>
      </w:r>
      <w:r w:rsidR="00E4085F">
        <w:rPr>
          <w:sz w:val="26"/>
          <w:szCs w:val="26"/>
        </w:rPr>
        <w:t>:10692, местоположение: Приморский край, г. Лесозаводск, ул. Будника.</w:t>
      </w:r>
    </w:p>
    <w:bookmarkEnd w:id="3"/>
    <w:p w14:paraId="6148A0FC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Способ приватизации - </w:t>
      </w:r>
      <w:r>
        <w:rPr>
          <w:sz w:val="26"/>
          <w:szCs w:val="26"/>
        </w:rPr>
        <w:t>электронный</w:t>
      </w:r>
      <w:r w:rsidRPr="0058313E">
        <w:rPr>
          <w:sz w:val="26"/>
          <w:szCs w:val="26"/>
        </w:rPr>
        <w:t xml:space="preserve"> аукцион.</w:t>
      </w:r>
    </w:p>
    <w:p w14:paraId="3A54DAFC" w14:textId="77777777" w:rsidR="00E77BD9" w:rsidRDefault="00E77BD9" w:rsidP="00E77B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Планируемый срок реализации – в течение 202</w:t>
      </w:r>
      <w:r w:rsidR="00E4085F">
        <w:rPr>
          <w:sz w:val="26"/>
          <w:szCs w:val="26"/>
        </w:rPr>
        <w:t>7</w:t>
      </w:r>
      <w:r w:rsidR="006D6002">
        <w:rPr>
          <w:sz w:val="26"/>
          <w:szCs w:val="26"/>
        </w:rPr>
        <w:t xml:space="preserve"> </w:t>
      </w:r>
      <w:r>
        <w:rPr>
          <w:sz w:val="26"/>
          <w:szCs w:val="26"/>
        </w:rPr>
        <w:t>года.</w:t>
      </w:r>
      <w:r w:rsidRPr="0058313E">
        <w:rPr>
          <w:sz w:val="26"/>
          <w:szCs w:val="26"/>
        </w:rPr>
        <w:t xml:space="preserve"> </w:t>
      </w:r>
    </w:p>
    <w:sectPr w:rsidR="00E77BD9" w:rsidSect="00E32D1B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FC206" w14:textId="77777777" w:rsidR="007C4516" w:rsidRDefault="007C4516" w:rsidP="00E32D1B">
      <w:r>
        <w:separator/>
      </w:r>
    </w:p>
  </w:endnote>
  <w:endnote w:type="continuationSeparator" w:id="0">
    <w:p w14:paraId="68F390DD" w14:textId="77777777" w:rsidR="007C4516" w:rsidRDefault="007C4516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DF78F" w14:textId="77777777" w:rsidR="007C4516" w:rsidRDefault="007C4516" w:rsidP="00E32D1B">
      <w:r>
        <w:separator/>
      </w:r>
    </w:p>
  </w:footnote>
  <w:footnote w:type="continuationSeparator" w:id="0">
    <w:p w14:paraId="614D600E" w14:textId="77777777" w:rsidR="007C4516" w:rsidRDefault="007C4516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353381"/>
      <w:docPartObj>
        <w:docPartGallery w:val="Page Numbers (Top of Page)"/>
        <w:docPartUnique/>
      </w:docPartObj>
    </w:sdtPr>
    <w:sdtContent>
      <w:p w14:paraId="0668610B" w14:textId="766BC70A" w:rsidR="007C4516" w:rsidRDefault="007C4516" w:rsidP="00D073C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3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64E6C"/>
    <w:multiLevelType w:val="hybridMultilevel"/>
    <w:tmpl w:val="2BFE3066"/>
    <w:lvl w:ilvl="0" w:tplc="27D44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133F1"/>
    <w:rsid w:val="00017A65"/>
    <w:rsid w:val="0002350E"/>
    <w:rsid w:val="000260E6"/>
    <w:rsid w:val="00030387"/>
    <w:rsid w:val="00031363"/>
    <w:rsid w:val="0003584A"/>
    <w:rsid w:val="000459D8"/>
    <w:rsid w:val="00050573"/>
    <w:rsid w:val="000540D7"/>
    <w:rsid w:val="00063BB9"/>
    <w:rsid w:val="00066516"/>
    <w:rsid w:val="00066841"/>
    <w:rsid w:val="00072300"/>
    <w:rsid w:val="00074A22"/>
    <w:rsid w:val="000837F4"/>
    <w:rsid w:val="000853AD"/>
    <w:rsid w:val="00094D8A"/>
    <w:rsid w:val="000A4AAF"/>
    <w:rsid w:val="000B00DD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32560"/>
    <w:rsid w:val="00143E22"/>
    <w:rsid w:val="00145324"/>
    <w:rsid w:val="00146C98"/>
    <w:rsid w:val="00152582"/>
    <w:rsid w:val="00161A9A"/>
    <w:rsid w:val="001623E1"/>
    <w:rsid w:val="001654B9"/>
    <w:rsid w:val="001675C9"/>
    <w:rsid w:val="00170C33"/>
    <w:rsid w:val="0018258E"/>
    <w:rsid w:val="0019747F"/>
    <w:rsid w:val="001B2F6A"/>
    <w:rsid w:val="001C0473"/>
    <w:rsid w:val="001D2649"/>
    <w:rsid w:val="001E0496"/>
    <w:rsid w:val="001E35D5"/>
    <w:rsid w:val="001F1DC0"/>
    <w:rsid w:val="001F78B6"/>
    <w:rsid w:val="002031E1"/>
    <w:rsid w:val="00205216"/>
    <w:rsid w:val="00213935"/>
    <w:rsid w:val="00217F81"/>
    <w:rsid w:val="00220DDD"/>
    <w:rsid w:val="00224AA2"/>
    <w:rsid w:val="002253D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006F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4A60"/>
    <w:rsid w:val="002F6BF7"/>
    <w:rsid w:val="0030033F"/>
    <w:rsid w:val="003140D5"/>
    <w:rsid w:val="00314CDB"/>
    <w:rsid w:val="003156E6"/>
    <w:rsid w:val="00333DAD"/>
    <w:rsid w:val="00340C19"/>
    <w:rsid w:val="00343BE8"/>
    <w:rsid w:val="00357B64"/>
    <w:rsid w:val="00367E91"/>
    <w:rsid w:val="00370C08"/>
    <w:rsid w:val="00371BC6"/>
    <w:rsid w:val="00372BC1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12BD"/>
    <w:rsid w:val="004757CD"/>
    <w:rsid w:val="00482489"/>
    <w:rsid w:val="00491DFD"/>
    <w:rsid w:val="00493204"/>
    <w:rsid w:val="00494784"/>
    <w:rsid w:val="00495FA1"/>
    <w:rsid w:val="00497496"/>
    <w:rsid w:val="004A1489"/>
    <w:rsid w:val="004A2693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5E16"/>
    <w:rsid w:val="0054671A"/>
    <w:rsid w:val="00553102"/>
    <w:rsid w:val="00555678"/>
    <w:rsid w:val="00561C71"/>
    <w:rsid w:val="00564CC5"/>
    <w:rsid w:val="0057676C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25BF"/>
    <w:rsid w:val="0063399A"/>
    <w:rsid w:val="00636207"/>
    <w:rsid w:val="006363A2"/>
    <w:rsid w:val="006445C1"/>
    <w:rsid w:val="006522FD"/>
    <w:rsid w:val="00652931"/>
    <w:rsid w:val="00654E24"/>
    <w:rsid w:val="00665446"/>
    <w:rsid w:val="00666091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6002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321B5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55C22"/>
    <w:rsid w:val="00766DBE"/>
    <w:rsid w:val="00774AD4"/>
    <w:rsid w:val="00782B8D"/>
    <w:rsid w:val="00783772"/>
    <w:rsid w:val="007914CC"/>
    <w:rsid w:val="00793F5E"/>
    <w:rsid w:val="007A0F1D"/>
    <w:rsid w:val="007A13D0"/>
    <w:rsid w:val="007B10C2"/>
    <w:rsid w:val="007C2D34"/>
    <w:rsid w:val="007C4516"/>
    <w:rsid w:val="007C704D"/>
    <w:rsid w:val="007D301C"/>
    <w:rsid w:val="007D3CC2"/>
    <w:rsid w:val="007D76A1"/>
    <w:rsid w:val="007E2D3A"/>
    <w:rsid w:val="007E6FEF"/>
    <w:rsid w:val="007F00BC"/>
    <w:rsid w:val="007F5334"/>
    <w:rsid w:val="007F584B"/>
    <w:rsid w:val="007F6415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B77CF"/>
    <w:rsid w:val="008C1302"/>
    <w:rsid w:val="008C14EB"/>
    <w:rsid w:val="008D4341"/>
    <w:rsid w:val="008E155B"/>
    <w:rsid w:val="008E180F"/>
    <w:rsid w:val="008F54B5"/>
    <w:rsid w:val="008F664B"/>
    <w:rsid w:val="00925F06"/>
    <w:rsid w:val="00930EB4"/>
    <w:rsid w:val="00932FAC"/>
    <w:rsid w:val="00936778"/>
    <w:rsid w:val="009379E5"/>
    <w:rsid w:val="00940120"/>
    <w:rsid w:val="0094128A"/>
    <w:rsid w:val="0094190E"/>
    <w:rsid w:val="00945B45"/>
    <w:rsid w:val="0095047C"/>
    <w:rsid w:val="00954DBD"/>
    <w:rsid w:val="00955B2B"/>
    <w:rsid w:val="009614E5"/>
    <w:rsid w:val="00986CDD"/>
    <w:rsid w:val="00992C31"/>
    <w:rsid w:val="00995F79"/>
    <w:rsid w:val="009A17E2"/>
    <w:rsid w:val="009B1336"/>
    <w:rsid w:val="009B1731"/>
    <w:rsid w:val="009B24D3"/>
    <w:rsid w:val="009B2948"/>
    <w:rsid w:val="009B4661"/>
    <w:rsid w:val="009B4C7D"/>
    <w:rsid w:val="009B6673"/>
    <w:rsid w:val="009C4555"/>
    <w:rsid w:val="009C7B52"/>
    <w:rsid w:val="009D6652"/>
    <w:rsid w:val="009E0F94"/>
    <w:rsid w:val="009E2C8E"/>
    <w:rsid w:val="009F0E7F"/>
    <w:rsid w:val="009F5CA1"/>
    <w:rsid w:val="009F7A19"/>
    <w:rsid w:val="00A023DA"/>
    <w:rsid w:val="00A05B06"/>
    <w:rsid w:val="00A060F5"/>
    <w:rsid w:val="00A1182F"/>
    <w:rsid w:val="00A32CB1"/>
    <w:rsid w:val="00A32E59"/>
    <w:rsid w:val="00A33C99"/>
    <w:rsid w:val="00A34D94"/>
    <w:rsid w:val="00A43805"/>
    <w:rsid w:val="00A4731F"/>
    <w:rsid w:val="00A56419"/>
    <w:rsid w:val="00A61134"/>
    <w:rsid w:val="00A620B4"/>
    <w:rsid w:val="00A62171"/>
    <w:rsid w:val="00A714FC"/>
    <w:rsid w:val="00A71D4D"/>
    <w:rsid w:val="00A81487"/>
    <w:rsid w:val="00A93082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D7C6D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28A9"/>
    <w:rsid w:val="00C33F08"/>
    <w:rsid w:val="00C45A28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4344"/>
    <w:rsid w:val="00CE5FEB"/>
    <w:rsid w:val="00CF16E5"/>
    <w:rsid w:val="00D00CEC"/>
    <w:rsid w:val="00D03656"/>
    <w:rsid w:val="00D03C50"/>
    <w:rsid w:val="00D073C3"/>
    <w:rsid w:val="00D13C4F"/>
    <w:rsid w:val="00D14167"/>
    <w:rsid w:val="00D14D43"/>
    <w:rsid w:val="00D210E5"/>
    <w:rsid w:val="00D2167D"/>
    <w:rsid w:val="00D235B9"/>
    <w:rsid w:val="00D33451"/>
    <w:rsid w:val="00D4112A"/>
    <w:rsid w:val="00D51CEF"/>
    <w:rsid w:val="00D63C79"/>
    <w:rsid w:val="00D6412B"/>
    <w:rsid w:val="00D709BE"/>
    <w:rsid w:val="00D745EE"/>
    <w:rsid w:val="00D82301"/>
    <w:rsid w:val="00D86AF1"/>
    <w:rsid w:val="00DA046D"/>
    <w:rsid w:val="00DA07E3"/>
    <w:rsid w:val="00DA53E5"/>
    <w:rsid w:val="00DA55BC"/>
    <w:rsid w:val="00DA7737"/>
    <w:rsid w:val="00DB08A5"/>
    <w:rsid w:val="00DB300E"/>
    <w:rsid w:val="00DB7303"/>
    <w:rsid w:val="00DC22E0"/>
    <w:rsid w:val="00DC2BB5"/>
    <w:rsid w:val="00DD3090"/>
    <w:rsid w:val="00DE67A9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085F"/>
    <w:rsid w:val="00E424A3"/>
    <w:rsid w:val="00E426D8"/>
    <w:rsid w:val="00E46883"/>
    <w:rsid w:val="00E5135E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77BD9"/>
    <w:rsid w:val="00E83C16"/>
    <w:rsid w:val="00E84358"/>
    <w:rsid w:val="00E901A9"/>
    <w:rsid w:val="00E90848"/>
    <w:rsid w:val="00E92E3C"/>
    <w:rsid w:val="00E96CE0"/>
    <w:rsid w:val="00EA0749"/>
    <w:rsid w:val="00EA1378"/>
    <w:rsid w:val="00EA1488"/>
    <w:rsid w:val="00EA3CED"/>
    <w:rsid w:val="00EA71EB"/>
    <w:rsid w:val="00EA7EB8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E41F7"/>
    <w:rsid w:val="00EF24C9"/>
    <w:rsid w:val="00EF5F5A"/>
    <w:rsid w:val="00F010D9"/>
    <w:rsid w:val="00F01923"/>
    <w:rsid w:val="00F11C70"/>
    <w:rsid w:val="00F1217E"/>
    <w:rsid w:val="00F16031"/>
    <w:rsid w:val="00F21813"/>
    <w:rsid w:val="00F51041"/>
    <w:rsid w:val="00F654B6"/>
    <w:rsid w:val="00F65FA2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5446"/>
    <w:rsid w:val="00F965FD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CD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5286-37AB-432D-8C9E-2A758D95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765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6</cp:revision>
  <cp:lastPrinted>2024-12-04T01:21:00Z</cp:lastPrinted>
  <dcterms:created xsi:type="dcterms:W3CDTF">2024-12-02T00:14:00Z</dcterms:created>
  <dcterms:modified xsi:type="dcterms:W3CDTF">2024-12-04T03:39:00Z</dcterms:modified>
</cp:coreProperties>
</file>