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F2FCD" w14:textId="77777777" w:rsidR="003C0774" w:rsidRDefault="003C0774" w:rsidP="007C0767">
      <w:pPr>
        <w:tabs>
          <w:tab w:val="left" w:pos="3600"/>
        </w:tabs>
        <w:jc w:val="right"/>
        <w:rPr>
          <w:b/>
          <w:sz w:val="22"/>
          <w:szCs w:val="22"/>
        </w:rPr>
      </w:pPr>
    </w:p>
    <w:p w14:paraId="66A9A011" w14:textId="77777777" w:rsidR="003C0774" w:rsidRPr="000C6DF7" w:rsidRDefault="003C0774" w:rsidP="003C0774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1" wp14:anchorId="1C9D2B03" wp14:editId="6B6F22AC">
            <wp:simplePos x="0" y="0"/>
            <wp:positionH relativeFrom="column">
              <wp:posOffset>2705100</wp:posOffset>
            </wp:positionH>
            <wp:positionV relativeFrom="paragraph">
              <wp:posOffset>9525</wp:posOffset>
            </wp:positionV>
            <wp:extent cx="542925" cy="704850"/>
            <wp:effectExtent l="19050" t="0" r="9525" b="0"/>
            <wp:wrapSquare wrapText="bothSides"/>
            <wp:docPr id="1" name="Рисунок 1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14:paraId="146E88CA" w14:textId="77777777" w:rsidR="003C0774" w:rsidRPr="000C6DF7" w:rsidRDefault="003C0774" w:rsidP="003C0774">
      <w:pPr>
        <w:tabs>
          <w:tab w:val="left" w:pos="3600"/>
        </w:tabs>
        <w:rPr>
          <w:b/>
          <w:sz w:val="26"/>
          <w:szCs w:val="26"/>
        </w:rPr>
      </w:pPr>
    </w:p>
    <w:p w14:paraId="6F827456" w14:textId="77777777" w:rsidR="003C0774" w:rsidRPr="000C6DF7" w:rsidRDefault="003C0774" w:rsidP="003C0774">
      <w:pPr>
        <w:tabs>
          <w:tab w:val="left" w:pos="3600"/>
        </w:tabs>
        <w:rPr>
          <w:b/>
          <w:sz w:val="26"/>
          <w:szCs w:val="26"/>
        </w:rPr>
      </w:pPr>
    </w:p>
    <w:p w14:paraId="7AB607F7" w14:textId="77777777" w:rsidR="003C0774" w:rsidRDefault="003C0774" w:rsidP="003C0774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14:paraId="345C9155" w14:textId="77777777" w:rsidR="003C0774" w:rsidRPr="000C6DF7" w:rsidRDefault="003C0774" w:rsidP="003C0774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14:paraId="5E40346E" w14:textId="77777777" w:rsidR="003C0774" w:rsidRDefault="003C0774" w:rsidP="003C0774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14:paraId="06742EA7" w14:textId="77777777" w:rsidR="003C0774" w:rsidRDefault="003C0774" w:rsidP="003C0774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>
        <w:rPr>
          <w:b/>
          <w:bCs/>
          <w:sz w:val="26"/>
          <w:szCs w:val="26"/>
        </w:rPr>
        <w:t xml:space="preserve"> </w:t>
      </w:r>
    </w:p>
    <w:p w14:paraId="38DF00A4" w14:textId="057CEB58" w:rsidR="003C0774" w:rsidRPr="00DF5CCF" w:rsidRDefault="00ED50A1" w:rsidP="003C0774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>
        <w:rPr>
          <w:sz w:val="26"/>
          <w:szCs w:val="26"/>
        </w:rPr>
        <w:t>29.07.</w:t>
      </w:r>
      <w:r w:rsidR="004C2542" w:rsidRPr="004C2542">
        <w:rPr>
          <w:sz w:val="26"/>
          <w:szCs w:val="26"/>
        </w:rPr>
        <w:t>2024</w:t>
      </w:r>
      <w:r w:rsidR="003C0774">
        <w:rPr>
          <w:b/>
          <w:bCs/>
          <w:sz w:val="26"/>
          <w:szCs w:val="26"/>
        </w:rPr>
        <w:t xml:space="preserve"> </w:t>
      </w:r>
      <w:r w:rsidR="003C0774" w:rsidRPr="006F03EF">
        <w:rPr>
          <w:sz w:val="26"/>
          <w:szCs w:val="26"/>
        </w:rPr>
        <w:t>года</w:t>
      </w:r>
      <w:r w:rsidR="003C0774" w:rsidRPr="00C7604B">
        <w:rPr>
          <w:sz w:val="26"/>
          <w:szCs w:val="26"/>
        </w:rPr>
        <w:t xml:space="preserve">          </w:t>
      </w:r>
      <w:r w:rsidR="003C0774">
        <w:rPr>
          <w:sz w:val="26"/>
          <w:szCs w:val="26"/>
        </w:rPr>
        <w:t xml:space="preserve">                                                                                                </w:t>
      </w:r>
      <w:r w:rsidR="003C0774" w:rsidRPr="00C7604B">
        <w:rPr>
          <w:sz w:val="26"/>
          <w:szCs w:val="26"/>
        </w:rPr>
        <w:t>№</w:t>
      </w:r>
      <w:r w:rsidR="003C0774">
        <w:rPr>
          <w:sz w:val="26"/>
          <w:szCs w:val="26"/>
        </w:rPr>
        <w:t xml:space="preserve"> </w:t>
      </w:r>
      <w:r>
        <w:rPr>
          <w:sz w:val="26"/>
          <w:szCs w:val="26"/>
        </w:rPr>
        <w:t>163</w:t>
      </w:r>
    </w:p>
    <w:p w14:paraId="5E28756F" w14:textId="77777777" w:rsidR="003C0774" w:rsidRPr="000C6DF7" w:rsidRDefault="003C0774" w:rsidP="003C0774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14:paraId="512E05B4" w14:textId="03BB54EB" w:rsidR="003C0774" w:rsidRDefault="003C0774" w:rsidP="003C0774">
      <w:pPr>
        <w:ind w:right="4676"/>
        <w:jc w:val="both"/>
        <w:rPr>
          <w:sz w:val="26"/>
          <w:szCs w:val="26"/>
        </w:rPr>
      </w:pPr>
      <w:bookmarkStart w:id="0" w:name="_Hlk157001995"/>
      <w:r w:rsidRPr="000C6DF7">
        <w:rPr>
          <w:sz w:val="26"/>
          <w:szCs w:val="26"/>
        </w:rPr>
        <w:t>О назначении публичных слушаний</w:t>
      </w:r>
      <w:r>
        <w:rPr>
          <w:sz w:val="26"/>
          <w:szCs w:val="26"/>
        </w:rPr>
        <w:t xml:space="preserve"> </w:t>
      </w:r>
      <w:r w:rsidRPr="000C6DF7">
        <w:rPr>
          <w:sz w:val="26"/>
          <w:szCs w:val="26"/>
        </w:rPr>
        <w:t>по проекту решения Думы Лесозаводского</w:t>
      </w:r>
      <w:r>
        <w:rPr>
          <w:sz w:val="26"/>
          <w:szCs w:val="26"/>
        </w:rPr>
        <w:t xml:space="preserve"> </w:t>
      </w:r>
      <w:r w:rsidRPr="000C6DF7">
        <w:rPr>
          <w:sz w:val="26"/>
          <w:szCs w:val="26"/>
        </w:rPr>
        <w:t>городского округа «О внесении изменений в Устав Лесозаводского городского округа</w:t>
      </w:r>
      <w:r w:rsidR="004C2542">
        <w:rPr>
          <w:sz w:val="26"/>
          <w:szCs w:val="26"/>
        </w:rPr>
        <w:t xml:space="preserve"> Приморского края</w:t>
      </w:r>
      <w:r w:rsidRPr="000C6DF7">
        <w:rPr>
          <w:sz w:val="26"/>
          <w:szCs w:val="26"/>
        </w:rPr>
        <w:t>»</w:t>
      </w:r>
      <w:bookmarkEnd w:id="0"/>
    </w:p>
    <w:p w14:paraId="6D9DB72F" w14:textId="77777777" w:rsidR="003C0774" w:rsidRPr="000C6DF7" w:rsidRDefault="003C0774" w:rsidP="003C0774">
      <w:pPr>
        <w:ind w:right="4676"/>
        <w:jc w:val="both"/>
        <w:rPr>
          <w:sz w:val="26"/>
          <w:szCs w:val="26"/>
        </w:rPr>
      </w:pPr>
    </w:p>
    <w:p w14:paraId="56897C63" w14:textId="77777777" w:rsidR="003C0774" w:rsidRPr="000C6DF7" w:rsidRDefault="003C0774" w:rsidP="003C0774">
      <w:pPr>
        <w:jc w:val="both"/>
        <w:rPr>
          <w:sz w:val="26"/>
          <w:szCs w:val="26"/>
        </w:rPr>
      </w:pPr>
    </w:p>
    <w:p w14:paraId="7375B49C" w14:textId="73154BAB" w:rsidR="003C0774" w:rsidRPr="00873EBB" w:rsidRDefault="003C0774" w:rsidP="003C077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ab/>
      </w:r>
      <w:r w:rsidRPr="000C6DF7">
        <w:rPr>
          <w:sz w:val="26"/>
          <w:szCs w:val="26"/>
        </w:rPr>
        <w:t>Руководствуясь Фе</w:t>
      </w:r>
      <w:r>
        <w:rPr>
          <w:sz w:val="26"/>
          <w:szCs w:val="26"/>
        </w:rPr>
        <w:t xml:space="preserve">деральным законом от 06.10.2003 </w:t>
      </w:r>
      <w:r w:rsidRPr="000C6DF7">
        <w:rPr>
          <w:sz w:val="26"/>
          <w:szCs w:val="26"/>
        </w:rPr>
        <w:t>№</w:t>
      </w:r>
      <w:r>
        <w:rPr>
          <w:sz w:val="26"/>
          <w:szCs w:val="26"/>
        </w:rPr>
        <w:t xml:space="preserve"> 131</w:t>
      </w:r>
      <w:r w:rsidRPr="000C6DF7">
        <w:rPr>
          <w:sz w:val="26"/>
          <w:szCs w:val="26"/>
        </w:rPr>
        <w:t>-ФЗ</w:t>
      </w:r>
      <w:r>
        <w:rPr>
          <w:sz w:val="26"/>
          <w:szCs w:val="26"/>
        </w:rPr>
        <w:t xml:space="preserve"> «</w:t>
      </w:r>
      <w:r w:rsidRPr="000C6DF7">
        <w:rPr>
          <w:sz w:val="26"/>
          <w:szCs w:val="26"/>
        </w:rPr>
        <w:t xml:space="preserve">Об общих принципах организации местного самоуправления в Российской Федерации», </w:t>
      </w:r>
      <w:r w:rsidR="00E84E72" w:rsidRPr="00E84E72">
        <w:rPr>
          <w:sz w:val="26"/>
          <w:szCs w:val="26"/>
        </w:rPr>
        <w:t>Положени</w:t>
      </w:r>
      <w:r w:rsidR="00E84E72">
        <w:rPr>
          <w:sz w:val="26"/>
          <w:szCs w:val="26"/>
        </w:rPr>
        <w:t>ем</w:t>
      </w:r>
      <w:r w:rsidR="00E84E72" w:rsidRPr="00E84E72">
        <w:rPr>
          <w:sz w:val="26"/>
          <w:szCs w:val="26"/>
        </w:rPr>
        <w:t xml:space="preserve"> об организации и проведении публичных слушаний в Лесозаводском городском округе</w:t>
      </w:r>
      <w:r w:rsidR="00E84E72">
        <w:rPr>
          <w:sz w:val="26"/>
          <w:szCs w:val="26"/>
        </w:rPr>
        <w:t>, утвержденным</w:t>
      </w:r>
      <w:r w:rsidR="00E84E72" w:rsidRPr="00E84E72">
        <w:rPr>
          <w:sz w:val="26"/>
          <w:szCs w:val="26"/>
        </w:rPr>
        <w:t xml:space="preserve"> </w:t>
      </w:r>
      <w:r w:rsidR="00E84E72">
        <w:rPr>
          <w:sz w:val="26"/>
          <w:szCs w:val="26"/>
        </w:rPr>
        <w:t>р</w:t>
      </w:r>
      <w:r w:rsidR="00E84E72" w:rsidRPr="00E84E72">
        <w:rPr>
          <w:sz w:val="26"/>
          <w:szCs w:val="26"/>
        </w:rPr>
        <w:t>ешение</w:t>
      </w:r>
      <w:r w:rsidR="00E84E72">
        <w:rPr>
          <w:sz w:val="26"/>
          <w:szCs w:val="26"/>
        </w:rPr>
        <w:t>м</w:t>
      </w:r>
      <w:r w:rsidR="00E84E72" w:rsidRPr="00E84E72">
        <w:rPr>
          <w:sz w:val="26"/>
          <w:szCs w:val="26"/>
        </w:rPr>
        <w:t xml:space="preserve"> Думы Лесозаводского городского округа от 02.06.2020 </w:t>
      </w:r>
      <w:r w:rsidR="00E84E72">
        <w:rPr>
          <w:sz w:val="26"/>
          <w:szCs w:val="26"/>
        </w:rPr>
        <w:t>№</w:t>
      </w:r>
      <w:r w:rsidR="00E84E72" w:rsidRPr="00E84E72">
        <w:rPr>
          <w:sz w:val="26"/>
          <w:szCs w:val="26"/>
        </w:rPr>
        <w:t xml:space="preserve"> 191-НПА</w:t>
      </w:r>
      <w:r>
        <w:rPr>
          <w:sz w:val="26"/>
          <w:szCs w:val="26"/>
        </w:rPr>
        <w:t xml:space="preserve">, </w:t>
      </w:r>
    </w:p>
    <w:p w14:paraId="059EABED" w14:textId="77777777" w:rsidR="003C0774" w:rsidRDefault="003C0774" w:rsidP="003C0774">
      <w:pPr>
        <w:jc w:val="both"/>
        <w:rPr>
          <w:sz w:val="26"/>
          <w:szCs w:val="26"/>
        </w:rPr>
      </w:pPr>
    </w:p>
    <w:p w14:paraId="33366243" w14:textId="77777777" w:rsidR="003C0774" w:rsidRPr="000C6DF7" w:rsidRDefault="003C0774" w:rsidP="003C0774">
      <w:pPr>
        <w:jc w:val="both"/>
        <w:rPr>
          <w:sz w:val="26"/>
          <w:szCs w:val="26"/>
        </w:rPr>
      </w:pPr>
      <w:r w:rsidRPr="000C6DF7">
        <w:rPr>
          <w:sz w:val="26"/>
          <w:szCs w:val="26"/>
        </w:rPr>
        <w:t xml:space="preserve">     </w:t>
      </w:r>
      <w:r w:rsidRPr="000C6DF7">
        <w:rPr>
          <w:sz w:val="26"/>
          <w:szCs w:val="26"/>
        </w:rPr>
        <w:tab/>
        <w:t>Дума Лесозаводского городского округа</w:t>
      </w:r>
    </w:p>
    <w:p w14:paraId="486482E6" w14:textId="77777777" w:rsidR="003C0774" w:rsidRPr="000C6DF7" w:rsidRDefault="003C0774" w:rsidP="003C0774">
      <w:pPr>
        <w:jc w:val="both"/>
        <w:rPr>
          <w:sz w:val="26"/>
          <w:szCs w:val="26"/>
        </w:rPr>
      </w:pPr>
    </w:p>
    <w:p w14:paraId="52FE943C" w14:textId="77777777" w:rsidR="003C0774" w:rsidRPr="000C6DF7" w:rsidRDefault="003C0774" w:rsidP="003C0774">
      <w:pPr>
        <w:jc w:val="both"/>
        <w:rPr>
          <w:b/>
          <w:sz w:val="26"/>
          <w:szCs w:val="26"/>
        </w:rPr>
      </w:pPr>
      <w:r w:rsidRPr="000C6DF7">
        <w:rPr>
          <w:b/>
          <w:sz w:val="26"/>
          <w:szCs w:val="26"/>
        </w:rPr>
        <w:t xml:space="preserve">РЕШИЛА: </w:t>
      </w:r>
    </w:p>
    <w:p w14:paraId="0B89A41B" w14:textId="77777777" w:rsidR="003C0774" w:rsidRPr="000C6DF7" w:rsidRDefault="003C0774" w:rsidP="003C0774">
      <w:pPr>
        <w:jc w:val="both"/>
        <w:rPr>
          <w:b/>
          <w:sz w:val="26"/>
          <w:szCs w:val="26"/>
        </w:rPr>
      </w:pPr>
    </w:p>
    <w:p w14:paraId="3A695F46" w14:textId="3D43B1F2" w:rsidR="003C0774" w:rsidRPr="000C6DF7" w:rsidRDefault="003C0774" w:rsidP="003C0774">
      <w:pPr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0C6DF7">
        <w:rPr>
          <w:sz w:val="26"/>
          <w:szCs w:val="26"/>
        </w:rPr>
        <w:t xml:space="preserve">Назначить публичные слушания по </w:t>
      </w:r>
      <w:bookmarkStart w:id="1" w:name="_Hlk172881338"/>
      <w:r w:rsidRPr="000C6DF7">
        <w:rPr>
          <w:sz w:val="26"/>
          <w:szCs w:val="26"/>
        </w:rPr>
        <w:t>проекту решения Думы Лесозаводског</w:t>
      </w:r>
      <w:r>
        <w:rPr>
          <w:sz w:val="26"/>
          <w:szCs w:val="26"/>
        </w:rPr>
        <w:t>о городского округа «О внесении</w:t>
      </w:r>
      <w:r w:rsidRPr="000C6DF7">
        <w:rPr>
          <w:sz w:val="26"/>
          <w:szCs w:val="26"/>
        </w:rPr>
        <w:t xml:space="preserve"> изменений в Устав Лесо</w:t>
      </w:r>
      <w:r>
        <w:rPr>
          <w:sz w:val="26"/>
          <w:szCs w:val="26"/>
        </w:rPr>
        <w:t>заводского городского округа</w:t>
      </w:r>
      <w:r w:rsidR="004C2542">
        <w:rPr>
          <w:sz w:val="26"/>
          <w:szCs w:val="26"/>
        </w:rPr>
        <w:t xml:space="preserve"> Приморского края</w:t>
      </w:r>
      <w:r>
        <w:rPr>
          <w:sz w:val="26"/>
          <w:szCs w:val="26"/>
        </w:rPr>
        <w:t xml:space="preserve">» </w:t>
      </w:r>
      <w:bookmarkEnd w:id="1"/>
      <w:r>
        <w:rPr>
          <w:sz w:val="26"/>
          <w:szCs w:val="26"/>
        </w:rPr>
        <w:t>(п</w:t>
      </w:r>
      <w:r w:rsidRPr="000C6DF7">
        <w:rPr>
          <w:sz w:val="26"/>
          <w:szCs w:val="26"/>
        </w:rPr>
        <w:t>риложение).</w:t>
      </w:r>
    </w:p>
    <w:p w14:paraId="7778D47F" w14:textId="64333158" w:rsidR="003C0774" w:rsidRPr="000C6DF7" w:rsidRDefault="003C0774" w:rsidP="003C0774">
      <w:pPr>
        <w:ind w:firstLine="708"/>
        <w:jc w:val="both"/>
        <w:rPr>
          <w:i/>
          <w:sz w:val="26"/>
          <w:szCs w:val="26"/>
        </w:rPr>
      </w:pPr>
      <w:r w:rsidRPr="000C6DF7">
        <w:rPr>
          <w:sz w:val="26"/>
          <w:szCs w:val="26"/>
        </w:rPr>
        <w:t>2. Провести публичные слушания по проекту решения Думы Лесозаводского городского округа «О внесении изменений в Устав Лесозаводского городского округа</w:t>
      </w:r>
      <w:r w:rsidR="004C2542" w:rsidRPr="004C2542">
        <w:t xml:space="preserve"> </w:t>
      </w:r>
      <w:r w:rsidR="004C2542" w:rsidRPr="004C2542">
        <w:rPr>
          <w:sz w:val="26"/>
          <w:szCs w:val="26"/>
        </w:rPr>
        <w:t>Приморского края</w:t>
      </w:r>
      <w:r w:rsidRPr="000C6DF7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="00ED50A1">
        <w:rPr>
          <w:sz w:val="26"/>
          <w:szCs w:val="26"/>
        </w:rPr>
        <w:t>21.08.</w:t>
      </w:r>
      <w:r w:rsidR="004C2542">
        <w:rPr>
          <w:sz w:val="26"/>
          <w:szCs w:val="26"/>
        </w:rPr>
        <w:t>2024</w:t>
      </w:r>
      <w:r>
        <w:rPr>
          <w:sz w:val="26"/>
          <w:szCs w:val="26"/>
        </w:rPr>
        <w:t xml:space="preserve"> года</w:t>
      </w:r>
      <w:r w:rsidRPr="000C6DF7">
        <w:rPr>
          <w:sz w:val="26"/>
          <w:szCs w:val="26"/>
        </w:rPr>
        <w:t>.</w:t>
      </w:r>
    </w:p>
    <w:p w14:paraId="1408F256" w14:textId="77777777" w:rsidR="004C2542" w:rsidRDefault="003C0774" w:rsidP="004C2542">
      <w:pPr>
        <w:tabs>
          <w:tab w:val="left" w:pos="1080"/>
          <w:tab w:val="left" w:pos="1260"/>
        </w:tabs>
        <w:ind w:firstLine="709"/>
        <w:jc w:val="both"/>
        <w:rPr>
          <w:sz w:val="26"/>
          <w:szCs w:val="26"/>
        </w:rPr>
      </w:pPr>
      <w:r w:rsidRPr="000C6DF7">
        <w:rPr>
          <w:sz w:val="26"/>
          <w:szCs w:val="26"/>
        </w:rPr>
        <w:t>3. Утвердить состав комиссии по подготовке и проведен</w:t>
      </w:r>
      <w:r>
        <w:rPr>
          <w:sz w:val="26"/>
          <w:szCs w:val="26"/>
        </w:rPr>
        <w:t>ию публичных слушаний:</w:t>
      </w:r>
    </w:p>
    <w:p w14:paraId="53EABD97" w14:textId="2A9508C0" w:rsidR="004C2542" w:rsidRDefault="003C0774" w:rsidP="004C2542">
      <w:pPr>
        <w:tabs>
          <w:tab w:val="left" w:pos="1080"/>
          <w:tab w:val="left" w:pos="1260"/>
        </w:tabs>
        <w:ind w:firstLine="709"/>
        <w:jc w:val="both"/>
        <w:rPr>
          <w:sz w:val="26"/>
          <w:szCs w:val="26"/>
        </w:rPr>
      </w:pPr>
      <w:r w:rsidRPr="006F03EF">
        <w:rPr>
          <w:sz w:val="26"/>
          <w:szCs w:val="26"/>
        </w:rPr>
        <w:t>1)</w:t>
      </w:r>
      <w:r>
        <w:rPr>
          <w:sz w:val="26"/>
          <w:szCs w:val="26"/>
        </w:rPr>
        <w:t xml:space="preserve"> </w:t>
      </w:r>
      <w:r w:rsidR="004C2542">
        <w:rPr>
          <w:sz w:val="26"/>
          <w:szCs w:val="26"/>
        </w:rPr>
        <w:t>Басенко В.Н.</w:t>
      </w:r>
      <w:r>
        <w:rPr>
          <w:sz w:val="26"/>
          <w:szCs w:val="26"/>
        </w:rPr>
        <w:t xml:space="preserve">, депутат </w:t>
      </w:r>
      <w:r w:rsidR="004C2542" w:rsidRPr="004C2542">
        <w:rPr>
          <w:sz w:val="26"/>
          <w:szCs w:val="26"/>
        </w:rPr>
        <w:t xml:space="preserve">Думы Лесозаводского городского округа </w:t>
      </w:r>
      <w:r>
        <w:rPr>
          <w:sz w:val="26"/>
          <w:szCs w:val="26"/>
        </w:rPr>
        <w:t xml:space="preserve">по </w:t>
      </w:r>
      <w:r w:rsidR="004C2542">
        <w:rPr>
          <w:sz w:val="26"/>
          <w:szCs w:val="26"/>
        </w:rPr>
        <w:t>одномандатному</w:t>
      </w:r>
      <w:r>
        <w:rPr>
          <w:sz w:val="26"/>
          <w:szCs w:val="26"/>
        </w:rPr>
        <w:t xml:space="preserve"> избирательному округу </w:t>
      </w:r>
      <w:r w:rsidR="004C2542">
        <w:rPr>
          <w:sz w:val="26"/>
          <w:szCs w:val="26"/>
        </w:rPr>
        <w:t>№ 13</w:t>
      </w:r>
      <w:r>
        <w:rPr>
          <w:sz w:val="26"/>
          <w:szCs w:val="26"/>
        </w:rPr>
        <w:t>;</w:t>
      </w:r>
    </w:p>
    <w:p w14:paraId="69078A0F" w14:textId="34E0AE8C" w:rsidR="004C2542" w:rsidRDefault="003C0774" w:rsidP="004C2542">
      <w:pPr>
        <w:tabs>
          <w:tab w:val="left" w:pos="1080"/>
          <w:tab w:val="left" w:pos="12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4C2542">
        <w:rPr>
          <w:sz w:val="26"/>
          <w:szCs w:val="26"/>
        </w:rPr>
        <w:t>Бредун Е.Я.</w:t>
      </w:r>
      <w:r>
        <w:rPr>
          <w:sz w:val="26"/>
          <w:szCs w:val="26"/>
        </w:rPr>
        <w:t xml:space="preserve">, депутат </w:t>
      </w:r>
      <w:r w:rsidR="004C2542" w:rsidRPr="004C2542">
        <w:rPr>
          <w:sz w:val="26"/>
          <w:szCs w:val="26"/>
        </w:rPr>
        <w:t xml:space="preserve">Думы Лесозаводского городского округа </w:t>
      </w:r>
      <w:r>
        <w:rPr>
          <w:sz w:val="26"/>
          <w:szCs w:val="26"/>
        </w:rPr>
        <w:t xml:space="preserve">по </w:t>
      </w:r>
      <w:r w:rsidR="004C2542" w:rsidRPr="004C2542">
        <w:rPr>
          <w:sz w:val="26"/>
          <w:szCs w:val="26"/>
        </w:rPr>
        <w:t>одномандатному избирательному округу №</w:t>
      </w:r>
      <w:r w:rsidR="004C2542">
        <w:rPr>
          <w:sz w:val="26"/>
          <w:szCs w:val="26"/>
        </w:rPr>
        <w:t xml:space="preserve"> </w:t>
      </w:r>
      <w:r w:rsidR="004C2542" w:rsidRPr="004C2542">
        <w:rPr>
          <w:sz w:val="26"/>
          <w:szCs w:val="26"/>
        </w:rPr>
        <w:t>1</w:t>
      </w:r>
      <w:r w:rsidR="004C2542">
        <w:rPr>
          <w:sz w:val="26"/>
          <w:szCs w:val="26"/>
        </w:rPr>
        <w:t>1</w:t>
      </w:r>
      <w:r>
        <w:rPr>
          <w:sz w:val="26"/>
          <w:szCs w:val="26"/>
        </w:rPr>
        <w:t>;</w:t>
      </w:r>
    </w:p>
    <w:p w14:paraId="5A59EA02" w14:textId="2C60BAEF" w:rsidR="004C2542" w:rsidRDefault="003C0774" w:rsidP="004C2542">
      <w:pPr>
        <w:tabs>
          <w:tab w:val="left" w:pos="1080"/>
          <w:tab w:val="left" w:pos="12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A019FA">
        <w:rPr>
          <w:sz w:val="26"/>
          <w:szCs w:val="26"/>
        </w:rPr>
        <w:t>Назаренко О.В</w:t>
      </w:r>
      <w:r>
        <w:rPr>
          <w:sz w:val="26"/>
          <w:szCs w:val="26"/>
        </w:rPr>
        <w:t xml:space="preserve">., </w:t>
      </w:r>
      <w:r w:rsidR="00A019FA" w:rsidRPr="00A019FA">
        <w:rPr>
          <w:sz w:val="26"/>
          <w:szCs w:val="26"/>
        </w:rPr>
        <w:t xml:space="preserve">депутат Думы Лесозаводского городского округа по одномандатному избирательному округу № </w:t>
      </w:r>
      <w:r w:rsidR="00A019FA">
        <w:rPr>
          <w:sz w:val="26"/>
          <w:szCs w:val="26"/>
        </w:rPr>
        <w:t>8</w:t>
      </w:r>
      <w:r>
        <w:rPr>
          <w:sz w:val="26"/>
          <w:szCs w:val="26"/>
        </w:rPr>
        <w:t>;</w:t>
      </w:r>
    </w:p>
    <w:p w14:paraId="0684AFB1" w14:textId="0A29F699" w:rsidR="004C2542" w:rsidRDefault="003C0774" w:rsidP="004C2542">
      <w:pPr>
        <w:tabs>
          <w:tab w:val="left" w:pos="1080"/>
          <w:tab w:val="left" w:pos="12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="00A019FA" w:rsidRPr="00A019FA">
        <w:rPr>
          <w:sz w:val="26"/>
          <w:szCs w:val="26"/>
        </w:rPr>
        <w:t xml:space="preserve">Перфильева </w:t>
      </w:r>
      <w:r w:rsidR="00A019FA">
        <w:rPr>
          <w:sz w:val="26"/>
          <w:szCs w:val="26"/>
        </w:rPr>
        <w:t>М.М.</w:t>
      </w:r>
      <w:r w:rsidR="00A019FA" w:rsidRPr="00A019FA">
        <w:rPr>
          <w:sz w:val="26"/>
          <w:szCs w:val="26"/>
        </w:rPr>
        <w:t>, депутат Думы Лесозаводского городского округа по одномандатному избирательному округу № 9</w:t>
      </w:r>
      <w:r>
        <w:rPr>
          <w:sz w:val="26"/>
          <w:szCs w:val="26"/>
        </w:rPr>
        <w:t>;</w:t>
      </w:r>
    </w:p>
    <w:p w14:paraId="6E80C4A9" w14:textId="4E4D5445" w:rsidR="003C0774" w:rsidRDefault="003C0774" w:rsidP="004C2542">
      <w:pPr>
        <w:tabs>
          <w:tab w:val="left" w:pos="1080"/>
          <w:tab w:val="left" w:pos="12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</w:t>
      </w:r>
      <w:r w:rsidR="00A019FA">
        <w:rPr>
          <w:sz w:val="26"/>
          <w:szCs w:val="26"/>
        </w:rPr>
        <w:t>Ващенко Ю.В.</w:t>
      </w:r>
      <w:r>
        <w:rPr>
          <w:sz w:val="26"/>
          <w:szCs w:val="26"/>
        </w:rPr>
        <w:t xml:space="preserve">, </w:t>
      </w:r>
      <w:r w:rsidR="00A019FA">
        <w:rPr>
          <w:sz w:val="26"/>
          <w:szCs w:val="26"/>
        </w:rPr>
        <w:t>начальник организационного отдела</w:t>
      </w:r>
      <w:r>
        <w:rPr>
          <w:sz w:val="26"/>
          <w:szCs w:val="26"/>
        </w:rPr>
        <w:t xml:space="preserve"> аппарата </w:t>
      </w:r>
      <w:r w:rsidR="00A019FA">
        <w:rPr>
          <w:sz w:val="26"/>
          <w:szCs w:val="26"/>
        </w:rPr>
        <w:t xml:space="preserve">Думы </w:t>
      </w:r>
      <w:r>
        <w:rPr>
          <w:sz w:val="26"/>
          <w:szCs w:val="26"/>
        </w:rPr>
        <w:t>Лесозаводского городского округа;</w:t>
      </w:r>
    </w:p>
    <w:p w14:paraId="0D63FFA5" w14:textId="13AE3495" w:rsidR="004C2542" w:rsidRDefault="003C0774" w:rsidP="004C25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</w:t>
      </w:r>
      <w:r w:rsidR="00A019FA">
        <w:rPr>
          <w:sz w:val="26"/>
          <w:szCs w:val="26"/>
        </w:rPr>
        <w:t>Меланич Н.С.</w:t>
      </w:r>
      <w:r w:rsidRPr="00803B5E">
        <w:rPr>
          <w:sz w:val="26"/>
          <w:szCs w:val="26"/>
        </w:rPr>
        <w:t xml:space="preserve">, </w:t>
      </w:r>
      <w:r w:rsidR="00A019FA">
        <w:rPr>
          <w:sz w:val="26"/>
          <w:szCs w:val="26"/>
        </w:rPr>
        <w:t>главный специалист 1 разряда</w:t>
      </w:r>
      <w:r w:rsidRPr="00803B5E">
        <w:rPr>
          <w:sz w:val="26"/>
          <w:szCs w:val="26"/>
        </w:rPr>
        <w:t xml:space="preserve"> юридического отдела </w:t>
      </w:r>
      <w:r w:rsidR="00A019FA">
        <w:rPr>
          <w:sz w:val="26"/>
          <w:szCs w:val="26"/>
        </w:rPr>
        <w:t xml:space="preserve">аппарата Думы </w:t>
      </w:r>
      <w:r w:rsidRPr="00803B5E">
        <w:rPr>
          <w:sz w:val="26"/>
          <w:szCs w:val="26"/>
        </w:rPr>
        <w:t>Л</w:t>
      </w:r>
      <w:r>
        <w:rPr>
          <w:sz w:val="26"/>
          <w:szCs w:val="26"/>
        </w:rPr>
        <w:t>есозаводского городского округа.</w:t>
      </w:r>
    </w:p>
    <w:p w14:paraId="35BD2686" w14:textId="4B8B24A9" w:rsidR="003C0774" w:rsidRPr="001E31E3" w:rsidRDefault="003C0774" w:rsidP="004C2542">
      <w:pPr>
        <w:ind w:firstLine="709"/>
        <w:jc w:val="both"/>
        <w:rPr>
          <w:sz w:val="26"/>
          <w:szCs w:val="26"/>
        </w:rPr>
      </w:pPr>
      <w:r w:rsidRPr="001E31E3">
        <w:rPr>
          <w:sz w:val="26"/>
          <w:szCs w:val="26"/>
        </w:rPr>
        <w:lastRenderedPageBreak/>
        <w:t xml:space="preserve">4. Установить срок подачи в </w:t>
      </w:r>
      <w:bookmarkStart w:id="2" w:name="_Hlk172881611"/>
      <w:r w:rsidRPr="001E31E3">
        <w:rPr>
          <w:sz w:val="26"/>
          <w:szCs w:val="26"/>
        </w:rPr>
        <w:t>комиссию</w:t>
      </w:r>
      <w:bookmarkEnd w:id="2"/>
      <w:r w:rsidRPr="001E31E3">
        <w:rPr>
          <w:sz w:val="26"/>
          <w:szCs w:val="26"/>
        </w:rPr>
        <w:t xml:space="preserve"> по подготовке и проведению публичных слушаний предложений по вопросу публичных слушаний – до 1</w:t>
      </w:r>
      <w:r w:rsidR="004C2542">
        <w:rPr>
          <w:sz w:val="26"/>
          <w:szCs w:val="26"/>
        </w:rPr>
        <w:t>7</w:t>
      </w:r>
      <w:r w:rsidRPr="001E31E3">
        <w:rPr>
          <w:sz w:val="26"/>
          <w:szCs w:val="26"/>
        </w:rPr>
        <w:t xml:space="preserve">.00 часов </w:t>
      </w:r>
      <w:r w:rsidR="00ED50A1">
        <w:rPr>
          <w:sz w:val="26"/>
          <w:szCs w:val="26"/>
        </w:rPr>
        <w:t>20.08.</w:t>
      </w:r>
      <w:r w:rsidR="004C2542">
        <w:rPr>
          <w:sz w:val="26"/>
          <w:szCs w:val="26"/>
        </w:rPr>
        <w:t>2024</w:t>
      </w:r>
      <w:r>
        <w:rPr>
          <w:sz w:val="26"/>
          <w:szCs w:val="26"/>
        </w:rPr>
        <w:t xml:space="preserve"> </w:t>
      </w:r>
      <w:r w:rsidRPr="001E31E3">
        <w:rPr>
          <w:sz w:val="26"/>
          <w:szCs w:val="26"/>
        </w:rPr>
        <w:t xml:space="preserve">года. </w:t>
      </w:r>
    </w:p>
    <w:p w14:paraId="347BACB6" w14:textId="77777777" w:rsidR="003C0774" w:rsidRPr="000C6DF7" w:rsidRDefault="003C0774" w:rsidP="003C0774">
      <w:pPr>
        <w:ind w:firstLine="709"/>
        <w:jc w:val="both"/>
        <w:rPr>
          <w:sz w:val="26"/>
          <w:szCs w:val="26"/>
        </w:rPr>
      </w:pPr>
      <w:r w:rsidRPr="000C6DF7">
        <w:rPr>
          <w:sz w:val="26"/>
          <w:szCs w:val="26"/>
        </w:rPr>
        <w:t>5. Комиссии по подготовке и проведению публичных слушаний:</w:t>
      </w:r>
    </w:p>
    <w:p w14:paraId="079D8748" w14:textId="77777777" w:rsidR="003C0774" w:rsidRPr="000C6DF7" w:rsidRDefault="003C0774" w:rsidP="003C077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Pr="000C6DF7">
        <w:rPr>
          <w:sz w:val="26"/>
          <w:szCs w:val="26"/>
        </w:rPr>
        <w:t>определить время и место проведения публичных слушаний;</w:t>
      </w:r>
    </w:p>
    <w:p w14:paraId="415B7B5F" w14:textId="77777777" w:rsidR="003C0774" w:rsidRDefault="003C0774" w:rsidP="003C077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Pr="000C6DF7">
        <w:rPr>
          <w:sz w:val="26"/>
          <w:szCs w:val="26"/>
        </w:rPr>
        <w:t xml:space="preserve">организовать опубликование </w:t>
      </w:r>
      <w:r>
        <w:rPr>
          <w:sz w:val="26"/>
          <w:szCs w:val="26"/>
        </w:rPr>
        <w:t>контактной информации</w:t>
      </w:r>
      <w:r w:rsidRPr="000C6DF7">
        <w:rPr>
          <w:sz w:val="26"/>
          <w:szCs w:val="26"/>
        </w:rPr>
        <w:t xml:space="preserve"> комиссии.</w:t>
      </w:r>
    </w:p>
    <w:p w14:paraId="317E1B57" w14:textId="4AEB3234" w:rsidR="00D0031E" w:rsidRPr="00D0031E" w:rsidRDefault="00F30EA6" w:rsidP="00F30EA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="00D0031E" w:rsidRPr="00D0031E">
        <w:rPr>
          <w:sz w:val="26"/>
          <w:szCs w:val="26"/>
        </w:rPr>
        <w:t xml:space="preserve"> Учет предложений по </w:t>
      </w:r>
      <w:r w:rsidRPr="00F30EA6">
        <w:rPr>
          <w:sz w:val="26"/>
          <w:szCs w:val="26"/>
        </w:rPr>
        <w:t xml:space="preserve">проекту </w:t>
      </w:r>
      <w:bookmarkStart w:id="3" w:name="_Hlk172885194"/>
      <w:r w:rsidRPr="00F30EA6">
        <w:rPr>
          <w:sz w:val="26"/>
          <w:szCs w:val="26"/>
        </w:rPr>
        <w:t>решения Думы Лесозаводского городского округа «О внесении изменений в Устав Лесозаводского городского округа Приморского края»</w:t>
      </w:r>
      <w:r>
        <w:rPr>
          <w:sz w:val="26"/>
          <w:szCs w:val="26"/>
        </w:rPr>
        <w:t xml:space="preserve"> </w:t>
      </w:r>
      <w:r w:rsidR="007C75B8">
        <w:rPr>
          <w:sz w:val="26"/>
          <w:szCs w:val="26"/>
        </w:rPr>
        <w:t xml:space="preserve">(далее – Проект) </w:t>
      </w:r>
      <w:r>
        <w:rPr>
          <w:sz w:val="26"/>
          <w:szCs w:val="26"/>
        </w:rPr>
        <w:t>осуществляется в следующем порядке</w:t>
      </w:r>
      <w:bookmarkEnd w:id="3"/>
      <w:r>
        <w:rPr>
          <w:sz w:val="26"/>
          <w:szCs w:val="26"/>
        </w:rPr>
        <w:t>:</w:t>
      </w:r>
    </w:p>
    <w:p w14:paraId="4DEB9CA4" w14:textId="7420542A" w:rsidR="00D0031E" w:rsidRPr="00D0031E" w:rsidRDefault="00F30EA6" w:rsidP="00D0031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D0031E" w:rsidRPr="00D0031E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="00D0031E" w:rsidRPr="00D0031E">
        <w:rPr>
          <w:sz w:val="26"/>
          <w:szCs w:val="26"/>
        </w:rPr>
        <w:t xml:space="preserve">редложения по </w:t>
      </w:r>
      <w:r w:rsidR="007C75B8">
        <w:rPr>
          <w:sz w:val="26"/>
          <w:szCs w:val="26"/>
        </w:rPr>
        <w:t>Проект</w:t>
      </w:r>
      <w:r w:rsidR="00027F85">
        <w:rPr>
          <w:sz w:val="26"/>
          <w:szCs w:val="26"/>
        </w:rPr>
        <w:t>у</w:t>
      </w:r>
      <w:r w:rsidR="007C75B8">
        <w:rPr>
          <w:sz w:val="26"/>
          <w:szCs w:val="26"/>
        </w:rPr>
        <w:t xml:space="preserve"> </w:t>
      </w:r>
      <w:r w:rsidR="00D0031E" w:rsidRPr="00D0031E">
        <w:rPr>
          <w:sz w:val="26"/>
          <w:szCs w:val="26"/>
        </w:rPr>
        <w:t xml:space="preserve">вносятся с момента официального </w:t>
      </w:r>
      <w:r w:rsidR="007C75B8">
        <w:rPr>
          <w:sz w:val="26"/>
          <w:szCs w:val="26"/>
        </w:rPr>
        <w:t>обнародования</w:t>
      </w:r>
      <w:r w:rsidR="000C6141">
        <w:rPr>
          <w:sz w:val="26"/>
          <w:szCs w:val="26"/>
        </w:rPr>
        <w:t>;</w:t>
      </w:r>
    </w:p>
    <w:p w14:paraId="62E516B8" w14:textId="3D106C96" w:rsidR="00D0031E" w:rsidRPr="00D0031E" w:rsidRDefault="007C75B8" w:rsidP="00D0031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="00D0031E" w:rsidRPr="00D0031E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D0031E" w:rsidRPr="00D0031E">
        <w:rPr>
          <w:sz w:val="26"/>
          <w:szCs w:val="26"/>
        </w:rPr>
        <w:t xml:space="preserve">носить предложения по </w:t>
      </w:r>
      <w:r>
        <w:rPr>
          <w:sz w:val="26"/>
          <w:szCs w:val="26"/>
        </w:rPr>
        <w:t>Проекту</w:t>
      </w:r>
      <w:r w:rsidR="00D0031E" w:rsidRPr="00D0031E">
        <w:rPr>
          <w:sz w:val="26"/>
          <w:szCs w:val="26"/>
        </w:rPr>
        <w:t xml:space="preserve"> могут физические лица (граждане старше 18 лет, место жительства которых расположено на территории</w:t>
      </w:r>
      <w:r w:rsidR="000C6141" w:rsidRPr="000C6141">
        <w:t xml:space="preserve"> </w:t>
      </w:r>
      <w:r w:rsidR="000C6141" w:rsidRPr="000C6141">
        <w:rPr>
          <w:sz w:val="26"/>
          <w:szCs w:val="26"/>
        </w:rPr>
        <w:t>Лесозаводского</w:t>
      </w:r>
      <w:r w:rsidR="00D0031E" w:rsidRPr="00D0031E">
        <w:rPr>
          <w:sz w:val="26"/>
          <w:szCs w:val="26"/>
        </w:rPr>
        <w:t xml:space="preserve"> </w:t>
      </w:r>
      <w:r>
        <w:rPr>
          <w:sz w:val="26"/>
          <w:szCs w:val="26"/>
        </w:rPr>
        <w:t>городского округа</w:t>
      </w:r>
      <w:r w:rsidR="00D0031E" w:rsidRPr="00D0031E">
        <w:rPr>
          <w:sz w:val="26"/>
          <w:szCs w:val="26"/>
        </w:rPr>
        <w:t>), а также предприятия, учреждения, организации</w:t>
      </w:r>
      <w:r w:rsidR="000C6141">
        <w:rPr>
          <w:sz w:val="26"/>
          <w:szCs w:val="26"/>
        </w:rPr>
        <w:t>;</w:t>
      </w:r>
    </w:p>
    <w:p w14:paraId="09A57434" w14:textId="585BBD54" w:rsidR="00D0031E" w:rsidRPr="00D0031E" w:rsidRDefault="007C75B8" w:rsidP="00D0031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3)</w:t>
      </w:r>
      <w:r w:rsidR="00D0031E" w:rsidRPr="00D0031E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D0031E" w:rsidRPr="00D0031E">
        <w:rPr>
          <w:sz w:val="26"/>
          <w:szCs w:val="26"/>
        </w:rPr>
        <w:t xml:space="preserve">се предложения по </w:t>
      </w:r>
      <w:r>
        <w:rPr>
          <w:sz w:val="26"/>
          <w:szCs w:val="26"/>
        </w:rPr>
        <w:t>Проекту</w:t>
      </w:r>
      <w:r w:rsidR="00D0031E" w:rsidRPr="00D0031E">
        <w:rPr>
          <w:sz w:val="26"/>
          <w:szCs w:val="26"/>
        </w:rPr>
        <w:t xml:space="preserve"> вносятся в</w:t>
      </w:r>
      <w:r w:rsidRPr="007C75B8">
        <w:t xml:space="preserve"> </w:t>
      </w:r>
      <w:bookmarkStart w:id="4" w:name="_Hlk172885142"/>
      <w:r w:rsidRPr="007C75B8">
        <w:rPr>
          <w:sz w:val="26"/>
          <w:szCs w:val="26"/>
        </w:rPr>
        <w:t>комиссию</w:t>
      </w:r>
      <w:r w:rsidR="00D0031E" w:rsidRPr="00D0031E">
        <w:rPr>
          <w:sz w:val="26"/>
          <w:szCs w:val="26"/>
        </w:rPr>
        <w:t xml:space="preserve"> </w:t>
      </w:r>
      <w:r w:rsidRPr="007C75B8">
        <w:rPr>
          <w:sz w:val="26"/>
          <w:szCs w:val="26"/>
        </w:rPr>
        <w:t>по подготовке и проведению публичных слушаний</w:t>
      </w:r>
      <w:bookmarkEnd w:id="4"/>
      <w:r w:rsidRPr="007C75B8">
        <w:rPr>
          <w:sz w:val="26"/>
          <w:szCs w:val="26"/>
        </w:rPr>
        <w:t xml:space="preserve"> </w:t>
      </w:r>
      <w:r w:rsidR="00D0031E" w:rsidRPr="00D0031E">
        <w:rPr>
          <w:sz w:val="26"/>
          <w:szCs w:val="26"/>
        </w:rPr>
        <w:t xml:space="preserve">в виде текста новой редакции статьи </w:t>
      </w:r>
      <w:r>
        <w:rPr>
          <w:sz w:val="26"/>
          <w:szCs w:val="26"/>
        </w:rPr>
        <w:t>П</w:t>
      </w:r>
      <w:r w:rsidR="00D0031E" w:rsidRPr="00D0031E">
        <w:rPr>
          <w:sz w:val="26"/>
          <w:szCs w:val="26"/>
        </w:rPr>
        <w:t>роекта или в виде таблицы поправок</w:t>
      </w:r>
      <w:r w:rsidR="000C6141">
        <w:rPr>
          <w:sz w:val="26"/>
          <w:szCs w:val="26"/>
        </w:rPr>
        <w:t>;</w:t>
      </w:r>
    </w:p>
    <w:p w14:paraId="2B679CD3" w14:textId="257639DF" w:rsidR="00D0031E" w:rsidRPr="00D0031E" w:rsidRDefault="000C6141" w:rsidP="00D0031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4) п</w:t>
      </w:r>
      <w:r w:rsidR="00D0031E" w:rsidRPr="00D0031E">
        <w:rPr>
          <w:sz w:val="26"/>
          <w:szCs w:val="26"/>
        </w:rPr>
        <w:t xml:space="preserve">ри внесении предложений по </w:t>
      </w:r>
      <w:r w:rsidR="007C75B8">
        <w:rPr>
          <w:sz w:val="26"/>
          <w:szCs w:val="26"/>
        </w:rPr>
        <w:t>П</w:t>
      </w:r>
      <w:r w:rsidR="00D0031E" w:rsidRPr="00D0031E">
        <w:rPr>
          <w:sz w:val="26"/>
          <w:szCs w:val="26"/>
        </w:rPr>
        <w:t>роекту представляются:</w:t>
      </w:r>
    </w:p>
    <w:p w14:paraId="40F80B64" w14:textId="77777777" w:rsidR="00D0031E" w:rsidRPr="00D0031E" w:rsidRDefault="00D0031E" w:rsidP="00D0031E">
      <w:pPr>
        <w:ind w:firstLine="708"/>
        <w:jc w:val="both"/>
        <w:rPr>
          <w:sz w:val="26"/>
          <w:szCs w:val="26"/>
        </w:rPr>
      </w:pPr>
      <w:r w:rsidRPr="00D0031E">
        <w:rPr>
          <w:sz w:val="26"/>
          <w:szCs w:val="26"/>
        </w:rPr>
        <w:t>текст предложения;</w:t>
      </w:r>
    </w:p>
    <w:p w14:paraId="06D9D2C6" w14:textId="40F54647" w:rsidR="00D0031E" w:rsidRPr="00D0031E" w:rsidRDefault="00D0031E" w:rsidP="00D0031E">
      <w:pPr>
        <w:ind w:firstLine="708"/>
        <w:jc w:val="both"/>
        <w:rPr>
          <w:sz w:val="26"/>
          <w:szCs w:val="26"/>
        </w:rPr>
      </w:pPr>
      <w:r w:rsidRPr="00D0031E">
        <w:rPr>
          <w:sz w:val="26"/>
          <w:szCs w:val="26"/>
        </w:rPr>
        <w:t>пояснительная записка, в которой обосновывается необходимость рассмотрения и принятия предложения;</w:t>
      </w:r>
    </w:p>
    <w:p w14:paraId="6D77A86E" w14:textId="77777777" w:rsidR="00D0031E" w:rsidRPr="00D0031E" w:rsidRDefault="00D0031E" w:rsidP="00D0031E">
      <w:pPr>
        <w:ind w:firstLine="708"/>
        <w:jc w:val="both"/>
        <w:rPr>
          <w:sz w:val="26"/>
          <w:szCs w:val="26"/>
        </w:rPr>
      </w:pPr>
      <w:r w:rsidRPr="00D0031E">
        <w:rPr>
          <w:sz w:val="26"/>
          <w:szCs w:val="26"/>
        </w:rPr>
        <w:t>электронный носитель текста предложения.</w:t>
      </w:r>
    </w:p>
    <w:p w14:paraId="22856E23" w14:textId="3B4657A6" w:rsidR="00D0031E" w:rsidRPr="00D0031E" w:rsidRDefault="000C6141" w:rsidP="00D0031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7C75B8">
        <w:rPr>
          <w:sz w:val="26"/>
          <w:szCs w:val="26"/>
        </w:rPr>
        <w:t>)</w:t>
      </w:r>
      <w:r w:rsidR="00D0031E" w:rsidRPr="00D0031E">
        <w:rPr>
          <w:sz w:val="26"/>
          <w:szCs w:val="26"/>
        </w:rPr>
        <w:t xml:space="preserve"> </w:t>
      </w:r>
      <w:r w:rsidR="007C75B8">
        <w:rPr>
          <w:sz w:val="26"/>
          <w:szCs w:val="26"/>
        </w:rPr>
        <w:t>п</w:t>
      </w:r>
      <w:r w:rsidR="00D0031E" w:rsidRPr="00D0031E">
        <w:rPr>
          <w:sz w:val="26"/>
          <w:szCs w:val="26"/>
        </w:rPr>
        <w:t xml:space="preserve">редложения вносятся с момента официального </w:t>
      </w:r>
      <w:r>
        <w:rPr>
          <w:sz w:val="26"/>
          <w:szCs w:val="26"/>
        </w:rPr>
        <w:t>обнародования</w:t>
      </w:r>
      <w:r w:rsidR="00D0031E" w:rsidRPr="00D0031E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="00D0031E" w:rsidRPr="00D0031E">
        <w:rPr>
          <w:sz w:val="26"/>
          <w:szCs w:val="26"/>
        </w:rPr>
        <w:t>роекта</w:t>
      </w:r>
      <w:r>
        <w:rPr>
          <w:sz w:val="26"/>
          <w:szCs w:val="26"/>
        </w:rPr>
        <w:t>;</w:t>
      </w:r>
    </w:p>
    <w:p w14:paraId="7A5D6CFB" w14:textId="77777777" w:rsidR="000C6141" w:rsidRDefault="00D0031E" w:rsidP="000C6141">
      <w:pPr>
        <w:ind w:firstLine="708"/>
        <w:jc w:val="both"/>
        <w:rPr>
          <w:sz w:val="26"/>
          <w:szCs w:val="26"/>
        </w:rPr>
      </w:pPr>
      <w:r w:rsidRPr="00D0031E">
        <w:rPr>
          <w:sz w:val="26"/>
          <w:szCs w:val="26"/>
        </w:rPr>
        <w:t xml:space="preserve">Датой официального внесения предложения по </w:t>
      </w:r>
      <w:r w:rsidR="000C6141">
        <w:rPr>
          <w:sz w:val="26"/>
          <w:szCs w:val="26"/>
        </w:rPr>
        <w:t>П</w:t>
      </w:r>
      <w:r w:rsidRPr="00D0031E">
        <w:rPr>
          <w:sz w:val="26"/>
          <w:szCs w:val="26"/>
        </w:rPr>
        <w:t xml:space="preserve">роекту считается дата регистрации предложения в </w:t>
      </w:r>
      <w:r w:rsidR="000C6141" w:rsidRPr="007C75B8">
        <w:rPr>
          <w:sz w:val="26"/>
          <w:szCs w:val="26"/>
        </w:rPr>
        <w:t>комисси</w:t>
      </w:r>
      <w:r w:rsidR="000C6141">
        <w:rPr>
          <w:sz w:val="26"/>
          <w:szCs w:val="26"/>
        </w:rPr>
        <w:t>и</w:t>
      </w:r>
      <w:r w:rsidR="000C6141" w:rsidRPr="00D0031E">
        <w:rPr>
          <w:sz w:val="26"/>
          <w:szCs w:val="26"/>
        </w:rPr>
        <w:t xml:space="preserve"> </w:t>
      </w:r>
      <w:r w:rsidR="000C6141" w:rsidRPr="007C75B8">
        <w:rPr>
          <w:sz w:val="26"/>
          <w:szCs w:val="26"/>
        </w:rPr>
        <w:t>по подготовке и проведению публичных слушаний</w:t>
      </w:r>
      <w:r w:rsidRPr="00D0031E">
        <w:rPr>
          <w:sz w:val="26"/>
          <w:szCs w:val="26"/>
        </w:rPr>
        <w:t>.</w:t>
      </w:r>
    </w:p>
    <w:p w14:paraId="4CEDDBA9" w14:textId="77777777" w:rsidR="000C6141" w:rsidRDefault="000C6141" w:rsidP="000C614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7. У</w:t>
      </w:r>
      <w:r w:rsidR="00D0031E" w:rsidRPr="00D0031E">
        <w:rPr>
          <w:sz w:val="26"/>
          <w:szCs w:val="26"/>
        </w:rPr>
        <w:t>частие граждан в обсуждении проекта</w:t>
      </w:r>
      <w:r>
        <w:rPr>
          <w:sz w:val="26"/>
          <w:szCs w:val="26"/>
        </w:rPr>
        <w:t xml:space="preserve"> </w:t>
      </w:r>
      <w:r w:rsidRPr="00F30EA6">
        <w:rPr>
          <w:sz w:val="26"/>
          <w:szCs w:val="26"/>
        </w:rPr>
        <w:t>решения Думы Лесозаводского городского округа «О внесении изменений в Устав Лесозаводского городского округа Приморского края»</w:t>
      </w:r>
      <w:r>
        <w:rPr>
          <w:sz w:val="26"/>
          <w:szCs w:val="26"/>
        </w:rPr>
        <w:t xml:space="preserve"> (далее – Проект) осуществляется в следующем порядке:</w:t>
      </w:r>
    </w:p>
    <w:p w14:paraId="78C4037B" w14:textId="710DCBF6" w:rsidR="00D0031E" w:rsidRPr="00D0031E" w:rsidRDefault="000C6141" w:rsidP="000C614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1) г</w:t>
      </w:r>
      <w:r w:rsidR="00D0031E" w:rsidRPr="00D0031E">
        <w:rPr>
          <w:sz w:val="26"/>
          <w:szCs w:val="26"/>
        </w:rPr>
        <w:t xml:space="preserve">раждане старше 18 лет, место жительства которых расположено на территории </w:t>
      </w:r>
      <w:r w:rsidRPr="000C6141">
        <w:rPr>
          <w:sz w:val="26"/>
          <w:szCs w:val="26"/>
        </w:rPr>
        <w:t xml:space="preserve">Лесозаводского </w:t>
      </w:r>
      <w:r w:rsidR="00D0031E" w:rsidRPr="00D0031E">
        <w:rPr>
          <w:sz w:val="26"/>
          <w:szCs w:val="26"/>
        </w:rPr>
        <w:t>город</w:t>
      </w:r>
      <w:r>
        <w:rPr>
          <w:sz w:val="26"/>
          <w:szCs w:val="26"/>
        </w:rPr>
        <w:t>ского округа</w:t>
      </w:r>
      <w:r w:rsidR="00D0031E" w:rsidRPr="00D0031E">
        <w:rPr>
          <w:sz w:val="26"/>
          <w:szCs w:val="26"/>
        </w:rPr>
        <w:t xml:space="preserve">, вправе присутствовать на заседании </w:t>
      </w:r>
      <w:r>
        <w:rPr>
          <w:sz w:val="26"/>
          <w:szCs w:val="26"/>
        </w:rPr>
        <w:t>комиссии по регламенту, депутатской этики и организации работы Думы</w:t>
      </w:r>
      <w:r w:rsidR="00D0031E" w:rsidRPr="00D0031E">
        <w:rPr>
          <w:sz w:val="26"/>
          <w:szCs w:val="26"/>
        </w:rPr>
        <w:t xml:space="preserve"> и высказывать замечания и предложения по </w:t>
      </w:r>
      <w:r>
        <w:rPr>
          <w:sz w:val="26"/>
          <w:szCs w:val="26"/>
        </w:rPr>
        <w:t>П</w:t>
      </w:r>
      <w:r w:rsidR="00D0031E" w:rsidRPr="00D0031E">
        <w:rPr>
          <w:sz w:val="26"/>
          <w:szCs w:val="26"/>
        </w:rPr>
        <w:t>роекту</w:t>
      </w:r>
      <w:r>
        <w:rPr>
          <w:sz w:val="26"/>
          <w:szCs w:val="26"/>
        </w:rPr>
        <w:t>;</w:t>
      </w:r>
    </w:p>
    <w:p w14:paraId="12C68118" w14:textId="483D92AF" w:rsidR="00D0031E" w:rsidRPr="00D0031E" w:rsidRDefault="000C6141" w:rsidP="00D0031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2) д</w:t>
      </w:r>
      <w:r w:rsidR="00D0031E" w:rsidRPr="00D0031E">
        <w:rPr>
          <w:sz w:val="26"/>
          <w:szCs w:val="26"/>
        </w:rPr>
        <w:t>ля участия в заседании коми</w:t>
      </w:r>
      <w:r>
        <w:rPr>
          <w:sz w:val="26"/>
          <w:szCs w:val="26"/>
        </w:rPr>
        <w:t>ссии</w:t>
      </w:r>
      <w:r w:rsidR="00D0031E" w:rsidRPr="00D0031E">
        <w:rPr>
          <w:sz w:val="26"/>
          <w:szCs w:val="26"/>
        </w:rPr>
        <w:t xml:space="preserve"> гражданин не позднее чем за 1 день до проведения заседания </w:t>
      </w:r>
      <w:bookmarkStart w:id="5" w:name="_Hlk172885354"/>
      <w:r>
        <w:rPr>
          <w:sz w:val="26"/>
          <w:szCs w:val="26"/>
        </w:rPr>
        <w:t>комиссии</w:t>
      </w:r>
      <w:bookmarkEnd w:id="5"/>
      <w:r>
        <w:rPr>
          <w:sz w:val="26"/>
          <w:szCs w:val="26"/>
        </w:rPr>
        <w:t xml:space="preserve"> </w:t>
      </w:r>
      <w:r w:rsidR="00D0031E" w:rsidRPr="00D0031E">
        <w:rPr>
          <w:sz w:val="26"/>
          <w:szCs w:val="26"/>
        </w:rPr>
        <w:t xml:space="preserve">обращается к председателю </w:t>
      </w:r>
      <w:r>
        <w:rPr>
          <w:sz w:val="26"/>
          <w:szCs w:val="26"/>
        </w:rPr>
        <w:t>комиссии</w:t>
      </w:r>
      <w:r w:rsidR="00D0031E" w:rsidRPr="00D0031E">
        <w:rPr>
          <w:sz w:val="26"/>
          <w:szCs w:val="26"/>
        </w:rPr>
        <w:t xml:space="preserve"> или его заместителю с письменным заявлением о включении его в список граждан, участвующих в заседании </w:t>
      </w:r>
      <w:r>
        <w:rPr>
          <w:sz w:val="26"/>
          <w:szCs w:val="26"/>
        </w:rPr>
        <w:t>комиссии;</w:t>
      </w:r>
    </w:p>
    <w:p w14:paraId="64532F7D" w14:textId="20F8F897" w:rsidR="00D0031E" w:rsidRPr="00D0031E" w:rsidRDefault="000C6141" w:rsidP="00D0031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3) в</w:t>
      </w:r>
      <w:r w:rsidR="00D0031E" w:rsidRPr="00D0031E">
        <w:rPr>
          <w:sz w:val="26"/>
          <w:szCs w:val="26"/>
        </w:rPr>
        <w:t xml:space="preserve"> заявлении обязательно должны быть указаны:</w:t>
      </w:r>
    </w:p>
    <w:p w14:paraId="6651A9F8" w14:textId="77777777" w:rsidR="00D0031E" w:rsidRPr="00D0031E" w:rsidRDefault="00D0031E" w:rsidP="00D0031E">
      <w:pPr>
        <w:ind w:firstLine="708"/>
        <w:jc w:val="both"/>
        <w:rPr>
          <w:sz w:val="26"/>
          <w:szCs w:val="26"/>
        </w:rPr>
      </w:pPr>
      <w:r w:rsidRPr="00D0031E">
        <w:rPr>
          <w:sz w:val="26"/>
          <w:szCs w:val="26"/>
        </w:rPr>
        <w:t>фамилия, имя, отчество;</w:t>
      </w:r>
    </w:p>
    <w:p w14:paraId="65F28DF2" w14:textId="77777777" w:rsidR="00D0031E" w:rsidRPr="00D0031E" w:rsidRDefault="00D0031E" w:rsidP="00D0031E">
      <w:pPr>
        <w:ind w:firstLine="708"/>
        <w:jc w:val="both"/>
        <w:rPr>
          <w:sz w:val="26"/>
          <w:szCs w:val="26"/>
        </w:rPr>
      </w:pPr>
      <w:r w:rsidRPr="00D0031E">
        <w:rPr>
          <w:sz w:val="26"/>
          <w:szCs w:val="26"/>
        </w:rPr>
        <w:t>документ, удостоверяющий личность;</w:t>
      </w:r>
    </w:p>
    <w:p w14:paraId="253C6A9C" w14:textId="77777777" w:rsidR="00D0031E" w:rsidRPr="00D0031E" w:rsidRDefault="00D0031E" w:rsidP="00D0031E">
      <w:pPr>
        <w:ind w:firstLine="708"/>
        <w:jc w:val="both"/>
        <w:rPr>
          <w:sz w:val="26"/>
          <w:szCs w:val="26"/>
        </w:rPr>
      </w:pPr>
      <w:r w:rsidRPr="00D0031E">
        <w:rPr>
          <w:sz w:val="26"/>
          <w:szCs w:val="26"/>
        </w:rPr>
        <w:t>место работы и занимаемая должность;</w:t>
      </w:r>
    </w:p>
    <w:p w14:paraId="19D2B984" w14:textId="77777777" w:rsidR="00D0031E" w:rsidRPr="00D0031E" w:rsidRDefault="00D0031E" w:rsidP="00D0031E">
      <w:pPr>
        <w:ind w:firstLine="708"/>
        <w:jc w:val="both"/>
        <w:rPr>
          <w:sz w:val="26"/>
          <w:szCs w:val="26"/>
        </w:rPr>
      </w:pPr>
      <w:r w:rsidRPr="00D0031E">
        <w:rPr>
          <w:sz w:val="26"/>
          <w:szCs w:val="26"/>
        </w:rPr>
        <w:t>вносил ли предложения в проект устава;</w:t>
      </w:r>
    </w:p>
    <w:p w14:paraId="4423C46F" w14:textId="77777777" w:rsidR="00D0031E" w:rsidRPr="00D0031E" w:rsidRDefault="00D0031E" w:rsidP="00D0031E">
      <w:pPr>
        <w:ind w:firstLine="708"/>
        <w:jc w:val="both"/>
        <w:rPr>
          <w:sz w:val="26"/>
          <w:szCs w:val="26"/>
        </w:rPr>
      </w:pPr>
      <w:r w:rsidRPr="00D0031E">
        <w:rPr>
          <w:sz w:val="26"/>
          <w:szCs w:val="26"/>
        </w:rPr>
        <w:t>контактный телефон гражданина.</w:t>
      </w:r>
    </w:p>
    <w:p w14:paraId="2B33BB1B" w14:textId="5F312977" w:rsidR="00D0031E" w:rsidRPr="00D0031E" w:rsidRDefault="000C6141" w:rsidP="00D0031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4) д</w:t>
      </w:r>
      <w:r w:rsidR="00D0031E" w:rsidRPr="00D0031E">
        <w:rPr>
          <w:sz w:val="26"/>
          <w:szCs w:val="26"/>
        </w:rPr>
        <w:t xml:space="preserve">о начала заседания </w:t>
      </w:r>
      <w:r>
        <w:rPr>
          <w:sz w:val="26"/>
          <w:szCs w:val="26"/>
        </w:rPr>
        <w:t>комиссии</w:t>
      </w:r>
      <w:r w:rsidR="00D0031E" w:rsidRPr="00D0031E">
        <w:rPr>
          <w:sz w:val="26"/>
          <w:szCs w:val="26"/>
        </w:rPr>
        <w:t xml:space="preserve"> граждане, подавшие заявления, регистрируются в соответствии с составленным списком</w:t>
      </w:r>
      <w:r>
        <w:rPr>
          <w:sz w:val="26"/>
          <w:szCs w:val="26"/>
        </w:rPr>
        <w:t>;</w:t>
      </w:r>
    </w:p>
    <w:p w14:paraId="7A9DBA0B" w14:textId="44116413" w:rsidR="00D0031E" w:rsidRDefault="000C6141" w:rsidP="00D0031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5) г</w:t>
      </w:r>
      <w:r w:rsidR="00D0031E" w:rsidRPr="00D0031E">
        <w:rPr>
          <w:sz w:val="26"/>
          <w:szCs w:val="26"/>
        </w:rPr>
        <w:t xml:space="preserve">ражданин, участвующий в заседании </w:t>
      </w:r>
      <w:r>
        <w:rPr>
          <w:sz w:val="26"/>
          <w:szCs w:val="26"/>
        </w:rPr>
        <w:t>комиссии</w:t>
      </w:r>
      <w:r w:rsidR="00D0031E" w:rsidRPr="00D0031E">
        <w:rPr>
          <w:sz w:val="26"/>
          <w:szCs w:val="26"/>
        </w:rPr>
        <w:t xml:space="preserve">, вправе высказывать свое мнение по </w:t>
      </w:r>
      <w:r>
        <w:rPr>
          <w:sz w:val="26"/>
          <w:szCs w:val="26"/>
        </w:rPr>
        <w:t>П</w:t>
      </w:r>
      <w:r w:rsidR="00D0031E" w:rsidRPr="00D0031E">
        <w:rPr>
          <w:sz w:val="26"/>
          <w:szCs w:val="26"/>
        </w:rPr>
        <w:t xml:space="preserve">роекту после того, как председательствующий предоставит ему слово. Граждане, участвующие в заседании </w:t>
      </w:r>
      <w:r>
        <w:rPr>
          <w:sz w:val="26"/>
          <w:szCs w:val="26"/>
        </w:rPr>
        <w:t>комиссии</w:t>
      </w:r>
      <w:r w:rsidR="00D0031E" w:rsidRPr="00D0031E">
        <w:rPr>
          <w:sz w:val="26"/>
          <w:szCs w:val="26"/>
        </w:rPr>
        <w:t>, руководствуются Регламентом Думы</w:t>
      </w:r>
      <w:r w:rsidRPr="000C6141">
        <w:rPr>
          <w:sz w:val="26"/>
          <w:szCs w:val="26"/>
        </w:rPr>
        <w:t xml:space="preserve"> </w:t>
      </w:r>
      <w:r w:rsidRPr="00F30EA6">
        <w:rPr>
          <w:sz w:val="26"/>
          <w:szCs w:val="26"/>
        </w:rPr>
        <w:t>Лесозаводского городского округа</w:t>
      </w:r>
      <w:r w:rsidR="00D0031E" w:rsidRPr="00D0031E">
        <w:rPr>
          <w:sz w:val="26"/>
          <w:szCs w:val="26"/>
        </w:rPr>
        <w:t xml:space="preserve">. Граждане, участвующие в заседании </w:t>
      </w:r>
      <w:r>
        <w:rPr>
          <w:sz w:val="26"/>
          <w:szCs w:val="26"/>
        </w:rPr>
        <w:t>комиссии</w:t>
      </w:r>
      <w:r w:rsidR="00D0031E" w:rsidRPr="00D0031E">
        <w:rPr>
          <w:sz w:val="26"/>
          <w:szCs w:val="26"/>
        </w:rPr>
        <w:t>, не вправе голосовать.</w:t>
      </w:r>
    </w:p>
    <w:p w14:paraId="6D98B769" w14:textId="2876DC30" w:rsidR="003C0774" w:rsidRDefault="000C6141" w:rsidP="003C077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3C0774" w:rsidRPr="000C6DF7">
        <w:rPr>
          <w:sz w:val="26"/>
          <w:szCs w:val="26"/>
        </w:rPr>
        <w:t xml:space="preserve">. Настоящее решение вступает в силу со дня его принятия и подлежит официальному </w:t>
      </w:r>
      <w:r>
        <w:rPr>
          <w:sz w:val="26"/>
          <w:szCs w:val="26"/>
        </w:rPr>
        <w:t>обнародованию</w:t>
      </w:r>
      <w:r w:rsidR="003C0774" w:rsidRPr="000C6DF7">
        <w:rPr>
          <w:sz w:val="26"/>
          <w:szCs w:val="26"/>
        </w:rPr>
        <w:t xml:space="preserve">. </w:t>
      </w:r>
    </w:p>
    <w:p w14:paraId="16C1376D" w14:textId="141C57D7" w:rsidR="003C0774" w:rsidRPr="000C6DF7" w:rsidRDefault="000C6141" w:rsidP="003C077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3C0774" w:rsidRPr="000C6DF7">
        <w:rPr>
          <w:sz w:val="26"/>
          <w:szCs w:val="26"/>
        </w:rPr>
        <w:t>. Конт</w:t>
      </w:r>
      <w:r w:rsidR="003C0774">
        <w:rPr>
          <w:sz w:val="26"/>
          <w:szCs w:val="26"/>
        </w:rPr>
        <w:t xml:space="preserve">роль за исполнением настоящего </w:t>
      </w:r>
      <w:r w:rsidR="003C0774" w:rsidRPr="000C6DF7">
        <w:rPr>
          <w:sz w:val="26"/>
          <w:szCs w:val="26"/>
        </w:rPr>
        <w:t>решения возложить на постоянную комиссию</w:t>
      </w:r>
      <w:r w:rsidR="003C0774">
        <w:rPr>
          <w:sz w:val="26"/>
          <w:szCs w:val="26"/>
        </w:rPr>
        <w:t xml:space="preserve"> </w:t>
      </w:r>
      <w:r w:rsidR="003C0774" w:rsidRPr="000C6DF7">
        <w:rPr>
          <w:sz w:val="26"/>
          <w:szCs w:val="26"/>
        </w:rPr>
        <w:t>по регламенту, депутатской этике и организации работы Думы.</w:t>
      </w:r>
    </w:p>
    <w:p w14:paraId="0D7802E1" w14:textId="77777777" w:rsidR="003C0774" w:rsidRPr="000C6DF7" w:rsidRDefault="003C0774" w:rsidP="003C0774">
      <w:pPr>
        <w:jc w:val="both"/>
        <w:rPr>
          <w:sz w:val="26"/>
          <w:szCs w:val="26"/>
        </w:rPr>
      </w:pPr>
    </w:p>
    <w:p w14:paraId="501320A5" w14:textId="77777777" w:rsidR="003C0774" w:rsidRPr="000C6DF7" w:rsidRDefault="003C0774" w:rsidP="003C0774">
      <w:pPr>
        <w:jc w:val="both"/>
        <w:rPr>
          <w:sz w:val="26"/>
          <w:szCs w:val="26"/>
        </w:rPr>
      </w:pPr>
    </w:p>
    <w:p w14:paraId="08D8288B" w14:textId="77777777" w:rsidR="003C0774" w:rsidRDefault="003C0774" w:rsidP="003C0774">
      <w:pPr>
        <w:rPr>
          <w:sz w:val="26"/>
          <w:szCs w:val="26"/>
        </w:rPr>
      </w:pPr>
    </w:p>
    <w:p w14:paraId="1AF9997D" w14:textId="77777777" w:rsidR="00ED50A1" w:rsidRPr="00ED50A1" w:rsidRDefault="00ED50A1" w:rsidP="00ED50A1">
      <w:pPr>
        <w:rPr>
          <w:color w:val="000000"/>
          <w:spacing w:val="-1"/>
          <w:sz w:val="26"/>
          <w:szCs w:val="26"/>
        </w:rPr>
      </w:pPr>
      <w:r w:rsidRPr="00ED50A1">
        <w:rPr>
          <w:color w:val="000000"/>
          <w:spacing w:val="-1"/>
          <w:sz w:val="26"/>
          <w:szCs w:val="26"/>
        </w:rPr>
        <w:t xml:space="preserve">Исполняющий обязанности председателя Думы </w:t>
      </w:r>
    </w:p>
    <w:p w14:paraId="748219B0" w14:textId="77777777" w:rsidR="00ED50A1" w:rsidRPr="00ED50A1" w:rsidRDefault="00ED50A1" w:rsidP="00ED50A1">
      <w:pPr>
        <w:rPr>
          <w:color w:val="000000"/>
          <w:spacing w:val="-1"/>
          <w:sz w:val="26"/>
          <w:szCs w:val="26"/>
        </w:rPr>
      </w:pPr>
      <w:r w:rsidRPr="00ED50A1">
        <w:rPr>
          <w:color w:val="000000"/>
          <w:spacing w:val="-1"/>
          <w:sz w:val="26"/>
          <w:szCs w:val="26"/>
        </w:rPr>
        <w:t xml:space="preserve">Лесозаводского городского округа                                                             Е.Г. </w:t>
      </w:r>
      <w:proofErr w:type="spellStart"/>
      <w:r w:rsidRPr="00ED50A1">
        <w:rPr>
          <w:color w:val="000000"/>
          <w:spacing w:val="-1"/>
          <w:sz w:val="26"/>
          <w:szCs w:val="26"/>
        </w:rPr>
        <w:t>Дедашко</w:t>
      </w:r>
      <w:proofErr w:type="spellEnd"/>
    </w:p>
    <w:p w14:paraId="106DDBA2" w14:textId="77777777" w:rsidR="003C0774" w:rsidRDefault="003C0774" w:rsidP="003C0774">
      <w:pPr>
        <w:rPr>
          <w:sz w:val="26"/>
          <w:szCs w:val="26"/>
        </w:rPr>
      </w:pPr>
    </w:p>
    <w:p w14:paraId="618F9131" w14:textId="77777777" w:rsidR="003C0774" w:rsidRDefault="003C0774" w:rsidP="003C0774">
      <w:pPr>
        <w:rPr>
          <w:sz w:val="26"/>
          <w:szCs w:val="26"/>
        </w:rPr>
      </w:pPr>
    </w:p>
    <w:p w14:paraId="5BC1FF9B" w14:textId="77777777" w:rsidR="003C0774" w:rsidRDefault="003C0774" w:rsidP="003C0774">
      <w:pPr>
        <w:rPr>
          <w:sz w:val="26"/>
          <w:szCs w:val="26"/>
        </w:rPr>
      </w:pPr>
    </w:p>
    <w:p w14:paraId="3C77D259" w14:textId="77777777" w:rsidR="003C0774" w:rsidRDefault="003C0774" w:rsidP="003C0774">
      <w:pPr>
        <w:rPr>
          <w:sz w:val="26"/>
          <w:szCs w:val="26"/>
        </w:rPr>
      </w:pPr>
    </w:p>
    <w:p w14:paraId="5BCD6F88" w14:textId="77777777" w:rsidR="003C0774" w:rsidRDefault="003C0774" w:rsidP="003C0774">
      <w:pPr>
        <w:rPr>
          <w:sz w:val="26"/>
          <w:szCs w:val="26"/>
        </w:rPr>
      </w:pPr>
    </w:p>
    <w:p w14:paraId="733C8E05" w14:textId="77777777" w:rsidR="003C0774" w:rsidRDefault="003C0774" w:rsidP="003C0774">
      <w:pPr>
        <w:rPr>
          <w:sz w:val="26"/>
          <w:szCs w:val="26"/>
        </w:rPr>
      </w:pPr>
    </w:p>
    <w:p w14:paraId="752138F2" w14:textId="77777777" w:rsidR="003C0774" w:rsidRDefault="003C0774" w:rsidP="003C0774">
      <w:pPr>
        <w:rPr>
          <w:sz w:val="26"/>
          <w:szCs w:val="26"/>
        </w:rPr>
      </w:pPr>
    </w:p>
    <w:p w14:paraId="169281BF" w14:textId="77777777" w:rsidR="003C0774" w:rsidRDefault="003C0774" w:rsidP="003C0774">
      <w:pPr>
        <w:rPr>
          <w:sz w:val="26"/>
          <w:szCs w:val="26"/>
        </w:rPr>
      </w:pPr>
    </w:p>
    <w:p w14:paraId="0D882A2C" w14:textId="77777777" w:rsidR="003C0774" w:rsidRDefault="003C0774" w:rsidP="003C0774">
      <w:pPr>
        <w:rPr>
          <w:sz w:val="26"/>
          <w:szCs w:val="26"/>
        </w:rPr>
      </w:pPr>
    </w:p>
    <w:p w14:paraId="3BC68CC9" w14:textId="77777777" w:rsidR="003C0774" w:rsidRDefault="003C0774" w:rsidP="003C0774">
      <w:pPr>
        <w:rPr>
          <w:sz w:val="26"/>
          <w:szCs w:val="26"/>
        </w:rPr>
      </w:pPr>
    </w:p>
    <w:p w14:paraId="4B13DAB4" w14:textId="77777777" w:rsidR="003C0774" w:rsidRDefault="003C0774" w:rsidP="003C0774">
      <w:pPr>
        <w:rPr>
          <w:sz w:val="26"/>
          <w:szCs w:val="26"/>
        </w:rPr>
      </w:pPr>
    </w:p>
    <w:p w14:paraId="53BA0381" w14:textId="77777777" w:rsidR="003C0774" w:rsidRDefault="003C0774" w:rsidP="003C0774">
      <w:pPr>
        <w:rPr>
          <w:sz w:val="26"/>
          <w:szCs w:val="26"/>
        </w:rPr>
      </w:pPr>
    </w:p>
    <w:p w14:paraId="22255D15" w14:textId="77777777" w:rsidR="003C0774" w:rsidRDefault="003C0774" w:rsidP="003C0774">
      <w:pPr>
        <w:rPr>
          <w:sz w:val="26"/>
          <w:szCs w:val="26"/>
        </w:rPr>
      </w:pPr>
    </w:p>
    <w:p w14:paraId="0E70B3B7" w14:textId="77777777" w:rsidR="003C0774" w:rsidRDefault="003C0774" w:rsidP="003C0774">
      <w:pPr>
        <w:rPr>
          <w:sz w:val="26"/>
          <w:szCs w:val="26"/>
        </w:rPr>
      </w:pPr>
    </w:p>
    <w:p w14:paraId="14AB3918" w14:textId="77777777" w:rsidR="003C0774" w:rsidRDefault="003C0774" w:rsidP="003C0774">
      <w:pPr>
        <w:rPr>
          <w:sz w:val="26"/>
          <w:szCs w:val="26"/>
        </w:rPr>
      </w:pPr>
    </w:p>
    <w:p w14:paraId="07B9F762" w14:textId="77777777" w:rsidR="003C0774" w:rsidRDefault="003C0774" w:rsidP="003C0774">
      <w:pPr>
        <w:rPr>
          <w:sz w:val="26"/>
          <w:szCs w:val="26"/>
        </w:rPr>
      </w:pPr>
    </w:p>
    <w:p w14:paraId="04541DC8" w14:textId="77777777" w:rsidR="003C0774" w:rsidRDefault="003C0774" w:rsidP="003C0774">
      <w:pPr>
        <w:rPr>
          <w:sz w:val="26"/>
          <w:szCs w:val="26"/>
        </w:rPr>
      </w:pPr>
    </w:p>
    <w:p w14:paraId="2A073775" w14:textId="77777777" w:rsidR="003C0774" w:rsidRDefault="003C0774" w:rsidP="003C0774">
      <w:pPr>
        <w:rPr>
          <w:sz w:val="26"/>
          <w:szCs w:val="26"/>
        </w:rPr>
      </w:pPr>
    </w:p>
    <w:p w14:paraId="71E74703" w14:textId="77777777" w:rsidR="003C0774" w:rsidRDefault="003C0774" w:rsidP="003C0774">
      <w:pPr>
        <w:rPr>
          <w:sz w:val="26"/>
          <w:szCs w:val="26"/>
        </w:rPr>
      </w:pPr>
    </w:p>
    <w:p w14:paraId="509C312E" w14:textId="77777777" w:rsidR="003C0774" w:rsidRDefault="003C0774" w:rsidP="003C0774">
      <w:pPr>
        <w:rPr>
          <w:sz w:val="26"/>
          <w:szCs w:val="26"/>
        </w:rPr>
      </w:pPr>
    </w:p>
    <w:p w14:paraId="13178B8E" w14:textId="77777777" w:rsidR="003C0774" w:rsidRDefault="003C0774" w:rsidP="003C0774">
      <w:pPr>
        <w:rPr>
          <w:sz w:val="26"/>
          <w:szCs w:val="26"/>
        </w:rPr>
      </w:pPr>
    </w:p>
    <w:p w14:paraId="095171E6" w14:textId="77777777" w:rsidR="003C0774" w:rsidRDefault="003C0774" w:rsidP="003C0774">
      <w:pPr>
        <w:rPr>
          <w:sz w:val="26"/>
          <w:szCs w:val="26"/>
        </w:rPr>
      </w:pPr>
    </w:p>
    <w:p w14:paraId="148B3795" w14:textId="77777777" w:rsidR="003C0774" w:rsidRDefault="003C0774" w:rsidP="003C0774">
      <w:pPr>
        <w:rPr>
          <w:sz w:val="26"/>
          <w:szCs w:val="26"/>
        </w:rPr>
      </w:pPr>
    </w:p>
    <w:p w14:paraId="3BE01D5B" w14:textId="77777777" w:rsidR="003C0774" w:rsidRDefault="003C0774" w:rsidP="003C0774">
      <w:pPr>
        <w:rPr>
          <w:sz w:val="26"/>
          <w:szCs w:val="26"/>
        </w:rPr>
      </w:pPr>
    </w:p>
    <w:p w14:paraId="1FD2F7D0" w14:textId="77777777" w:rsidR="003C0774" w:rsidRDefault="003C0774" w:rsidP="003C0774">
      <w:pPr>
        <w:rPr>
          <w:sz w:val="26"/>
          <w:szCs w:val="26"/>
        </w:rPr>
      </w:pPr>
    </w:p>
    <w:p w14:paraId="7B79B289" w14:textId="77777777" w:rsidR="003C0774" w:rsidRDefault="003C0774" w:rsidP="003C0774">
      <w:pPr>
        <w:rPr>
          <w:sz w:val="26"/>
          <w:szCs w:val="26"/>
        </w:rPr>
      </w:pPr>
    </w:p>
    <w:p w14:paraId="06C33905" w14:textId="77777777" w:rsidR="003C0774" w:rsidRDefault="003C0774" w:rsidP="003C0774">
      <w:pPr>
        <w:rPr>
          <w:sz w:val="26"/>
          <w:szCs w:val="26"/>
        </w:rPr>
      </w:pPr>
    </w:p>
    <w:p w14:paraId="0A6F230D" w14:textId="77777777" w:rsidR="003C0774" w:rsidRDefault="003C0774" w:rsidP="003C0774">
      <w:pPr>
        <w:rPr>
          <w:sz w:val="26"/>
          <w:szCs w:val="26"/>
        </w:rPr>
      </w:pPr>
    </w:p>
    <w:p w14:paraId="452F7D40" w14:textId="1304D822" w:rsidR="003C0774" w:rsidRDefault="003C0774" w:rsidP="003C0774">
      <w:pPr>
        <w:rPr>
          <w:sz w:val="26"/>
          <w:szCs w:val="26"/>
        </w:rPr>
      </w:pPr>
    </w:p>
    <w:p w14:paraId="3BE45151" w14:textId="77777777" w:rsidR="00E84E72" w:rsidRDefault="00E84E72" w:rsidP="003C0774">
      <w:pPr>
        <w:rPr>
          <w:sz w:val="26"/>
          <w:szCs w:val="26"/>
        </w:rPr>
      </w:pPr>
    </w:p>
    <w:p w14:paraId="49E4CABA" w14:textId="77777777" w:rsidR="003C0774" w:rsidRDefault="003C0774" w:rsidP="003C0774">
      <w:pPr>
        <w:rPr>
          <w:sz w:val="26"/>
          <w:szCs w:val="26"/>
        </w:rPr>
      </w:pPr>
    </w:p>
    <w:p w14:paraId="73737720" w14:textId="77777777" w:rsidR="0029608A" w:rsidRDefault="0029608A" w:rsidP="003C0774">
      <w:pPr>
        <w:rPr>
          <w:sz w:val="26"/>
          <w:szCs w:val="26"/>
        </w:rPr>
      </w:pPr>
    </w:p>
    <w:p w14:paraId="435CB859" w14:textId="77777777" w:rsidR="0029608A" w:rsidRDefault="0029608A" w:rsidP="003C0774">
      <w:pPr>
        <w:rPr>
          <w:sz w:val="26"/>
          <w:szCs w:val="26"/>
        </w:rPr>
      </w:pPr>
    </w:p>
    <w:p w14:paraId="45788C4D" w14:textId="77777777" w:rsidR="000C6141" w:rsidRDefault="003C0774" w:rsidP="003C0774">
      <w:pPr>
        <w:tabs>
          <w:tab w:val="left" w:pos="5954"/>
          <w:tab w:val="left" w:pos="6237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</w:t>
      </w:r>
    </w:p>
    <w:p w14:paraId="0F577046" w14:textId="77777777" w:rsidR="000C6141" w:rsidRDefault="000C6141" w:rsidP="003C0774">
      <w:pPr>
        <w:tabs>
          <w:tab w:val="left" w:pos="5954"/>
          <w:tab w:val="left" w:pos="6237"/>
        </w:tabs>
        <w:rPr>
          <w:sz w:val="22"/>
          <w:szCs w:val="22"/>
        </w:rPr>
      </w:pPr>
    </w:p>
    <w:p w14:paraId="0ED92186" w14:textId="77777777" w:rsidR="000C6141" w:rsidRDefault="000C6141" w:rsidP="003C0774">
      <w:pPr>
        <w:tabs>
          <w:tab w:val="left" w:pos="5954"/>
          <w:tab w:val="left" w:pos="6237"/>
        </w:tabs>
        <w:rPr>
          <w:sz w:val="22"/>
          <w:szCs w:val="22"/>
        </w:rPr>
      </w:pPr>
    </w:p>
    <w:p w14:paraId="69423089" w14:textId="287AECBF" w:rsidR="003C0774" w:rsidRDefault="003C0774" w:rsidP="000C6141">
      <w:pPr>
        <w:tabs>
          <w:tab w:val="left" w:pos="5954"/>
          <w:tab w:val="left" w:pos="6237"/>
        </w:tabs>
        <w:ind w:left="5812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</w:t>
      </w:r>
      <w:r w:rsidRPr="00000F94">
        <w:rPr>
          <w:sz w:val="22"/>
          <w:szCs w:val="22"/>
        </w:rPr>
        <w:t xml:space="preserve">Приложение </w:t>
      </w:r>
    </w:p>
    <w:p w14:paraId="2B4CF859" w14:textId="77777777" w:rsidR="003C0774" w:rsidRPr="00000F94" w:rsidRDefault="003C0774" w:rsidP="003C077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</w:t>
      </w:r>
      <w:r w:rsidRPr="00000F94">
        <w:rPr>
          <w:sz w:val="22"/>
          <w:szCs w:val="22"/>
        </w:rPr>
        <w:t>к решению Думы</w:t>
      </w:r>
    </w:p>
    <w:p w14:paraId="42E03C7B" w14:textId="77777777" w:rsidR="003C0774" w:rsidRPr="00000F94" w:rsidRDefault="003C0774" w:rsidP="003C0774">
      <w:pPr>
        <w:rPr>
          <w:sz w:val="22"/>
          <w:szCs w:val="22"/>
        </w:rPr>
      </w:pPr>
      <w:r w:rsidRPr="00000F94">
        <w:rPr>
          <w:sz w:val="22"/>
          <w:szCs w:val="22"/>
        </w:rPr>
        <w:t xml:space="preserve">                                                                                    </w:t>
      </w:r>
      <w:r>
        <w:rPr>
          <w:sz w:val="22"/>
          <w:szCs w:val="22"/>
        </w:rPr>
        <w:t xml:space="preserve">                          </w:t>
      </w:r>
      <w:r w:rsidRPr="00000F94">
        <w:rPr>
          <w:sz w:val="22"/>
          <w:szCs w:val="22"/>
        </w:rPr>
        <w:t>Лесозаводского городского округа</w:t>
      </w:r>
    </w:p>
    <w:p w14:paraId="0D658C27" w14:textId="43AA126A" w:rsidR="00A62A76" w:rsidRPr="00A62A76" w:rsidRDefault="003C0774" w:rsidP="00A62A76">
      <w:pPr>
        <w:rPr>
          <w:sz w:val="22"/>
          <w:szCs w:val="22"/>
        </w:rPr>
      </w:pPr>
      <w:r w:rsidRPr="00000F94">
        <w:rPr>
          <w:sz w:val="22"/>
          <w:szCs w:val="22"/>
        </w:rPr>
        <w:t xml:space="preserve">                                                                                    </w:t>
      </w:r>
      <w:r>
        <w:rPr>
          <w:sz w:val="22"/>
          <w:szCs w:val="22"/>
        </w:rPr>
        <w:t xml:space="preserve">                          </w:t>
      </w:r>
      <w:r w:rsidRPr="00000F94"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 w:rsidR="00ED50A1">
        <w:rPr>
          <w:sz w:val="22"/>
          <w:szCs w:val="22"/>
        </w:rPr>
        <w:t>29.07.2024</w:t>
      </w:r>
      <w:r>
        <w:rPr>
          <w:sz w:val="22"/>
          <w:szCs w:val="22"/>
        </w:rPr>
        <w:t xml:space="preserve"> </w:t>
      </w:r>
      <w:r w:rsidR="00ED50A1">
        <w:rPr>
          <w:sz w:val="22"/>
          <w:szCs w:val="22"/>
        </w:rPr>
        <w:t>№ 163</w:t>
      </w:r>
    </w:p>
    <w:p w14:paraId="0BBE707D" w14:textId="77777777" w:rsidR="00A62A76" w:rsidRDefault="00A62A76" w:rsidP="00A62A76">
      <w:pPr>
        <w:tabs>
          <w:tab w:val="left" w:pos="3600"/>
        </w:tabs>
        <w:jc w:val="right"/>
        <w:rPr>
          <w:b/>
          <w:sz w:val="22"/>
          <w:szCs w:val="22"/>
        </w:rPr>
      </w:pPr>
    </w:p>
    <w:p w14:paraId="02688D87" w14:textId="06ED939D" w:rsidR="00A62A76" w:rsidRPr="000C6DF7" w:rsidRDefault="00A62A76" w:rsidP="00A62A76">
      <w:pPr>
        <w:tabs>
          <w:tab w:val="left" w:pos="3600"/>
        </w:tabs>
        <w:rPr>
          <w:b/>
          <w:sz w:val="26"/>
          <w:szCs w:val="26"/>
        </w:rPr>
      </w:pPr>
      <w:r w:rsidRPr="000C6DF7">
        <w:rPr>
          <w:b/>
          <w:sz w:val="26"/>
          <w:szCs w:val="26"/>
        </w:rPr>
        <w:t xml:space="preserve">                                                        </w:t>
      </w:r>
      <w:r>
        <w:rPr>
          <w:b/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1" wp14:anchorId="400BEE44" wp14:editId="24C08590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1886162279" name="Рисунок 1886162279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</w:t>
      </w:r>
    </w:p>
    <w:p w14:paraId="000A21C1" w14:textId="77777777" w:rsidR="00A62A76" w:rsidRPr="000C6DF7" w:rsidRDefault="00A62A76" w:rsidP="00A62A76">
      <w:pPr>
        <w:tabs>
          <w:tab w:val="left" w:pos="3600"/>
        </w:tabs>
        <w:rPr>
          <w:b/>
          <w:sz w:val="26"/>
          <w:szCs w:val="26"/>
        </w:rPr>
      </w:pPr>
    </w:p>
    <w:p w14:paraId="1FBD94F3" w14:textId="77777777" w:rsidR="00A62A76" w:rsidRPr="000C6DF7" w:rsidRDefault="00A62A76" w:rsidP="00A62A76">
      <w:pPr>
        <w:tabs>
          <w:tab w:val="left" w:pos="3600"/>
        </w:tabs>
        <w:rPr>
          <w:b/>
          <w:sz w:val="26"/>
          <w:szCs w:val="26"/>
        </w:rPr>
      </w:pPr>
    </w:p>
    <w:p w14:paraId="470802B7" w14:textId="77777777" w:rsidR="00A62A76" w:rsidRDefault="00A62A76" w:rsidP="00A62A76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14:paraId="195D0A8D" w14:textId="77777777" w:rsidR="00A62A76" w:rsidRPr="000C6DF7" w:rsidRDefault="00A62A76" w:rsidP="00A62A76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14:paraId="216A79C6" w14:textId="77777777" w:rsidR="00A62A76" w:rsidRDefault="00A62A76" w:rsidP="00A62A76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14:paraId="0CCE5D66" w14:textId="77777777" w:rsidR="00A62A76" w:rsidRDefault="00A62A76" w:rsidP="00A62A76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>
        <w:rPr>
          <w:b/>
          <w:bCs/>
          <w:sz w:val="26"/>
          <w:szCs w:val="26"/>
        </w:rPr>
        <w:t xml:space="preserve"> </w:t>
      </w:r>
    </w:p>
    <w:p w14:paraId="63E1DBEF" w14:textId="77777777" w:rsidR="00A62A76" w:rsidRPr="00DF5CCF" w:rsidRDefault="00A62A76" w:rsidP="00A62A76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 w:rsidRPr="005E3297">
        <w:rPr>
          <w:bCs/>
          <w:sz w:val="26"/>
          <w:szCs w:val="26"/>
        </w:rPr>
        <w:t>20</w:t>
      </w:r>
      <w:r>
        <w:rPr>
          <w:bCs/>
          <w:sz w:val="26"/>
          <w:szCs w:val="26"/>
        </w:rPr>
        <w:t>24</w:t>
      </w:r>
      <w:r>
        <w:rPr>
          <w:b/>
          <w:bCs/>
          <w:sz w:val="26"/>
          <w:szCs w:val="26"/>
        </w:rPr>
        <w:t xml:space="preserve"> </w:t>
      </w:r>
      <w:r w:rsidRPr="006F03EF">
        <w:rPr>
          <w:sz w:val="26"/>
          <w:szCs w:val="26"/>
        </w:rPr>
        <w:t>года</w:t>
      </w:r>
      <w:r w:rsidRPr="00C7604B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                                                              </w:t>
      </w:r>
      <w:r w:rsidRPr="00C7604B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           </w:t>
      </w:r>
      <w:r w:rsidRPr="00C7604B">
        <w:rPr>
          <w:sz w:val="26"/>
          <w:szCs w:val="26"/>
        </w:rPr>
        <w:t>№</w:t>
      </w:r>
      <w:r>
        <w:rPr>
          <w:sz w:val="26"/>
          <w:szCs w:val="26"/>
        </w:rPr>
        <w:t xml:space="preserve"> -НПА</w:t>
      </w:r>
    </w:p>
    <w:p w14:paraId="6ABF3D68" w14:textId="77777777" w:rsidR="00A62A76" w:rsidRPr="000C6DF7" w:rsidRDefault="00A62A76" w:rsidP="00A62A76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14:paraId="45A3B9F7" w14:textId="77777777" w:rsidR="00A62A76" w:rsidRPr="009330B3" w:rsidRDefault="00A62A76" w:rsidP="00A62A76">
      <w:pPr>
        <w:tabs>
          <w:tab w:val="left" w:pos="3600"/>
        </w:tabs>
        <w:ind w:right="5385"/>
        <w:jc w:val="both"/>
        <w:rPr>
          <w:sz w:val="26"/>
          <w:szCs w:val="26"/>
        </w:rPr>
      </w:pPr>
      <w:r w:rsidRPr="009330B3">
        <w:rPr>
          <w:sz w:val="26"/>
          <w:szCs w:val="26"/>
        </w:rPr>
        <w:t>О внесении изменений в Устав Лесозаводского городского округа</w:t>
      </w:r>
      <w:r>
        <w:rPr>
          <w:sz w:val="26"/>
          <w:szCs w:val="26"/>
        </w:rPr>
        <w:t xml:space="preserve"> Приморского края</w:t>
      </w:r>
    </w:p>
    <w:p w14:paraId="352203E2" w14:textId="77777777" w:rsidR="00A62A76" w:rsidRDefault="00A62A76" w:rsidP="00A62A7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7C4FD8EF" w14:textId="77777777" w:rsidR="00A62A76" w:rsidRPr="00AB4BB6" w:rsidRDefault="00A62A76" w:rsidP="00A62A7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B4BB6">
        <w:rPr>
          <w:sz w:val="26"/>
          <w:szCs w:val="26"/>
        </w:rPr>
        <w:t>Руководствуясь Федеральным закон</w:t>
      </w:r>
      <w:r>
        <w:rPr>
          <w:sz w:val="26"/>
          <w:szCs w:val="26"/>
        </w:rPr>
        <w:t>ом</w:t>
      </w:r>
      <w:r w:rsidRPr="00AB4BB6">
        <w:rPr>
          <w:sz w:val="26"/>
          <w:szCs w:val="26"/>
        </w:rPr>
        <w:t xml:space="preserve"> от 06.10.2003 № 131-ФЗ «Об общих </w:t>
      </w:r>
      <w:r w:rsidRPr="00066AC1">
        <w:rPr>
          <w:sz w:val="26"/>
          <w:szCs w:val="26"/>
        </w:rPr>
        <w:t xml:space="preserve">принципах организации местного самоуправления в Российской Федерации», </w:t>
      </w:r>
      <w:r w:rsidRPr="009C3DBC">
        <w:rPr>
          <w:sz w:val="26"/>
          <w:szCs w:val="26"/>
        </w:rPr>
        <w:t>Указ</w:t>
      </w:r>
      <w:r>
        <w:rPr>
          <w:sz w:val="26"/>
          <w:szCs w:val="26"/>
        </w:rPr>
        <w:t>ом</w:t>
      </w:r>
      <w:r w:rsidRPr="009C3DBC">
        <w:rPr>
          <w:sz w:val="26"/>
          <w:szCs w:val="26"/>
        </w:rPr>
        <w:t xml:space="preserve"> Президента РФ от 21.03.1996 </w:t>
      </w:r>
      <w:r>
        <w:rPr>
          <w:sz w:val="26"/>
          <w:szCs w:val="26"/>
        </w:rPr>
        <w:t>№</w:t>
      </w:r>
      <w:r w:rsidRPr="009C3DBC">
        <w:rPr>
          <w:sz w:val="26"/>
          <w:szCs w:val="26"/>
        </w:rPr>
        <w:t xml:space="preserve"> 403 </w:t>
      </w:r>
      <w:r>
        <w:rPr>
          <w:sz w:val="26"/>
          <w:szCs w:val="26"/>
        </w:rPr>
        <w:t>«</w:t>
      </w:r>
      <w:r w:rsidRPr="009C3DBC">
        <w:rPr>
          <w:sz w:val="26"/>
          <w:szCs w:val="26"/>
        </w:rPr>
        <w:t>О Государственном геральдическом регистре Российской Федерации</w:t>
      </w:r>
      <w:r>
        <w:rPr>
          <w:sz w:val="26"/>
          <w:szCs w:val="26"/>
        </w:rPr>
        <w:t>»</w:t>
      </w:r>
      <w:r w:rsidRPr="00DA3D03">
        <w:t xml:space="preserve">, </w:t>
      </w:r>
      <w:r w:rsidRPr="00AB4BB6">
        <w:rPr>
          <w:sz w:val="26"/>
          <w:szCs w:val="26"/>
        </w:rPr>
        <w:t xml:space="preserve">Уставом Лесозаводского городского округа Приморского края, </w:t>
      </w:r>
    </w:p>
    <w:p w14:paraId="1E4240C9" w14:textId="77777777" w:rsidR="00A62A76" w:rsidRDefault="00A62A76" w:rsidP="00A62A7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6EBC3183" w14:textId="77777777" w:rsidR="00A62A76" w:rsidRDefault="00A62A76" w:rsidP="00A62A7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14:paraId="44C46E45" w14:textId="77777777" w:rsidR="00A62A76" w:rsidRDefault="00A62A76" w:rsidP="00A62A76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14:paraId="3EC71453" w14:textId="77777777" w:rsidR="00A62A76" w:rsidRPr="000C24F2" w:rsidRDefault="00A62A76" w:rsidP="00A62A76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14:paraId="76638406" w14:textId="77777777" w:rsidR="00A62A76" w:rsidRDefault="00A62A76" w:rsidP="00A62A7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2CCCC25" w14:textId="77777777" w:rsidR="00A62A76" w:rsidRDefault="00A62A76" w:rsidP="00A62A7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CA23E4">
        <w:rPr>
          <w:sz w:val="26"/>
          <w:szCs w:val="26"/>
        </w:rPr>
        <w:t xml:space="preserve">Внести в Устав Лесозаводского городского округа </w:t>
      </w:r>
      <w:r>
        <w:rPr>
          <w:sz w:val="26"/>
          <w:szCs w:val="26"/>
        </w:rPr>
        <w:t xml:space="preserve">Приморского края </w:t>
      </w:r>
      <w:r w:rsidRPr="00CA23E4">
        <w:rPr>
          <w:sz w:val="26"/>
          <w:szCs w:val="26"/>
        </w:rPr>
        <w:t xml:space="preserve">(в ред. решений Думы от 07.03.2006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288, от 28.11.2006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406, от 03.12.2008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51-НПА, от 18.05.2009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119-НПА, от 27.10.2009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176-НПА, от 02.02.2010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223-НПА, от 31.03.2010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255-НПА, от 27.05.2010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288-НПА, от 16.11.2010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335-НПА, от 28.04.2011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393-НПА, от 08.11.2011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449-НПА,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494-НПА,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495-НПА, от 31.07.2012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548-НПА, от 02.10.2012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553-НПА, от 04.12.2012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569-НПА, от 01.02.2013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606-НПА</w:t>
      </w:r>
      <w:r>
        <w:rPr>
          <w:sz w:val="26"/>
          <w:szCs w:val="26"/>
        </w:rPr>
        <w:t xml:space="preserve">, </w:t>
      </w:r>
      <w:r w:rsidRPr="0062009C">
        <w:rPr>
          <w:sz w:val="26"/>
          <w:szCs w:val="26"/>
        </w:rPr>
        <w:t xml:space="preserve">от 11.06.2013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635-НПА, от 25.07.2013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657-НПА</w:t>
      </w:r>
      <w:r>
        <w:rPr>
          <w:sz w:val="26"/>
          <w:szCs w:val="26"/>
        </w:rPr>
        <w:t xml:space="preserve">, от 31.10.2013 № 15-НПА, </w:t>
      </w:r>
      <w:r w:rsidRPr="004F5D9C">
        <w:rPr>
          <w:sz w:val="26"/>
          <w:szCs w:val="26"/>
        </w:rPr>
        <w:t>от 06.02.2014 № 74-НПА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>от 24.04.2014</w:t>
      </w:r>
      <w:r>
        <w:rPr>
          <w:sz w:val="26"/>
          <w:szCs w:val="26"/>
        </w:rPr>
        <w:t xml:space="preserve"> № 110-НПА, </w:t>
      </w:r>
      <w:r w:rsidRPr="004F5D9C">
        <w:rPr>
          <w:sz w:val="26"/>
          <w:szCs w:val="26"/>
        </w:rPr>
        <w:t>от 23.09.2014</w:t>
      </w:r>
      <w:r>
        <w:rPr>
          <w:sz w:val="26"/>
          <w:szCs w:val="26"/>
        </w:rPr>
        <w:t xml:space="preserve"> </w:t>
      </w:r>
      <w:r w:rsidRPr="004F5D9C">
        <w:rPr>
          <w:sz w:val="26"/>
          <w:szCs w:val="26"/>
        </w:rPr>
        <w:t>№ 211-НПА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 xml:space="preserve">от 14.11.2014 </w:t>
      </w:r>
      <w:r>
        <w:rPr>
          <w:sz w:val="26"/>
          <w:szCs w:val="26"/>
        </w:rPr>
        <w:t xml:space="preserve">№ 242-НПА, от 26.02.2015 № 273-НПА, от 26.02.2015 № 274-НПА, от 09.04.2015 № 304-НПА, от 30.06.2015 № 352-НПА, от 22.12.2015 № 410-НПА, </w:t>
      </w:r>
      <w:r w:rsidRPr="008A0D98">
        <w:rPr>
          <w:sz w:val="26"/>
          <w:szCs w:val="26"/>
        </w:rPr>
        <w:t xml:space="preserve">от 25.02.2016 </w:t>
      </w:r>
      <w:r>
        <w:rPr>
          <w:sz w:val="26"/>
          <w:szCs w:val="26"/>
        </w:rPr>
        <w:t>№</w:t>
      </w:r>
      <w:r w:rsidRPr="008A0D98">
        <w:rPr>
          <w:sz w:val="26"/>
          <w:szCs w:val="26"/>
        </w:rPr>
        <w:t xml:space="preserve"> 426-НПА,</w:t>
      </w:r>
      <w:r>
        <w:rPr>
          <w:sz w:val="26"/>
          <w:szCs w:val="26"/>
        </w:rPr>
        <w:t xml:space="preserve"> </w:t>
      </w:r>
      <w:r w:rsidRPr="008A0D98">
        <w:rPr>
          <w:sz w:val="26"/>
          <w:szCs w:val="26"/>
        </w:rPr>
        <w:t xml:space="preserve">от 31.05.2016 </w:t>
      </w:r>
      <w:r>
        <w:rPr>
          <w:sz w:val="26"/>
          <w:szCs w:val="26"/>
        </w:rPr>
        <w:t>№</w:t>
      </w:r>
      <w:r w:rsidRPr="008A0D98">
        <w:rPr>
          <w:sz w:val="26"/>
          <w:szCs w:val="26"/>
        </w:rPr>
        <w:t xml:space="preserve"> 476-НПА, от 27.10.2016 </w:t>
      </w:r>
      <w:r>
        <w:rPr>
          <w:sz w:val="26"/>
          <w:szCs w:val="26"/>
        </w:rPr>
        <w:t>№</w:t>
      </w:r>
      <w:r w:rsidRPr="008A0D98">
        <w:rPr>
          <w:sz w:val="26"/>
          <w:szCs w:val="26"/>
        </w:rPr>
        <w:t xml:space="preserve"> 532-НПА</w:t>
      </w:r>
      <w:r>
        <w:rPr>
          <w:sz w:val="26"/>
          <w:szCs w:val="26"/>
        </w:rPr>
        <w:t>, от 21.02.2017 № 573-НПА, от 21.02.2017 № 574-НПА, от 24.10.2017 № 660-НПА, от 24.10.2017 № 661-НПА, от 24.10.2017 № 662-НПА, от 24.10.2017 № 663-НПА, от 21.12.2017 № 676-НПА, от 16.05.2018 № 701-НПА, от 16.05.2018 № 702-НПА, от 18.06.2018 № 725-НПА, от 21.12.2018 № 29-НПА, от 21.12.2018 № 30-НПА, от 09.04.2019 № 68-НПА, от 18.12.2019 № 135-НПА, от 02.06.2020 № 176-НПА, от 10.12.2020 № 249-НПА, от 30.03.2021 № 285-НПА, от 30.03.2021 № 286-НПА, от 30.03.2021 № 287-НПА, от 29.09.2021 № 346-НПА, от 29.09.2021 № 347-НПА,</w:t>
      </w:r>
      <w:r w:rsidRPr="000B0BBC">
        <w:rPr>
          <w:sz w:val="26"/>
          <w:szCs w:val="26"/>
        </w:rPr>
        <w:t xml:space="preserve"> </w:t>
      </w:r>
      <w:r>
        <w:rPr>
          <w:sz w:val="26"/>
          <w:szCs w:val="26"/>
        </w:rPr>
        <w:t>от 29.09.2021 № 348-НПА,</w:t>
      </w:r>
      <w:r w:rsidRPr="000B0BBC">
        <w:rPr>
          <w:sz w:val="26"/>
          <w:szCs w:val="26"/>
        </w:rPr>
        <w:t xml:space="preserve"> </w:t>
      </w:r>
      <w:r>
        <w:rPr>
          <w:sz w:val="26"/>
          <w:szCs w:val="26"/>
        </w:rPr>
        <w:t>от 29.09.2021 № 349-НПА,</w:t>
      </w:r>
      <w:r w:rsidRPr="00A31E28">
        <w:t xml:space="preserve"> </w:t>
      </w:r>
      <w:r w:rsidRPr="00A31E28">
        <w:rPr>
          <w:sz w:val="26"/>
          <w:szCs w:val="26"/>
        </w:rPr>
        <w:t xml:space="preserve">от 31.03.2022 </w:t>
      </w:r>
      <w:r>
        <w:rPr>
          <w:sz w:val="26"/>
          <w:szCs w:val="26"/>
        </w:rPr>
        <w:t>№</w:t>
      </w:r>
      <w:r w:rsidRPr="00A31E28">
        <w:rPr>
          <w:sz w:val="26"/>
          <w:szCs w:val="26"/>
        </w:rPr>
        <w:t xml:space="preserve"> 413-НПА,</w:t>
      </w:r>
      <w:r>
        <w:rPr>
          <w:sz w:val="26"/>
          <w:szCs w:val="26"/>
        </w:rPr>
        <w:t xml:space="preserve"> </w:t>
      </w:r>
      <w:r w:rsidRPr="00A31E28">
        <w:rPr>
          <w:sz w:val="26"/>
          <w:szCs w:val="26"/>
        </w:rPr>
        <w:t xml:space="preserve">от 31.05.2022 </w:t>
      </w:r>
      <w:r>
        <w:rPr>
          <w:sz w:val="26"/>
          <w:szCs w:val="26"/>
        </w:rPr>
        <w:t>№</w:t>
      </w:r>
      <w:r w:rsidRPr="00A31E28">
        <w:rPr>
          <w:sz w:val="26"/>
          <w:szCs w:val="26"/>
        </w:rPr>
        <w:t xml:space="preserve"> 443-НПА, от 29.12.2022 </w:t>
      </w:r>
      <w:r>
        <w:rPr>
          <w:sz w:val="26"/>
          <w:szCs w:val="26"/>
        </w:rPr>
        <w:t>№</w:t>
      </w:r>
      <w:r w:rsidRPr="00A31E28">
        <w:rPr>
          <w:sz w:val="26"/>
          <w:szCs w:val="26"/>
        </w:rPr>
        <w:t xml:space="preserve"> 573-НПА,</w:t>
      </w:r>
      <w:r>
        <w:rPr>
          <w:sz w:val="26"/>
          <w:szCs w:val="26"/>
        </w:rPr>
        <w:t xml:space="preserve"> </w:t>
      </w:r>
      <w:r w:rsidRPr="00A31E28">
        <w:rPr>
          <w:sz w:val="26"/>
          <w:szCs w:val="26"/>
        </w:rPr>
        <w:t xml:space="preserve">от 27.04.2023 </w:t>
      </w:r>
      <w:r>
        <w:rPr>
          <w:sz w:val="26"/>
          <w:szCs w:val="26"/>
        </w:rPr>
        <w:t>№</w:t>
      </w:r>
      <w:r w:rsidRPr="00A31E28">
        <w:rPr>
          <w:sz w:val="26"/>
          <w:szCs w:val="26"/>
        </w:rPr>
        <w:t xml:space="preserve"> 610-НПА</w:t>
      </w:r>
      <w:r>
        <w:rPr>
          <w:sz w:val="26"/>
          <w:szCs w:val="26"/>
        </w:rPr>
        <w:t xml:space="preserve">, от 28.09.2023 № 5-НПА, от </w:t>
      </w:r>
      <w:r>
        <w:rPr>
          <w:sz w:val="26"/>
          <w:szCs w:val="26"/>
        </w:rPr>
        <w:lastRenderedPageBreak/>
        <w:t>28.11.2023 № 34-НПА,</w:t>
      </w:r>
      <w:r w:rsidRPr="00615DE8">
        <w:t xml:space="preserve"> </w:t>
      </w:r>
      <w:r w:rsidRPr="00615DE8">
        <w:rPr>
          <w:sz w:val="26"/>
          <w:szCs w:val="26"/>
        </w:rPr>
        <w:t>от 29.02.2024 № 87-НПА, от 26.03.2024 № 111-НПА от 26.03.2024 № 112-НПА)</w:t>
      </w:r>
      <w:r w:rsidRPr="00CA23E4">
        <w:rPr>
          <w:sz w:val="26"/>
          <w:szCs w:val="26"/>
        </w:rPr>
        <w:t xml:space="preserve"> следующие изменения:</w:t>
      </w:r>
    </w:p>
    <w:p w14:paraId="65C08BEB" w14:textId="77777777" w:rsidR="00A62A76" w:rsidRDefault="00A62A76" w:rsidP="00A62A7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Pr="005F1788">
        <w:rPr>
          <w:sz w:val="26"/>
          <w:szCs w:val="26"/>
        </w:rPr>
        <w:t xml:space="preserve"> </w:t>
      </w:r>
      <w:r>
        <w:rPr>
          <w:sz w:val="26"/>
          <w:szCs w:val="26"/>
        </w:rPr>
        <w:t>статью 5.1 Устава дополнить частью 3 следующего содержания:</w:t>
      </w:r>
    </w:p>
    <w:p w14:paraId="26C4A677" w14:textId="77777777" w:rsidR="00A62A76" w:rsidRDefault="00A62A76" w:rsidP="00A62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«</w:t>
      </w:r>
      <w:r>
        <w:rPr>
          <w:rFonts w:eastAsiaTheme="minorHAnsi"/>
          <w:sz w:val="26"/>
          <w:szCs w:val="26"/>
          <w:lang w:eastAsia="en-US"/>
        </w:rPr>
        <w:t>3. В случае превышения нормативов расходов на выполнение переданных городскому округу отдельных государственных полномочий, используемых в методиках расчета соответствующих межбюджетных трансфертов, финансовое обеспечение дополнительных расходов, необходимых для полного исполнения указанных государственных полномочий, осуществляется за счет собственных доходов и источников финансирования дефицита местного бюджета.</w:t>
      </w:r>
    </w:p>
    <w:p w14:paraId="6132F2E1" w14:textId="77777777" w:rsidR="00A62A76" w:rsidRDefault="00A62A76" w:rsidP="00A62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Дополнительное использование средств местного бюджета на осуществление переданных государственных полномочий осуществляется в пределах средств, предусмотренных в бюджете городского округа отдельной строкой в соответствии с классификацией расходов бюджетов Российской Федерации.»;</w:t>
      </w:r>
    </w:p>
    <w:p w14:paraId="7A9C7ECC" w14:textId="2B3F15C8" w:rsidR="00A62A76" w:rsidRDefault="00A62A76" w:rsidP="00A62A7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часть 27 статьи 7</w:t>
      </w:r>
      <w:r w:rsidRPr="00504812">
        <w:t xml:space="preserve"> </w:t>
      </w:r>
      <w:r w:rsidRPr="00504812">
        <w:rPr>
          <w:sz w:val="26"/>
          <w:szCs w:val="26"/>
        </w:rPr>
        <w:t>Устава</w:t>
      </w:r>
      <w:r>
        <w:rPr>
          <w:sz w:val="26"/>
          <w:szCs w:val="26"/>
        </w:rPr>
        <w:t xml:space="preserve"> после слов «официального опубликования</w:t>
      </w:r>
      <w:r w:rsidR="00027F85">
        <w:rPr>
          <w:sz w:val="26"/>
          <w:szCs w:val="26"/>
        </w:rPr>
        <w:t xml:space="preserve">» </w:t>
      </w:r>
      <w:r>
        <w:rPr>
          <w:sz w:val="26"/>
          <w:szCs w:val="26"/>
        </w:rPr>
        <w:t>дополнить словом «(обнародования)»;</w:t>
      </w:r>
    </w:p>
    <w:p w14:paraId="60B948E0" w14:textId="77777777" w:rsidR="00A62A76" w:rsidRDefault="00A62A76" w:rsidP="00A62A7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bookmarkStart w:id="6" w:name="_Hlk172814610"/>
      <w:r>
        <w:rPr>
          <w:sz w:val="26"/>
          <w:szCs w:val="26"/>
        </w:rPr>
        <w:t>в части 10 статьи 8 Устава слова «</w:t>
      </w:r>
      <w:r w:rsidRPr="00504812">
        <w:rPr>
          <w:sz w:val="26"/>
          <w:szCs w:val="26"/>
        </w:rPr>
        <w:t>официальному опубликованию в средствах массовой информации</w:t>
      </w:r>
      <w:r>
        <w:rPr>
          <w:sz w:val="26"/>
          <w:szCs w:val="26"/>
        </w:rPr>
        <w:t>» заменить словами «</w:t>
      </w:r>
      <w:r w:rsidRPr="00504812">
        <w:rPr>
          <w:sz w:val="26"/>
          <w:szCs w:val="26"/>
        </w:rPr>
        <w:t>официальному опубликованию (обнародованию)</w:t>
      </w:r>
      <w:r>
        <w:rPr>
          <w:sz w:val="26"/>
          <w:szCs w:val="26"/>
        </w:rPr>
        <w:t>»;</w:t>
      </w:r>
    </w:p>
    <w:bookmarkEnd w:id="6"/>
    <w:p w14:paraId="3F2DA173" w14:textId="77777777" w:rsidR="00A62A76" w:rsidRDefault="00A62A76" w:rsidP="00A62A7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 в части 10 статьи 9 Устава слова «</w:t>
      </w:r>
      <w:r w:rsidRPr="00504812">
        <w:rPr>
          <w:sz w:val="26"/>
          <w:szCs w:val="26"/>
        </w:rPr>
        <w:t>официальному опубликованию в средствах массовой информации</w:t>
      </w:r>
      <w:r>
        <w:rPr>
          <w:sz w:val="26"/>
          <w:szCs w:val="26"/>
        </w:rPr>
        <w:t>» заменить словами «</w:t>
      </w:r>
      <w:r w:rsidRPr="00504812">
        <w:rPr>
          <w:sz w:val="26"/>
          <w:szCs w:val="26"/>
        </w:rPr>
        <w:t>официальному опубликованию (обнародованию)</w:t>
      </w:r>
      <w:r>
        <w:rPr>
          <w:sz w:val="26"/>
          <w:szCs w:val="26"/>
        </w:rPr>
        <w:t>»;</w:t>
      </w:r>
    </w:p>
    <w:p w14:paraId="54979E14" w14:textId="77777777" w:rsidR="00A62A76" w:rsidRDefault="00A62A76" w:rsidP="00A62A7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</w:t>
      </w:r>
      <w:r w:rsidRPr="007C6163">
        <w:rPr>
          <w:sz w:val="26"/>
          <w:szCs w:val="26"/>
        </w:rPr>
        <w:t xml:space="preserve">часть 7 статьи </w:t>
      </w:r>
      <w:r>
        <w:rPr>
          <w:sz w:val="26"/>
          <w:szCs w:val="26"/>
        </w:rPr>
        <w:t>10</w:t>
      </w:r>
      <w:r w:rsidRPr="007C6163">
        <w:rPr>
          <w:sz w:val="26"/>
          <w:szCs w:val="26"/>
        </w:rPr>
        <w:t xml:space="preserve"> Устава после слов «официального опубликования) дополнить словом «(обнародования)»;</w:t>
      </w:r>
    </w:p>
    <w:p w14:paraId="57985548" w14:textId="77777777" w:rsidR="00A62A76" w:rsidRDefault="00A62A76" w:rsidP="00A62A7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</w:t>
      </w:r>
      <w:r w:rsidRPr="007C6163">
        <w:rPr>
          <w:sz w:val="26"/>
          <w:szCs w:val="26"/>
        </w:rPr>
        <w:t>в части 1</w:t>
      </w:r>
      <w:r>
        <w:rPr>
          <w:sz w:val="26"/>
          <w:szCs w:val="26"/>
        </w:rPr>
        <w:t>4</w:t>
      </w:r>
      <w:r w:rsidRPr="007C6163">
        <w:rPr>
          <w:sz w:val="26"/>
          <w:szCs w:val="26"/>
        </w:rPr>
        <w:t xml:space="preserve"> статьи </w:t>
      </w:r>
      <w:r>
        <w:rPr>
          <w:sz w:val="26"/>
          <w:szCs w:val="26"/>
        </w:rPr>
        <w:t>14</w:t>
      </w:r>
      <w:r w:rsidRPr="007C6163">
        <w:rPr>
          <w:sz w:val="26"/>
          <w:szCs w:val="26"/>
        </w:rPr>
        <w:t xml:space="preserve"> Устава слова «официальному опубликованию в средствах массовой информации» заменить словами «официальному опубликованию (обнародованию)»;</w:t>
      </w:r>
    </w:p>
    <w:p w14:paraId="0A0C9A34" w14:textId="77777777" w:rsidR="00A62A76" w:rsidRDefault="00A62A76" w:rsidP="00A62A7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7) пункт 2 части 5 статьи 19 </w:t>
      </w:r>
      <w:bookmarkStart w:id="7" w:name="_Hlk172814268"/>
      <w:r>
        <w:rPr>
          <w:sz w:val="26"/>
          <w:szCs w:val="26"/>
        </w:rPr>
        <w:t>Устава</w:t>
      </w:r>
      <w:bookmarkEnd w:id="7"/>
      <w:r>
        <w:rPr>
          <w:sz w:val="26"/>
          <w:szCs w:val="26"/>
        </w:rPr>
        <w:t>:</w:t>
      </w:r>
    </w:p>
    <w:p w14:paraId="208477B6" w14:textId="77777777" w:rsidR="00A62A76" w:rsidRDefault="00A62A76" w:rsidP="00A62A7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 в подпункте «а» слова «аппарате избирательной комиссии муниципального образования,» исключить;</w:t>
      </w:r>
    </w:p>
    <w:p w14:paraId="14F14B26" w14:textId="77777777" w:rsidR="00A62A76" w:rsidRDefault="00A62A76" w:rsidP="00A62A7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 в подпункте «б» слова «аппарате избирательной комиссии муниципального образования,» исключить;</w:t>
      </w:r>
    </w:p>
    <w:p w14:paraId="07DCB5F8" w14:textId="77777777" w:rsidR="00A62A76" w:rsidRDefault="00A62A76" w:rsidP="00A62A7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8)</w:t>
      </w:r>
      <w:r w:rsidRPr="005F1788">
        <w:rPr>
          <w:sz w:val="26"/>
          <w:szCs w:val="26"/>
        </w:rPr>
        <w:t xml:space="preserve"> </w:t>
      </w:r>
      <w:r>
        <w:rPr>
          <w:sz w:val="26"/>
          <w:szCs w:val="26"/>
        </w:rPr>
        <w:t>пункт 2 части 8 статьи 22 Устава:</w:t>
      </w:r>
    </w:p>
    <w:p w14:paraId="393D914F" w14:textId="77777777" w:rsidR="00A62A76" w:rsidRDefault="00A62A76" w:rsidP="00A62A7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 в подпункте «а» слова «аппарате избирательной комиссии муниципального образования,» исключить;</w:t>
      </w:r>
    </w:p>
    <w:p w14:paraId="09FC4F9B" w14:textId="77777777" w:rsidR="00A62A76" w:rsidRDefault="00A62A76" w:rsidP="00A62A7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 в подпункте «б» слова «аппарате избирательной комиссии муниципального образования,» исключить;</w:t>
      </w:r>
    </w:p>
    <w:p w14:paraId="2F86A0DC" w14:textId="77777777" w:rsidR="00A62A76" w:rsidRDefault="00A62A76" w:rsidP="00A62A7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9) часть 3 статьи 31 изложить в следующей редакции:</w:t>
      </w:r>
    </w:p>
    <w:p w14:paraId="5AD5F090" w14:textId="77777777" w:rsidR="00A62A76" w:rsidRDefault="00A62A76" w:rsidP="00A62A7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1B624F">
        <w:rPr>
          <w:sz w:val="26"/>
          <w:szCs w:val="26"/>
        </w:rPr>
        <w:t>3. Должность муниципальной службы - должность в органе местного самоуправления, которая образуется в соответствии с настоящим Уставом, с установленным кругом обязанностей по обеспечению исполнения полномочий органа местного самоуправления или лица, замещающего муниципальную должность.</w:t>
      </w:r>
      <w:r>
        <w:rPr>
          <w:sz w:val="26"/>
          <w:szCs w:val="26"/>
        </w:rPr>
        <w:t>»;</w:t>
      </w:r>
    </w:p>
    <w:p w14:paraId="5C7A9994" w14:textId="77777777" w:rsidR="00A62A76" w:rsidRDefault="00A62A76" w:rsidP="00A62A7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10) статья 52 Устава:</w:t>
      </w:r>
    </w:p>
    <w:p w14:paraId="6662B7BA" w14:textId="77777777" w:rsidR="00A62A76" w:rsidRDefault="00A62A76" w:rsidP="00A62A7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bookmarkStart w:id="8" w:name="_Hlk172815874"/>
      <w:r>
        <w:rPr>
          <w:sz w:val="26"/>
          <w:szCs w:val="26"/>
        </w:rPr>
        <w:t>часть 2 изложить в следующей редакции:</w:t>
      </w:r>
    </w:p>
    <w:bookmarkEnd w:id="8"/>
    <w:p w14:paraId="742F4929" w14:textId="77777777" w:rsidR="00A62A76" w:rsidRDefault="00A62A76" w:rsidP="00A62A7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«2</w:t>
      </w:r>
      <w:r>
        <w:rPr>
          <w:rFonts w:eastAsiaTheme="minorHAnsi"/>
          <w:sz w:val="26"/>
          <w:szCs w:val="26"/>
          <w:lang w:eastAsia="en-US"/>
        </w:rPr>
        <w:t xml:space="preserve">. Проект </w:t>
      </w:r>
      <w:bookmarkStart w:id="9" w:name="_Hlk172815620"/>
      <w:r>
        <w:rPr>
          <w:rFonts w:eastAsiaTheme="minorHAnsi"/>
          <w:sz w:val="26"/>
          <w:szCs w:val="26"/>
          <w:lang w:eastAsia="en-US"/>
        </w:rPr>
        <w:t>Устава городского округа</w:t>
      </w:r>
      <w:bookmarkEnd w:id="9"/>
      <w:r>
        <w:rPr>
          <w:rFonts w:eastAsiaTheme="minorHAnsi"/>
          <w:sz w:val="26"/>
          <w:szCs w:val="26"/>
          <w:lang w:eastAsia="en-US"/>
        </w:rPr>
        <w:t xml:space="preserve">, проект муниципального правового акта о внесении изменений и дополнений в Устав городского округа не позднее чем за 30 дней до дня рассмотрения вопроса о принятии Устава городского округа, внесении изменений и дополнений в Устав городского округа подлежат </w:t>
      </w:r>
      <w:r>
        <w:rPr>
          <w:rFonts w:eastAsiaTheme="minorHAnsi"/>
          <w:sz w:val="26"/>
          <w:szCs w:val="26"/>
          <w:lang w:eastAsia="en-US"/>
        </w:rPr>
        <w:lastRenderedPageBreak/>
        <w:t xml:space="preserve">официальному опубликованию (обнародованию) с одновременным опубликованием (обнародованием) установленного Думой городского округа порядка учета предложений по проекту указанного Устава, проекту указанного муниципального правового акта, а также порядка участия граждан в его обсуждении. </w:t>
      </w:r>
    </w:p>
    <w:p w14:paraId="5516ADFE" w14:textId="77777777" w:rsidR="00A62A76" w:rsidRDefault="00A62A76" w:rsidP="00A62A7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</w:t>
      </w:r>
      <w:bookmarkStart w:id="10" w:name="_Hlk172815907"/>
      <w:r>
        <w:rPr>
          <w:rFonts w:eastAsiaTheme="minorHAnsi"/>
          <w:sz w:val="26"/>
          <w:szCs w:val="26"/>
          <w:lang w:eastAsia="en-US"/>
        </w:rPr>
        <w:t>Устав городского округа</w:t>
      </w:r>
      <w:bookmarkEnd w:id="10"/>
      <w:r>
        <w:rPr>
          <w:rFonts w:eastAsiaTheme="minorHAnsi"/>
          <w:sz w:val="26"/>
          <w:szCs w:val="26"/>
          <w:lang w:eastAsia="en-US"/>
        </w:rPr>
        <w:t>, а также порядка участия граждан в его обсуждении в случае, когда в Устав городского округа вносятся изменения в форме точного воспроизведения положений Конституции Российской Федерации, федеральных законов, Устава или законов Приморского края в целях приведения данного Устава в соответствие с этими нормативными правовыми актами.»;</w:t>
      </w:r>
    </w:p>
    <w:p w14:paraId="621DCC1A" w14:textId="77777777" w:rsidR="00A62A76" w:rsidRDefault="00A62A76" w:rsidP="00A62A7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б) </w:t>
      </w:r>
      <w:r>
        <w:rPr>
          <w:sz w:val="26"/>
          <w:szCs w:val="26"/>
        </w:rPr>
        <w:t>часть 4 изложить в следующей редакции:</w:t>
      </w:r>
    </w:p>
    <w:p w14:paraId="2C2BF1B0" w14:textId="77777777" w:rsidR="00A62A76" w:rsidRDefault="00A62A76" w:rsidP="00A62A7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«4</w:t>
      </w:r>
      <w:r>
        <w:rPr>
          <w:rFonts w:eastAsiaTheme="minorHAnsi"/>
          <w:sz w:val="26"/>
          <w:szCs w:val="26"/>
          <w:lang w:eastAsia="en-US"/>
        </w:rPr>
        <w:t xml:space="preserve">. Устав городского округа, муниципальный правовой акт о внесении изменений и дополнений в Устав городского округа подлежат официальному опубликованию (обнародованию) после их государственной регистрации и вступают в силу после их официального опубликования (обнародования). </w:t>
      </w:r>
    </w:p>
    <w:p w14:paraId="2CE3CA86" w14:textId="6405662B" w:rsidR="00A62A76" w:rsidRPr="00395AAB" w:rsidRDefault="00A62A76" w:rsidP="00A62A7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Глава городского округа обязан опубликовать (обнародовать) зарегистрированные Устав городского округа, муниципальный правовой акт о внесении изменений и дополнений в Устав городского округа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городского округа, муниципальном правовом акте о внесении изменений в Устав городского округа в государственный реестр уставов муниципальных образований Приморского края, предусмотренного </w:t>
      </w:r>
      <w:r w:rsidRPr="00F46742">
        <w:rPr>
          <w:rFonts w:eastAsiaTheme="minorHAnsi"/>
          <w:sz w:val="26"/>
          <w:szCs w:val="26"/>
          <w:lang w:eastAsia="en-US"/>
        </w:rPr>
        <w:t xml:space="preserve">частью 6 статьи 4 Федерального </w:t>
      </w:r>
      <w:r>
        <w:rPr>
          <w:rFonts w:eastAsiaTheme="minorHAnsi"/>
          <w:sz w:val="26"/>
          <w:szCs w:val="26"/>
          <w:lang w:eastAsia="en-US"/>
        </w:rPr>
        <w:t>закона от 21.07.2005 № 97-ФЗ «О государственной регистрации уставов муниципальных образований».»;</w:t>
      </w:r>
    </w:p>
    <w:p w14:paraId="39DD4B80" w14:textId="77777777" w:rsidR="00A62A76" w:rsidRDefault="00A62A76" w:rsidP="00A62A7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Pr="00FC37DA">
        <w:rPr>
          <w:sz w:val="26"/>
          <w:szCs w:val="26"/>
        </w:rPr>
        <w:t xml:space="preserve">) </w:t>
      </w:r>
      <w:r>
        <w:rPr>
          <w:sz w:val="26"/>
          <w:szCs w:val="26"/>
        </w:rPr>
        <w:t>статья 54 Устава:</w:t>
      </w:r>
    </w:p>
    <w:p w14:paraId="79A638A6" w14:textId="77777777" w:rsidR="00A62A76" w:rsidRDefault="00A62A76" w:rsidP="00A62A7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 в наименовании слово «опубликование» заменить словом «обнародования»;</w:t>
      </w:r>
    </w:p>
    <w:p w14:paraId="78D83F9F" w14:textId="77777777" w:rsidR="00A62A76" w:rsidRDefault="00A62A76" w:rsidP="00A62A7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 часть 2 дополнить абзацем вторым следующего содержания:</w:t>
      </w:r>
    </w:p>
    <w:p w14:paraId="1B0DB8C4" w14:textId="7C2F8F5C" w:rsidR="00A62A76" w:rsidRPr="00FC37DA" w:rsidRDefault="00A62A76" w:rsidP="00A62A7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FC37DA">
        <w:rPr>
          <w:sz w:val="26"/>
          <w:szCs w:val="26"/>
        </w:rPr>
        <w:t xml:space="preserve">Дополнительным источником официального опубликования муниципального правового акта, соглашения, заключенного между органами местного самоуправления, установить портал Министерства юстиции Российской Федерации </w:t>
      </w:r>
      <w:r>
        <w:rPr>
          <w:sz w:val="26"/>
          <w:szCs w:val="26"/>
        </w:rPr>
        <w:t>«</w:t>
      </w:r>
      <w:r w:rsidRPr="00FC37DA">
        <w:rPr>
          <w:sz w:val="26"/>
          <w:szCs w:val="26"/>
        </w:rPr>
        <w:t>Нормативные правовые акты в Российской Федерации</w:t>
      </w:r>
      <w:r>
        <w:rPr>
          <w:sz w:val="26"/>
          <w:szCs w:val="26"/>
        </w:rPr>
        <w:t>»</w:t>
      </w:r>
      <w:r w:rsidRPr="00FC37DA">
        <w:rPr>
          <w:sz w:val="26"/>
          <w:szCs w:val="26"/>
        </w:rPr>
        <w:t xml:space="preserve"> в информационно-телекоммуникационной сети </w:t>
      </w:r>
      <w:r>
        <w:rPr>
          <w:sz w:val="26"/>
          <w:szCs w:val="26"/>
        </w:rPr>
        <w:t>«</w:t>
      </w:r>
      <w:r w:rsidRPr="00FC37DA">
        <w:rPr>
          <w:sz w:val="26"/>
          <w:szCs w:val="26"/>
        </w:rPr>
        <w:t>Интернет</w:t>
      </w:r>
      <w:r>
        <w:rPr>
          <w:sz w:val="26"/>
          <w:szCs w:val="26"/>
        </w:rPr>
        <w:t>»</w:t>
      </w:r>
      <w:r w:rsidRPr="00FC37DA">
        <w:rPr>
          <w:sz w:val="26"/>
          <w:szCs w:val="26"/>
        </w:rPr>
        <w:t xml:space="preserve"> http://pravo-minjust.ru, http://право-минюст.рф, регистрация в качестве сетевого издания: Эл </w:t>
      </w:r>
      <w:r>
        <w:rPr>
          <w:sz w:val="26"/>
          <w:szCs w:val="26"/>
        </w:rPr>
        <w:t>№</w:t>
      </w:r>
      <w:r w:rsidRPr="00FC37DA">
        <w:rPr>
          <w:sz w:val="26"/>
          <w:szCs w:val="26"/>
        </w:rPr>
        <w:t xml:space="preserve"> ФС77-72471 от 05.03.2018.</w:t>
      </w:r>
      <w:r>
        <w:rPr>
          <w:sz w:val="26"/>
          <w:szCs w:val="26"/>
        </w:rPr>
        <w:t>»</w:t>
      </w:r>
      <w:r w:rsidR="00ED50A1">
        <w:rPr>
          <w:sz w:val="26"/>
          <w:szCs w:val="26"/>
        </w:rPr>
        <w:t>.</w:t>
      </w:r>
    </w:p>
    <w:p w14:paraId="7875F05F" w14:textId="77777777" w:rsidR="00A62A76" w:rsidRPr="00364CE9" w:rsidRDefault="00A62A76" w:rsidP="00A62A7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364CE9">
        <w:rPr>
          <w:sz w:val="26"/>
          <w:szCs w:val="26"/>
        </w:rPr>
        <w:t xml:space="preserve">2. Настоящее решение подлежит официальному </w:t>
      </w:r>
      <w:r>
        <w:rPr>
          <w:sz w:val="26"/>
          <w:szCs w:val="26"/>
        </w:rPr>
        <w:t xml:space="preserve">обнародованию </w:t>
      </w:r>
      <w:r w:rsidRPr="00364CE9">
        <w:rPr>
          <w:sz w:val="26"/>
          <w:szCs w:val="26"/>
        </w:rPr>
        <w:t xml:space="preserve">после его государственной регистрации и вступает в силу после его официального </w:t>
      </w:r>
      <w:r>
        <w:rPr>
          <w:sz w:val="26"/>
          <w:szCs w:val="26"/>
        </w:rPr>
        <w:t>обнародования</w:t>
      </w:r>
      <w:r w:rsidRPr="00364CE9">
        <w:rPr>
          <w:sz w:val="26"/>
          <w:szCs w:val="26"/>
        </w:rPr>
        <w:t>.</w:t>
      </w:r>
    </w:p>
    <w:p w14:paraId="5F935D0D" w14:textId="77777777" w:rsidR="00A62A76" w:rsidRDefault="00A62A76" w:rsidP="00A62A7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3E4">
        <w:rPr>
          <w:sz w:val="26"/>
          <w:szCs w:val="26"/>
        </w:rPr>
        <w:t xml:space="preserve">3. Контроль за исполнением настоящего решения возложить на постоянную комиссию </w:t>
      </w:r>
      <w:r w:rsidRPr="00C857AF">
        <w:rPr>
          <w:sz w:val="26"/>
          <w:szCs w:val="26"/>
        </w:rPr>
        <w:t>по регламенту, депутатской этике и организации работы Думы</w:t>
      </w:r>
      <w:r w:rsidRPr="00CA23E4">
        <w:rPr>
          <w:sz w:val="26"/>
          <w:szCs w:val="26"/>
        </w:rPr>
        <w:t>.</w:t>
      </w:r>
    </w:p>
    <w:p w14:paraId="3365B555" w14:textId="77777777" w:rsidR="00A62A76" w:rsidRDefault="00A62A76" w:rsidP="00A62A76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3B11AC94" w14:textId="77777777" w:rsidR="00A62A76" w:rsidRDefault="00A62A76" w:rsidP="00A62A76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</w:t>
      </w:r>
    </w:p>
    <w:p w14:paraId="30167D63" w14:textId="77777777" w:rsidR="00A62A76" w:rsidRDefault="00A62A76" w:rsidP="00A62A76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Лесозаводского городского округа                                                              В.Н. Басенко</w:t>
      </w:r>
    </w:p>
    <w:p w14:paraId="2D7BFBA6" w14:textId="77777777" w:rsidR="00A62A76" w:rsidRDefault="00A62A76" w:rsidP="00A62A76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7632F991" w14:textId="3E206781" w:rsidR="00D30DB0" w:rsidRPr="00420F75" w:rsidRDefault="00A62A76" w:rsidP="00ED50A1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Г</w:t>
      </w:r>
      <w:r w:rsidRPr="00122E27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Pr="00122E27">
        <w:rPr>
          <w:sz w:val="26"/>
          <w:szCs w:val="26"/>
        </w:rPr>
        <w:t xml:space="preserve"> Лесозаводского городского округа                   </w:t>
      </w:r>
      <w:r>
        <w:rPr>
          <w:sz w:val="26"/>
          <w:szCs w:val="26"/>
        </w:rPr>
        <w:t xml:space="preserve">        </w:t>
      </w:r>
      <w:r w:rsidRPr="00122E27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</w:t>
      </w:r>
      <w:r w:rsidRPr="00122E27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</w:t>
      </w:r>
      <w:r w:rsidRPr="00122E27">
        <w:rPr>
          <w:sz w:val="26"/>
          <w:szCs w:val="26"/>
        </w:rPr>
        <w:t xml:space="preserve"> </w:t>
      </w:r>
      <w:r>
        <w:rPr>
          <w:sz w:val="26"/>
          <w:szCs w:val="26"/>
        </w:rPr>
        <w:t>К.Ф. Банцеев</w:t>
      </w:r>
    </w:p>
    <w:sectPr w:rsidR="00D30DB0" w:rsidRPr="00420F75" w:rsidSect="00ED50A1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2467A" w14:textId="77777777" w:rsidR="00423195" w:rsidRDefault="00423195" w:rsidP="004C2542">
      <w:r>
        <w:separator/>
      </w:r>
    </w:p>
  </w:endnote>
  <w:endnote w:type="continuationSeparator" w:id="0">
    <w:p w14:paraId="73BCA6F4" w14:textId="77777777" w:rsidR="00423195" w:rsidRDefault="00423195" w:rsidP="004C2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9A104" w14:textId="77777777" w:rsidR="00423195" w:rsidRDefault="00423195" w:rsidP="004C2542">
      <w:r>
        <w:separator/>
      </w:r>
    </w:p>
  </w:footnote>
  <w:footnote w:type="continuationSeparator" w:id="0">
    <w:p w14:paraId="1156AFFF" w14:textId="77777777" w:rsidR="00423195" w:rsidRDefault="00423195" w:rsidP="004C2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8589737"/>
      <w:docPartObj>
        <w:docPartGallery w:val="Page Numbers (Top of Page)"/>
        <w:docPartUnique/>
      </w:docPartObj>
    </w:sdtPr>
    <w:sdtEndPr/>
    <w:sdtContent>
      <w:p w14:paraId="0D8DDE5E" w14:textId="7260AEE3" w:rsidR="004C2542" w:rsidRDefault="004C254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742">
          <w:rPr>
            <w:noProof/>
          </w:rPr>
          <w:t>4</w:t>
        </w:r>
        <w:r>
          <w:fldChar w:fldCharType="end"/>
        </w:r>
      </w:p>
    </w:sdtContent>
  </w:sdt>
  <w:p w14:paraId="4AFAD515" w14:textId="77777777" w:rsidR="004C2542" w:rsidRDefault="004C25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773673473">
    <w:abstractNumId w:val="12"/>
  </w:num>
  <w:num w:numId="2" w16cid:durableId="2088112237">
    <w:abstractNumId w:val="17"/>
  </w:num>
  <w:num w:numId="3" w16cid:durableId="2038239380">
    <w:abstractNumId w:val="13"/>
  </w:num>
  <w:num w:numId="4" w16cid:durableId="1573733200">
    <w:abstractNumId w:val="11"/>
  </w:num>
  <w:num w:numId="5" w16cid:durableId="829174886">
    <w:abstractNumId w:val="18"/>
  </w:num>
  <w:num w:numId="6" w16cid:durableId="1078938693">
    <w:abstractNumId w:val="14"/>
  </w:num>
  <w:num w:numId="7" w16cid:durableId="194582849">
    <w:abstractNumId w:val="8"/>
  </w:num>
  <w:num w:numId="8" w16cid:durableId="2043507199">
    <w:abstractNumId w:val="7"/>
  </w:num>
  <w:num w:numId="9" w16cid:durableId="1578855374">
    <w:abstractNumId w:val="3"/>
  </w:num>
  <w:num w:numId="10" w16cid:durableId="1214776404">
    <w:abstractNumId w:val="5"/>
  </w:num>
  <w:num w:numId="11" w16cid:durableId="1403211975">
    <w:abstractNumId w:val="9"/>
  </w:num>
  <w:num w:numId="12" w16cid:durableId="387144093">
    <w:abstractNumId w:val="4"/>
  </w:num>
  <w:num w:numId="13" w16cid:durableId="1826625026">
    <w:abstractNumId w:val="6"/>
  </w:num>
  <w:num w:numId="14" w16cid:durableId="1580944907">
    <w:abstractNumId w:val="2"/>
  </w:num>
  <w:num w:numId="15" w16cid:durableId="1048989377">
    <w:abstractNumId w:val="15"/>
  </w:num>
  <w:num w:numId="16" w16cid:durableId="1147479491">
    <w:abstractNumId w:val="0"/>
  </w:num>
  <w:num w:numId="17" w16cid:durableId="137693800">
    <w:abstractNumId w:val="1"/>
  </w:num>
  <w:num w:numId="18" w16cid:durableId="449403177">
    <w:abstractNumId w:val="16"/>
  </w:num>
  <w:num w:numId="19" w16cid:durableId="18187677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0C50"/>
    <w:rsid w:val="000076E2"/>
    <w:rsid w:val="00014636"/>
    <w:rsid w:val="00027F85"/>
    <w:rsid w:val="00042177"/>
    <w:rsid w:val="00073A42"/>
    <w:rsid w:val="00080868"/>
    <w:rsid w:val="000833E8"/>
    <w:rsid w:val="000929CD"/>
    <w:rsid w:val="000A6862"/>
    <w:rsid w:val="000B1455"/>
    <w:rsid w:val="000C0C50"/>
    <w:rsid w:val="000C6141"/>
    <w:rsid w:val="0010286A"/>
    <w:rsid w:val="001049D0"/>
    <w:rsid w:val="00125CBD"/>
    <w:rsid w:val="00162B33"/>
    <w:rsid w:val="00177DD1"/>
    <w:rsid w:val="001C34C2"/>
    <w:rsid w:val="001E31E3"/>
    <w:rsid w:val="001F6517"/>
    <w:rsid w:val="00236046"/>
    <w:rsid w:val="00253FB4"/>
    <w:rsid w:val="0026664F"/>
    <w:rsid w:val="00284722"/>
    <w:rsid w:val="0029608A"/>
    <w:rsid w:val="002E0841"/>
    <w:rsid w:val="00303C8B"/>
    <w:rsid w:val="003062AA"/>
    <w:rsid w:val="00355939"/>
    <w:rsid w:val="003616AB"/>
    <w:rsid w:val="003A3F8E"/>
    <w:rsid w:val="003C0774"/>
    <w:rsid w:val="003E2DAE"/>
    <w:rsid w:val="003E62B5"/>
    <w:rsid w:val="003F2301"/>
    <w:rsid w:val="00401078"/>
    <w:rsid w:val="0040685C"/>
    <w:rsid w:val="00406A03"/>
    <w:rsid w:val="0042066E"/>
    <w:rsid w:val="00423195"/>
    <w:rsid w:val="00483C0B"/>
    <w:rsid w:val="004B4143"/>
    <w:rsid w:val="004C2542"/>
    <w:rsid w:val="004F2F8D"/>
    <w:rsid w:val="004F5D9C"/>
    <w:rsid w:val="0055686E"/>
    <w:rsid w:val="005639A0"/>
    <w:rsid w:val="00570C60"/>
    <w:rsid w:val="00573FF6"/>
    <w:rsid w:val="005E0DB4"/>
    <w:rsid w:val="005F7B5D"/>
    <w:rsid w:val="006002C3"/>
    <w:rsid w:val="00607AC9"/>
    <w:rsid w:val="00615DE8"/>
    <w:rsid w:val="00625AD5"/>
    <w:rsid w:val="0062786A"/>
    <w:rsid w:val="00676F4A"/>
    <w:rsid w:val="00680944"/>
    <w:rsid w:val="006C07C3"/>
    <w:rsid w:val="006F03EF"/>
    <w:rsid w:val="006F2D98"/>
    <w:rsid w:val="00730A54"/>
    <w:rsid w:val="007311C4"/>
    <w:rsid w:val="00795AA5"/>
    <w:rsid w:val="007B17BB"/>
    <w:rsid w:val="007C0767"/>
    <w:rsid w:val="007C75B8"/>
    <w:rsid w:val="007D08EE"/>
    <w:rsid w:val="007E72D1"/>
    <w:rsid w:val="00807130"/>
    <w:rsid w:val="00812EDD"/>
    <w:rsid w:val="0083001B"/>
    <w:rsid w:val="00851118"/>
    <w:rsid w:val="008728B6"/>
    <w:rsid w:val="00873EBB"/>
    <w:rsid w:val="008823FE"/>
    <w:rsid w:val="008B44F5"/>
    <w:rsid w:val="008C22BA"/>
    <w:rsid w:val="008E4AFC"/>
    <w:rsid w:val="008E7D4D"/>
    <w:rsid w:val="00921DCF"/>
    <w:rsid w:val="00956CDC"/>
    <w:rsid w:val="00983872"/>
    <w:rsid w:val="00990044"/>
    <w:rsid w:val="0099244B"/>
    <w:rsid w:val="009C2589"/>
    <w:rsid w:val="009D4888"/>
    <w:rsid w:val="00A019FA"/>
    <w:rsid w:val="00A13CDD"/>
    <w:rsid w:val="00A3420D"/>
    <w:rsid w:val="00A62A76"/>
    <w:rsid w:val="00A67079"/>
    <w:rsid w:val="00A80D33"/>
    <w:rsid w:val="00AD1A91"/>
    <w:rsid w:val="00AD2025"/>
    <w:rsid w:val="00AE1A5C"/>
    <w:rsid w:val="00B1795B"/>
    <w:rsid w:val="00B61BC9"/>
    <w:rsid w:val="00B86595"/>
    <w:rsid w:val="00B93754"/>
    <w:rsid w:val="00B93BCD"/>
    <w:rsid w:val="00B970A4"/>
    <w:rsid w:val="00BD7CE1"/>
    <w:rsid w:val="00BE36DC"/>
    <w:rsid w:val="00BF34F2"/>
    <w:rsid w:val="00C212C5"/>
    <w:rsid w:val="00C27FAF"/>
    <w:rsid w:val="00CC0540"/>
    <w:rsid w:val="00CC1908"/>
    <w:rsid w:val="00D0031E"/>
    <w:rsid w:val="00D30DB0"/>
    <w:rsid w:val="00D40935"/>
    <w:rsid w:val="00D74C98"/>
    <w:rsid w:val="00D8204F"/>
    <w:rsid w:val="00D87114"/>
    <w:rsid w:val="00D97E6D"/>
    <w:rsid w:val="00DA317A"/>
    <w:rsid w:val="00DB4EF3"/>
    <w:rsid w:val="00DD6442"/>
    <w:rsid w:val="00DF3566"/>
    <w:rsid w:val="00DF5CCF"/>
    <w:rsid w:val="00E06A47"/>
    <w:rsid w:val="00E160D5"/>
    <w:rsid w:val="00E23A10"/>
    <w:rsid w:val="00E51E79"/>
    <w:rsid w:val="00E83374"/>
    <w:rsid w:val="00E84E72"/>
    <w:rsid w:val="00E948B9"/>
    <w:rsid w:val="00EC410F"/>
    <w:rsid w:val="00ED50A1"/>
    <w:rsid w:val="00EF3413"/>
    <w:rsid w:val="00F30EA6"/>
    <w:rsid w:val="00F4587F"/>
    <w:rsid w:val="00F46742"/>
    <w:rsid w:val="00F60A4E"/>
    <w:rsid w:val="00F61B6D"/>
    <w:rsid w:val="00F642C2"/>
    <w:rsid w:val="00FC7DFB"/>
    <w:rsid w:val="00F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15FF"/>
  <w15:docId w15:val="{9AF8682B-308F-4876-B2EE-69733DECB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4C25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C25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FA70F-3623-47D7-86A6-25096FE5A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2085</Words>
  <Characters>11889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5</cp:revision>
  <cp:lastPrinted>2024-07-30T03:35:00Z</cp:lastPrinted>
  <dcterms:created xsi:type="dcterms:W3CDTF">2024-07-30T03:36:00Z</dcterms:created>
  <dcterms:modified xsi:type="dcterms:W3CDTF">2024-08-01T23:54:00Z</dcterms:modified>
</cp:coreProperties>
</file>