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DAB59" w14:textId="77777777" w:rsidR="00D11D70" w:rsidRDefault="00D11D70" w:rsidP="00CB6A55">
      <w:pPr>
        <w:pStyle w:val="a3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2D11E917" w14:textId="3D8EBD94" w:rsidR="00B44903" w:rsidRDefault="00B44903" w:rsidP="00B4490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D7A04AA" wp14:editId="33F44884">
            <wp:simplePos x="0" y="0"/>
            <wp:positionH relativeFrom="column">
              <wp:posOffset>2715895</wp:posOffset>
            </wp:positionH>
            <wp:positionV relativeFrom="paragraph">
              <wp:posOffset>3175</wp:posOffset>
            </wp:positionV>
            <wp:extent cx="542925" cy="704850"/>
            <wp:effectExtent l="0" t="0" r="9525" b="0"/>
            <wp:wrapSquare wrapText="bothSides"/>
            <wp:docPr id="25" name="Рисунок 25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7F073" w14:textId="77777777" w:rsidR="00B44903" w:rsidRDefault="00B44903" w:rsidP="00B4490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14:paraId="4E401E21" w14:textId="77777777" w:rsidR="00B44903" w:rsidRDefault="00B44903" w:rsidP="00B4490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14:paraId="0CD0B43A" w14:textId="77777777" w:rsidR="00B44903" w:rsidRDefault="00B44903" w:rsidP="00B4490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14:paraId="3D9EDF8D" w14:textId="77777777" w:rsidR="00B44903" w:rsidRPr="00D465C2" w:rsidRDefault="00B44903" w:rsidP="00B4490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465C2">
        <w:rPr>
          <w:rFonts w:ascii="Times New Roman" w:hAnsi="Times New Roman"/>
          <w:b/>
          <w:sz w:val="26"/>
          <w:szCs w:val="26"/>
        </w:rPr>
        <w:t>ДУМА</w:t>
      </w:r>
    </w:p>
    <w:p w14:paraId="12F2ECD5" w14:textId="77777777" w:rsidR="00B44903" w:rsidRPr="00D465C2" w:rsidRDefault="00B44903" w:rsidP="00B4490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465C2">
        <w:rPr>
          <w:rFonts w:ascii="Times New Roman" w:hAnsi="Times New Roman"/>
          <w:b/>
          <w:sz w:val="26"/>
          <w:szCs w:val="26"/>
        </w:rPr>
        <w:t>ЛЕСОЗАВОДСКОГО ГОРОДСКОГО ОКРУГА</w:t>
      </w:r>
    </w:p>
    <w:p w14:paraId="0C745B3C" w14:textId="77777777" w:rsidR="00B44903" w:rsidRPr="00F532CF" w:rsidRDefault="00B44903" w:rsidP="00B4490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532CF">
        <w:rPr>
          <w:rFonts w:ascii="Times New Roman" w:hAnsi="Times New Roman"/>
          <w:b/>
          <w:sz w:val="26"/>
          <w:szCs w:val="26"/>
        </w:rPr>
        <w:t>РЕШЕНИЕ</w:t>
      </w:r>
    </w:p>
    <w:p w14:paraId="66DCB495" w14:textId="4458E54D" w:rsidR="00B44903" w:rsidRPr="00F923DB" w:rsidRDefault="00CB6A55" w:rsidP="00B44903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29.06.</w:t>
      </w:r>
      <w:r w:rsidR="00B44903">
        <w:rPr>
          <w:rFonts w:ascii="Times New Roman" w:hAnsi="Times New Roman"/>
          <w:sz w:val="26"/>
          <w:szCs w:val="26"/>
        </w:rPr>
        <w:t xml:space="preserve">2021 </w:t>
      </w:r>
      <w:r w:rsidR="00B44903" w:rsidRPr="00F923DB">
        <w:rPr>
          <w:rFonts w:ascii="Times New Roman" w:hAnsi="Times New Roman"/>
          <w:sz w:val="26"/>
          <w:szCs w:val="26"/>
        </w:rPr>
        <w:t xml:space="preserve">года                       </w:t>
      </w:r>
      <w:r w:rsidR="00B44903">
        <w:rPr>
          <w:rFonts w:ascii="Times New Roman" w:hAnsi="Times New Roman"/>
          <w:sz w:val="26"/>
          <w:szCs w:val="26"/>
        </w:rPr>
        <w:t xml:space="preserve">         </w:t>
      </w:r>
      <w:r w:rsidR="00B44903" w:rsidRPr="00F923DB">
        <w:rPr>
          <w:rFonts w:ascii="Times New Roman" w:hAnsi="Times New Roman"/>
          <w:sz w:val="26"/>
          <w:szCs w:val="26"/>
        </w:rPr>
        <w:t xml:space="preserve"> </w:t>
      </w:r>
      <w:r w:rsidR="00B44903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B44903" w:rsidRPr="00F923DB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B44903" w:rsidRPr="00F923D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319</w:t>
      </w:r>
      <w:r w:rsidR="00B44903">
        <w:rPr>
          <w:rFonts w:ascii="Times New Roman" w:hAnsi="Times New Roman"/>
          <w:sz w:val="26"/>
          <w:szCs w:val="26"/>
        </w:rPr>
        <w:t>-НПА</w:t>
      </w:r>
    </w:p>
    <w:p w14:paraId="3C08A347" w14:textId="77777777" w:rsidR="00B44903" w:rsidRPr="00F923DB" w:rsidRDefault="00B44903" w:rsidP="00B44903">
      <w:pPr>
        <w:pStyle w:val="a3"/>
        <w:rPr>
          <w:rFonts w:ascii="Times New Roman" w:hAnsi="Times New Roman"/>
          <w:sz w:val="26"/>
          <w:szCs w:val="26"/>
        </w:rPr>
      </w:pPr>
    </w:p>
    <w:p w14:paraId="2CFB26CE" w14:textId="77777777" w:rsidR="00B44903" w:rsidRDefault="00B44903" w:rsidP="00B44903">
      <w:pPr>
        <w:pStyle w:val="a3"/>
        <w:ind w:right="48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Положения «Об инициативных проектах в Лесозаводском городском округе»</w:t>
      </w:r>
    </w:p>
    <w:p w14:paraId="0B47472A" w14:textId="77777777" w:rsidR="00B44903" w:rsidRDefault="00B44903" w:rsidP="00B44903">
      <w:pPr>
        <w:pStyle w:val="a3"/>
        <w:ind w:right="4818"/>
        <w:jc w:val="both"/>
        <w:rPr>
          <w:rFonts w:ascii="Times New Roman" w:hAnsi="Times New Roman"/>
          <w:sz w:val="26"/>
          <w:szCs w:val="26"/>
        </w:rPr>
      </w:pPr>
    </w:p>
    <w:p w14:paraId="4881CE3B" w14:textId="77777777" w:rsidR="00B44903" w:rsidRDefault="00B44903" w:rsidP="00B4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C309868" w14:textId="66580DA7" w:rsidR="00B44903" w:rsidRPr="00F923DB" w:rsidRDefault="00B44903" w:rsidP="00B4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F923DB">
        <w:rPr>
          <w:rFonts w:ascii="Times New Roman" w:hAnsi="Times New Roman"/>
          <w:sz w:val="26"/>
          <w:szCs w:val="26"/>
        </w:rPr>
        <w:t xml:space="preserve">уководствуясь </w:t>
      </w:r>
      <w:r w:rsidR="008B1DE5">
        <w:rPr>
          <w:rFonts w:ascii="Times New Roman" w:hAnsi="Times New Roman"/>
          <w:sz w:val="26"/>
          <w:szCs w:val="26"/>
        </w:rPr>
        <w:t xml:space="preserve">Бюджетным кодексом Российской Федерации, </w:t>
      </w:r>
      <w:r w:rsidRPr="00F923DB">
        <w:rPr>
          <w:rFonts w:ascii="Times New Roman" w:hAnsi="Times New Roman"/>
          <w:sz w:val="26"/>
          <w:szCs w:val="26"/>
        </w:rPr>
        <w:t>Федеральным закон</w:t>
      </w:r>
      <w:r w:rsidR="00617FD7">
        <w:rPr>
          <w:rFonts w:ascii="Times New Roman" w:hAnsi="Times New Roman"/>
          <w:sz w:val="26"/>
          <w:szCs w:val="26"/>
        </w:rPr>
        <w:t xml:space="preserve">ом от </w:t>
      </w:r>
      <w:r w:rsidR="00617FD7" w:rsidRPr="00617FD7">
        <w:rPr>
          <w:rFonts w:ascii="Times New Roman" w:hAnsi="Times New Roman"/>
          <w:sz w:val="26"/>
          <w:szCs w:val="26"/>
        </w:rPr>
        <w:t xml:space="preserve">06.10.2003 </w:t>
      </w:r>
      <w:r w:rsidR="00617FD7">
        <w:rPr>
          <w:rFonts w:ascii="Times New Roman" w:hAnsi="Times New Roman"/>
          <w:sz w:val="26"/>
          <w:szCs w:val="26"/>
        </w:rPr>
        <w:t>№</w:t>
      </w:r>
      <w:r w:rsidR="00617FD7" w:rsidRPr="00617FD7">
        <w:rPr>
          <w:rFonts w:ascii="Times New Roman" w:hAnsi="Times New Roman"/>
          <w:sz w:val="26"/>
          <w:szCs w:val="26"/>
        </w:rPr>
        <w:t xml:space="preserve"> 131-ФЗ </w:t>
      </w:r>
      <w:r w:rsidR="00617FD7">
        <w:rPr>
          <w:rFonts w:ascii="Times New Roman" w:hAnsi="Times New Roman"/>
          <w:sz w:val="26"/>
          <w:szCs w:val="26"/>
        </w:rPr>
        <w:t>«</w:t>
      </w:r>
      <w:r w:rsidR="00617FD7" w:rsidRPr="00617FD7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17FD7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F923DB">
        <w:rPr>
          <w:rFonts w:ascii="Times New Roman" w:hAnsi="Times New Roman"/>
          <w:sz w:val="26"/>
          <w:szCs w:val="26"/>
        </w:rPr>
        <w:t>Уставом Лесозаводского городского округа,</w:t>
      </w:r>
    </w:p>
    <w:p w14:paraId="3F5396FD" w14:textId="77777777" w:rsidR="00B44903" w:rsidRDefault="00B44903" w:rsidP="00B4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E24E866" w14:textId="77777777" w:rsidR="00361F31" w:rsidRDefault="00361F31" w:rsidP="00B44903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14:paraId="04D42D26" w14:textId="77777777" w:rsidR="00B44903" w:rsidRPr="00F923DB" w:rsidRDefault="00B44903" w:rsidP="00B44903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F923DB">
        <w:rPr>
          <w:rFonts w:ascii="Times New Roman" w:hAnsi="Times New Roman"/>
          <w:sz w:val="26"/>
          <w:szCs w:val="26"/>
        </w:rPr>
        <w:t>Дума Лесозаводского городского округа</w:t>
      </w:r>
    </w:p>
    <w:p w14:paraId="5AD4B7FC" w14:textId="77777777" w:rsidR="00B44903" w:rsidRPr="00F923DB" w:rsidRDefault="00B44903" w:rsidP="00B44903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14:paraId="2DA32CB1" w14:textId="77777777" w:rsidR="00B44903" w:rsidRPr="00F923DB" w:rsidRDefault="00B44903" w:rsidP="00B44903">
      <w:pPr>
        <w:pStyle w:val="a3"/>
        <w:rPr>
          <w:rFonts w:ascii="Times New Roman" w:hAnsi="Times New Roman"/>
          <w:b/>
          <w:sz w:val="26"/>
          <w:szCs w:val="26"/>
        </w:rPr>
      </w:pPr>
      <w:r w:rsidRPr="00F923DB">
        <w:rPr>
          <w:rFonts w:ascii="Times New Roman" w:hAnsi="Times New Roman"/>
          <w:b/>
          <w:sz w:val="26"/>
          <w:szCs w:val="26"/>
        </w:rPr>
        <w:t xml:space="preserve">РЕШИЛА: </w:t>
      </w:r>
    </w:p>
    <w:p w14:paraId="67F65C96" w14:textId="77777777" w:rsidR="00B44903" w:rsidRPr="00F923DB" w:rsidRDefault="00B44903" w:rsidP="00B4490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3DCFF02C" w14:textId="1015E69C" w:rsidR="00B44903" w:rsidRDefault="00B44903" w:rsidP="00617FD7">
      <w:pPr>
        <w:pStyle w:val="a3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F923DB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="00617FD7">
        <w:rPr>
          <w:rFonts w:ascii="Times New Roman" w:hAnsi="Times New Roman"/>
          <w:sz w:val="26"/>
          <w:szCs w:val="26"/>
        </w:rPr>
        <w:t>Утвердить Положение «Об инициативных проектах в Лесозаводском городском округе» (прилагается)</w:t>
      </w:r>
      <w:r>
        <w:rPr>
          <w:rFonts w:ascii="Times New Roman" w:hAnsi="Times New Roman"/>
          <w:sz w:val="26"/>
          <w:szCs w:val="26"/>
        </w:rPr>
        <w:t>.</w:t>
      </w:r>
    </w:p>
    <w:p w14:paraId="6D3DADA9" w14:textId="77777777" w:rsidR="00B44903" w:rsidRDefault="00B44903" w:rsidP="00B4490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F923DB">
        <w:rPr>
          <w:rFonts w:ascii="Times New Roman" w:hAnsi="Times New Roman"/>
          <w:sz w:val="26"/>
          <w:szCs w:val="26"/>
        </w:rPr>
        <w:t xml:space="preserve">. Настоящее решение вступает в силу </w:t>
      </w:r>
      <w:r>
        <w:rPr>
          <w:rFonts w:ascii="Times New Roman" w:hAnsi="Times New Roman"/>
          <w:sz w:val="26"/>
          <w:szCs w:val="26"/>
        </w:rPr>
        <w:t>со дня</w:t>
      </w:r>
      <w:r w:rsidRPr="00F923DB">
        <w:rPr>
          <w:rFonts w:ascii="Times New Roman" w:hAnsi="Times New Roman"/>
          <w:sz w:val="26"/>
          <w:szCs w:val="26"/>
        </w:rPr>
        <w:t xml:space="preserve"> его официального опубликования.</w:t>
      </w:r>
    </w:p>
    <w:p w14:paraId="723C18E3" w14:textId="77777777" w:rsidR="00B44903" w:rsidRPr="00F923DB" w:rsidRDefault="00B44903" w:rsidP="00B4490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F923DB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F923D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F923DB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постоянную комиссию по регламенту, депутатской этике и </w:t>
      </w:r>
      <w:r>
        <w:rPr>
          <w:rFonts w:ascii="Times New Roman" w:hAnsi="Times New Roman"/>
          <w:sz w:val="26"/>
          <w:szCs w:val="26"/>
        </w:rPr>
        <w:t>организации работы Думы (</w:t>
      </w:r>
      <w:proofErr w:type="spellStart"/>
      <w:r>
        <w:rPr>
          <w:rFonts w:ascii="Times New Roman" w:hAnsi="Times New Roman"/>
          <w:sz w:val="26"/>
          <w:szCs w:val="26"/>
        </w:rPr>
        <w:t>Бредун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F923DB">
        <w:rPr>
          <w:rFonts w:ascii="Times New Roman" w:hAnsi="Times New Roman"/>
          <w:sz w:val="26"/>
          <w:szCs w:val="26"/>
        </w:rPr>
        <w:t>.</w:t>
      </w:r>
    </w:p>
    <w:p w14:paraId="0693BD45" w14:textId="77777777" w:rsidR="00B44903" w:rsidRDefault="00B44903" w:rsidP="00B4490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CD0BCD5" w14:textId="77777777" w:rsidR="00B44903" w:rsidRDefault="00B44903" w:rsidP="00B4490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EE91D22" w14:textId="77777777" w:rsidR="00B44903" w:rsidRDefault="00B44903" w:rsidP="00B4490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00F6E9A" w14:textId="77777777" w:rsidR="00B44903" w:rsidRPr="00B23AF4" w:rsidRDefault="00B44903" w:rsidP="00B4490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23AF4">
        <w:rPr>
          <w:rFonts w:ascii="Times New Roman" w:hAnsi="Times New Roman"/>
          <w:sz w:val="26"/>
          <w:szCs w:val="26"/>
        </w:rPr>
        <w:t xml:space="preserve">Председатель Думы </w:t>
      </w:r>
    </w:p>
    <w:p w14:paraId="1B12EE34" w14:textId="77777777" w:rsidR="00B44903" w:rsidRPr="00B23AF4" w:rsidRDefault="00B44903" w:rsidP="00B4490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23AF4">
        <w:rPr>
          <w:rFonts w:ascii="Times New Roman" w:hAnsi="Times New Roman"/>
          <w:sz w:val="26"/>
          <w:szCs w:val="26"/>
        </w:rPr>
        <w:t>Лесозаводского городского округа                                                             Л.А. Толочко</w:t>
      </w:r>
    </w:p>
    <w:p w14:paraId="4048F5DE" w14:textId="77777777" w:rsidR="00B44903" w:rsidRPr="00B23AF4" w:rsidRDefault="00B44903" w:rsidP="00B4490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4A0D093C" w14:textId="77777777" w:rsidR="00B44903" w:rsidRPr="00B23AF4" w:rsidRDefault="00B44903" w:rsidP="00B4490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128167D" w14:textId="77777777" w:rsidR="00B44903" w:rsidRDefault="00B44903" w:rsidP="00B44903">
      <w:pPr>
        <w:pStyle w:val="a3"/>
        <w:jc w:val="both"/>
        <w:rPr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>Г</w:t>
      </w:r>
      <w:r w:rsidRPr="00B23AF4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Pr="00B23AF4">
        <w:rPr>
          <w:rFonts w:ascii="Times New Roman" w:hAnsi="Times New Roman"/>
          <w:sz w:val="26"/>
          <w:szCs w:val="26"/>
        </w:rPr>
        <w:t xml:space="preserve"> Лесозаводского городского округа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B23AF4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      К.Ф. </w:t>
      </w:r>
      <w:proofErr w:type="spellStart"/>
      <w:r>
        <w:rPr>
          <w:rFonts w:ascii="Times New Roman" w:hAnsi="Times New Roman"/>
          <w:sz w:val="26"/>
          <w:szCs w:val="26"/>
        </w:rPr>
        <w:t>Банцеев</w:t>
      </w:r>
      <w:proofErr w:type="spellEnd"/>
    </w:p>
    <w:p w14:paraId="1243E7EC" w14:textId="77777777" w:rsidR="00FE4ADB" w:rsidRDefault="00FE4ADB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CFE217" w14:textId="77777777" w:rsidR="00FE4ADB" w:rsidRDefault="00FE4ADB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3CB448" w14:textId="77777777" w:rsidR="00617FD7" w:rsidRDefault="00617FD7" w:rsidP="00807A53">
      <w:pPr>
        <w:spacing w:after="0" w:line="240" w:lineRule="exact"/>
        <w:ind w:right="439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74151414"/>
    </w:p>
    <w:p w14:paraId="3ADCFE2E" w14:textId="77777777" w:rsidR="00617FD7" w:rsidRDefault="00617FD7" w:rsidP="00807A53">
      <w:pPr>
        <w:spacing w:after="0" w:line="240" w:lineRule="exact"/>
        <w:ind w:right="439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100440" w14:textId="77777777" w:rsidR="00617FD7" w:rsidRDefault="00617FD7" w:rsidP="00807A53">
      <w:pPr>
        <w:spacing w:after="0" w:line="240" w:lineRule="exact"/>
        <w:ind w:right="439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7FE769" w14:textId="77777777" w:rsidR="00617FD7" w:rsidRDefault="00617FD7" w:rsidP="00807A53">
      <w:pPr>
        <w:spacing w:after="0" w:line="240" w:lineRule="exact"/>
        <w:ind w:right="439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DD9106" w14:textId="77777777" w:rsidR="00617FD7" w:rsidRDefault="00617FD7" w:rsidP="00807A53">
      <w:pPr>
        <w:spacing w:after="0" w:line="240" w:lineRule="exact"/>
        <w:ind w:right="439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11398C" w14:textId="77777777" w:rsidR="00617FD7" w:rsidRDefault="00617FD7" w:rsidP="00807A53">
      <w:pPr>
        <w:spacing w:after="0" w:line="240" w:lineRule="exact"/>
        <w:ind w:right="439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D96356" w14:textId="77777777" w:rsidR="00617FD7" w:rsidRDefault="00617FD7" w:rsidP="00807A53">
      <w:pPr>
        <w:spacing w:after="0" w:line="240" w:lineRule="exact"/>
        <w:ind w:right="439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C4ABEA" w14:textId="77777777" w:rsidR="00617FD7" w:rsidRDefault="00617FD7" w:rsidP="00807A53">
      <w:pPr>
        <w:spacing w:after="0" w:line="240" w:lineRule="exact"/>
        <w:ind w:right="439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619AF5" w14:textId="77777777" w:rsidR="00CB6A55" w:rsidRDefault="00CB6A55" w:rsidP="00617FD7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88276A1" w14:textId="77777777" w:rsidR="00CB6A55" w:rsidRDefault="00CB6A55" w:rsidP="00617FD7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00DDF3A" w14:textId="77777777" w:rsidR="00CB6A55" w:rsidRDefault="00CB6A55" w:rsidP="00617FD7">
      <w:pPr>
        <w:spacing w:after="0" w:line="240" w:lineRule="exact"/>
        <w:ind w:left="6096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1040966" w14:textId="26EAFB11" w:rsidR="00617FD7" w:rsidRPr="00617FD7" w:rsidRDefault="00617FD7" w:rsidP="001518E6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</w:t>
      </w:r>
    </w:p>
    <w:p w14:paraId="24673863" w14:textId="59D20E7C" w:rsidR="00617FD7" w:rsidRPr="00617FD7" w:rsidRDefault="00617FD7" w:rsidP="001518E6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решению Думы Лесоз</w:t>
      </w:r>
      <w:r w:rsidR="00CB6A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аводского городского округа от 29.06.2021 </w:t>
      </w: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№</w:t>
      </w:r>
      <w:r w:rsidR="00CB6A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518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319-НПА</w:t>
      </w: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22E95C48" w14:textId="77777777" w:rsidR="00617FD7" w:rsidRPr="00617FD7" w:rsidRDefault="00617FD7" w:rsidP="00807A53">
      <w:pPr>
        <w:spacing w:after="0" w:line="240" w:lineRule="exact"/>
        <w:ind w:right="439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904139F" w14:textId="77777777" w:rsidR="00617FD7" w:rsidRDefault="00617FD7" w:rsidP="00807A53">
      <w:pPr>
        <w:spacing w:after="0" w:line="240" w:lineRule="exact"/>
        <w:ind w:right="439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82A374" w14:textId="77777777" w:rsidR="001518E6" w:rsidRPr="007F0EEB" w:rsidRDefault="00617FD7" w:rsidP="00617FD7">
      <w:pPr>
        <w:tabs>
          <w:tab w:val="left" w:pos="9355"/>
        </w:tabs>
        <w:spacing w:after="0" w:line="240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14:paraId="2D343DDC" w14:textId="30C5955F" w:rsidR="00807A53" w:rsidRPr="007F0EEB" w:rsidRDefault="00617FD7" w:rsidP="00617FD7">
      <w:pPr>
        <w:tabs>
          <w:tab w:val="left" w:pos="9355"/>
        </w:tabs>
        <w:spacing w:after="0" w:line="240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инициативных проектах в Лесозаводском городском округе</w:t>
      </w:r>
    </w:p>
    <w:bookmarkEnd w:id="0"/>
    <w:p w14:paraId="443940B1" w14:textId="0E3232AD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6373A2E9" w14:textId="77777777" w:rsidR="00431D30" w:rsidRPr="007F0EEB" w:rsidRDefault="00431D30" w:rsidP="00617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Основные положения</w:t>
      </w:r>
    </w:p>
    <w:p w14:paraId="663DB1F7" w14:textId="58FB1229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E12B18" w14:textId="30BCA936" w:rsidR="00431D30" w:rsidRPr="007F0EEB" w:rsidRDefault="00431D30" w:rsidP="0061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</w:t>
      </w:r>
      <w:r w:rsidR="00394BFC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7FD7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в соответствии со статьями 74, 86 Бюджетного кодекса Российской Федерации, статьями 26.1, 56.1 Федерального закона от 06.10.2003 </w:t>
      </w:r>
      <w:r w:rsidR="00807A5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</w:t>
      </w:r>
      <w:r w:rsidR="00807A5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807A5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организации проведения мероприятий, имеющих приоритетное значение для жителей </w:t>
      </w:r>
      <w:r w:rsidR="00807A5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Лесозаводского городского округа 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его части, путем реализации инициативных проектов.</w:t>
      </w:r>
    </w:p>
    <w:p w14:paraId="443F13CE" w14:textId="3B560D23" w:rsidR="00431D30" w:rsidRPr="007F0EEB" w:rsidRDefault="00431D30" w:rsidP="0061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 инициативным проектом понимается проект, внесенный в администрацию </w:t>
      </w:r>
      <w:r w:rsidR="00807A5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(далее - администрация городского округа), посредством которого обеспечивается реализация мероприятий, имеющих приоритетное значение для жителей </w:t>
      </w:r>
      <w:r w:rsidR="00807A5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</w:t>
      </w:r>
      <w:r w:rsidR="00617FD7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(далее - городской округ) или его части по решению вопросов местного значения или иных вопросов, право </w:t>
      </w:r>
      <w:proofErr w:type="gram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proofErr w:type="gramEnd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предоставлено органам местного самоуправления городского округа.</w:t>
      </w:r>
    </w:p>
    <w:p w14:paraId="42E7A8BE" w14:textId="77777777" w:rsidR="00431D30" w:rsidRPr="007F0EEB" w:rsidRDefault="00431D30" w:rsidP="0061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Целью реализации инициативных проектов является активизация участия жителей городского округа в определении приоритетов расходования средств местного бюджета и поддержка инициатив жителей городского округа в решении вопросов местного значения и (или) иных вопросов, право </w:t>
      </w:r>
      <w:proofErr w:type="gram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proofErr w:type="gramEnd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предоставлено органам местного самоуправления городского округа.</w:t>
      </w:r>
    </w:p>
    <w:p w14:paraId="4C4151DF" w14:textId="77777777" w:rsidR="00431D30" w:rsidRPr="007F0EEB" w:rsidRDefault="00431D30" w:rsidP="0061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Задачами реализации инициативных проектов являются:</w:t>
      </w:r>
    </w:p>
    <w:p w14:paraId="00EEB17B" w14:textId="77777777" w:rsidR="00431D30" w:rsidRPr="007F0EEB" w:rsidRDefault="00431D30" w:rsidP="0061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повышение эффективности бюджетных расходов за счет вовлечения жителей городского округа в процессы принятия решений на местном уровне и усиление гражданского контроля за деятельностью органов местного самоуправления городского округа в ходе реализации инициативных проектов;</w:t>
      </w:r>
    </w:p>
    <w:p w14:paraId="601B6A83" w14:textId="77777777" w:rsidR="00431D30" w:rsidRPr="007F0EEB" w:rsidRDefault="00431D30" w:rsidP="0061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повышение </w:t>
      </w:r>
      <w:proofErr w:type="gram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открытости деятельности органов местного самоуправления городского округа</w:t>
      </w:r>
      <w:proofErr w:type="gramEnd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D21197" w14:textId="77777777" w:rsidR="00431D30" w:rsidRPr="007F0EEB" w:rsidRDefault="00431D30" w:rsidP="0061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развитие взаимодействия администрации городского округа с жителями городского округа и территориальным общественным самоуправлением городского округа.</w:t>
      </w:r>
    </w:p>
    <w:p w14:paraId="13F97F50" w14:textId="77777777" w:rsidR="00431D30" w:rsidRPr="007F0EEB" w:rsidRDefault="00431D30" w:rsidP="0061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Принципами реализации инициативных проектов являются:</w:t>
      </w:r>
    </w:p>
    <w:p w14:paraId="6595CF0A" w14:textId="77777777" w:rsidR="00431D30" w:rsidRPr="007F0EEB" w:rsidRDefault="00431D30" w:rsidP="0061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равная доступность для всех граждан городского округа в выдвижении инициативных проектов;</w:t>
      </w:r>
    </w:p>
    <w:p w14:paraId="3F34AE91" w14:textId="77777777" w:rsidR="00431D30" w:rsidRPr="007F0EEB" w:rsidRDefault="00431D30" w:rsidP="0061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конкурсный отбор инициативных проектов;</w:t>
      </w:r>
    </w:p>
    <w:p w14:paraId="6319B4C9" w14:textId="77777777" w:rsidR="00431D30" w:rsidRPr="007F0EEB" w:rsidRDefault="00431D30" w:rsidP="0061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открытость процедур и гласность при выдвижении и рассмотрении инициативных проектов.</w:t>
      </w:r>
    </w:p>
    <w:p w14:paraId="6C396121" w14:textId="77777777" w:rsidR="00431D30" w:rsidRPr="007F0EEB" w:rsidRDefault="00431D30" w:rsidP="0061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реализации инициативных проектов участвуют:</w:t>
      </w:r>
    </w:p>
    <w:p w14:paraId="70500E38" w14:textId="77777777" w:rsidR="00431D30" w:rsidRPr="007F0EEB" w:rsidRDefault="00431D30" w:rsidP="0061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администрация городского округа;</w:t>
      </w:r>
    </w:p>
    <w:p w14:paraId="4A3E7573" w14:textId="77777777" w:rsidR="00431D30" w:rsidRPr="007F0EEB" w:rsidRDefault="00431D30" w:rsidP="0061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инициаторы инициативного проекта (далее - инициаторы проекта);</w:t>
      </w:r>
    </w:p>
    <w:p w14:paraId="592CA766" w14:textId="77777777" w:rsidR="00431D30" w:rsidRPr="007F0EEB" w:rsidRDefault="00431D30" w:rsidP="0061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индивидуальные предприниматели, юридические и физические лица, предоставившие средства, либо обеспечившие предоставление сре</w:t>
      </w:r>
      <w:proofErr w:type="gram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реализации проекта (далее - заинтересованные лица).</w:t>
      </w:r>
    </w:p>
    <w:p w14:paraId="211EE01A" w14:textId="39822B86" w:rsidR="00431D30" w:rsidRPr="007F0EEB" w:rsidRDefault="00431D30" w:rsidP="0061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Администрация городского округа реализует свои полномочия, определенные настоящим </w:t>
      </w:r>
      <w:r w:rsidR="00394BFC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уполномоченных органов администрации городского округа в соответствии с их функциями и полномочиями, установленными постановлениями администрации городского округа.</w:t>
      </w:r>
    </w:p>
    <w:p w14:paraId="38881C70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8B7CA1B" w14:textId="77777777" w:rsidR="00431D30" w:rsidRPr="007F0EEB" w:rsidRDefault="00431D30" w:rsidP="00394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3"/>
      <w:bookmarkEnd w:id="1"/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2. Порядок внесения инициативного проекта</w:t>
      </w:r>
    </w:p>
    <w:p w14:paraId="1DD14A59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1DF853" w14:textId="77777777" w:rsidR="00431D30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Инициаторами проекта вправе выступать:</w:t>
      </w:r>
    </w:p>
    <w:p w14:paraId="75CC4045" w14:textId="77777777" w:rsidR="00431D30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инициативная группа численностью не менее 10 граждан, достигших шестнадцатилетнего возраста и проживающих на территории городского округа;</w:t>
      </w:r>
    </w:p>
    <w:p w14:paraId="37CA9925" w14:textId="77777777" w:rsidR="00431D30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территориальные общественные самоуправления.</w:t>
      </w:r>
    </w:p>
    <w:p w14:paraId="7261EC0B" w14:textId="77777777" w:rsidR="00431D30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38"/>
      <w:bookmarkEnd w:id="2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Предлагаемый к реализации инициативный проект должен содержать следующие сведения:</w:t>
      </w:r>
    </w:p>
    <w:p w14:paraId="31A94667" w14:textId="77777777" w:rsidR="00431D30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описание проблемы, решение которой имеет приоритетное значение для жителей городского округа или его части;</w:t>
      </w:r>
    </w:p>
    <w:p w14:paraId="45FEA02E" w14:textId="77777777" w:rsidR="00431D30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обоснование предложений по решению указанной проблемы;</w:t>
      </w:r>
    </w:p>
    <w:p w14:paraId="5453D87B" w14:textId="77777777" w:rsidR="00431D30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описание ожидаемого результата (ожидаемых результатов) реализации инициативного проекта;</w:t>
      </w:r>
    </w:p>
    <w:p w14:paraId="2FA4C35F" w14:textId="77777777" w:rsidR="00431D30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предварительный расчет необходимых расходов на реализацию инициативного проекта;</w:t>
      </w:r>
    </w:p>
    <w:p w14:paraId="5EE7E170" w14:textId="77777777" w:rsidR="00431D30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планируемые сроки реализации инициативного проекта;</w:t>
      </w:r>
    </w:p>
    <w:p w14:paraId="00C05BEF" w14:textId="77777777" w:rsidR="00431D30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сведения о планируемом (возможном) финансовом, имущественном и (или) трудовом участии заинтересованных лиц в реализации данного инициативного проекта;</w:t>
      </w:r>
    </w:p>
    <w:p w14:paraId="6E9395EC" w14:textId="77777777" w:rsidR="00431D30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7) указание на объем средств городского округа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14:paraId="2EEB5E1F" w14:textId="4D80DA98" w:rsidR="00431D30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указание на территорию городского округа или ее часть, в границах которой будет реализовываться инициативный проект, определенную постановлением администрации городского округа, в соответствии с Порядком определения части территории </w:t>
      </w:r>
      <w:r w:rsidR="00394BFC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округа, на которой могут реализовываться инициативные проекты (далее - Порядок определения части территории городского округа), согласно </w:t>
      </w:r>
      <w:hyperlink w:anchor="p159" w:history="1">
        <w:r w:rsidRPr="007F0E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1</w:t>
        </w:r>
      </w:hyperlink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5431AC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86931F" w14:textId="77777777" w:rsidR="00431D30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9) фотоматериалы о текущем состоянии территории городского округа или ее части, в границах которой будет реализовываться инициативный проект;</w:t>
      </w:r>
    </w:p>
    <w:p w14:paraId="43C6C728" w14:textId="77777777" w:rsidR="00431D30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10) указание на способ информирования администрацией городского округа инициаторов проекта о рассмотрении инициативного проекта.</w:t>
      </w:r>
    </w:p>
    <w:p w14:paraId="3BD31A88" w14:textId="72EA8440" w:rsidR="00431D30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9"/>
      <w:bookmarkEnd w:id="3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Инициативный проект до его внесения в администрацию городского округа подлежит рассмотрению на собрании или конференции граждан, в том числе на собрании или конференции граждан, осуществляющих территориальное общественное самоуправление, с целью обсуждения инициативного проекта, определения его соответствия интересам жителей городского округа или его части, целесообразности его реализации, а также принятия собранием или конференцией граждан решения о поддержке и выдвижении инициативного проекта</w:t>
      </w:r>
      <w:r w:rsidR="00807A5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2CAD9472" w14:textId="77777777" w:rsidR="00431D30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Инициаторы проекта при внесении инициативного проекта прикладывают к нему соответственно протокол собрания или конференции граждан, подтверждающий поддержку инициативного проекта жителями муниципального образования или его части.</w:t>
      </w:r>
    </w:p>
    <w:p w14:paraId="5B6D9293" w14:textId="77777777" w:rsidR="00B22BF3" w:rsidRPr="007F0EEB" w:rsidRDefault="00431D30" w:rsidP="00394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Инициатор проекта вносит инициативный проект с указанием сведений, указанных в </w:t>
      </w:r>
      <w:hyperlink w:anchor="p38" w:history="1">
        <w:r w:rsidRPr="007F0E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</w:t>
        </w:r>
      </w:hyperlink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и с документами, указанными в </w:t>
      </w:r>
      <w:hyperlink w:anchor="p49" w:history="1">
        <w:r w:rsidRPr="007F0E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3</w:t>
        </w:r>
      </w:hyperlink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в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Лесозаводского городского округа, где 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инициативного проекта в день его поступления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8E466E" w14:textId="77777777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83CA0FF" w14:textId="159D09D1" w:rsidR="00431D30" w:rsidRPr="007F0EEB" w:rsidRDefault="00431D30" w:rsidP="00543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Информирование населения о поступлении инициативного проекта и обобщение предложений и замечаний жителей городского округа</w:t>
      </w:r>
    </w:p>
    <w:p w14:paraId="68F91A4B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72B046" w14:textId="43C45026" w:rsidR="00431D30" w:rsidRPr="007F0EEB" w:rsidRDefault="00431D30" w:rsidP="00543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Администрация городского округа в течение 3 рабочих дней со дня внесения инициативного проекта опубликовывает (обнародует) и размещает на официальном сайте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 информационно-телекоммуникационной сети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официальный сайт городского округа) следующую информацию:</w:t>
      </w:r>
    </w:p>
    <w:p w14:paraId="45E13F07" w14:textId="0D9B2D61" w:rsidR="00431D30" w:rsidRPr="007F0EEB" w:rsidRDefault="00431D30" w:rsidP="00543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о внесении инициативного проекта с указанием сведений, перечисленных в </w:t>
      </w:r>
      <w:hyperlink w:anchor="p38" w:history="1">
        <w:r w:rsidRPr="007F0E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 статьи 2</w:t>
        </w:r>
      </w:hyperlink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5431AC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3BC1F6" w14:textId="77777777" w:rsidR="00431D30" w:rsidRPr="007F0EEB" w:rsidRDefault="00431D30" w:rsidP="00543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 инициаторах проекта;</w:t>
      </w:r>
    </w:p>
    <w:p w14:paraId="288CF314" w14:textId="77777777" w:rsidR="00431D30" w:rsidRPr="007F0EEB" w:rsidRDefault="00431D30" w:rsidP="00543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59"/>
      <w:bookmarkEnd w:id="4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 возможности представления жителями городского округа в адрес администрации городского округа в письменной или электронной форме замечаний и предложений по инициативному проекту и сроке их представления, который не может составлять менее 5 рабочих дней со дня размещения такой информации.</w:t>
      </w:r>
    </w:p>
    <w:p w14:paraId="425611B8" w14:textId="77777777" w:rsidR="00431D30" w:rsidRPr="007F0EEB" w:rsidRDefault="00431D30" w:rsidP="00543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Свои замечания и предложения в администрацию городского округа вправе направлять жители городского округа, достигшие шестнадцатилетнего возраста.</w:t>
      </w:r>
    </w:p>
    <w:p w14:paraId="7AF2964F" w14:textId="77777777" w:rsidR="00431D30" w:rsidRPr="007F0EEB" w:rsidRDefault="00431D30" w:rsidP="00543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Администрация городского округа в течение 5 календарных дней со дня, следующего за днем истечения срока, указанного в </w:t>
      </w:r>
      <w:hyperlink w:anchor="p59" w:history="1">
        <w:r w:rsidRPr="007F0E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 части 1</w:t>
        </w:r>
      </w:hyperlink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проводит обобщение поступивших замечаний и предложений, по результатам которого составляет заключение.</w:t>
      </w:r>
    </w:p>
    <w:p w14:paraId="477D4611" w14:textId="77777777" w:rsidR="00431D30" w:rsidRPr="007F0EEB" w:rsidRDefault="00431D30" w:rsidP="00543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результатах обобщения поступивших от жителей городского округа замечаний и предложений по инициативному проекту в течение 2 рабочих дней со дня его составления размещается на официальном сайте городского округа.</w:t>
      </w:r>
    </w:p>
    <w:p w14:paraId="2BF5CD46" w14:textId="77777777" w:rsidR="00431D30" w:rsidRPr="007F0EEB" w:rsidRDefault="00431D30" w:rsidP="00543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D0BAC4" w14:textId="77777777" w:rsidR="00431D30" w:rsidRPr="007F0EEB" w:rsidRDefault="00431D30" w:rsidP="009A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Рассмотрение инициативного проекта</w:t>
      </w:r>
    </w:p>
    <w:p w14:paraId="5599BDDB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154D6F" w14:textId="77777777" w:rsidR="00431D30" w:rsidRPr="007F0EEB" w:rsidRDefault="00431D30" w:rsidP="009A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Инициативный проект подлежит обязательному рассмотрению администрацией городского округа в течение 30 календарных дней со дня его внесения. По результатам рассмотрения инициативного проекта в указанный срок администрация городского округа принимает 1 из следующих решений:</w:t>
      </w:r>
    </w:p>
    <w:p w14:paraId="7A484AC0" w14:textId="77777777" w:rsidR="00431D30" w:rsidRPr="007F0EEB" w:rsidRDefault="00431D30" w:rsidP="009A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поддержать инициативный проект и продолжить работу над ним в пределах бюджетных ассигнований, предусмотренных решением о бюджете городского округа, на соответствующие цели и (или) в соответствии с порядком составления и рассмотрения проекта бюджета городского округа (внесения изменений в решение о бюджете городского округа) - в форме постановления администрации городского округа;</w:t>
      </w:r>
    </w:p>
    <w:p w14:paraId="4268A721" w14:textId="77777777" w:rsidR="00431D30" w:rsidRPr="007F0EEB" w:rsidRDefault="00431D30" w:rsidP="009A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 - в форме письма.</w:t>
      </w:r>
    </w:p>
    <w:p w14:paraId="43E06EBC" w14:textId="08089589" w:rsidR="00431D30" w:rsidRPr="007F0EEB" w:rsidRDefault="00431D30" w:rsidP="009A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Администрация городского округа принимает решение об отказе в поддержке инициативного проекта в </w:t>
      </w:r>
      <w:r w:rsidR="00DA3385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следующих случаев:</w:t>
      </w:r>
    </w:p>
    <w:p w14:paraId="140502A8" w14:textId="588DA995" w:rsidR="00431D30" w:rsidRPr="007F0EEB" w:rsidRDefault="00431D30" w:rsidP="009A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несоблюдение установленного </w:t>
      </w:r>
      <w:hyperlink w:anchor="p33" w:history="1">
        <w:r w:rsidRPr="007F0E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</w:t>
        </w:r>
      </w:hyperlink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9A5E52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внесения инициативного проекта и его рассмотрения;</w:t>
      </w:r>
    </w:p>
    <w:p w14:paraId="1F43B123" w14:textId="5B946DC6" w:rsidR="00431D30" w:rsidRPr="007F0EEB" w:rsidRDefault="00431D30" w:rsidP="009A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Приморского края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Уставу городского округа, иным нормативным правовым актам городского округа;</w:t>
      </w:r>
    </w:p>
    <w:p w14:paraId="02EF57D9" w14:textId="77777777" w:rsidR="00431D30" w:rsidRPr="007F0EEB" w:rsidRDefault="00431D30" w:rsidP="009A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невозможность реализации инициативного проекта ввиду отсутствия у органа местного самоуправления необходимых полномочий и прав;</w:t>
      </w:r>
    </w:p>
    <w:p w14:paraId="3309C1ED" w14:textId="77777777" w:rsidR="00431D30" w:rsidRPr="007F0EEB" w:rsidRDefault="00431D30" w:rsidP="009A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средств бюджета городского округа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18616D61" w14:textId="77777777" w:rsidR="00431D30" w:rsidRPr="007F0EEB" w:rsidRDefault="00431D30" w:rsidP="009A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74"/>
      <w:bookmarkEnd w:id="5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наличие возможности решения описанной в инициативном проекте проблемы более эффективным способом;</w:t>
      </w:r>
    </w:p>
    <w:p w14:paraId="6CADE945" w14:textId="77777777" w:rsidR="00431D30" w:rsidRPr="007F0EEB" w:rsidRDefault="00431D30" w:rsidP="009A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признания инициативного проекта не прошедшим конкурсный отбор.</w:t>
      </w:r>
    </w:p>
    <w:p w14:paraId="66DADD65" w14:textId="77777777" w:rsidR="00431D30" w:rsidRPr="007F0EEB" w:rsidRDefault="00431D30" w:rsidP="009A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Администрация городского округа вправе, а в случае, предусмотренном </w:t>
      </w:r>
      <w:hyperlink w:anchor="p74" w:history="1">
        <w:r w:rsidRPr="007F0E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 части 2</w:t>
        </w:r>
      </w:hyperlink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14:paraId="756C6A18" w14:textId="594751B1" w:rsidR="00431D30" w:rsidRPr="007F0EEB" w:rsidRDefault="00431D30" w:rsidP="009A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</w:t>
      </w:r>
      <w:proofErr w:type="gram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администрацию городского округа внесено несколько инициативных проектов, в том числе с описанием аналогичных по содержанию 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приоритетных проблем, то администрация городского округа организует проведение конкурсного отбора в соответствии с Порядком проведения конкурсного отбора инициативных проектов согласно </w:t>
      </w:r>
      <w:hyperlink w:anchor="p209" w:history="1">
        <w:r w:rsidRPr="007F0E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2</w:t>
        </w:r>
      </w:hyperlink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9A5E52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информирует об этом инициаторов проектов.</w:t>
      </w:r>
    </w:p>
    <w:p w14:paraId="5B2F04F7" w14:textId="6461570F" w:rsidR="00431D30" w:rsidRPr="007F0EEB" w:rsidRDefault="00431D30" w:rsidP="009A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Проведение конкурсного отбора инициативных проектов возлагается на коллегиальный орган - конкурсную комиссию, порядок формирования и деятельности которой определяется в соответствии с </w:t>
      </w:r>
      <w:hyperlink w:anchor="p346" w:history="1">
        <w:r w:rsidRPr="007F0E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приложением 3</w:t>
        </w:r>
      </w:hyperlink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5C614F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DE6773" w14:textId="77777777" w:rsidR="00431D30" w:rsidRPr="007F0EEB" w:rsidRDefault="00431D30" w:rsidP="009A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3379F3" w14:textId="77777777" w:rsidR="00431D30" w:rsidRPr="007F0EEB" w:rsidRDefault="00431D30" w:rsidP="00CC3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Порядок финансового и иного обеспечения реализации инициативного проекта</w:t>
      </w:r>
    </w:p>
    <w:p w14:paraId="41DA2A95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A05EA8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Источником финансового обеспечения реализации инициативных проектов являются предусмотренные решением о бюджете городского округа бюджетные ассигнования на реализацию инициативных проектов, </w:t>
      </w:r>
      <w:proofErr w:type="gram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формируемые</w:t>
      </w:r>
      <w:proofErr w:type="gramEnd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учетом объемов инициативных платежей и иных межбюджетных трансфертов, предоставленных в целях финансового обеспечения соответствующих расходных обязательств городского округа.</w:t>
      </w:r>
    </w:p>
    <w:p w14:paraId="485C4CA4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 инициативными платежами понимаются денежные средства граждан, индивидуальных предпринимателей и юридических лиц, образованных в соответствии с законодательством Российской Федерации, уплачиваемые на добровольной основе и зачисляемые в соответствии с Бюджетным кодексом Российской Федерации в бюджет городского округа в целях реализации конкретных инициативных проектов.</w:t>
      </w:r>
    </w:p>
    <w:p w14:paraId="17F501DA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 допускается выделение финансовых средств из бюджета городского округа </w:t>
      </w:r>
      <w:proofErr w:type="gram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D54CC9B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объекты федеральной, государственной и частной собственности;</w:t>
      </w:r>
    </w:p>
    <w:p w14:paraId="293A29EE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объекты, расположенные в садоводческих некоммерческих организациях, не находящихся в муниципальной собственности;</w:t>
      </w:r>
    </w:p>
    <w:p w14:paraId="37675E36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ремонт или строительство объектов культового и религиозного назначения;</w:t>
      </w:r>
    </w:p>
    <w:p w14:paraId="139613CA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проекты, которые могут иметь негативное воздействие на окружающую среду;</w:t>
      </w:r>
    </w:p>
    <w:p w14:paraId="7F81DB82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объекты, используемые для нужд органов местного самоуправления.</w:t>
      </w:r>
    </w:p>
    <w:p w14:paraId="33CF1418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Уровень </w:t>
      </w:r>
      <w:proofErr w:type="spell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инициативного проекта за счет средств бюджета городского округа составляет:</w:t>
      </w:r>
    </w:p>
    <w:p w14:paraId="2A42BEF4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случае, если инициатором проекта являются юридические лица - не более 85 процентов от стоимости реализации инициативного проекта;</w:t>
      </w:r>
    </w:p>
    <w:p w14:paraId="5DA44F23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случае, если инициатором проекта являются индивидуальные предприниматели - не более 95 процентов от стоимости реализации инициативного проекта;</w:t>
      </w:r>
    </w:p>
    <w:p w14:paraId="037CC9E9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случае, если инициатором проекта являются жители городского округа - не более 97 процентов от стоимости реализации инициативного проекта.</w:t>
      </w:r>
    </w:p>
    <w:p w14:paraId="655A9B1A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Документальным подтверждением </w:t>
      </w:r>
      <w:proofErr w:type="spell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инициативного проекта жителями городского округа, индивидуальными предпринимателями, юридическими лицами являются договоры пожертвования и платежные поручения.</w:t>
      </w:r>
    </w:p>
    <w:p w14:paraId="5FFD1BC5" w14:textId="3F693E93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исполнителей (подрядчиков, поставщиков) для реализации инициативного проекта (далее - исполнитель) осуществляется в соответствии с требованиями Федерального закона от 05.04.2013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перечисления инициативных платежей в бюджет городского округа в полном объеме средств, необходимых для </w:t>
      </w:r>
      <w:proofErr w:type="spell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инициативного проекта.</w:t>
      </w:r>
      <w:proofErr w:type="gramEnd"/>
    </w:p>
    <w:p w14:paraId="0C1F40EB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исполнении инициативного проекта обеспечивается результативность, адресность и целевой характер использования денежных средств, выделенных для реализации инициативного проекта.</w:t>
      </w:r>
    </w:p>
    <w:p w14:paraId="260A1D83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Исполнитель представляет документы, подтверждающие использование денежных средств бюджета городского округа на реализацию инициативного проекта, в 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администрацию городского округа в соответствии с заключенным муниципальным контрактом (договором).</w:t>
      </w:r>
    </w:p>
    <w:p w14:paraId="6D1AEF85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9. Исполнитель по требованию инициатора проекта представляет документы, подтверждающие использование денежных средств, полученных за счет средств инициаторов инициативного проекта и заинтересованных лиц.</w:t>
      </w:r>
    </w:p>
    <w:p w14:paraId="3D63C5B7" w14:textId="77777777" w:rsidR="00431D30" w:rsidRPr="007F0EEB" w:rsidRDefault="00431D30" w:rsidP="00CC3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14:paraId="37A4D5D2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ABB90C" w14:textId="77777777" w:rsidR="00431D30" w:rsidRPr="007F0EEB" w:rsidRDefault="00431D30" w:rsidP="00A23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Порядок расчета и возврата сумм инициативных платежей, подлежащих возврату</w:t>
      </w:r>
    </w:p>
    <w:p w14:paraId="5BE6E071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3D3C26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случае</w:t>
      </w:r>
      <w:proofErr w:type="gram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инициативный проект не был реализован или по итогам его реализации образовалась экономия, инициативные платежи подлежат возврату лицам (в том числе организациям), осуществившим их перечисление в бюджет городского округа (далее - плательщики).</w:t>
      </w:r>
    </w:p>
    <w:p w14:paraId="1F394344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Сумма, подлежащая возврату плательщикам, определяется по формуле:</w:t>
      </w:r>
    </w:p>
    <w:p w14:paraId="72D649C9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D9AC2B" w14:textId="57EBAAB5" w:rsidR="00431D30" w:rsidRPr="007F0EEB" w:rsidRDefault="00431D30" w:rsidP="00A232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8D99284" wp14:editId="7DD6B980">
                <wp:extent cx="304800" cy="304800"/>
                <wp:effectExtent l="0" t="0" r="0" b="0"/>
                <wp:docPr id="24" name="AutoShape 13" descr="Рисунок 327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E66B57" id="AutoShape 13" o:spid="_x0000_s1026" alt="Рисунок 327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UA92a2QIAANY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="00D658D6" w:rsidRPr="007F0EE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658D6" w:rsidRPr="007F0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D6FB75" wp14:editId="6A79A63F">
            <wp:extent cx="1790700" cy="304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14:paraId="36AEA2BF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A64AE8" w14:textId="18F48928" w:rsidR="00431D30" w:rsidRPr="007F0EEB" w:rsidRDefault="00D658D6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3E9487" wp14:editId="13D4E672">
            <wp:extent cx="333375" cy="2952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D30" w:rsidRPr="007F0E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19764C1" wp14:editId="18010054">
                <wp:extent cx="304800" cy="304800"/>
                <wp:effectExtent l="0" t="0" r="0" b="0"/>
                <wp:docPr id="23" name="AutoShape 14" descr="Рисунок 327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E6ECD6" id="AutoShape 14" o:spid="_x0000_s1026" alt="Рисунок 3276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KQXPL2QIAANY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сумма средств, подлежащая возврату;</w:t>
      </w:r>
    </w:p>
    <w:p w14:paraId="5A949819" w14:textId="15BC7812" w:rsidR="00431D30" w:rsidRPr="007F0EEB" w:rsidRDefault="00D658D6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56F731" wp14:editId="75561CE4">
            <wp:extent cx="228600" cy="2857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D30" w:rsidRPr="007F0E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976638A" wp14:editId="4DD59AD8">
                <wp:extent cx="304800" cy="304800"/>
                <wp:effectExtent l="0" t="0" r="0" b="0"/>
                <wp:docPr id="22" name="AutoShape 15" descr="Рисунок 327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E937C8" id="AutoShape 15" o:spid="_x0000_s1026" alt="Рисунок 327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HHvsD7VAgAA1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стоимость инициативного проекта, принятого к реализации с учетом инициативных платежей;</w:t>
      </w:r>
    </w:p>
    <w:p w14:paraId="119BCD8D" w14:textId="43D59BDA" w:rsidR="00431D30" w:rsidRPr="007F0EEB" w:rsidRDefault="00D658D6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C8D3F5" wp14:editId="57784F12">
            <wp:extent cx="390525" cy="3048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D30" w:rsidRPr="007F0E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6A23819" wp14:editId="684ED293">
                <wp:extent cx="304800" cy="304800"/>
                <wp:effectExtent l="0" t="0" r="0" b="0"/>
                <wp:docPr id="21" name="AutoShape 16" descr="Рисунок 327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08FF37" id="AutoShape 16" o:spid="_x0000_s1026" alt="Рисунок 3277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AvkXBjYAgAA1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фактически произведенные расходы на реализацию инициативного проекта;</w:t>
      </w:r>
    </w:p>
    <w:p w14:paraId="2129653A" w14:textId="37DAAD4B" w:rsidR="00431D30" w:rsidRPr="007F0EEB" w:rsidRDefault="00D658D6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36EF8F" wp14:editId="65912E91">
            <wp:extent cx="352425" cy="3048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D30" w:rsidRPr="007F0E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2F133C9" wp14:editId="6A5C6C73">
                <wp:extent cx="304800" cy="304800"/>
                <wp:effectExtent l="0" t="0" r="0" b="0"/>
                <wp:docPr id="20" name="AutoShape 17" descr="Рисунок 327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02345C" id="AutoShape 17" o:spid="_x0000_s1026" alt="Рисунок 3277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GwKgTYAgAA1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доля инициативных платежей от общей стоимости инициативного проекта, рассчитываемая по формуле:</w:t>
      </w:r>
    </w:p>
    <w:p w14:paraId="4C1D3517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8A9716" w14:textId="28E4D548" w:rsidR="00431D30" w:rsidRPr="007F0EEB" w:rsidRDefault="00D658D6" w:rsidP="00A232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D6F09D" wp14:editId="69D99F7C">
            <wp:extent cx="1095375" cy="3048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D30" w:rsidRPr="007F0E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6B96E16" wp14:editId="42C13AED">
                <wp:extent cx="304800" cy="304800"/>
                <wp:effectExtent l="0" t="0" r="0" b="0"/>
                <wp:docPr id="19" name="AutoShape 18" descr="Рисунок 327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99349B" id="AutoShape 18" o:spid="_x0000_s1026" alt="Рисунок 3277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KWw60rYAgAA1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14:paraId="3AD2F7C4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77ECB3" w14:textId="4150E43D" w:rsidR="00431D30" w:rsidRPr="007F0EEB" w:rsidRDefault="00D658D6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50C7A8" wp14:editId="51086D85">
            <wp:extent cx="295275" cy="285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D30" w:rsidRPr="007F0E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9FE7689" wp14:editId="0216107C">
                <wp:extent cx="304800" cy="304800"/>
                <wp:effectExtent l="0" t="0" r="0" b="0"/>
                <wp:docPr id="18" name="AutoShape 19" descr="Рисунок 32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DE54C5" id="AutoShape 19" o:spid="_x0000_s1026" alt="Рисунок 3277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IsT61TYAgAA1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 инициативных платежей согласно договору пожертвования и платежным поручениям.</w:t>
      </w:r>
    </w:p>
    <w:p w14:paraId="75C06857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</w:t>
      </w:r>
      <w:proofErr w:type="gram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инициативные платежи, подлежащие возврату, осуществлялись в бюджет городского округа 2 и более плательщиками расчет суммы возврата каждому плательщику определяется по формуле:</w:t>
      </w:r>
    </w:p>
    <w:p w14:paraId="716FBF39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07E404" w14:textId="2359F0F9" w:rsidR="00431D30" w:rsidRPr="007F0EEB" w:rsidRDefault="00D658D6" w:rsidP="00A232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E5487" wp14:editId="257D913E">
            <wp:extent cx="1371600" cy="304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D30" w:rsidRPr="007F0E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38306B1" wp14:editId="74A47D21">
                <wp:extent cx="304800" cy="304800"/>
                <wp:effectExtent l="0" t="0" r="0" b="0"/>
                <wp:docPr id="17" name="AutoShape 20" descr="Рисунок 32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F82910" id="AutoShape 20" o:spid="_x0000_s1026" alt="Рисунок 327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y2VcCtcCAADW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14:paraId="34C36677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3EA41E" w14:textId="7D36E4D7" w:rsidR="00431D30" w:rsidRPr="007F0EEB" w:rsidRDefault="00D658D6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F61899" wp14:editId="251A6F3D">
            <wp:extent cx="381000" cy="295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D30" w:rsidRPr="007F0E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561611C" wp14:editId="63D74E67">
                <wp:extent cx="304800" cy="304800"/>
                <wp:effectExtent l="0" t="0" r="0" b="0"/>
                <wp:docPr id="16" name="AutoShape 21" descr="Рисунок 327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53A6D8" id="AutoShape 21" o:spid="_x0000_s1026" alt="Рисунок 3277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OExKhbYAgAA1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сумма средств, подлежащая возврату соответствующему плательщику;</w:t>
      </w:r>
    </w:p>
    <w:p w14:paraId="492AF847" w14:textId="027C2331" w:rsidR="00431D30" w:rsidRPr="007F0EEB" w:rsidRDefault="00D658D6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5ECBB7" wp14:editId="22BA1F2D">
            <wp:extent cx="409575" cy="304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D30" w:rsidRPr="007F0E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E7C073" wp14:editId="36CEDF5C">
                <wp:extent cx="304800" cy="304800"/>
                <wp:effectExtent l="0" t="0" r="0" b="0"/>
                <wp:docPr id="15" name="AutoShape 22" descr="Рисунок 32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7352AB" id="AutoShape 22" o:spid="_x0000_s1026" alt="Рисунок 3277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Js6xjDYAgAA1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доля инициативных платежей, уплаченных соответствующим плательщиком, от общей суммы инициативных платежей, рассчитываемая по формуле:</w:t>
      </w:r>
    </w:p>
    <w:p w14:paraId="10838C6B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AEA96F" w14:textId="4DCB65F9" w:rsidR="00431D30" w:rsidRPr="007F0EEB" w:rsidRDefault="00D658D6" w:rsidP="00A232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13F0BB" wp14:editId="0B06EAC3">
            <wp:extent cx="127635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D30" w:rsidRPr="007F0E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95B8F42" wp14:editId="0893B1B8">
                <wp:extent cx="304800" cy="304800"/>
                <wp:effectExtent l="0" t="0" r="0" b="0"/>
                <wp:docPr id="14" name="AutoShape 23" descr="Рисунок 327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92A780" id="AutoShape 23" o:spid="_x0000_s1026" alt="Рисунок 3277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L13KyrYAgAA1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14:paraId="44A6C285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812ED3" w14:textId="26120584" w:rsidR="00431D30" w:rsidRPr="007F0EEB" w:rsidRDefault="00A87B5A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6A6B3A" wp14:editId="39A0547B">
            <wp:extent cx="342900" cy="28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D30" w:rsidRPr="007F0E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515920C" wp14:editId="4790A4A9">
                <wp:extent cx="304800" cy="304800"/>
                <wp:effectExtent l="0" t="0" r="0" b="0"/>
                <wp:docPr id="13" name="AutoShape 24" descr="Рисунок 327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1C8230" id="AutoShape 24" o:spid="_x0000_s1026" alt="Рисунок 3277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GM1hXvYAgAA1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 инициативных платежей соответствующего плательщику согласно договору пожертвования и платежным поручениям.</w:t>
      </w:r>
    </w:p>
    <w:p w14:paraId="12EE2B92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Остаток средств от инициативных платежей подлежит возврату администрацией городского округа на банковские реквизиты, указанные в платежном поручении на перечисление подлежащих возврату инициативных платежей.</w:t>
      </w:r>
    </w:p>
    <w:p w14:paraId="560A4E7D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Возврат плательщикам инициативных платежей по реквизитам плательщика отличным от реквизитов плательщика, указанным в платежном поручении на перечисление подлежащих возврату инициативных платежей, осуществляется на основании письменного заявления плательщика с указанием соответствующих реквизитов.</w:t>
      </w:r>
    </w:p>
    <w:p w14:paraId="6471F211" w14:textId="64C94C5F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Решение администрации городского округа о возврате инициативных платежей оформляется по форме согласно </w:t>
      </w:r>
      <w:hyperlink w:anchor="p392" w:history="1">
        <w:r w:rsidRPr="007F0E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4</w:t>
        </w:r>
      </w:hyperlink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A2329F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605C28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Расходы, понесенные плательщиком при перечислении инициативных платежей, не подлежат возмещению из бюджета городского округа.</w:t>
      </w:r>
    </w:p>
    <w:p w14:paraId="45BC262D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11564D" w14:textId="77777777" w:rsidR="00431D30" w:rsidRPr="007F0EEB" w:rsidRDefault="00431D30" w:rsidP="00A23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7. Общественный </w:t>
      </w:r>
      <w:proofErr w:type="gramStart"/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реализацией инициативного проекта</w:t>
      </w:r>
    </w:p>
    <w:p w14:paraId="5A28C387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E20009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Инициаторы проекта, другие граждане, проживающие на территории городского округа, уполномоченные собранием или конференцией граждан, вправе осуществлять общественный </w:t>
      </w:r>
      <w:proofErr w:type="gram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соответствующего инициативного проекта в формах, не противоречащих законодательству Российской Федерации.</w:t>
      </w:r>
    </w:p>
    <w:p w14:paraId="41284BFC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Информация о рассмотрении инициативного проекта администрацией городского округа,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 подлежит опубликованию (обнародованию) и размещению на официальном сайте городского округа.</w:t>
      </w:r>
    </w:p>
    <w:p w14:paraId="41F7DFE8" w14:textId="77777777" w:rsidR="00431D30" w:rsidRPr="007F0EEB" w:rsidRDefault="00431D30" w:rsidP="00A23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администрации городского округа об итогах реализации инициативного проекта подлежит опубликованию (обнародованию) и размещению на официальном сайте городского округа в течение 30 календарных дней со дня завершения реализации инициативного проекта.</w:t>
      </w:r>
    </w:p>
    <w:p w14:paraId="5D55AD8F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D23237" w14:textId="77777777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4879B" w14:textId="77777777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403B0" w14:textId="77777777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4CDE3" w14:textId="77777777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80105" w14:textId="77777777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A09B5" w14:textId="77777777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74652" w14:textId="77777777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FBB19" w14:textId="77777777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A2FF3" w14:textId="77777777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865AD" w14:textId="77777777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3D75E" w14:textId="77777777" w:rsidR="00A2329F" w:rsidRPr="007F0EEB" w:rsidRDefault="00A2329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9F87A" w14:textId="77777777" w:rsidR="00A2329F" w:rsidRPr="007F0EEB" w:rsidRDefault="00A2329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E5D87" w14:textId="77777777" w:rsidR="00A2329F" w:rsidRPr="007F0EEB" w:rsidRDefault="00A2329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6CB99" w14:textId="77777777" w:rsidR="00A2329F" w:rsidRPr="007F0EEB" w:rsidRDefault="00A2329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D9855" w14:textId="77777777" w:rsidR="00A2329F" w:rsidRPr="007F0EEB" w:rsidRDefault="00A2329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9AFFF" w14:textId="77777777" w:rsidR="00A2329F" w:rsidRPr="007F0EEB" w:rsidRDefault="00A2329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AB7E1" w14:textId="77777777" w:rsidR="0061410E" w:rsidRPr="007F0EEB" w:rsidRDefault="0061410E" w:rsidP="00A2329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9D3B68" w14:textId="77777777" w:rsidR="0061410E" w:rsidRPr="007F0EEB" w:rsidRDefault="0061410E" w:rsidP="00A2329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FCEA9D" w14:textId="77777777" w:rsidR="0061410E" w:rsidRPr="007F0EEB" w:rsidRDefault="0061410E" w:rsidP="00A2329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C136D1" w14:textId="77777777" w:rsidR="0061410E" w:rsidRPr="007F0EEB" w:rsidRDefault="0061410E" w:rsidP="00A2329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60C916" w14:textId="77777777" w:rsidR="0061410E" w:rsidRPr="007F0EEB" w:rsidRDefault="0061410E" w:rsidP="00A2329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0F570B" w14:textId="77777777" w:rsidR="0061410E" w:rsidRPr="007F0EEB" w:rsidRDefault="0061410E" w:rsidP="00A2329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4D920F" w14:textId="05D10880" w:rsidR="00A2329F" w:rsidRPr="00617FD7" w:rsidRDefault="00A2329F" w:rsidP="00A2329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1</w:t>
      </w:r>
    </w:p>
    <w:p w14:paraId="79E92DA0" w14:textId="0EFA7910" w:rsidR="00A2329F" w:rsidRPr="00617FD7" w:rsidRDefault="00A2329F" w:rsidP="00A2329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Положению об инициативных проектах в Лесозаводском городском округе </w:t>
      </w: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66D1B1E5" w14:textId="77777777" w:rsidR="00431D30" w:rsidRPr="00617FD7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4F6E07D" w14:textId="3130B61A" w:rsidR="00431D30" w:rsidRPr="007F0EEB" w:rsidRDefault="00A2329F" w:rsidP="00A2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p159"/>
      <w:bookmarkEnd w:id="6"/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определения части территории Лесозаводского городского округа, на которой могут реализовываться инициативные проекты </w:t>
      </w:r>
    </w:p>
    <w:p w14:paraId="6E0F0A14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0285F8" w14:textId="34C6D4AB" w:rsidR="00431D30" w:rsidRPr="007F0EEB" w:rsidRDefault="00A2329F" w:rsidP="00431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431D30"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45DA59BA" w14:textId="77777777" w:rsidR="00431D30" w:rsidRPr="007F0EEB" w:rsidRDefault="00431D30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B11E38" w14:textId="4AD97A10" w:rsidR="00431D30" w:rsidRPr="007F0EEB" w:rsidRDefault="00431D30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устанавливает процедуру определения части территории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округа, на которой могут реализовываться инициативные проекты (далее - часть территории).</w:t>
      </w:r>
    </w:p>
    <w:p w14:paraId="79E12887" w14:textId="142C9EC4" w:rsidR="00431D30" w:rsidRPr="007F0EEB" w:rsidRDefault="00431D30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Часть территории определяется постановлением администрации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(далее - администрация городского округа).</w:t>
      </w:r>
    </w:p>
    <w:p w14:paraId="4DDCA93F" w14:textId="3FA4A29D" w:rsidR="00431D30" w:rsidRPr="007F0EEB" w:rsidRDefault="00A2329F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об определении части территории вправе обратиться инициаторы проекта.</w:t>
      </w:r>
    </w:p>
    <w:p w14:paraId="2555A670" w14:textId="29FF2D3D" w:rsidR="00431D30" w:rsidRPr="007F0EEB" w:rsidRDefault="00431D30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Инициативные проекты могут реализовываться в границах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(далее - городской округ) в пределах следующих территорий проживания граждан:</w:t>
      </w:r>
    </w:p>
    <w:p w14:paraId="61DED447" w14:textId="4C0FB587" w:rsidR="00431D30" w:rsidRPr="007F0EEB" w:rsidRDefault="00A2329F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 территориального общественного самоуправления;</w:t>
      </w:r>
    </w:p>
    <w:p w14:paraId="3C828D79" w14:textId="06ECFF58" w:rsidR="00431D30" w:rsidRPr="007F0EEB" w:rsidRDefault="00A2329F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жилых домов;</w:t>
      </w:r>
    </w:p>
    <w:p w14:paraId="777A2116" w14:textId="2882BBE0" w:rsidR="00431D30" w:rsidRPr="007F0EEB" w:rsidRDefault="00A2329F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микрорайонов;</w:t>
      </w:r>
    </w:p>
    <w:p w14:paraId="235449CC" w14:textId="6C7D9B6A" w:rsidR="00431D30" w:rsidRPr="007F0EEB" w:rsidRDefault="00A2329F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территорий проживания граждан.</w:t>
      </w:r>
    </w:p>
    <w:p w14:paraId="739FD3E0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901E20" w14:textId="29C020B4" w:rsidR="00431D30" w:rsidRPr="007F0EEB" w:rsidRDefault="00A2329F" w:rsidP="00431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431D30"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внесения и рассмотрения</w:t>
      </w:r>
    </w:p>
    <w:p w14:paraId="14E0A53E" w14:textId="77777777" w:rsidR="00431D30" w:rsidRPr="007F0EEB" w:rsidRDefault="00431D30" w:rsidP="00431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 об определении части территории</w:t>
      </w:r>
    </w:p>
    <w:p w14:paraId="092FF96B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25B2AE" w14:textId="4AB36225" w:rsidR="00431D30" w:rsidRPr="007F0EEB" w:rsidRDefault="00431D30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определения части территории инициатор проекта обращается с заявлением об определении части территории с описанием ее границ в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 Лесозаводского городского округа.</w:t>
      </w:r>
    </w:p>
    <w:p w14:paraId="3E4472C9" w14:textId="5EC90D97" w:rsidR="00431D30" w:rsidRPr="007F0EEB" w:rsidRDefault="00431D30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Заявление об определении части территории подписывается инициатором проекта.</w:t>
      </w:r>
    </w:p>
    <w:p w14:paraId="62F45DFD" w14:textId="75D24EBB" w:rsidR="00431D30" w:rsidRPr="007F0EEB" w:rsidRDefault="00431D30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их фамилий, имен, отчеств и контактных</w:t>
      </w:r>
      <w:r w:rsidR="00A2329F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елефонов.</w:t>
      </w:r>
    </w:p>
    <w:p w14:paraId="53C68C00" w14:textId="20235FF6" w:rsidR="00431D30" w:rsidRPr="007F0EEB" w:rsidRDefault="00431D30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заявлению инициатор проекта прилагает следующие документы:</w:t>
      </w:r>
    </w:p>
    <w:p w14:paraId="02F5B4B8" w14:textId="30732E68" w:rsidR="00431D30" w:rsidRPr="007F0EEB" w:rsidRDefault="00A2329F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краткое описание инициативного проекта;</w:t>
      </w:r>
    </w:p>
    <w:p w14:paraId="2722ACB8" w14:textId="6241455A" w:rsidR="00431D30" w:rsidRPr="007F0EEB" w:rsidRDefault="00A2329F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собрания или конференции граждан, подтверждающий поддержку инициативного проекта жителями городского округа.</w:t>
      </w:r>
    </w:p>
    <w:p w14:paraId="7848D952" w14:textId="005CAAC5" w:rsidR="00431D30" w:rsidRPr="007F0EEB" w:rsidRDefault="00431D30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Администрация городского округа в течение 15 календарных дней со дня поступления заявления принимает 1 из решений:</w:t>
      </w:r>
    </w:p>
    <w:p w14:paraId="1DC624C3" w14:textId="1E637CE5" w:rsidR="00431D30" w:rsidRPr="007F0EEB" w:rsidRDefault="0004791F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определении части территории - в форме постановления администрации городского округа;</w:t>
      </w:r>
    </w:p>
    <w:p w14:paraId="557D1DFC" w14:textId="6F7AF45F" w:rsidR="00431D30" w:rsidRPr="007F0EEB" w:rsidRDefault="0004791F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определении части территории - в форме письма.</w:t>
      </w:r>
    </w:p>
    <w:p w14:paraId="3BF441E3" w14:textId="5AFDCE81" w:rsidR="00431D30" w:rsidRPr="007F0EEB" w:rsidRDefault="00431D30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Решение об отказе в определении части территории принимается в следующих случаях:</w:t>
      </w:r>
    </w:p>
    <w:p w14:paraId="2490662D" w14:textId="1E1675E8" w:rsidR="00431D30" w:rsidRPr="007F0EEB" w:rsidRDefault="0004791F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территории выходит за границы территории городского округа;</w:t>
      </w:r>
    </w:p>
    <w:p w14:paraId="52AC957A" w14:textId="05BBE029" w:rsidR="00431D30" w:rsidRPr="007F0EEB" w:rsidRDefault="00431D30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791F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запрашиваемая часть территории закреплена в установленном порядке за иными пользователями;</w:t>
      </w:r>
    </w:p>
    <w:p w14:paraId="41EF4DF3" w14:textId="05C05EA5" w:rsidR="00431D30" w:rsidRPr="007F0EEB" w:rsidRDefault="0004791F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границах части территории реализуется иной инициативный проект аналогичный по содержанию проблемы, решение которой имеет приоритетное значение для жителей городского округа или его части;</w:t>
      </w:r>
    </w:p>
    <w:p w14:paraId="148E3AF2" w14:textId="22BB82B5" w:rsidR="00431D30" w:rsidRPr="007F0EEB" w:rsidRDefault="0004791F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обеспечена неразрывность предлагаемой части территории.</w:t>
      </w:r>
    </w:p>
    <w:p w14:paraId="2F781D52" w14:textId="14E438AB" w:rsidR="00431D30" w:rsidRPr="007F0EEB" w:rsidRDefault="0004791F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. О принятом решении инициатору проекта сообщается в письменном виде с обоснованием (в случае отказа) принятого решения в течение 15 календарных дней со дня поступления заявления.</w:t>
      </w:r>
    </w:p>
    <w:p w14:paraId="2E09B09A" w14:textId="125EB138" w:rsidR="00431D30" w:rsidRPr="007F0EEB" w:rsidRDefault="00431D30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Отказ в определении части территории не является препятствием к повторному представлению документов для определения указанной части территории при условии устранения препятствий, послуживших основанием для принятия администрацией городского округа соответствующего решения.</w:t>
      </w:r>
    </w:p>
    <w:p w14:paraId="44C8C74E" w14:textId="55C1748E" w:rsidR="00431D30" w:rsidRPr="007F0EEB" w:rsidRDefault="00431D30" w:rsidP="006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Решение администрации городского округа об отказе в определении части территории может быть обжаловано в установленном законодательством порядке.</w:t>
      </w:r>
    </w:p>
    <w:p w14:paraId="6592E07D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BAFD7E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9B9BB1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B0DC19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F87C3A" w14:textId="66208350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5A8429" w14:textId="138CC22F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23BC6" w14:textId="62BBE555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59D5E1" w14:textId="5A6EF712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961AD" w14:textId="78F51883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A64BB" w14:textId="22B73F9D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10303E" w14:textId="67179BEE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C5D866" w14:textId="340B79DA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4E6DE6" w14:textId="56DAD1E4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B300A8" w14:textId="252CE4EE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74545" w14:textId="1D09347F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2FAA1B" w14:textId="109D899B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B4B0D7" w14:textId="5CF0DE0D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839089" w14:textId="154C9C42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134434" w14:textId="792C4984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0D49DC" w14:textId="1FD74EF8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FD55F7" w14:textId="0ED79E5B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E2B053" w14:textId="13931A86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D4D44" w14:textId="3539ECBA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3B748D" w14:textId="25F3004E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F7F92" w14:textId="77777777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142CD" w14:textId="77777777" w:rsidR="0004791F" w:rsidRDefault="0004791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C9CCC" w14:textId="77777777" w:rsidR="0004791F" w:rsidRDefault="0004791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680E5C" w14:textId="77777777" w:rsidR="0004791F" w:rsidRDefault="0004791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FBA781" w14:textId="77777777" w:rsidR="0004791F" w:rsidRDefault="0004791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55CFA9" w14:textId="77777777" w:rsidR="0004791F" w:rsidRDefault="0004791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0C7164" w14:textId="77777777" w:rsidR="0004791F" w:rsidRDefault="0004791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66F1DB" w14:textId="77777777" w:rsidR="0004791F" w:rsidRDefault="0004791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5920F2" w14:textId="77777777" w:rsidR="0004791F" w:rsidRDefault="0004791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1BB34" w14:textId="77777777" w:rsidR="0004791F" w:rsidRDefault="0004791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87AB30" w14:textId="77777777" w:rsidR="0004791F" w:rsidRDefault="0004791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D4C6C2" w14:textId="77777777" w:rsidR="0061410E" w:rsidRDefault="0061410E" w:rsidP="0004791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7D9EFE5" w14:textId="77777777" w:rsidR="0061410E" w:rsidRDefault="0061410E" w:rsidP="0004791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ED501EE" w14:textId="77777777" w:rsidR="0061410E" w:rsidRDefault="0061410E" w:rsidP="0004791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09B4D10" w14:textId="77777777" w:rsidR="007F0EEB" w:rsidRDefault="007F0EEB" w:rsidP="0004791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0E81D87" w14:textId="77777777" w:rsidR="007F0EEB" w:rsidRDefault="007F0EEB" w:rsidP="0004791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3C19F27" w14:textId="77777777" w:rsidR="007F0EEB" w:rsidRDefault="007F0EEB" w:rsidP="0004791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6039693" w14:textId="77777777" w:rsidR="007F0EEB" w:rsidRDefault="007F0EEB" w:rsidP="0004791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2B46589" w14:textId="77777777" w:rsidR="007F0EEB" w:rsidRDefault="007F0EEB" w:rsidP="0004791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0AC45B9" w14:textId="3316605C" w:rsidR="0004791F" w:rsidRPr="00617FD7" w:rsidRDefault="0004791F" w:rsidP="0004791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535B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14:paraId="6BFB79DC" w14:textId="77777777" w:rsidR="0004791F" w:rsidRPr="00617FD7" w:rsidRDefault="0004791F" w:rsidP="0004791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Положению об инициативных проектах в Лесозаводском городском округе </w:t>
      </w: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7754787F" w14:textId="77777777" w:rsidR="00431D30" w:rsidRPr="00617FD7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BFF64FA" w14:textId="74432637" w:rsidR="00431D30" w:rsidRPr="007F0EEB" w:rsidRDefault="0004791F" w:rsidP="0004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p209"/>
      <w:bookmarkEnd w:id="7"/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проведения конкурсного отбора инициативных проектов </w:t>
      </w:r>
    </w:p>
    <w:p w14:paraId="1FD1A676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EBB5F6" w14:textId="4F1E14F3" w:rsidR="00431D30" w:rsidRPr="007F0EEB" w:rsidRDefault="0004791F" w:rsidP="00431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431D30"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15B087F2" w14:textId="77777777" w:rsidR="00431D30" w:rsidRPr="007F0EEB" w:rsidRDefault="00431D30" w:rsidP="00047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5BFFC5" w14:textId="5016899D" w:rsidR="00431D30" w:rsidRPr="007F0EEB" w:rsidRDefault="00431D30" w:rsidP="00047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устанавливает процедуру проведения конкурсного отбора инициативных проектов.</w:t>
      </w:r>
    </w:p>
    <w:p w14:paraId="546FEC87" w14:textId="0BAA35FD" w:rsidR="00431D30" w:rsidRPr="007F0EEB" w:rsidRDefault="00431D30" w:rsidP="00047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Конкурсный отбор проводится в случае, если в администрацию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(далее - администрация городского округа) внесено несколько инициативных проектов, в том числе с описанием аналогичных по содержанию приоритетных проблем.</w:t>
      </w:r>
    </w:p>
    <w:p w14:paraId="64D1C737" w14:textId="77777777" w:rsidR="00431D30" w:rsidRPr="007F0EEB" w:rsidRDefault="00431D30" w:rsidP="00047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является организатором конкурсного отбора инициативных проектов.</w:t>
      </w:r>
    </w:p>
    <w:p w14:paraId="5ED47074" w14:textId="1BE5D83F" w:rsidR="00431D30" w:rsidRPr="007F0EEB" w:rsidRDefault="00431D30" w:rsidP="00047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Целью проведения конкурсного отбора является определение наиболее социально значимых инициативных проектов для последующего предоставления за счет средств бюджета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(далее - бюджет городского округа) бюджетных ассигнований на их реализацию.</w:t>
      </w:r>
    </w:p>
    <w:p w14:paraId="16EB0C6D" w14:textId="5BA5983D" w:rsidR="00431D30" w:rsidRPr="007F0EEB" w:rsidRDefault="00431D30" w:rsidP="00047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Участниками конкурсного отбора являются инициаторы проектов, внесенных в администрацию городского округа.</w:t>
      </w:r>
    </w:p>
    <w:p w14:paraId="524875DB" w14:textId="7ACE5491" w:rsidR="00431D30" w:rsidRPr="007F0EEB" w:rsidRDefault="00431D30" w:rsidP="00047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 участию в конкурсном отборе допускаются поступившие в администрацию городского округа инициативные проекты, соответствующие требованиям, установленным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DE3E9B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14974D" w14:textId="588F3AE8" w:rsidR="00431D30" w:rsidRPr="007F0EEB" w:rsidRDefault="0004791F" w:rsidP="00431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431D30"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и проведение конкурсного отбора</w:t>
      </w:r>
    </w:p>
    <w:p w14:paraId="15FD3A65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B5EADE" w14:textId="09D3B66B" w:rsidR="00431D30" w:rsidRPr="007F0EEB" w:rsidRDefault="00431D30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Проведение конкурсного отбора осуществляется конкурсной комиссией по проведению конкурсного отбора инициативных проектов на территории городского округа (далее - конкурсная комиссия).</w:t>
      </w:r>
    </w:p>
    <w:p w14:paraId="140006A4" w14:textId="414CB9D8" w:rsidR="00431D30" w:rsidRPr="007F0EEB" w:rsidRDefault="00431D30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Конкурсная комиссия формируется и осуществляет свою деятельность в соответствии с Порядком формирования и деятельности конкурсной комиссии по организации и проведению конкурсного отбора инициативных проектов согласно </w:t>
      </w:r>
      <w:hyperlink w:anchor="p346" w:history="1">
        <w:r w:rsidRPr="007F0E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3</w:t>
        </w:r>
      </w:hyperlink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04791F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 о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инициативных проектах в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Лесозаводском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округе.</w:t>
      </w:r>
    </w:p>
    <w:p w14:paraId="600B79B3" w14:textId="37827866" w:rsidR="00431D30" w:rsidRPr="007F0EEB" w:rsidRDefault="00431D30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Администрация городского округа:</w:t>
      </w:r>
    </w:p>
    <w:p w14:paraId="3348A3BE" w14:textId="055A7428" w:rsidR="00431D30" w:rsidRPr="007F0EEB" w:rsidRDefault="0004791F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состав конкурсной комиссии;</w:t>
      </w:r>
    </w:p>
    <w:p w14:paraId="04BE7017" w14:textId="6704D91E" w:rsidR="00431D30" w:rsidRPr="007F0EEB" w:rsidRDefault="0004791F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7 календарных дней до даты конкурсного отбора инициативных проектов:</w:t>
      </w:r>
    </w:p>
    <w:p w14:paraId="18DEE173" w14:textId="3CB7C3DB" w:rsidR="00431D30" w:rsidRPr="007F0EEB" w:rsidRDefault="00EA62D3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инициаторов проектов о проведении конкурсного отбора;</w:t>
      </w:r>
    </w:p>
    <w:p w14:paraId="397BAA02" w14:textId="31313DDC" w:rsidR="00431D30" w:rsidRPr="007F0EEB" w:rsidRDefault="00EA62D3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 на официальном сайте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 информационно-телекоммуникационной сети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извещение о проведении конкурсного отбора, которое содержит дату и время проведения конкурсного отбора, сведения об инициативных проектах, участвующих в конкурсном отборе, а также об инициаторах проекта;</w:t>
      </w:r>
    </w:p>
    <w:p w14:paraId="5835CF2A" w14:textId="2F08CF9F" w:rsidR="00431D30" w:rsidRPr="007F0EEB" w:rsidRDefault="00431D30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4791F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5 календарных дней до даты конкурсного отбора передает в конкурсную комиссию инициативные проекты, поступившие в администрацию городского округа, с приложением к каждому инициативному проекту следующих документов:</w:t>
      </w:r>
    </w:p>
    <w:p w14:paraId="23596031" w14:textId="7C9CBA1C" w:rsidR="00431D30" w:rsidRPr="007F0EEB" w:rsidRDefault="0004791F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в произвольной письменной форме об отнесении инициативного проекта к вопросам местного значения, в рамках которых планируется реализация инициативного проекта;</w:t>
      </w:r>
    </w:p>
    <w:p w14:paraId="36CBFACA" w14:textId="72D7C246" w:rsidR="00431D30" w:rsidRPr="007F0EEB" w:rsidRDefault="0004791F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выписки из решения о бюджете городского округа или сводной бюджетной росписи бюджета городского округа о бюджетных ассигнованиях, предусмотренных на реализацию инициативного проекта в текущем финансовом году и плановом периоде;</w:t>
      </w:r>
    </w:p>
    <w:p w14:paraId="4A60D9B2" w14:textId="4353AE23" w:rsidR="00431D30" w:rsidRPr="007F0EEB" w:rsidRDefault="0004791F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готовности жителей городского округа, индивидуальных предпринимателей, юридических лиц принять участие в </w:t>
      </w:r>
      <w:proofErr w:type="spellStart"/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инициативного проекта и (или) о готовности оказания ими содействия в реализации инициативного проекта посредством трудовых ресурсов;</w:t>
      </w:r>
    </w:p>
    <w:p w14:paraId="008C51FE" w14:textId="72EFFB54" w:rsidR="00431D30" w:rsidRPr="007F0EEB" w:rsidRDefault="0004791F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 до сведения участников конкурсного отбора информацию о результатах конкурсного отбора.</w:t>
      </w:r>
    </w:p>
    <w:p w14:paraId="223225F6" w14:textId="6FBB7D2B" w:rsidR="00431D30" w:rsidRPr="007F0EEB" w:rsidRDefault="00EA62D3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комиссия осуществляет конкурсный отбор инициативных проектов в срок не более 15 календарных дней со дня их внесения в администрацию городского округа.</w:t>
      </w:r>
    </w:p>
    <w:p w14:paraId="78E71A0B" w14:textId="0A00F826" w:rsidR="00431D30" w:rsidRPr="007F0EEB" w:rsidRDefault="00431D30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Конкурсный отбор инициативных проектов и подведение итогов осуществляются на заседании конкурсной комиссией в соответствии с критериями оценки проектов, указанными в </w:t>
      </w:r>
      <w:hyperlink w:anchor="p256" w:history="1">
        <w:r w:rsidRPr="007F0E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</w:t>
        </w:r>
      </w:hyperlink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Порядку.</w:t>
      </w:r>
    </w:p>
    <w:p w14:paraId="54DF0EDE" w14:textId="623C799B" w:rsidR="00431D30" w:rsidRPr="007F0EEB" w:rsidRDefault="00431D30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Инициаторы проекта и их представители вправе присутствовать на заседании конкурсной комиссии и излагать свои позиции по внесенному инициативному проекту.</w:t>
      </w:r>
    </w:p>
    <w:p w14:paraId="0C4A4E6B" w14:textId="45122B2A" w:rsidR="00431D30" w:rsidRPr="007F0EEB" w:rsidRDefault="00431D30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Инициатор проекта имеет право отозвать свой инициативный проект и отказаться от участия в конкурсном отборе, сообщив об этом письменно организатору конкурсного отбора.</w:t>
      </w:r>
    </w:p>
    <w:p w14:paraId="19AF0457" w14:textId="72555565" w:rsidR="00431D30" w:rsidRPr="007F0EEB" w:rsidRDefault="00431D30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проведении конкурсного отбора конкурсная комиссия осуществляет ранжирование инициативных проектов по набранному количеству баллов.</w:t>
      </w:r>
    </w:p>
    <w:p w14:paraId="6A462A30" w14:textId="77777777" w:rsidR="00431D30" w:rsidRPr="007F0EEB" w:rsidRDefault="00431D30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Прошедшим конкурсный отбор признается инициативный проект, набравший наибольшее количество баллов по отношению к остальным инициативным проектам.</w:t>
      </w:r>
    </w:p>
    <w:p w14:paraId="20CD5033" w14:textId="77777777" w:rsidR="00431D30" w:rsidRPr="007F0EEB" w:rsidRDefault="00431D30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2 или более инициативных проекта получили равную оценку, прошедшим конкурсный отбор признается инициативный проект, объем привлекаемых средств из внебюджетных источников финансирования которого больше.</w:t>
      </w:r>
    </w:p>
    <w:p w14:paraId="7F8A896B" w14:textId="77777777" w:rsidR="00431D30" w:rsidRPr="007F0EEB" w:rsidRDefault="00431D30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одинакового объема привлекаемых средств из внебюджетных источников финансирования прошедшим конкурсный отбор признается инициативный проект с наиболее ранней датой внесения инициативного проекта в администрацию городского округа.</w:t>
      </w:r>
    </w:p>
    <w:p w14:paraId="00C6C65C" w14:textId="36EDF5B2" w:rsidR="00431D30" w:rsidRPr="007F0EEB" w:rsidRDefault="00431D30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Решение конкурсной комиссии о признании инициативного проекта прошедшим (непрошедшим) конкурсный отбор оформляется протоколом заседания конкурсной комиссии, который подписывается председателем и секретарем конкурсной комиссии и направляется в администрацию городского округа в течение 4 календарных дней со дня проведения заседания конкурсной комиссии.</w:t>
      </w:r>
    </w:p>
    <w:p w14:paraId="64B46DE5" w14:textId="61F78B06" w:rsidR="00431D30" w:rsidRPr="007F0EEB" w:rsidRDefault="00431D30" w:rsidP="00C36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Решение о поддержке инициативного проекта, прошедшего конкурсный отбор, принимается в форме постановления администрации городского округа в течение 7 календарных дней со дня получения протокола заседания конкурсной комиссии, и в указанный срок размещается на официальном сайте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 информационно-телекоммуникационной сети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E8C60D" w14:textId="709D4B74" w:rsidR="00431D30" w:rsidRPr="007F0EEB" w:rsidRDefault="00431D30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Администрация городского округа в течение 4 календарных дней после принятия решения о поддержке инициативного проекта доводит до сведения инициаторов проектов, участвовавших в конкурсном отборе, результаты конкурсного отбора путем направления письменных уведомлений.</w:t>
      </w:r>
    </w:p>
    <w:p w14:paraId="1502E08E" w14:textId="5D649F05" w:rsidR="00431D30" w:rsidRPr="007F0EEB" w:rsidRDefault="00431D30" w:rsidP="00C8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Заявки, документы и материалы, не прошедшие конкурсный отбор, возвращаются участникам конкурсного отбора по их заявлению.</w:t>
      </w:r>
    </w:p>
    <w:p w14:paraId="2A6D5691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9ECE3F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5B0AFF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C1B6C0" w14:textId="634EE5EE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D7D85E" w14:textId="4794771F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ACC76" w14:textId="2472896F" w:rsidR="00B22BF3" w:rsidRPr="007F0EEB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BA8E9" w14:textId="00773F8C" w:rsidR="00535BEF" w:rsidRPr="00617FD7" w:rsidRDefault="00535BEF" w:rsidP="00535BE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77BBF371" w14:textId="3067D2D2" w:rsidR="00535BEF" w:rsidRPr="00617FD7" w:rsidRDefault="00535BEF" w:rsidP="00535BE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Порядку проведения конкурсного отбора инициативных проектов </w:t>
      </w:r>
    </w:p>
    <w:p w14:paraId="44738D7D" w14:textId="77777777" w:rsidR="00431D30" w:rsidRPr="00617FD7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A410D10" w14:textId="77777777" w:rsidR="007F0EEB" w:rsidRPr="007F0EEB" w:rsidRDefault="007F0EEB" w:rsidP="00431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" w:name="p256"/>
      <w:bookmarkEnd w:id="8"/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инициативных проектов, представленных для конкурсного отбора</w:t>
      </w:r>
    </w:p>
    <w:p w14:paraId="5D2CF4FF" w14:textId="77777777" w:rsidR="00431D30" w:rsidRPr="00617FD7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89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4459"/>
        <w:gridCol w:w="1803"/>
        <w:gridCol w:w="1322"/>
      </w:tblGrid>
      <w:tr w:rsidR="00431D30" w:rsidRPr="00535BEF" w14:paraId="26D6F5F0" w14:textId="77777777" w:rsidTr="00431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FB441" w14:textId="0C732B87" w:rsidR="00431D30" w:rsidRPr="00535BEF" w:rsidRDefault="00535BEF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431D30"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пункта (подпункта)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2DE61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 конкурсного отбора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A14FD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критерия конкурсного отбора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42187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431D30" w:rsidRPr="00535BEF" w14:paraId="256E4962" w14:textId="77777777" w:rsidTr="00431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5AD04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B281A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и экономическая эффективность реализации инициативного проекта</w:t>
            </w:r>
          </w:p>
        </w:tc>
      </w:tr>
      <w:tr w:rsidR="00431D30" w:rsidRPr="00535BEF" w14:paraId="689AE0F7" w14:textId="77777777" w:rsidTr="00431D3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20993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5FF21" w14:textId="77777777" w:rsidR="00431D30" w:rsidRPr="00535BEF" w:rsidRDefault="00431D30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 городского округа, получившего результат от реализации инициативного проекта, в общей численности населения городского округа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96DB4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61 до 100%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26EA1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31D30" w:rsidRPr="00535BEF" w14:paraId="30816ED2" w14:textId="77777777" w:rsidTr="00431D3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552B4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2773D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553AC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 до 60%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7D8B5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31D30" w:rsidRPr="00535BEF" w14:paraId="2B261330" w14:textId="77777777" w:rsidTr="00431D3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54AAC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EA743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39C11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10%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71324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31D30" w:rsidRPr="00535BEF" w14:paraId="7EA8B6D7" w14:textId="77777777" w:rsidTr="00431D3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ADA5F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868B9" w14:textId="77777777" w:rsidR="00431D30" w:rsidRPr="00535BEF" w:rsidRDefault="00431D30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Долгосрочность результатов инициативного проекта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63E94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B5E2C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31D30" w:rsidRPr="00535BEF" w14:paraId="52A6D22F" w14:textId="77777777" w:rsidTr="00431D3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B55DC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9A738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1086D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года до 5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D2BD1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31D30" w:rsidRPr="00535BEF" w14:paraId="73717C31" w14:textId="77777777" w:rsidTr="00431D3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A2612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367F1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75580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1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7FE3E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31D30" w:rsidRPr="00535BEF" w14:paraId="3EBFECD6" w14:textId="77777777" w:rsidTr="00431D3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664AD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12ADE" w14:textId="77777777" w:rsidR="00431D30" w:rsidRPr="00535BEF" w:rsidRDefault="00431D30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</w:t>
            </w:r>
            <w:proofErr w:type="gramStart"/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круглогодичной</w:t>
            </w:r>
            <w:proofErr w:type="gramEnd"/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постоянной востребованности объекта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87AD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6 месяцев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FC971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31D30" w:rsidRPr="00535BEF" w14:paraId="7212F171" w14:textId="77777777" w:rsidTr="00431D3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DA016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35DBC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FC4CC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6 месяцев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D953C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31D30" w:rsidRPr="00535BEF" w14:paraId="71F6F121" w14:textId="77777777" w:rsidTr="00431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5634D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F6680" w14:textId="77777777" w:rsidR="00431D30" w:rsidRPr="00535BEF" w:rsidRDefault="00431D30" w:rsidP="0043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участия населения городского округа в определении и решении проблемы, заявленной в инициативном проекте</w:t>
            </w:r>
          </w:p>
          <w:p w14:paraId="388C1B0F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(оценивается по количеству членов инициативной группы, участников собрания, поступивших в администрацию городского округа предложений и замечаний к проекту)</w:t>
            </w:r>
          </w:p>
        </w:tc>
      </w:tr>
      <w:tr w:rsidR="00431D30" w:rsidRPr="00535BEF" w14:paraId="3CF63079" w14:textId="77777777" w:rsidTr="00431D3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D614C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A6013" w14:textId="77777777" w:rsidR="00431D30" w:rsidRPr="00535BEF" w:rsidRDefault="00431D30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населения городского округа в определении проблемы, на решение которой направлен инициативный проект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48CF8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0FEA8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31D30" w:rsidRPr="00535BEF" w14:paraId="5D04B5C8" w14:textId="77777777" w:rsidTr="00431D3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E69B3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9C666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DD371B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7F0FC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1D30" w:rsidRPr="00535BEF" w14:paraId="28187A21" w14:textId="77777777" w:rsidTr="00431D3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EA961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49B0B" w14:textId="77777777" w:rsidR="00431D30" w:rsidRPr="00535BEF" w:rsidRDefault="00431D30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городского округа в процессе отбора приоритетной проблемы и разработки инициативного проекта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CE6AA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9D049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1D30" w:rsidRPr="00535BEF" w14:paraId="14CAD3E1" w14:textId="77777777" w:rsidTr="00431D3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21655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FAC9F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E1F42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21C77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1D30" w:rsidRPr="00535BEF" w14:paraId="64817F7C" w14:textId="77777777" w:rsidTr="00431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F1FA0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D2280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мероприятий по уменьшению негативного воздействия на состояние окружающей среды и здоровье населения</w:t>
            </w:r>
          </w:p>
        </w:tc>
      </w:tr>
      <w:tr w:rsidR="00431D30" w:rsidRPr="00535BEF" w14:paraId="5EE18E27" w14:textId="77777777" w:rsidTr="00431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4A2F8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CE5A6" w14:textId="77777777" w:rsidR="00431D30" w:rsidRPr="00535BEF" w:rsidRDefault="00431D30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предусматривается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2FE2E" w14:textId="77777777" w:rsidR="00431D30" w:rsidRPr="00535BEF" w:rsidRDefault="00431D30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DDB43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1D30" w:rsidRPr="00535BEF" w14:paraId="125C4C48" w14:textId="77777777" w:rsidTr="00431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74EE7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ABA80" w14:textId="77777777" w:rsidR="00431D30" w:rsidRPr="00535BEF" w:rsidRDefault="00431D30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мероприятий, связанных с обустройством территории городского округа (озеленение, расчистка и обустройство водных объектов, ликвидация свалок и т.п.)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19E62" w14:textId="77777777" w:rsidR="00431D30" w:rsidRPr="00535BEF" w:rsidRDefault="00431D30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6064B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31D30" w:rsidRPr="00535BEF" w14:paraId="33FED4B1" w14:textId="77777777" w:rsidTr="00431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72252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C9E86" w14:textId="77777777" w:rsidR="00431D30" w:rsidRPr="00535BEF" w:rsidRDefault="00431D30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проектов, связанных с уменьшением негативного воздействия на состояние окружающей среды (обустройство парковых зон, строительство и реконструкция очистных </w:t>
            </w: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сооружений и пр.)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A4289" w14:textId="77777777" w:rsidR="00431D30" w:rsidRPr="00535BEF" w:rsidRDefault="00431D30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76306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31D30" w:rsidRPr="00535BEF" w14:paraId="769430E2" w14:textId="77777777" w:rsidTr="00431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25959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A9D5F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участников реализации инициативного проекта в его финансирование</w:t>
            </w:r>
          </w:p>
        </w:tc>
      </w:tr>
      <w:tr w:rsidR="00431D30" w:rsidRPr="00535BEF" w14:paraId="4C156301" w14:textId="77777777" w:rsidTr="00431D3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4332E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C46E6" w14:textId="77777777" w:rsidR="00431D30" w:rsidRPr="00535BEF" w:rsidRDefault="00431D30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инициативного проекта инициаторами и заинтересованными лицами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8C191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6B39E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1D30" w:rsidRPr="00535BEF" w14:paraId="1DBEA277" w14:textId="77777777" w:rsidTr="00431D3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3F673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298DB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EE5CB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5% до 7%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28D97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1D30" w:rsidRPr="00535BEF" w14:paraId="3C00AC0E" w14:textId="77777777" w:rsidTr="00431D3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B6315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4EAC7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FBF70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3% до 5%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0224D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1D30" w:rsidRPr="00535BEF" w14:paraId="43DDB9DA" w14:textId="77777777" w:rsidTr="00431D3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564E4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C1D1A" w14:textId="77777777" w:rsidR="00431D30" w:rsidRPr="00535BEF" w:rsidRDefault="00431D30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населения городского округа в реализацию инициативного проекта в неденежной форме (трудовое участие, материалы и другие формы)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5309C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69E8F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31D30" w:rsidRPr="00535BEF" w14:paraId="6ED244F2" w14:textId="77777777" w:rsidTr="00431D3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FBB3C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EBADF" w14:textId="77777777" w:rsidR="00431D30" w:rsidRPr="00535BEF" w:rsidRDefault="00431D30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3E131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2E904" w14:textId="77777777" w:rsidR="00431D30" w:rsidRPr="00535BEF" w:rsidRDefault="00431D30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3ABF9EB" w14:textId="77777777" w:rsidR="00431D30" w:rsidRPr="00617FD7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79F658B" w14:textId="77777777" w:rsidR="00431D30" w:rsidRPr="00617FD7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9074FAD" w14:textId="77777777" w:rsidR="00431D30" w:rsidRPr="00617FD7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388872F2" w14:textId="77777777" w:rsidR="00431D30" w:rsidRPr="00617FD7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5AE723F" w14:textId="44367054" w:rsidR="00431D30" w:rsidRPr="00617FD7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77801470" w14:textId="079D094C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7A5EC9" w14:textId="27930503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33FC36" w14:textId="3B5F7F54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A49FF1" w14:textId="1B98C602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F0EBF4" w14:textId="0B98D672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678EFC" w14:textId="7CE51C88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847614" w14:textId="00B2DF92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3792B8" w14:textId="77777777" w:rsidR="00B22BF3" w:rsidRPr="00617FD7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34E194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BEEB91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5FFCCF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725097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8A7DF4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0EF652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0C8B39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45BE9C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AE234A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8CA5B3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BD9960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B1A715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6394BE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4DF4C5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B408CC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27524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14C9A9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891B3C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E6812C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F64D8D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09E886" w14:textId="77777777" w:rsidR="00535BEF" w:rsidRDefault="00535BEF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A29CEF" w14:textId="77777777" w:rsidR="00C3616B" w:rsidRDefault="00C3616B" w:rsidP="00535BE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76B3BFE" w14:textId="77777777" w:rsidR="00C3616B" w:rsidRDefault="00C3616B" w:rsidP="00535BE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7E94E7A" w14:textId="77777777" w:rsidR="00C3616B" w:rsidRDefault="00C3616B" w:rsidP="00535BE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C745193" w14:textId="77777777" w:rsidR="00C3616B" w:rsidRDefault="00C3616B" w:rsidP="00535BE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8694A46" w14:textId="3B2A683A" w:rsidR="00535BEF" w:rsidRPr="00617FD7" w:rsidRDefault="00535BEF" w:rsidP="00535BE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3</w:t>
      </w:r>
    </w:p>
    <w:p w14:paraId="2A5340B0" w14:textId="77777777" w:rsidR="00535BEF" w:rsidRPr="00617FD7" w:rsidRDefault="00535BEF" w:rsidP="00535BEF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Положению об инициативных проектах в Лесозаводском городском округе </w:t>
      </w: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1F21BCB0" w14:textId="14047CE8" w:rsidR="00431D30" w:rsidRPr="00617FD7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1EAF986" w14:textId="60054930" w:rsidR="00431D30" w:rsidRPr="007F0EEB" w:rsidRDefault="00431D30" w:rsidP="00DA0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" w:name="p346"/>
      <w:bookmarkEnd w:id="9"/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535BEF"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орядок формирования и деятельности конкурсной комиссии по организации </w:t>
      </w:r>
      <w:r w:rsidR="00DA0B33"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проведению конкурсного отбора инициативных проектов </w:t>
      </w:r>
    </w:p>
    <w:p w14:paraId="2E73319E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4434D20" w14:textId="45D59CA4" w:rsidR="00431D30" w:rsidRPr="007F0EEB" w:rsidRDefault="00DA0B33" w:rsidP="00431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431D30"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74F27D1E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B6E675" w14:textId="4346E4AF" w:rsidR="00431D30" w:rsidRPr="007F0EEB" w:rsidRDefault="00431D30" w:rsidP="00DA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Конкурсная комиссия по проведению конкурсного отбора инициативных проектов на территории городского округа (далее - конкурсная комиссия) осуществляет свою деятельность на основе федеральных законов, иных нормативных правовых актов Российской Федерации, </w:t>
      </w:r>
      <w:r w:rsidR="00DA0B3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</w:t>
      </w:r>
      <w:r w:rsidR="00B22BF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Лесозаводского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</w:t>
      </w:r>
      <w:r w:rsidR="00C3616B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29.06.2021 № 219-НПА «</w:t>
      </w:r>
      <w:r w:rsidR="00DA0B33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инициативных проектах в </w:t>
      </w:r>
      <w:r w:rsidR="006A7A41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Лесозаводском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</w:t>
      </w:r>
      <w:r w:rsidR="006A7A41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настоящего Порядка.</w:t>
      </w:r>
    </w:p>
    <w:p w14:paraId="24B3C20A" w14:textId="71627F94" w:rsidR="00431D30" w:rsidRPr="007F0EEB" w:rsidRDefault="00431D30" w:rsidP="00DA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Состав конкурсной комиссии формируется администрацией </w:t>
      </w:r>
      <w:r w:rsidR="006A7A41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(далее - администрация городского округа) и утверждается распоряжением администрации городского округа.</w:t>
      </w:r>
    </w:p>
    <w:p w14:paraId="1F27C191" w14:textId="0844211E" w:rsidR="00431D30" w:rsidRPr="007F0EEB" w:rsidRDefault="00431D30" w:rsidP="00DA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состава конкурсной комиссии половина от общего числа членов конкурсной комиссии назначается на основе предложений, представленных Думой </w:t>
      </w:r>
      <w:r w:rsidR="006A7A41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округа.</w:t>
      </w:r>
    </w:p>
    <w:p w14:paraId="53399989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C41002" w14:textId="380ED410" w:rsidR="00431D30" w:rsidRPr="007F0EEB" w:rsidRDefault="00DA0B33" w:rsidP="00431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431D30" w:rsidRPr="007F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работы конкурсной комиссии</w:t>
      </w:r>
    </w:p>
    <w:p w14:paraId="73A70480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64924A" w14:textId="2BEA3E09" w:rsidR="00431D30" w:rsidRPr="007F0EEB" w:rsidRDefault="00431D30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14:paraId="524D2162" w14:textId="32ADF032" w:rsidR="00431D30" w:rsidRPr="007F0EEB" w:rsidRDefault="00431D30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Председатель конкурсной комиссии:</w:t>
      </w:r>
    </w:p>
    <w:p w14:paraId="74069A25" w14:textId="53F099DF" w:rsidR="00431D30" w:rsidRPr="007F0EEB" w:rsidRDefault="00DA0B33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общее руководство работой конкурсной комиссии;</w:t>
      </w:r>
    </w:p>
    <w:p w14:paraId="3C546CB6" w14:textId="3C53E5C3" w:rsidR="00431D30" w:rsidRPr="007F0EEB" w:rsidRDefault="00DA0B33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 заседание конкурсной комиссии;</w:t>
      </w:r>
    </w:p>
    <w:p w14:paraId="0DDB51EB" w14:textId="71567607" w:rsidR="00431D30" w:rsidRPr="007F0EEB" w:rsidRDefault="00DA0B33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дату, время и место проведения заседания конкурсной комиссии, утверждает повестку дня;</w:t>
      </w:r>
    </w:p>
    <w:p w14:paraId="31E26902" w14:textId="2AE504C1" w:rsidR="00431D30" w:rsidRPr="007F0EEB" w:rsidRDefault="00DA0B33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 протокол заседания конкурсной комиссии.</w:t>
      </w:r>
    </w:p>
    <w:p w14:paraId="55E333E3" w14:textId="2EF43A41" w:rsidR="00431D30" w:rsidRPr="007F0EEB" w:rsidRDefault="00431D30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14:paraId="084A7438" w14:textId="6A6B96CB" w:rsidR="00431D30" w:rsidRPr="007F0EEB" w:rsidRDefault="00431D30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Секретарь конкурсной комиссии:</w:t>
      </w:r>
    </w:p>
    <w:p w14:paraId="2B593946" w14:textId="6C0C2860" w:rsidR="00431D30" w:rsidRPr="007F0EEB" w:rsidRDefault="00DA0B33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проведение заседания конкурсной комиссии;</w:t>
      </w:r>
    </w:p>
    <w:p w14:paraId="18F6FD5C" w14:textId="7C4B531F" w:rsidR="00431D30" w:rsidRPr="007F0EEB" w:rsidRDefault="00DA0B33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членов комиссии об очередном заседании конкурсной комиссии;</w:t>
      </w:r>
    </w:p>
    <w:p w14:paraId="56627E79" w14:textId="60570B0C" w:rsidR="00431D30" w:rsidRPr="007F0EEB" w:rsidRDefault="00DA0B33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проекты повестки дня очередного заседания конкурсной комиссии;</w:t>
      </w:r>
    </w:p>
    <w:p w14:paraId="1B9ACFCF" w14:textId="74776E06" w:rsidR="00431D30" w:rsidRPr="007F0EEB" w:rsidRDefault="00DA0B33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протокол заседания конкурсной комиссии;</w:t>
      </w:r>
    </w:p>
    <w:p w14:paraId="1D23089A" w14:textId="02F9F084" w:rsidR="00431D30" w:rsidRPr="007F0EEB" w:rsidRDefault="00DA0B33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во всех мероприятиях, проводимых конкурсной комиссией, получает материалы по ее деятельности, обеспечивает организацию делопроизводства конкурсной комиссии, выполняет иные функции, связанные с работой конкурсной комиссии.</w:t>
      </w:r>
    </w:p>
    <w:p w14:paraId="640DAB99" w14:textId="498CAB34" w:rsidR="00431D30" w:rsidRPr="007F0EEB" w:rsidRDefault="00431D30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случае временного отсутствия секретаря конкурсной комиссии исполнение его обязанностей по поручению председателя конкурсной комиссии возлагается на 1 из членов конкурсной комиссии.</w:t>
      </w:r>
    </w:p>
    <w:p w14:paraId="7B7CFA80" w14:textId="3490CD06" w:rsidR="00431D30" w:rsidRPr="007F0EEB" w:rsidRDefault="00431D30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6. Члены конкурсной комиссии принимают личное участие в ее заседаниях и имеют право вносить предложения и получать пояснения по рассматриваемым вопросам.</w:t>
      </w:r>
    </w:p>
    <w:p w14:paraId="04A2EC40" w14:textId="32163593" w:rsidR="00431D30" w:rsidRPr="007F0EEB" w:rsidRDefault="00431D30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Конкурсная комиссия правомочна проводить заседания и принимать решения, если на заседании присутствует не менее 3/4 состава конкурсной комиссии.</w:t>
      </w:r>
    </w:p>
    <w:p w14:paraId="794E0E84" w14:textId="19120C71" w:rsidR="00431D30" w:rsidRPr="007F0EEB" w:rsidRDefault="00431D30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Решение конкурсной комиссии по итогам рассмотрения представленных на конкурсный отбор инициативных проектов принимается открытым голосованием простым большинством голосов от присутствующих членов конкурсной комиссии.</w:t>
      </w:r>
    </w:p>
    <w:p w14:paraId="428FD1CB" w14:textId="6473FBD4" w:rsidR="00431D30" w:rsidRPr="007F0EEB" w:rsidRDefault="00431D30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Решение конкурсной комиссии о признании инициативного проекта прошедшим (непрошедшим) конкурсный отбор оформляется протоколом заседания конкурсной комиссии, который подписывается председателем и секретарем конкурсной комиссии и направляется в администрацию городского округа в течение 4 календарных дней со дня проведения заседания конкурсной комиссии.</w:t>
      </w:r>
    </w:p>
    <w:p w14:paraId="22702BB2" w14:textId="11D464F1" w:rsidR="00431D30" w:rsidRPr="007F0EEB" w:rsidRDefault="00DA0B33" w:rsidP="00C3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31D30"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Организационно-техническое обеспечение деятельности, организацию делопроизводства конкурсной комиссии осуществляет администрация городского округа.</w:t>
      </w:r>
    </w:p>
    <w:p w14:paraId="44490210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E0F4B5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41895E0" w14:textId="77777777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3A8F36" w14:textId="38B72961" w:rsidR="00431D30" w:rsidRPr="007F0EEB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BB51E4" w14:textId="5E4187FF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0B1842" w14:textId="2BAE4E8E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08685D" w14:textId="32989C44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AFA66F" w14:textId="2490BFFA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219084" w14:textId="02B208B9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0562D9" w14:textId="00ADD6CF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16819D" w14:textId="02771BA7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6C7CA2" w14:textId="12F617B7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F88F31" w14:textId="2B99F7C2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C2A6B7" w14:textId="6282A121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6C6959" w14:textId="02124690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29C3E1" w14:textId="674C3FBE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3644EC" w14:textId="03FEF6F7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55247D" w14:textId="4865C98B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F1B630" w14:textId="6AE6F6FF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9E913E" w14:textId="77777777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94E67B" w14:textId="77777777" w:rsidR="00431D30" w:rsidRPr="00617FD7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C3122A2" w14:textId="77777777" w:rsidR="00DA0B33" w:rsidRDefault="00DA0B33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0A535B" w14:textId="77777777" w:rsidR="00DA0B33" w:rsidRDefault="00DA0B33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2C8DDF" w14:textId="77777777" w:rsidR="00DA0B33" w:rsidRDefault="00DA0B33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4B6640" w14:textId="77777777" w:rsidR="00DA0B33" w:rsidRDefault="00DA0B33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9E6E9A" w14:textId="77777777" w:rsidR="00DA0B33" w:rsidRDefault="00DA0B33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06037A" w14:textId="77777777" w:rsidR="00DA0B33" w:rsidRDefault="00DA0B33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C050FC" w14:textId="77777777" w:rsidR="00DA0B33" w:rsidRDefault="00DA0B33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EFC285" w14:textId="77777777" w:rsidR="00DA0B33" w:rsidRDefault="00DA0B33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061C2B" w14:textId="77777777" w:rsidR="00DA0B33" w:rsidRDefault="00DA0B33" w:rsidP="00431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BFE94A" w14:textId="77777777" w:rsidR="00C3616B" w:rsidRDefault="00C3616B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A657BF3" w14:textId="77777777" w:rsidR="00C3616B" w:rsidRDefault="00C3616B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18FC2AB" w14:textId="77777777" w:rsidR="007F0EEB" w:rsidRDefault="007F0EEB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32C02CC" w14:textId="77777777" w:rsidR="007F0EEB" w:rsidRDefault="007F0EEB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A741C82" w14:textId="77777777" w:rsidR="007F0EEB" w:rsidRDefault="007F0EEB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3767D3F" w14:textId="77777777" w:rsidR="007F0EEB" w:rsidRDefault="007F0EEB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3AFA171" w14:textId="77777777" w:rsidR="007F0EEB" w:rsidRDefault="007F0EEB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3D157CC" w14:textId="77777777" w:rsidR="007F0EEB" w:rsidRDefault="007F0EEB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1220E97" w14:textId="77777777" w:rsidR="007F0EEB" w:rsidRDefault="007F0EEB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2969CC3" w14:textId="77777777" w:rsidR="007F0EEB" w:rsidRDefault="007F0EEB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7089985" w14:textId="77777777" w:rsidR="007F0EEB" w:rsidRDefault="007F0EEB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FF62B07" w14:textId="77777777" w:rsidR="007F0EEB" w:rsidRDefault="007F0EEB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1DD8FB9" w14:textId="77777777" w:rsidR="007F0EEB" w:rsidRDefault="007F0EEB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BDF8080" w14:textId="77777777" w:rsidR="007F0EEB" w:rsidRDefault="007F0EEB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851959B" w14:textId="77777777" w:rsidR="007F0EEB" w:rsidRDefault="007F0EEB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CE50C63" w14:textId="77777777" w:rsidR="007F0EEB" w:rsidRDefault="007F0EEB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9D0EFBB" w14:textId="2BE2C817" w:rsidR="00DA0B33" w:rsidRPr="00617FD7" w:rsidRDefault="00DA0B33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0" w:name="_GoBack"/>
      <w:bookmarkEnd w:id="10"/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8B1D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14:paraId="7F89A103" w14:textId="77777777" w:rsidR="00DA0B33" w:rsidRPr="00617FD7" w:rsidRDefault="00DA0B33" w:rsidP="00DA0B33">
      <w:pPr>
        <w:spacing w:after="0" w:line="240" w:lineRule="exact"/>
        <w:ind w:left="5387" w:right="-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Положению об инициативных проектах в Лесозаводском городском округе </w:t>
      </w:r>
      <w:r w:rsidRPr="00617F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397229CD" w14:textId="77777777" w:rsidR="006A7A41" w:rsidRPr="00617FD7" w:rsidRDefault="006A7A41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1BE414" w14:textId="77777777" w:rsidR="007F0EEB" w:rsidRPr="007F0EEB" w:rsidRDefault="007F0EEB" w:rsidP="00DA0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№</w:t>
      </w:r>
    </w:p>
    <w:p w14:paraId="56D8565C" w14:textId="0D809387" w:rsidR="007F0EEB" w:rsidRPr="007F0EEB" w:rsidRDefault="007F0EEB" w:rsidP="00DA0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возврате инициативных платежей</w:t>
      </w:r>
    </w:p>
    <w:p w14:paraId="778BB696" w14:textId="77777777" w:rsidR="00431D30" w:rsidRPr="00617FD7" w:rsidRDefault="00431D30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5E894F3" w14:textId="63B19538" w:rsidR="00431D30" w:rsidRPr="00C530E8" w:rsidRDefault="00431D30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0B33"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 20___ года</w:t>
      </w:r>
    </w:p>
    <w:p w14:paraId="06A6FCE2" w14:textId="77777777" w:rsidR="00431D30" w:rsidRPr="00C530E8" w:rsidRDefault="00431D30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400BF8" w14:textId="2EB666FA" w:rsidR="00431D30" w:rsidRPr="00C530E8" w:rsidRDefault="00431D30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поступлений в бюджет</w:t>
      </w:r>
    </w:p>
    <w:p w14:paraId="671806D4" w14:textId="70A40B6D" w:rsidR="00431D30" w:rsidRPr="00C530E8" w:rsidRDefault="00431D30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1FCAD5C6" w14:textId="77777777" w:rsidR="00431D30" w:rsidRPr="00C530E8" w:rsidRDefault="00431D30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77CFD7" w14:textId="2699524C" w:rsidR="00431D30" w:rsidRPr="00C530E8" w:rsidRDefault="00431D30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измерения: руб.</w:t>
      </w:r>
    </w:p>
    <w:p w14:paraId="666D4CCF" w14:textId="77777777" w:rsidR="00431D30" w:rsidRPr="00C530E8" w:rsidRDefault="00431D30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EF899E" w14:textId="4A4A7578" w:rsidR="00431D30" w:rsidRPr="00C530E8" w:rsidRDefault="00431D30" w:rsidP="00DA0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представленных документов проведена проверка и установлено</w:t>
      </w:r>
      <w:r w:rsidR="00DA0B33"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</w:t>
      </w: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неизрасходованных (излишне уплаченн</w:t>
      </w:r>
      <w:r w:rsidR="00DA0B33"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ых, сэкономленных) инициативных </w:t>
      </w: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</w:t>
      </w:r>
      <w:r w:rsidR="00DA0B33"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в </w:t>
      </w: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r w:rsidR="0000017F"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00017F"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14:paraId="357F4C03" w14:textId="12094C9F" w:rsidR="00431D30" w:rsidRPr="00C530E8" w:rsidRDefault="00431D30" w:rsidP="00DA0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DA0B33" w:rsidRP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14:paraId="7D9B7054" w14:textId="6933D838" w:rsidR="00431D30" w:rsidRPr="00C530E8" w:rsidRDefault="00431D30" w:rsidP="00DA0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документов принято решение о возврате</w:t>
      </w:r>
      <w:r w:rsidR="00DA0B33"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неизрасходованных (излишне уплаченных, сэкономленных) </w:t>
      </w:r>
      <w:r w:rsidR="00DA0B33"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инициативных </w:t>
      </w: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платежей плательщикам.</w:t>
      </w:r>
    </w:p>
    <w:p w14:paraId="4F315122" w14:textId="77777777" w:rsidR="00431D30" w:rsidRPr="00617FD7" w:rsidRDefault="00431D30" w:rsidP="00DA0B3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10085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2121"/>
        <w:gridCol w:w="1697"/>
        <w:gridCol w:w="1557"/>
        <w:gridCol w:w="1697"/>
        <w:gridCol w:w="726"/>
        <w:gridCol w:w="993"/>
      </w:tblGrid>
      <w:tr w:rsidR="007F0EEB" w:rsidRPr="0000017F" w14:paraId="03C19016" w14:textId="0681FE17" w:rsidTr="007F0EEB">
        <w:tc>
          <w:tcPr>
            <w:tcW w:w="12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260B1" w14:textId="77777777" w:rsidR="007F0EEB" w:rsidRPr="0000017F" w:rsidRDefault="007F0EEB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5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429E3" w14:textId="77777777" w:rsidR="007F0EEB" w:rsidRPr="0000017F" w:rsidRDefault="007F0EEB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Банковские реквизиты плательщика - получателя суммы возврата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07BD28" w14:textId="77777777" w:rsidR="007F0EEB" w:rsidRPr="0000017F" w:rsidRDefault="007F0EEB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D5A99" w14:textId="2A89109F" w:rsidR="007F0EEB" w:rsidRPr="0000017F" w:rsidRDefault="007F0EEB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7F0EEB" w:rsidRPr="0000017F" w14:paraId="2697ECAC" w14:textId="698979CB" w:rsidTr="007F0EEB">
        <w:tc>
          <w:tcPr>
            <w:tcW w:w="12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14B7F" w14:textId="77777777" w:rsidR="007F0EEB" w:rsidRPr="0000017F" w:rsidRDefault="007F0EEB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A271F" w14:textId="77777777" w:rsidR="007F0EEB" w:rsidRPr="0000017F" w:rsidRDefault="007F0EEB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банка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B9DE2" w14:textId="77777777" w:rsidR="007F0EEB" w:rsidRPr="0000017F" w:rsidRDefault="007F0EEB" w:rsidP="006A7A41">
            <w:pPr>
              <w:spacing w:after="100" w:line="240" w:lineRule="auto"/>
              <w:ind w:right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4EE32" w14:textId="77777777" w:rsidR="007F0EEB" w:rsidRPr="0000017F" w:rsidRDefault="007F0EEB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ОКАТО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2E130" w14:textId="77777777" w:rsidR="007F0EEB" w:rsidRPr="0000017F" w:rsidRDefault="007F0EEB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БК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25542" w14:textId="77777777" w:rsidR="007F0EEB" w:rsidRPr="0000017F" w:rsidRDefault="007F0EEB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EEB" w:rsidRPr="0000017F" w14:paraId="6FFC3DBD" w14:textId="0C5DB021" w:rsidTr="007F0EEB">
        <w:tc>
          <w:tcPr>
            <w:tcW w:w="12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F3D88" w14:textId="77777777" w:rsidR="007F0EEB" w:rsidRPr="0000017F" w:rsidRDefault="007F0EEB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842FA" w14:textId="77777777" w:rsidR="007F0EEB" w:rsidRPr="0000017F" w:rsidRDefault="007F0EEB" w:rsidP="0043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E4FFA" w14:textId="77777777" w:rsidR="007F0EEB" w:rsidRPr="0000017F" w:rsidRDefault="007F0EEB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отделения банка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F1DE2" w14:textId="77777777" w:rsidR="007F0EEB" w:rsidRPr="0000017F" w:rsidRDefault="007F0EEB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расчетного (лицевого)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A4ECD" w14:textId="77777777" w:rsidR="007F0EEB" w:rsidRPr="0000017F" w:rsidRDefault="007F0EEB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корреспондентского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DF74B" w14:textId="77777777" w:rsidR="007F0EEB" w:rsidRPr="0000017F" w:rsidRDefault="007F0EEB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A8BBA" w14:textId="77777777" w:rsidR="007F0EEB" w:rsidRPr="0000017F" w:rsidRDefault="007F0EEB" w:rsidP="00431D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EEB" w:rsidRPr="0000017F" w14:paraId="46B63F4E" w14:textId="3E0F18B7" w:rsidTr="007F0EEB"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96C94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7396A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27491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ECF72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90A21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652EE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3FC85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EEB" w:rsidRPr="0000017F" w14:paraId="02E91B13" w14:textId="396B7008" w:rsidTr="007F0EEB"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77EDB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A8A80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01C68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E7556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81684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4C196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5A417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EEB" w:rsidRPr="0000017F" w14:paraId="1A81C73D" w14:textId="7865079B" w:rsidTr="007F0EEB"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06592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55853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A412B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2E05F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65681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18356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1ABCF" w14:textId="77777777" w:rsidR="007F0EEB" w:rsidRPr="0000017F" w:rsidRDefault="007F0EEB" w:rsidP="00431D30">
            <w:pPr>
              <w:spacing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FC533A4" w14:textId="77777777" w:rsidR="00431D30" w:rsidRPr="00617FD7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B5B1B88" w14:textId="1B64CD23" w:rsidR="00431D30" w:rsidRPr="00617FD7" w:rsidRDefault="00431D30" w:rsidP="006A7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</w:t>
      </w:r>
      <w:r w:rsidR="0000017F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14:paraId="013BFB1D" w14:textId="09CD361F" w:rsidR="00431D30" w:rsidRPr="00C530E8" w:rsidRDefault="00431D30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A7A41" w:rsidRPr="00DA0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DA0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 w:rsidR="006A7A41" w:rsidRP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(расшифровка подписи)</w:t>
      </w:r>
    </w:p>
    <w:p w14:paraId="751D3EAE" w14:textId="051E7A54" w:rsidR="00431D30" w:rsidRPr="00617FD7" w:rsidRDefault="00431D30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0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617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  _________  ________________________________</w:t>
      </w:r>
      <w:r w:rsidR="0000017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14:paraId="7DFA8D6C" w14:textId="03BC7D38" w:rsidR="00431D30" w:rsidRPr="00C530E8" w:rsidRDefault="00431D30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0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A0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  </w:t>
      </w:r>
      <w:r w:rsid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</w:t>
      </w:r>
      <w:r w:rsidR="0000017F" w:rsidRP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(расшифровка подписи)  </w:t>
      </w:r>
      <w:r w:rsidR="006A7A41" w:rsidRP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0017F" w:rsidRP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C530E8">
        <w:rPr>
          <w:rFonts w:ascii="Times New Roman" w:eastAsia="Times New Roman" w:hAnsi="Times New Roman" w:cs="Times New Roman"/>
          <w:sz w:val="20"/>
          <w:szCs w:val="20"/>
          <w:lang w:eastAsia="ru-RU"/>
        </w:rPr>
        <w:t>(телефон)</w:t>
      </w:r>
    </w:p>
    <w:p w14:paraId="465AB9C7" w14:textId="2195E6E7" w:rsidR="00401B23" w:rsidRPr="00617FD7" w:rsidRDefault="00401B23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C7FD12" w14:textId="29444427" w:rsidR="00401B23" w:rsidRPr="00617FD7" w:rsidRDefault="00401B23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F750E1" w14:textId="3CE690DE" w:rsidR="00401B23" w:rsidRPr="00617FD7" w:rsidRDefault="00401B23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07946" w14:textId="4E497075" w:rsidR="00401B23" w:rsidRPr="00617FD7" w:rsidRDefault="00401B23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6C266C" w14:textId="3A0AE8FB" w:rsidR="00401B23" w:rsidRPr="00617FD7" w:rsidRDefault="00401B23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FB2AF9" w14:textId="7FAC63D3" w:rsidR="00401B23" w:rsidRPr="00617FD7" w:rsidRDefault="00401B23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01B23" w:rsidRPr="00617FD7" w:rsidSect="00361F31">
      <w:headerReference w:type="default" r:id="rId2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0F29F" w14:textId="77777777" w:rsidR="000374FD" w:rsidRDefault="000374FD" w:rsidP="00B44903">
      <w:pPr>
        <w:spacing w:after="0" w:line="240" w:lineRule="auto"/>
      </w:pPr>
      <w:r>
        <w:separator/>
      </w:r>
    </w:p>
  </w:endnote>
  <w:endnote w:type="continuationSeparator" w:id="0">
    <w:p w14:paraId="5E17CE1F" w14:textId="77777777" w:rsidR="000374FD" w:rsidRDefault="000374FD" w:rsidP="00B4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DF060" w14:textId="77777777" w:rsidR="000374FD" w:rsidRDefault="000374FD" w:rsidP="00B44903">
      <w:pPr>
        <w:spacing w:after="0" w:line="240" w:lineRule="auto"/>
      </w:pPr>
      <w:r>
        <w:separator/>
      </w:r>
    </w:p>
  </w:footnote>
  <w:footnote w:type="continuationSeparator" w:id="0">
    <w:p w14:paraId="6AD6E5FA" w14:textId="77777777" w:rsidR="000374FD" w:rsidRDefault="000374FD" w:rsidP="00B4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192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7FD358" w14:textId="7AD3C3A7" w:rsidR="00361F31" w:rsidRPr="00361F31" w:rsidRDefault="00361F31">
        <w:pPr>
          <w:pStyle w:val="a4"/>
          <w:jc w:val="right"/>
          <w:rPr>
            <w:rFonts w:ascii="Times New Roman" w:hAnsi="Times New Roman" w:cs="Times New Roman"/>
          </w:rPr>
        </w:pPr>
        <w:r w:rsidRPr="00361F31">
          <w:rPr>
            <w:rFonts w:ascii="Times New Roman" w:hAnsi="Times New Roman" w:cs="Times New Roman"/>
          </w:rPr>
          <w:fldChar w:fldCharType="begin"/>
        </w:r>
        <w:r w:rsidRPr="00361F31">
          <w:rPr>
            <w:rFonts w:ascii="Times New Roman" w:hAnsi="Times New Roman" w:cs="Times New Roman"/>
          </w:rPr>
          <w:instrText>PAGE   \* MERGEFORMAT</w:instrText>
        </w:r>
        <w:r w:rsidRPr="00361F3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16</w:t>
        </w:r>
        <w:r w:rsidRPr="00361F31">
          <w:rPr>
            <w:rFonts w:ascii="Times New Roman" w:hAnsi="Times New Roman" w:cs="Times New Roman"/>
          </w:rPr>
          <w:fldChar w:fldCharType="end"/>
        </w:r>
      </w:p>
    </w:sdtContent>
  </w:sdt>
  <w:p w14:paraId="5CA0C1B2" w14:textId="77777777" w:rsidR="00361F31" w:rsidRDefault="00361F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57"/>
    <w:rsid w:val="0000017F"/>
    <w:rsid w:val="000374FD"/>
    <w:rsid w:val="0004791F"/>
    <w:rsid w:val="000A3AA9"/>
    <w:rsid w:val="001518E6"/>
    <w:rsid w:val="002259BC"/>
    <w:rsid w:val="00361F31"/>
    <w:rsid w:val="00394BFC"/>
    <w:rsid w:val="00401B23"/>
    <w:rsid w:val="00431D30"/>
    <w:rsid w:val="00460F77"/>
    <w:rsid w:val="004C63B2"/>
    <w:rsid w:val="00535BEF"/>
    <w:rsid w:val="005431AC"/>
    <w:rsid w:val="005C614F"/>
    <w:rsid w:val="0061410E"/>
    <w:rsid w:val="00617FD7"/>
    <w:rsid w:val="006A7A41"/>
    <w:rsid w:val="006D3CF3"/>
    <w:rsid w:val="007F0EEB"/>
    <w:rsid w:val="00807A53"/>
    <w:rsid w:val="008B1DE5"/>
    <w:rsid w:val="00981057"/>
    <w:rsid w:val="009A5E52"/>
    <w:rsid w:val="00A2329F"/>
    <w:rsid w:val="00A87B5A"/>
    <w:rsid w:val="00B22BF3"/>
    <w:rsid w:val="00B44903"/>
    <w:rsid w:val="00B776DB"/>
    <w:rsid w:val="00C3616B"/>
    <w:rsid w:val="00C530E8"/>
    <w:rsid w:val="00C8182C"/>
    <w:rsid w:val="00CB6A55"/>
    <w:rsid w:val="00CC39C5"/>
    <w:rsid w:val="00CD001B"/>
    <w:rsid w:val="00D11D70"/>
    <w:rsid w:val="00D658D6"/>
    <w:rsid w:val="00DA0B33"/>
    <w:rsid w:val="00DA3385"/>
    <w:rsid w:val="00DB3E02"/>
    <w:rsid w:val="00EA62D3"/>
    <w:rsid w:val="00F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9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90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44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903"/>
  </w:style>
  <w:style w:type="paragraph" w:styleId="a6">
    <w:name w:val="footer"/>
    <w:basedOn w:val="a"/>
    <w:link w:val="a7"/>
    <w:uiPriority w:val="99"/>
    <w:unhideWhenUsed/>
    <w:rsid w:val="00B44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903"/>
  </w:style>
  <w:style w:type="paragraph" w:styleId="a8">
    <w:name w:val="Balloon Text"/>
    <w:basedOn w:val="a"/>
    <w:link w:val="a9"/>
    <w:uiPriority w:val="99"/>
    <w:semiHidden/>
    <w:unhideWhenUsed/>
    <w:rsid w:val="00617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7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90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44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903"/>
  </w:style>
  <w:style w:type="paragraph" w:styleId="a6">
    <w:name w:val="footer"/>
    <w:basedOn w:val="a"/>
    <w:link w:val="a7"/>
    <w:uiPriority w:val="99"/>
    <w:unhideWhenUsed/>
    <w:rsid w:val="00B44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903"/>
  </w:style>
  <w:style w:type="paragraph" w:styleId="a8">
    <w:name w:val="Balloon Text"/>
    <w:basedOn w:val="a"/>
    <w:link w:val="a9"/>
    <w:uiPriority w:val="99"/>
    <w:semiHidden/>
    <w:unhideWhenUsed/>
    <w:rsid w:val="00617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7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5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98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8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4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1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2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1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40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7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7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79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6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8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8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3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4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09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6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4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52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2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8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3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6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9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5099</Words>
  <Characters>29068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Палагина Елена Анатольевна</dc:creator>
  <cp:lastModifiedBy>user</cp:lastModifiedBy>
  <cp:revision>3</cp:revision>
  <cp:lastPrinted>2021-06-28T01:49:00Z</cp:lastPrinted>
  <dcterms:created xsi:type="dcterms:W3CDTF">2021-06-29T23:50:00Z</dcterms:created>
  <dcterms:modified xsi:type="dcterms:W3CDTF">2021-06-30T05:01:00Z</dcterms:modified>
</cp:coreProperties>
</file>