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554E36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ДУМА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 </w:t>
      </w:r>
    </w:p>
    <w:p w:rsidR="0073044E" w:rsidRPr="00554E36" w:rsidRDefault="0073044E" w:rsidP="0073044E">
      <w:pPr>
        <w:rPr>
          <w:color w:val="000000" w:themeColor="text1"/>
          <w:sz w:val="26"/>
          <w:szCs w:val="26"/>
        </w:rPr>
      </w:pPr>
    </w:p>
    <w:p w:rsidR="00A253E4" w:rsidRPr="00554E36" w:rsidRDefault="00070363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27.05.2021 года</w:t>
      </w:r>
      <w:r w:rsidR="004421AF">
        <w:rPr>
          <w:color w:val="000000" w:themeColor="text1"/>
          <w:sz w:val="26"/>
          <w:szCs w:val="26"/>
        </w:rPr>
        <w:t xml:space="preserve">             </w:t>
      </w:r>
      <w:r>
        <w:rPr>
          <w:color w:val="000000" w:themeColor="text1"/>
          <w:sz w:val="26"/>
          <w:szCs w:val="26"/>
        </w:rPr>
        <w:t xml:space="preserve">          </w:t>
      </w:r>
      <w:r w:rsidR="00384A6E" w:rsidRPr="00554E36">
        <w:rPr>
          <w:color w:val="000000" w:themeColor="text1"/>
          <w:sz w:val="26"/>
          <w:szCs w:val="26"/>
        </w:rPr>
        <w:t xml:space="preserve">  </w:t>
      </w:r>
      <w:r w:rsidR="00CC0078" w:rsidRPr="00554E36">
        <w:rPr>
          <w:color w:val="000000" w:themeColor="text1"/>
          <w:sz w:val="26"/>
          <w:szCs w:val="26"/>
        </w:rPr>
        <w:t xml:space="preserve">               </w:t>
      </w:r>
      <w:r w:rsidR="00384A6E" w:rsidRPr="00554E36">
        <w:rPr>
          <w:color w:val="000000" w:themeColor="text1"/>
          <w:sz w:val="26"/>
          <w:szCs w:val="26"/>
        </w:rPr>
        <w:t xml:space="preserve">          </w:t>
      </w:r>
      <w:r w:rsidR="004421AF">
        <w:rPr>
          <w:color w:val="000000" w:themeColor="text1"/>
          <w:sz w:val="26"/>
          <w:szCs w:val="26"/>
        </w:rPr>
        <w:t xml:space="preserve">                                                </w:t>
      </w:r>
      <w:r>
        <w:rPr>
          <w:color w:val="000000" w:themeColor="text1"/>
          <w:sz w:val="26"/>
          <w:szCs w:val="26"/>
        </w:rPr>
        <w:t xml:space="preserve">   </w:t>
      </w:r>
      <w:r w:rsidR="00384A6E" w:rsidRPr="00554E36">
        <w:rPr>
          <w:color w:val="000000" w:themeColor="text1"/>
          <w:sz w:val="26"/>
          <w:szCs w:val="26"/>
        </w:rPr>
        <w:t xml:space="preserve">    </w:t>
      </w:r>
      <w:r w:rsidR="00A253E4" w:rsidRPr="00554E36">
        <w:rPr>
          <w:color w:val="000000" w:themeColor="text1"/>
          <w:sz w:val="26"/>
          <w:szCs w:val="26"/>
        </w:rPr>
        <w:t>№</w:t>
      </w:r>
      <w:r>
        <w:rPr>
          <w:color w:val="000000" w:themeColor="text1"/>
          <w:sz w:val="26"/>
          <w:szCs w:val="26"/>
        </w:rPr>
        <w:t xml:space="preserve"> 304</w:t>
      </w:r>
      <w:r w:rsidR="00A253E4" w:rsidRPr="00554E36">
        <w:rPr>
          <w:color w:val="000000" w:themeColor="text1"/>
          <w:sz w:val="26"/>
          <w:szCs w:val="26"/>
        </w:rPr>
        <w:t xml:space="preserve"> </w:t>
      </w:r>
      <w:r w:rsidR="00070B22" w:rsidRPr="00554E36">
        <w:rPr>
          <w:color w:val="000000" w:themeColor="text1"/>
          <w:sz w:val="26"/>
          <w:szCs w:val="26"/>
        </w:rPr>
        <w:t xml:space="preserve"> </w:t>
      </w:r>
    </w:p>
    <w:p w:rsidR="00A253E4" w:rsidRPr="00554E36" w:rsidRDefault="00A253E4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554E36" w:rsidTr="002A3933">
        <w:tc>
          <w:tcPr>
            <w:tcW w:w="4786" w:type="dxa"/>
          </w:tcPr>
          <w:p w:rsidR="00B8454B" w:rsidRPr="00554E36" w:rsidRDefault="005B7584" w:rsidP="002A3933">
            <w:pPr>
              <w:jc w:val="both"/>
              <w:rPr>
                <w:sz w:val="26"/>
                <w:szCs w:val="26"/>
              </w:rPr>
            </w:pPr>
            <w:r w:rsidRPr="009D4CBA">
              <w:rPr>
                <w:color w:val="000000"/>
                <w:sz w:val="26"/>
                <w:szCs w:val="26"/>
              </w:rPr>
              <w:t>Об утверждении Положения «О финансовом управлении администрации Лесозаводского городского округа»</w:t>
            </w:r>
          </w:p>
        </w:tc>
      </w:tr>
    </w:tbl>
    <w:p w:rsidR="00B8454B" w:rsidRPr="00554E36" w:rsidRDefault="00B8454B" w:rsidP="00B8454B">
      <w:pPr>
        <w:rPr>
          <w:sz w:val="26"/>
          <w:szCs w:val="26"/>
        </w:rPr>
      </w:pPr>
    </w:p>
    <w:p w:rsidR="00B8454B" w:rsidRPr="00554E36" w:rsidRDefault="00B8454B" w:rsidP="00B8454B">
      <w:pPr>
        <w:rPr>
          <w:sz w:val="26"/>
          <w:szCs w:val="26"/>
        </w:rPr>
      </w:pPr>
    </w:p>
    <w:p w:rsidR="00B8454B" w:rsidRPr="00554E36" w:rsidRDefault="005B7584" w:rsidP="00B8454B">
      <w:pPr>
        <w:ind w:firstLine="709"/>
        <w:jc w:val="both"/>
        <w:rPr>
          <w:sz w:val="26"/>
          <w:szCs w:val="26"/>
        </w:rPr>
      </w:pPr>
      <w:r w:rsidRPr="00D06A0E">
        <w:rPr>
          <w:color w:val="000000"/>
          <w:sz w:val="26"/>
          <w:szCs w:val="26"/>
        </w:rPr>
        <w:t>Руководствуясь</w:t>
      </w:r>
      <w:r>
        <w:rPr>
          <w:color w:val="000000"/>
          <w:sz w:val="26"/>
          <w:szCs w:val="26"/>
        </w:rPr>
        <w:t xml:space="preserve"> Бюджетным кодексом Российской Федерации, Гражданским кодексом Российской Федерации, Ф</w:t>
      </w:r>
      <w:r w:rsidRPr="00D06A0E">
        <w:rPr>
          <w:color w:val="000000"/>
          <w:sz w:val="26"/>
          <w:szCs w:val="26"/>
        </w:rPr>
        <w:t xml:space="preserve">едеральным </w:t>
      </w:r>
      <w:hyperlink r:id="rId9" w:history="1">
        <w:r w:rsidRPr="00D06A0E">
          <w:rPr>
            <w:color w:val="000000"/>
            <w:sz w:val="26"/>
            <w:szCs w:val="26"/>
          </w:rPr>
          <w:t>законом</w:t>
        </w:r>
      </w:hyperlink>
      <w:r w:rsidRPr="00D06A0E">
        <w:rPr>
          <w:color w:val="000000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Уставом Лесозаводского городского округа</w:t>
      </w:r>
      <w:r w:rsidR="00B8454B" w:rsidRPr="00554E36">
        <w:rPr>
          <w:color w:val="000000" w:themeColor="text1"/>
          <w:sz w:val="26"/>
          <w:szCs w:val="26"/>
        </w:rPr>
        <w:t>,</w:t>
      </w:r>
    </w:p>
    <w:p w:rsidR="00E45863" w:rsidRPr="00554E36" w:rsidRDefault="00E45863" w:rsidP="00B8454B">
      <w:pPr>
        <w:jc w:val="both"/>
        <w:rPr>
          <w:sz w:val="26"/>
          <w:szCs w:val="26"/>
        </w:rPr>
      </w:pPr>
    </w:p>
    <w:p w:rsidR="00B8454B" w:rsidRPr="00554E36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554E36">
        <w:rPr>
          <w:sz w:val="26"/>
          <w:szCs w:val="26"/>
        </w:rPr>
        <w:tab/>
        <w:t>Дума Лесозаводского городского округа</w:t>
      </w:r>
    </w:p>
    <w:p w:rsidR="00B8454B" w:rsidRPr="00554E36" w:rsidRDefault="00B8454B" w:rsidP="00B8454B">
      <w:pPr>
        <w:jc w:val="both"/>
        <w:rPr>
          <w:sz w:val="26"/>
          <w:szCs w:val="26"/>
        </w:rPr>
      </w:pPr>
    </w:p>
    <w:p w:rsidR="00B8454B" w:rsidRPr="00554E36" w:rsidRDefault="00B8454B" w:rsidP="00B8454B">
      <w:pPr>
        <w:jc w:val="both"/>
        <w:rPr>
          <w:b/>
          <w:sz w:val="26"/>
          <w:szCs w:val="26"/>
        </w:rPr>
      </w:pPr>
      <w:r w:rsidRPr="00554E36">
        <w:rPr>
          <w:b/>
          <w:sz w:val="26"/>
          <w:szCs w:val="26"/>
        </w:rPr>
        <w:t>РЕШИЛА:</w:t>
      </w:r>
    </w:p>
    <w:p w:rsidR="00B8454B" w:rsidRPr="00CC0078" w:rsidRDefault="00B8454B" w:rsidP="00B8454B">
      <w:pPr>
        <w:jc w:val="both"/>
        <w:rPr>
          <w:sz w:val="26"/>
          <w:szCs w:val="26"/>
          <w:highlight w:val="yellow"/>
        </w:rPr>
      </w:pPr>
    </w:p>
    <w:p w:rsidR="005B7584" w:rsidRPr="00613528" w:rsidRDefault="005B7584" w:rsidP="005B7584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13528">
        <w:rPr>
          <w:color w:val="000000"/>
          <w:sz w:val="26"/>
          <w:szCs w:val="26"/>
        </w:rPr>
        <w:t xml:space="preserve">1. Утвердить </w:t>
      </w:r>
      <w:hyperlink w:anchor="Par39" w:history="1">
        <w:r w:rsidRPr="00613528">
          <w:rPr>
            <w:color w:val="000000"/>
            <w:sz w:val="26"/>
            <w:szCs w:val="26"/>
          </w:rPr>
          <w:t>Положение</w:t>
        </w:r>
      </w:hyperlink>
      <w:r w:rsidRPr="00613528">
        <w:rPr>
          <w:color w:val="000000"/>
          <w:sz w:val="26"/>
          <w:szCs w:val="26"/>
        </w:rPr>
        <w:t xml:space="preserve"> «О финансовом управлении администрации Лесозаводского городского округа» (прилагается).</w:t>
      </w:r>
      <w:r w:rsidR="005670E3" w:rsidRPr="00613528">
        <w:rPr>
          <w:color w:val="000000"/>
          <w:sz w:val="26"/>
          <w:szCs w:val="26"/>
        </w:rPr>
        <w:t xml:space="preserve"> </w:t>
      </w:r>
    </w:p>
    <w:p w:rsidR="005B7584" w:rsidRPr="00D06A0E" w:rsidRDefault="005B7584" w:rsidP="00861F38">
      <w:pPr>
        <w:ind w:right="-2" w:firstLine="708"/>
        <w:jc w:val="both"/>
        <w:rPr>
          <w:color w:val="000000"/>
          <w:sz w:val="26"/>
          <w:szCs w:val="26"/>
        </w:rPr>
      </w:pPr>
      <w:r w:rsidRPr="004343F0">
        <w:rPr>
          <w:color w:val="000000"/>
          <w:sz w:val="26"/>
          <w:szCs w:val="26"/>
        </w:rPr>
        <w:t xml:space="preserve">2. Признать утратившим силу решение Думы Лесозаводского городского округа от </w:t>
      </w:r>
      <w:r w:rsidR="00861F38" w:rsidRPr="004343F0">
        <w:rPr>
          <w:color w:val="000000"/>
          <w:sz w:val="26"/>
          <w:szCs w:val="26"/>
        </w:rPr>
        <w:t>25</w:t>
      </w:r>
      <w:r w:rsidRPr="004343F0">
        <w:rPr>
          <w:color w:val="000000"/>
          <w:sz w:val="26"/>
          <w:szCs w:val="26"/>
        </w:rPr>
        <w:t>.0</w:t>
      </w:r>
      <w:r w:rsidR="00861F38" w:rsidRPr="004343F0">
        <w:rPr>
          <w:color w:val="000000"/>
          <w:sz w:val="26"/>
          <w:szCs w:val="26"/>
        </w:rPr>
        <w:t>2</w:t>
      </w:r>
      <w:r w:rsidRPr="004343F0">
        <w:rPr>
          <w:color w:val="000000"/>
          <w:sz w:val="26"/>
          <w:szCs w:val="26"/>
        </w:rPr>
        <w:t>.20</w:t>
      </w:r>
      <w:r w:rsidR="00861F38" w:rsidRPr="004343F0">
        <w:rPr>
          <w:color w:val="000000"/>
          <w:sz w:val="26"/>
          <w:szCs w:val="26"/>
        </w:rPr>
        <w:t>16</w:t>
      </w:r>
      <w:r w:rsidRPr="004343F0">
        <w:rPr>
          <w:color w:val="000000"/>
          <w:sz w:val="26"/>
          <w:szCs w:val="26"/>
        </w:rPr>
        <w:t xml:space="preserve"> № </w:t>
      </w:r>
      <w:r w:rsidR="00861F38" w:rsidRPr="004343F0">
        <w:rPr>
          <w:color w:val="000000"/>
          <w:sz w:val="26"/>
          <w:szCs w:val="26"/>
        </w:rPr>
        <w:t>437</w:t>
      </w:r>
      <w:r w:rsidR="001C3E85" w:rsidRPr="004343F0">
        <w:rPr>
          <w:color w:val="000000"/>
          <w:sz w:val="26"/>
          <w:szCs w:val="26"/>
        </w:rPr>
        <w:t xml:space="preserve"> «</w:t>
      </w:r>
      <w:r w:rsidR="00861F38" w:rsidRPr="004343F0">
        <w:rPr>
          <w:color w:val="000000"/>
          <w:sz w:val="26"/>
          <w:szCs w:val="26"/>
        </w:rPr>
        <w:t>Об</w:t>
      </w:r>
      <w:r w:rsidR="00861F38" w:rsidRPr="00D06A0E">
        <w:rPr>
          <w:color w:val="000000"/>
          <w:sz w:val="26"/>
          <w:szCs w:val="26"/>
        </w:rPr>
        <w:t xml:space="preserve"> утверждении Положения</w:t>
      </w:r>
      <w:r w:rsidR="00861F38">
        <w:rPr>
          <w:color w:val="000000"/>
          <w:sz w:val="26"/>
          <w:szCs w:val="26"/>
        </w:rPr>
        <w:t xml:space="preserve"> </w:t>
      </w:r>
      <w:r w:rsidR="00861F38" w:rsidRPr="00D06A0E">
        <w:rPr>
          <w:color w:val="000000"/>
          <w:sz w:val="26"/>
          <w:szCs w:val="26"/>
        </w:rPr>
        <w:t>«О финансовом управлении администрации Лесозаводского</w:t>
      </w:r>
      <w:r w:rsidR="00861F38">
        <w:rPr>
          <w:color w:val="000000"/>
          <w:sz w:val="26"/>
          <w:szCs w:val="26"/>
        </w:rPr>
        <w:t xml:space="preserve"> </w:t>
      </w:r>
      <w:r w:rsidR="00861F38" w:rsidRPr="00D06A0E">
        <w:rPr>
          <w:color w:val="000000"/>
          <w:sz w:val="26"/>
          <w:szCs w:val="26"/>
        </w:rPr>
        <w:t>городского округа»</w:t>
      </w:r>
      <w:r w:rsidR="00861F38">
        <w:rPr>
          <w:color w:val="000000"/>
          <w:sz w:val="26"/>
          <w:szCs w:val="26"/>
        </w:rPr>
        <w:t>.</w:t>
      </w:r>
    </w:p>
    <w:p w:rsidR="00197D69" w:rsidRDefault="005B7584" w:rsidP="00197D6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06A0E">
        <w:rPr>
          <w:color w:val="000000"/>
          <w:sz w:val="26"/>
          <w:szCs w:val="26"/>
        </w:rPr>
        <w:t xml:space="preserve">3. </w:t>
      </w:r>
      <w:r w:rsidR="00197D69" w:rsidRPr="0077429A">
        <w:rPr>
          <w:sz w:val="26"/>
          <w:szCs w:val="26"/>
        </w:rPr>
        <w:t xml:space="preserve">Настоящее решение вступает в силу со дня его </w:t>
      </w:r>
      <w:r w:rsidR="00070363">
        <w:rPr>
          <w:sz w:val="26"/>
          <w:szCs w:val="26"/>
        </w:rPr>
        <w:t xml:space="preserve">принятия и подлежит </w:t>
      </w:r>
      <w:r w:rsidR="00197D69" w:rsidRPr="0077429A">
        <w:rPr>
          <w:sz w:val="26"/>
          <w:szCs w:val="26"/>
        </w:rPr>
        <w:t>официально</w:t>
      </w:r>
      <w:r w:rsidR="00070363">
        <w:rPr>
          <w:sz w:val="26"/>
          <w:szCs w:val="26"/>
        </w:rPr>
        <w:t>му</w:t>
      </w:r>
      <w:r w:rsidR="00197D69" w:rsidRPr="0077429A">
        <w:rPr>
          <w:sz w:val="26"/>
          <w:szCs w:val="26"/>
        </w:rPr>
        <w:t xml:space="preserve"> опубликовани</w:t>
      </w:r>
      <w:r w:rsidR="00070363">
        <w:rPr>
          <w:sz w:val="26"/>
          <w:szCs w:val="26"/>
        </w:rPr>
        <w:t>ю</w:t>
      </w:r>
      <w:r w:rsidR="00197D69" w:rsidRPr="0077429A">
        <w:rPr>
          <w:sz w:val="26"/>
          <w:szCs w:val="26"/>
        </w:rPr>
        <w:t>.</w:t>
      </w:r>
    </w:p>
    <w:p w:rsidR="001025E0" w:rsidRDefault="001B0650" w:rsidP="00197D6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ab/>
      </w:r>
      <w:r w:rsidR="005B7584">
        <w:rPr>
          <w:rFonts w:eastAsiaTheme="minorHAnsi"/>
          <w:sz w:val="26"/>
          <w:szCs w:val="26"/>
          <w:lang w:eastAsia="en-US"/>
        </w:rPr>
        <w:t>4</w:t>
      </w:r>
      <w:r w:rsidR="001025E0" w:rsidRPr="00E81474">
        <w:rPr>
          <w:sz w:val="26"/>
          <w:szCs w:val="26"/>
        </w:rPr>
        <w:t xml:space="preserve">. </w:t>
      </w:r>
      <w:proofErr w:type="gramStart"/>
      <w:r w:rsidR="001025E0" w:rsidRPr="00E81474">
        <w:rPr>
          <w:sz w:val="26"/>
          <w:szCs w:val="26"/>
        </w:rPr>
        <w:t>Контроль за</w:t>
      </w:r>
      <w:proofErr w:type="gramEnd"/>
      <w:r w:rsidR="001025E0" w:rsidRPr="00E81474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59709E" w:rsidRDefault="0059709E" w:rsidP="00C124E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058A" w:rsidRPr="00CC0078" w:rsidRDefault="007D058A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</w:p>
    <w:p w:rsidR="007D058A" w:rsidRPr="00CC0078" w:rsidRDefault="007D058A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</w:p>
    <w:p w:rsidR="00CC0078" w:rsidRPr="001025E0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1025E0">
        <w:rPr>
          <w:color w:val="000000"/>
          <w:sz w:val="26"/>
          <w:szCs w:val="26"/>
        </w:rPr>
        <w:t xml:space="preserve">Председатель Думы </w:t>
      </w:r>
    </w:p>
    <w:p w:rsidR="00CC0078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1025E0">
        <w:rPr>
          <w:color w:val="000000"/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070363" w:rsidRDefault="00070363" w:rsidP="00CC0078">
      <w:pPr>
        <w:suppressAutoHyphens/>
        <w:jc w:val="both"/>
        <w:rPr>
          <w:color w:val="000000"/>
          <w:sz w:val="26"/>
          <w:szCs w:val="26"/>
        </w:rPr>
      </w:pPr>
    </w:p>
    <w:p w:rsidR="00070363" w:rsidRDefault="00070363" w:rsidP="00CC0078">
      <w:pPr>
        <w:suppressAutoHyphens/>
        <w:jc w:val="both"/>
        <w:rPr>
          <w:color w:val="000000"/>
          <w:sz w:val="26"/>
          <w:szCs w:val="26"/>
        </w:rPr>
      </w:pPr>
    </w:p>
    <w:p w:rsidR="00070363" w:rsidRDefault="00070363" w:rsidP="00CC0078">
      <w:pPr>
        <w:suppressAutoHyphens/>
        <w:jc w:val="both"/>
        <w:rPr>
          <w:color w:val="000000"/>
          <w:sz w:val="26"/>
          <w:szCs w:val="26"/>
        </w:rPr>
      </w:pPr>
    </w:p>
    <w:p w:rsidR="00070363" w:rsidRDefault="00070363" w:rsidP="00CC0078">
      <w:pPr>
        <w:suppressAutoHyphens/>
        <w:jc w:val="both"/>
        <w:rPr>
          <w:color w:val="000000"/>
          <w:sz w:val="26"/>
          <w:szCs w:val="26"/>
        </w:rPr>
      </w:pPr>
    </w:p>
    <w:p w:rsidR="00070363" w:rsidRDefault="00070363" w:rsidP="00CC0078">
      <w:pPr>
        <w:suppressAutoHyphens/>
        <w:jc w:val="both"/>
        <w:rPr>
          <w:color w:val="000000"/>
          <w:sz w:val="26"/>
          <w:szCs w:val="26"/>
        </w:rPr>
      </w:pPr>
    </w:p>
    <w:p w:rsidR="00070363" w:rsidRDefault="00070363" w:rsidP="00CC0078">
      <w:pPr>
        <w:suppressAutoHyphens/>
        <w:jc w:val="both"/>
        <w:rPr>
          <w:color w:val="000000"/>
          <w:sz w:val="26"/>
          <w:szCs w:val="26"/>
        </w:rPr>
      </w:pPr>
    </w:p>
    <w:p w:rsidR="00070363" w:rsidRDefault="00070363" w:rsidP="00CC0078">
      <w:pPr>
        <w:suppressAutoHyphens/>
        <w:jc w:val="both"/>
        <w:rPr>
          <w:color w:val="000000"/>
          <w:sz w:val="26"/>
          <w:szCs w:val="26"/>
        </w:rPr>
      </w:pPr>
    </w:p>
    <w:p w:rsidR="00070363" w:rsidRDefault="00070363" w:rsidP="00CC0078">
      <w:pPr>
        <w:suppressAutoHyphens/>
        <w:jc w:val="both"/>
        <w:rPr>
          <w:color w:val="000000"/>
          <w:sz w:val="26"/>
          <w:szCs w:val="26"/>
        </w:rPr>
      </w:pPr>
    </w:p>
    <w:p w:rsidR="00070363" w:rsidRDefault="00070363" w:rsidP="00CC0078">
      <w:pPr>
        <w:suppressAutoHyphens/>
        <w:jc w:val="both"/>
        <w:rPr>
          <w:color w:val="000000"/>
          <w:sz w:val="26"/>
          <w:szCs w:val="26"/>
        </w:rPr>
      </w:pPr>
    </w:p>
    <w:p w:rsidR="00953D61" w:rsidRDefault="00953D61" w:rsidP="00070363">
      <w:pPr>
        <w:tabs>
          <w:tab w:val="left" w:pos="720"/>
          <w:tab w:val="left" w:pos="5529"/>
        </w:tabs>
        <w:ind w:left="5529"/>
        <w:rPr>
          <w:color w:val="000000"/>
          <w:sz w:val="22"/>
          <w:szCs w:val="22"/>
        </w:rPr>
      </w:pPr>
    </w:p>
    <w:p w:rsidR="00070363" w:rsidRPr="00070363" w:rsidRDefault="00070363" w:rsidP="00070363">
      <w:pPr>
        <w:tabs>
          <w:tab w:val="left" w:pos="720"/>
          <w:tab w:val="left" w:pos="5529"/>
        </w:tabs>
        <w:ind w:left="5529"/>
        <w:rPr>
          <w:color w:val="000000"/>
          <w:sz w:val="22"/>
          <w:szCs w:val="22"/>
        </w:rPr>
      </w:pPr>
      <w:r w:rsidRPr="00070363">
        <w:rPr>
          <w:color w:val="000000"/>
          <w:sz w:val="22"/>
          <w:szCs w:val="22"/>
        </w:rPr>
        <w:lastRenderedPageBreak/>
        <w:t xml:space="preserve">Приложение </w:t>
      </w:r>
    </w:p>
    <w:p w:rsidR="00070363" w:rsidRPr="00070363" w:rsidRDefault="00070363" w:rsidP="00070363">
      <w:pPr>
        <w:tabs>
          <w:tab w:val="left" w:pos="5529"/>
        </w:tabs>
        <w:ind w:left="5529"/>
        <w:rPr>
          <w:color w:val="000000"/>
          <w:sz w:val="22"/>
          <w:szCs w:val="22"/>
        </w:rPr>
      </w:pPr>
      <w:r w:rsidRPr="00070363">
        <w:rPr>
          <w:color w:val="000000"/>
          <w:sz w:val="22"/>
          <w:szCs w:val="22"/>
        </w:rPr>
        <w:t xml:space="preserve">к решению Думы </w:t>
      </w:r>
    </w:p>
    <w:p w:rsidR="00070363" w:rsidRPr="00070363" w:rsidRDefault="00070363" w:rsidP="00070363">
      <w:pPr>
        <w:tabs>
          <w:tab w:val="left" w:pos="5529"/>
        </w:tabs>
        <w:ind w:left="5529"/>
        <w:rPr>
          <w:color w:val="000000"/>
          <w:sz w:val="22"/>
          <w:szCs w:val="22"/>
        </w:rPr>
      </w:pPr>
      <w:r w:rsidRPr="00070363">
        <w:rPr>
          <w:color w:val="000000"/>
          <w:sz w:val="22"/>
          <w:szCs w:val="22"/>
        </w:rPr>
        <w:t xml:space="preserve">Лесозаводского городского округа </w:t>
      </w:r>
    </w:p>
    <w:p w:rsidR="00070363" w:rsidRPr="00070363" w:rsidRDefault="00953D61" w:rsidP="00070363">
      <w:pPr>
        <w:tabs>
          <w:tab w:val="left" w:pos="5529"/>
        </w:tabs>
        <w:ind w:left="552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</w:t>
      </w:r>
      <w:bookmarkStart w:id="0" w:name="_GoBack"/>
      <w:bookmarkEnd w:id="0"/>
      <w:r w:rsidR="00070363" w:rsidRPr="00070363">
        <w:rPr>
          <w:color w:val="000000"/>
          <w:sz w:val="22"/>
          <w:szCs w:val="22"/>
        </w:rPr>
        <w:t>т</w:t>
      </w:r>
      <w:r w:rsidR="00070363">
        <w:rPr>
          <w:color w:val="000000"/>
          <w:sz w:val="22"/>
          <w:szCs w:val="22"/>
        </w:rPr>
        <w:t xml:space="preserve"> 27.05.2021</w:t>
      </w:r>
      <w:r w:rsidR="00070363" w:rsidRPr="00070363">
        <w:rPr>
          <w:color w:val="000000"/>
          <w:sz w:val="22"/>
          <w:szCs w:val="22"/>
        </w:rPr>
        <w:t xml:space="preserve"> №</w:t>
      </w:r>
      <w:r w:rsidR="00070363">
        <w:rPr>
          <w:color w:val="000000"/>
          <w:sz w:val="22"/>
          <w:szCs w:val="22"/>
        </w:rPr>
        <w:t xml:space="preserve"> 304</w:t>
      </w:r>
      <w:r w:rsidR="00070363" w:rsidRPr="00070363">
        <w:rPr>
          <w:color w:val="000000"/>
          <w:sz w:val="22"/>
          <w:szCs w:val="22"/>
        </w:rPr>
        <w:t xml:space="preserve"> </w:t>
      </w:r>
    </w:p>
    <w:p w:rsidR="00070363" w:rsidRPr="00070363" w:rsidRDefault="00070363" w:rsidP="00070363">
      <w:pPr>
        <w:jc w:val="both"/>
        <w:rPr>
          <w:color w:val="000000"/>
          <w:sz w:val="22"/>
          <w:szCs w:val="22"/>
        </w:rPr>
      </w:pPr>
    </w:p>
    <w:p w:rsidR="00070363" w:rsidRDefault="00070363" w:rsidP="00070363">
      <w:pPr>
        <w:jc w:val="center"/>
        <w:rPr>
          <w:b/>
          <w:color w:val="000000"/>
          <w:sz w:val="26"/>
          <w:szCs w:val="26"/>
        </w:rPr>
      </w:pPr>
    </w:p>
    <w:p w:rsidR="00070363" w:rsidRPr="00D06A0E" w:rsidRDefault="00070363" w:rsidP="00070363">
      <w:pPr>
        <w:jc w:val="center"/>
        <w:rPr>
          <w:b/>
          <w:color w:val="000000"/>
          <w:sz w:val="26"/>
          <w:szCs w:val="26"/>
        </w:rPr>
      </w:pPr>
      <w:r w:rsidRPr="00D06A0E">
        <w:rPr>
          <w:b/>
          <w:color w:val="000000"/>
          <w:sz w:val="26"/>
          <w:szCs w:val="26"/>
        </w:rPr>
        <w:t>ПОЛОЖЕНИЕ</w:t>
      </w:r>
    </w:p>
    <w:p w:rsidR="00070363" w:rsidRPr="00D06A0E" w:rsidRDefault="00070363" w:rsidP="00070363">
      <w:pPr>
        <w:jc w:val="center"/>
        <w:rPr>
          <w:b/>
          <w:color w:val="000000"/>
          <w:sz w:val="26"/>
          <w:szCs w:val="26"/>
        </w:rPr>
      </w:pPr>
      <w:r w:rsidRPr="00D06A0E">
        <w:rPr>
          <w:b/>
          <w:color w:val="000000"/>
          <w:sz w:val="26"/>
          <w:szCs w:val="26"/>
        </w:rPr>
        <w:t xml:space="preserve">О ФИНАНСОВОМ УПРАВЛЕНИИ </w:t>
      </w:r>
    </w:p>
    <w:p w:rsidR="00070363" w:rsidRPr="00D06A0E" w:rsidRDefault="00070363" w:rsidP="00070363">
      <w:pPr>
        <w:jc w:val="center"/>
        <w:rPr>
          <w:b/>
          <w:color w:val="000000"/>
          <w:sz w:val="26"/>
          <w:szCs w:val="26"/>
        </w:rPr>
      </w:pPr>
      <w:r w:rsidRPr="00D06A0E">
        <w:rPr>
          <w:b/>
          <w:color w:val="000000"/>
          <w:sz w:val="26"/>
          <w:szCs w:val="26"/>
        </w:rPr>
        <w:t>АДМИНИСТРАЦИИ ЛЕСОЗАВОДСКОГО ГОРОДСКОГО ОКРУГА</w:t>
      </w:r>
    </w:p>
    <w:p w:rsidR="00070363" w:rsidRPr="00D06A0E" w:rsidRDefault="00070363" w:rsidP="00070363">
      <w:pPr>
        <w:jc w:val="center"/>
        <w:rPr>
          <w:b/>
          <w:color w:val="000000"/>
          <w:sz w:val="26"/>
          <w:szCs w:val="26"/>
        </w:rPr>
      </w:pPr>
    </w:p>
    <w:p w:rsidR="00070363" w:rsidRPr="00070363" w:rsidRDefault="00070363" w:rsidP="0007036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6"/>
          <w:szCs w:val="26"/>
        </w:rPr>
      </w:pPr>
      <w:r w:rsidRPr="00070363">
        <w:rPr>
          <w:b/>
          <w:bCs/>
          <w:color w:val="000000"/>
          <w:sz w:val="26"/>
          <w:szCs w:val="26"/>
        </w:rPr>
        <w:t>Статья 1. Общие положения</w:t>
      </w:r>
    </w:p>
    <w:p w:rsidR="00070363" w:rsidRPr="00D06A0E" w:rsidRDefault="00070363" w:rsidP="0007036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outlineLvl w:val="1"/>
        <w:rPr>
          <w:b/>
          <w:bCs/>
          <w:color w:val="000000"/>
          <w:sz w:val="26"/>
          <w:szCs w:val="26"/>
        </w:rPr>
      </w:pPr>
    </w:p>
    <w:p w:rsidR="00070363" w:rsidRDefault="00070363" w:rsidP="0007036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D06A0E">
        <w:rPr>
          <w:color w:val="000000"/>
          <w:sz w:val="26"/>
          <w:szCs w:val="26"/>
        </w:rPr>
        <w:t>1. Финансовое управление администрации Лесозаводского городского округа (далее – Управление) является отраслевым органом администрации Ле</w:t>
      </w:r>
      <w:r>
        <w:rPr>
          <w:color w:val="000000"/>
          <w:sz w:val="26"/>
          <w:szCs w:val="26"/>
        </w:rPr>
        <w:t>созаводского городского округа (далее – городской округ)</w:t>
      </w:r>
      <w:r w:rsidRPr="00D06A0E">
        <w:rPr>
          <w:color w:val="000000"/>
          <w:sz w:val="26"/>
          <w:szCs w:val="26"/>
        </w:rPr>
        <w:t>.</w:t>
      </w:r>
    </w:p>
    <w:p w:rsidR="00070363" w:rsidRDefault="00070363" w:rsidP="0007036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Полное наименование Управления: финансовое управление администрации Лесозаводского городского округа.</w:t>
      </w:r>
    </w:p>
    <w:p w:rsidR="00070363" w:rsidRPr="00D06A0E" w:rsidRDefault="00070363" w:rsidP="0007036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06A0E">
        <w:rPr>
          <w:color w:val="000000"/>
          <w:sz w:val="26"/>
          <w:szCs w:val="26"/>
        </w:rPr>
        <w:t xml:space="preserve">Сокращенное наименование Управления: финансовое управление </w:t>
      </w:r>
      <w:r>
        <w:rPr>
          <w:color w:val="000000"/>
          <w:sz w:val="26"/>
          <w:szCs w:val="26"/>
        </w:rPr>
        <w:t xml:space="preserve">администрации </w:t>
      </w:r>
      <w:r w:rsidRPr="00D06A0E">
        <w:rPr>
          <w:color w:val="000000"/>
          <w:sz w:val="26"/>
          <w:szCs w:val="26"/>
        </w:rPr>
        <w:t>ЛГО.</w:t>
      </w:r>
    </w:p>
    <w:p w:rsidR="00070363" w:rsidRPr="001A44FC" w:rsidRDefault="00070363" w:rsidP="0007036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6"/>
          <w:szCs w:val="26"/>
          <w:highlight w:val="yellow"/>
          <w:lang w:eastAsia="en-US"/>
        </w:rPr>
      </w:pPr>
      <w:r w:rsidRPr="00BD70F1">
        <w:rPr>
          <w:color w:val="000000"/>
          <w:sz w:val="26"/>
          <w:szCs w:val="26"/>
        </w:rPr>
        <w:t xml:space="preserve">2. Управление </w:t>
      </w:r>
      <w:r w:rsidRPr="002E7653">
        <w:rPr>
          <w:color w:val="000000" w:themeColor="text1"/>
          <w:sz w:val="26"/>
          <w:szCs w:val="26"/>
        </w:rPr>
        <w:t>подчиняется</w:t>
      </w:r>
      <w:r w:rsidRPr="002E7653">
        <w:rPr>
          <w:color w:val="FF0000"/>
          <w:sz w:val="26"/>
          <w:szCs w:val="26"/>
        </w:rPr>
        <w:t xml:space="preserve"> </w:t>
      </w:r>
      <w:r w:rsidRPr="00973A84">
        <w:rPr>
          <w:color w:val="000000" w:themeColor="text1"/>
          <w:sz w:val="26"/>
          <w:szCs w:val="26"/>
        </w:rPr>
        <w:t>и подотчетно</w:t>
      </w:r>
      <w:r w:rsidRPr="007F5E85">
        <w:rPr>
          <w:color w:val="000000"/>
          <w:sz w:val="26"/>
          <w:szCs w:val="26"/>
        </w:rPr>
        <w:t xml:space="preserve"> </w:t>
      </w:r>
      <w:r w:rsidRPr="00206D38">
        <w:rPr>
          <w:sz w:val="26"/>
          <w:szCs w:val="26"/>
        </w:rPr>
        <w:t>в своей деятельности</w:t>
      </w:r>
      <w:r>
        <w:rPr>
          <w:color w:val="FF0000"/>
          <w:sz w:val="26"/>
          <w:szCs w:val="26"/>
        </w:rPr>
        <w:t xml:space="preserve"> </w:t>
      </w:r>
      <w:r w:rsidRPr="007F5E85">
        <w:rPr>
          <w:color w:val="000000"/>
          <w:sz w:val="26"/>
          <w:szCs w:val="26"/>
        </w:rPr>
        <w:t>главе городского округа.</w:t>
      </w:r>
      <w:r>
        <w:rPr>
          <w:color w:val="000000"/>
          <w:sz w:val="26"/>
          <w:szCs w:val="26"/>
        </w:rPr>
        <w:t xml:space="preserve"> </w:t>
      </w:r>
    </w:p>
    <w:p w:rsidR="00070363" w:rsidRPr="00D06A0E" w:rsidRDefault="00070363" w:rsidP="0007036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D06A0E">
        <w:rPr>
          <w:color w:val="000000"/>
          <w:sz w:val="26"/>
          <w:szCs w:val="26"/>
        </w:rPr>
        <w:t xml:space="preserve">3. </w:t>
      </w:r>
      <w:proofErr w:type="gramStart"/>
      <w:r w:rsidRPr="00D06A0E">
        <w:rPr>
          <w:color w:val="000000"/>
          <w:sz w:val="26"/>
          <w:szCs w:val="26"/>
        </w:rPr>
        <w:t xml:space="preserve">Управление руководствуется в своей деятельности </w:t>
      </w:r>
      <w:hyperlink r:id="rId10" w:history="1">
        <w:r w:rsidRPr="00D06A0E">
          <w:rPr>
            <w:color w:val="000000"/>
            <w:sz w:val="26"/>
            <w:szCs w:val="26"/>
          </w:rPr>
          <w:t>Конституцией</w:t>
        </w:r>
      </w:hyperlink>
      <w:r w:rsidRPr="00D06A0E">
        <w:rPr>
          <w:color w:val="000000"/>
          <w:sz w:val="26"/>
          <w:szCs w:val="26"/>
        </w:rPr>
        <w:t xml:space="preserve"> Российской Федерации, Бюджетным кодексом Российской Федерации, федеральными законами, правовыми актами Президента Российской Федерации, Правительства Российской Федерации, </w:t>
      </w:r>
      <w:r w:rsidRPr="00F54E7D">
        <w:rPr>
          <w:color w:val="000000"/>
          <w:sz w:val="26"/>
          <w:szCs w:val="26"/>
        </w:rPr>
        <w:t>нормативными правовыми актами федеральных органов исполнительной власти,</w:t>
      </w:r>
      <w:r w:rsidRPr="00D06A0E">
        <w:rPr>
          <w:color w:val="000000"/>
          <w:sz w:val="26"/>
          <w:szCs w:val="26"/>
        </w:rPr>
        <w:t xml:space="preserve"> законами и нормативными правовыми актами Приморского края, Уставом городского округа, муниципальными правовыми актами городского округа, а также настоящим Положением</w:t>
      </w:r>
      <w:r>
        <w:rPr>
          <w:color w:val="000000"/>
          <w:sz w:val="26"/>
          <w:szCs w:val="26"/>
        </w:rPr>
        <w:t xml:space="preserve"> о финансовом управлении администрации Лесозаводского городского округа (далее</w:t>
      </w:r>
      <w:r w:rsidR="00916F7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-</w:t>
      </w:r>
      <w:r w:rsidR="00916F7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Положение)</w:t>
      </w:r>
      <w:r w:rsidRPr="00D06A0E">
        <w:rPr>
          <w:color w:val="000000"/>
          <w:sz w:val="26"/>
          <w:szCs w:val="26"/>
        </w:rPr>
        <w:t>.</w:t>
      </w:r>
      <w:proofErr w:type="gramEnd"/>
    </w:p>
    <w:p w:rsidR="00070363" w:rsidRPr="00D06A0E" w:rsidRDefault="00070363" w:rsidP="0007036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  <w:r w:rsidRPr="00D06A0E">
        <w:rPr>
          <w:color w:val="000000"/>
          <w:sz w:val="26"/>
          <w:szCs w:val="26"/>
        </w:rPr>
        <w:t>4. Управление осуществляет свою деятельность во взаимодействии с федеральными органами исполнительной власти, в том числе с их территориальными органами, органами исполнительной власти Приморского края, иными государственными органами, органами и должностными лицами местного  самоуправления городского округа, юридическими лицами</w:t>
      </w:r>
      <w:r>
        <w:rPr>
          <w:color w:val="000000"/>
          <w:sz w:val="26"/>
          <w:szCs w:val="26"/>
        </w:rPr>
        <w:t>.</w:t>
      </w:r>
    </w:p>
    <w:p w:rsidR="00070363" w:rsidRPr="008E1416" w:rsidRDefault="00916F77" w:rsidP="00916F7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color w:val="FF0000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ab/>
      </w:r>
      <w:r w:rsidR="00070363">
        <w:rPr>
          <w:color w:val="000000"/>
          <w:sz w:val="26"/>
          <w:szCs w:val="26"/>
        </w:rPr>
        <w:t>5</w:t>
      </w:r>
      <w:r w:rsidR="00070363" w:rsidRPr="00D06A0E">
        <w:rPr>
          <w:color w:val="000000"/>
          <w:sz w:val="26"/>
          <w:szCs w:val="26"/>
        </w:rPr>
        <w:t xml:space="preserve">. Управление </w:t>
      </w:r>
      <w:r w:rsidR="00070363">
        <w:rPr>
          <w:color w:val="000000"/>
          <w:sz w:val="26"/>
          <w:szCs w:val="26"/>
        </w:rPr>
        <w:t>является</w:t>
      </w:r>
      <w:r w:rsidR="00070363" w:rsidRPr="00D06A0E">
        <w:rPr>
          <w:color w:val="000000"/>
          <w:sz w:val="26"/>
          <w:szCs w:val="26"/>
        </w:rPr>
        <w:t xml:space="preserve"> юридическ</w:t>
      </w:r>
      <w:r w:rsidR="00070363">
        <w:rPr>
          <w:color w:val="000000"/>
          <w:sz w:val="26"/>
          <w:szCs w:val="26"/>
        </w:rPr>
        <w:t>им</w:t>
      </w:r>
      <w:r w:rsidR="00070363" w:rsidRPr="00D06A0E">
        <w:rPr>
          <w:color w:val="000000"/>
          <w:sz w:val="26"/>
          <w:szCs w:val="26"/>
        </w:rPr>
        <w:t xml:space="preserve"> лиц</w:t>
      </w:r>
      <w:r w:rsidR="00070363">
        <w:rPr>
          <w:color w:val="000000"/>
          <w:sz w:val="26"/>
          <w:szCs w:val="26"/>
        </w:rPr>
        <w:t>ом</w:t>
      </w:r>
      <w:r w:rsidR="00070363" w:rsidRPr="00D06A0E">
        <w:rPr>
          <w:color w:val="000000"/>
          <w:sz w:val="26"/>
          <w:szCs w:val="26"/>
        </w:rPr>
        <w:t>, имеет</w:t>
      </w:r>
      <w:r w:rsidR="00070363">
        <w:rPr>
          <w:color w:val="000000"/>
          <w:sz w:val="26"/>
          <w:szCs w:val="26"/>
        </w:rPr>
        <w:t xml:space="preserve"> </w:t>
      </w:r>
      <w:r w:rsidR="00070363" w:rsidRPr="001D75F4">
        <w:rPr>
          <w:rFonts w:eastAsiaTheme="minorHAnsi"/>
          <w:sz w:val="26"/>
          <w:szCs w:val="26"/>
          <w:lang w:eastAsia="en-US"/>
        </w:rPr>
        <w:t>статус казенного учреждения, самостоятельный бухгалтерский баланс,</w:t>
      </w:r>
      <w:r w:rsidR="00070363" w:rsidRPr="001D75F4">
        <w:rPr>
          <w:sz w:val="26"/>
          <w:szCs w:val="26"/>
        </w:rPr>
        <w:t xml:space="preserve"> </w:t>
      </w:r>
      <w:r w:rsidR="00070363" w:rsidRPr="001D75F4">
        <w:rPr>
          <w:rFonts w:eastAsiaTheme="minorHAnsi"/>
          <w:sz w:val="26"/>
          <w:szCs w:val="26"/>
          <w:lang w:eastAsia="en-US"/>
        </w:rPr>
        <w:t>счета, открываемые в соответствии с законодательством Российской Федерации, для выполнения возложенных на него</w:t>
      </w:r>
      <w:r w:rsidR="00070363" w:rsidRPr="001D75F4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="00070363" w:rsidRPr="001D75F4">
        <w:rPr>
          <w:rFonts w:eastAsiaTheme="minorHAnsi"/>
          <w:sz w:val="26"/>
          <w:szCs w:val="26"/>
          <w:lang w:eastAsia="en-US"/>
        </w:rPr>
        <w:t>функций,</w:t>
      </w:r>
      <w:r w:rsidR="00070363" w:rsidRPr="001D75F4">
        <w:rPr>
          <w:color w:val="000000"/>
          <w:sz w:val="26"/>
          <w:szCs w:val="26"/>
        </w:rPr>
        <w:t xml:space="preserve"> печать со своим наименованием и изображением герба городского округа, другие необходимые печати, штампы, бланки установленного образца.</w:t>
      </w:r>
    </w:p>
    <w:p w:rsidR="00070363" w:rsidRDefault="00070363" w:rsidP="0007036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D06A0E">
        <w:rPr>
          <w:color w:val="000000"/>
          <w:sz w:val="26"/>
          <w:szCs w:val="26"/>
        </w:rPr>
        <w:t xml:space="preserve">. Финансирование деятельности Управления осуществляется за счет </w:t>
      </w:r>
      <w:r w:rsidRPr="00254467">
        <w:rPr>
          <w:color w:val="000000"/>
          <w:sz w:val="26"/>
          <w:szCs w:val="26"/>
        </w:rPr>
        <w:t xml:space="preserve">средств </w:t>
      </w:r>
      <w:r>
        <w:rPr>
          <w:color w:val="000000"/>
          <w:sz w:val="26"/>
          <w:szCs w:val="26"/>
        </w:rPr>
        <w:t xml:space="preserve">бюджета </w:t>
      </w:r>
      <w:r w:rsidRPr="00254467">
        <w:rPr>
          <w:sz w:val="26"/>
          <w:szCs w:val="26"/>
        </w:rPr>
        <w:t>городского округа</w:t>
      </w:r>
      <w:r w:rsidRPr="00254467">
        <w:rPr>
          <w:color w:val="000000"/>
          <w:sz w:val="26"/>
          <w:szCs w:val="26"/>
        </w:rPr>
        <w:t>.</w:t>
      </w:r>
    </w:p>
    <w:p w:rsidR="00070363" w:rsidRDefault="00070363" w:rsidP="000703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Pr="00BE6EDA">
        <w:rPr>
          <w:rFonts w:eastAsiaTheme="minorHAnsi"/>
          <w:sz w:val="26"/>
          <w:szCs w:val="26"/>
          <w:lang w:eastAsia="en-US"/>
        </w:rPr>
        <w:t>. Имущество Управления является муниципальной собственностью и закреплено Управлением имущественных отношений администрации городского округа за Управлением на праве оперативного управления.</w:t>
      </w:r>
    </w:p>
    <w:p w:rsidR="00070363" w:rsidRPr="00D06A0E" w:rsidRDefault="00070363" w:rsidP="0007036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Pr="00D06A0E">
        <w:rPr>
          <w:color w:val="000000"/>
          <w:sz w:val="26"/>
          <w:szCs w:val="26"/>
        </w:rPr>
        <w:t>. Местонахождение Управления: 692042, Российская Федерация, Приморский край, г.</w:t>
      </w:r>
      <w:r>
        <w:rPr>
          <w:color w:val="000000"/>
          <w:sz w:val="26"/>
          <w:szCs w:val="26"/>
        </w:rPr>
        <w:t xml:space="preserve"> </w:t>
      </w:r>
      <w:r w:rsidRPr="00D06A0E">
        <w:rPr>
          <w:color w:val="000000"/>
          <w:sz w:val="26"/>
          <w:szCs w:val="26"/>
        </w:rPr>
        <w:t xml:space="preserve">Лесозаводск, ул. </w:t>
      </w:r>
      <w:proofErr w:type="spellStart"/>
      <w:r w:rsidRPr="00D06A0E">
        <w:rPr>
          <w:color w:val="000000"/>
          <w:sz w:val="26"/>
          <w:szCs w:val="26"/>
        </w:rPr>
        <w:t>Будника</w:t>
      </w:r>
      <w:proofErr w:type="spellEnd"/>
      <w:r w:rsidRPr="00D06A0E">
        <w:rPr>
          <w:color w:val="000000"/>
          <w:sz w:val="26"/>
          <w:szCs w:val="26"/>
        </w:rPr>
        <w:t>, 119.</w:t>
      </w:r>
    </w:p>
    <w:p w:rsidR="00916F77" w:rsidRDefault="00916F77" w:rsidP="0007036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  <w:sz w:val="26"/>
          <w:szCs w:val="26"/>
        </w:rPr>
      </w:pPr>
      <w:bookmarkStart w:id="1" w:name="Par61"/>
      <w:bookmarkEnd w:id="1"/>
    </w:p>
    <w:p w:rsidR="00916F77" w:rsidRDefault="00916F77" w:rsidP="0007036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  <w:sz w:val="26"/>
          <w:szCs w:val="26"/>
        </w:rPr>
      </w:pPr>
    </w:p>
    <w:p w:rsidR="00070363" w:rsidRPr="00916F77" w:rsidRDefault="00070363" w:rsidP="00916F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6"/>
          <w:szCs w:val="26"/>
        </w:rPr>
      </w:pPr>
      <w:r w:rsidRPr="00916F77">
        <w:rPr>
          <w:b/>
          <w:bCs/>
          <w:color w:val="000000"/>
          <w:sz w:val="26"/>
          <w:szCs w:val="26"/>
        </w:rPr>
        <w:lastRenderedPageBreak/>
        <w:t>Статья 2. Задачи Управления</w:t>
      </w:r>
    </w:p>
    <w:p w:rsidR="00070363" w:rsidRPr="00D06A0E" w:rsidRDefault="00070363" w:rsidP="0007036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bCs/>
          <w:color w:val="000000"/>
          <w:sz w:val="26"/>
          <w:szCs w:val="26"/>
        </w:rPr>
      </w:pPr>
    </w:p>
    <w:p w:rsidR="00070363" w:rsidRPr="00D06A0E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6A0E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06A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Pr="00D06A0E">
        <w:rPr>
          <w:rFonts w:ascii="Times New Roman" w:hAnsi="Times New Roman" w:cs="Times New Roman"/>
          <w:color w:val="000000"/>
          <w:sz w:val="26"/>
          <w:szCs w:val="26"/>
        </w:rPr>
        <w:t>ормирование бюджета городского округа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70363" w:rsidRPr="00D06A0E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6A0E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06A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 </w:t>
      </w:r>
      <w:r w:rsidRPr="00D06A0E">
        <w:rPr>
          <w:rFonts w:ascii="Times New Roman" w:hAnsi="Times New Roman" w:cs="Times New Roman"/>
          <w:color w:val="000000"/>
          <w:sz w:val="26"/>
          <w:szCs w:val="26"/>
        </w:rPr>
        <w:t>исполнени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я бюджета </w:t>
      </w:r>
      <w:r w:rsidR="00916F77">
        <w:rPr>
          <w:rFonts w:ascii="Times New Roman" w:hAnsi="Times New Roman" w:cs="Times New Roman"/>
          <w:color w:val="000000"/>
          <w:sz w:val="26"/>
          <w:szCs w:val="26"/>
        </w:rPr>
        <w:t xml:space="preserve">городского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>округа.</w:t>
      </w:r>
    </w:p>
    <w:p w:rsidR="00070363" w:rsidRPr="00D06A0E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Pr="00D06A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D06A0E">
        <w:rPr>
          <w:rFonts w:ascii="Times New Roman" w:hAnsi="Times New Roman" w:cs="Times New Roman"/>
          <w:color w:val="000000"/>
          <w:sz w:val="26"/>
          <w:szCs w:val="26"/>
        </w:rPr>
        <w:t xml:space="preserve">беспечение проведения единой бюджетной политики </w:t>
      </w:r>
      <w:r>
        <w:rPr>
          <w:rFonts w:ascii="Times New Roman" w:hAnsi="Times New Roman" w:cs="Times New Roman"/>
          <w:color w:val="000000"/>
          <w:sz w:val="26"/>
          <w:szCs w:val="26"/>
        </w:rPr>
        <w:t>на территории городского округа.</w:t>
      </w:r>
    </w:p>
    <w:p w:rsidR="00070363" w:rsidRPr="00D06A0E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Pr="00D06A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D06A0E">
        <w:rPr>
          <w:rFonts w:ascii="Times New Roman" w:hAnsi="Times New Roman" w:cs="Times New Roman"/>
          <w:color w:val="000000"/>
          <w:sz w:val="26"/>
          <w:szCs w:val="26"/>
        </w:rPr>
        <w:t>существление общего руководства организацией бюджетн</w:t>
      </w:r>
      <w:r>
        <w:rPr>
          <w:rFonts w:ascii="Times New Roman" w:hAnsi="Times New Roman" w:cs="Times New Roman"/>
          <w:color w:val="000000"/>
          <w:sz w:val="26"/>
          <w:szCs w:val="26"/>
        </w:rPr>
        <w:t>ого процесса в городском округе.</w:t>
      </w:r>
    </w:p>
    <w:p w:rsidR="00070363" w:rsidRPr="00AD5E13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</w:t>
      </w:r>
      <w:r w:rsidRPr="00AD5E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AD5E13">
        <w:rPr>
          <w:rFonts w:ascii="Times New Roman" w:hAnsi="Times New Roman" w:cs="Times New Roman"/>
          <w:color w:val="000000" w:themeColor="text1"/>
          <w:sz w:val="26"/>
          <w:szCs w:val="26"/>
        </w:rPr>
        <w:t>существление внутреннего муниципального финансового контроля.</w:t>
      </w:r>
    </w:p>
    <w:p w:rsidR="00070363" w:rsidRPr="00AD5E13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70363" w:rsidRPr="00916F77" w:rsidRDefault="00070363" w:rsidP="00916F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6"/>
          <w:szCs w:val="26"/>
        </w:rPr>
      </w:pPr>
      <w:r w:rsidRPr="00916F77">
        <w:rPr>
          <w:b/>
          <w:bCs/>
          <w:color w:val="000000"/>
          <w:sz w:val="26"/>
          <w:szCs w:val="26"/>
        </w:rPr>
        <w:t>Статья 3. Полномочия Управления</w:t>
      </w:r>
    </w:p>
    <w:p w:rsidR="00070363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70363" w:rsidRPr="00947BCA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7BCA">
        <w:rPr>
          <w:rFonts w:ascii="Times New Roman" w:hAnsi="Times New Roman" w:cs="Times New Roman"/>
          <w:color w:val="000000"/>
          <w:sz w:val="26"/>
          <w:szCs w:val="26"/>
        </w:rPr>
        <w:t xml:space="preserve">1. Управление в соответствии с возложенными на него задачами осуществляет следующие </w:t>
      </w:r>
      <w:r>
        <w:rPr>
          <w:rFonts w:ascii="Times New Roman" w:hAnsi="Times New Roman" w:cs="Times New Roman"/>
          <w:color w:val="000000"/>
          <w:sz w:val="26"/>
          <w:szCs w:val="26"/>
        </w:rPr>
        <w:t>полномочия</w:t>
      </w:r>
      <w:r w:rsidRPr="00947BCA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70363" w:rsidRPr="00D72575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47BCA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0E0C81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0E0C81">
        <w:rPr>
          <w:rFonts w:ascii="Times New Roman" w:hAnsi="Times New Roman" w:cs="Times New Roman"/>
          <w:sz w:val="26"/>
          <w:szCs w:val="26"/>
        </w:rPr>
        <w:t xml:space="preserve"> составл</w:t>
      </w:r>
      <w:r>
        <w:rPr>
          <w:rFonts w:ascii="Times New Roman" w:hAnsi="Times New Roman" w:cs="Times New Roman"/>
          <w:sz w:val="26"/>
          <w:szCs w:val="26"/>
        </w:rPr>
        <w:t>яет</w:t>
      </w:r>
      <w:r w:rsidRPr="00947BCA">
        <w:rPr>
          <w:rFonts w:ascii="Times New Roman" w:hAnsi="Times New Roman" w:cs="Times New Roman"/>
          <w:sz w:val="26"/>
          <w:szCs w:val="26"/>
        </w:rPr>
        <w:t xml:space="preserve"> проект бюджета городского </w:t>
      </w:r>
      <w:r w:rsidRPr="00947BCA">
        <w:rPr>
          <w:rFonts w:ascii="Times New Roman" w:hAnsi="Times New Roman" w:cs="Times New Roman"/>
          <w:color w:val="000000" w:themeColor="text1"/>
          <w:sz w:val="26"/>
          <w:szCs w:val="26"/>
        </w:rPr>
        <w:t>округа на очередной финансовый год и плановый период</w:t>
      </w:r>
      <w:r w:rsidRPr="00947BC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47BCA">
        <w:rPr>
          <w:rFonts w:ascii="Times New Roman" w:hAnsi="Times New Roman" w:cs="Times New Roman"/>
          <w:sz w:val="26"/>
          <w:szCs w:val="26"/>
        </w:rPr>
        <w:t xml:space="preserve">в соответствии порядком, установленным администрацией городского округа, с соблюдением требований, устанавливаемых Бюджетным </w:t>
      </w:r>
      <w:hyperlink r:id="rId11" w:history="1">
        <w:r w:rsidRPr="00916F77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916F77">
        <w:rPr>
          <w:rFonts w:ascii="Times New Roman" w:hAnsi="Times New Roman" w:cs="Times New Roman"/>
          <w:sz w:val="26"/>
          <w:szCs w:val="26"/>
        </w:rPr>
        <w:t xml:space="preserve"> </w:t>
      </w:r>
      <w:r w:rsidRPr="00947BCA">
        <w:rPr>
          <w:rFonts w:ascii="Times New Roman" w:hAnsi="Times New Roman" w:cs="Times New Roman"/>
          <w:sz w:val="26"/>
          <w:szCs w:val="26"/>
        </w:rPr>
        <w:t xml:space="preserve">Российской Федерации и Положением о бюджетном процессе в Лесозаводском городском </w:t>
      </w:r>
      <w:r w:rsidRPr="00E338E0">
        <w:rPr>
          <w:rFonts w:ascii="Times New Roman" w:hAnsi="Times New Roman" w:cs="Times New Roman"/>
          <w:sz w:val="26"/>
          <w:szCs w:val="26"/>
        </w:rPr>
        <w:t xml:space="preserve">округе </w:t>
      </w:r>
      <w:r w:rsidR="00916F77">
        <w:rPr>
          <w:rFonts w:ascii="Times New Roman" w:hAnsi="Times New Roman" w:cs="Times New Roman"/>
          <w:sz w:val="26"/>
          <w:szCs w:val="26"/>
        </w:rPr>
        <w:t>(статья</w:t>
      </w:r>
      <w:r w:rsidRPr="00E338E0">
        <w:rPr>
          <w:rFonts w:ascii="Times New Roman" w:hAnsi="Times New Roman" w:cs="Times New Roman"/>
          <w:sz w:val="26"/>
          <w:szCs w:val="26"/>
        </w:rPr>
        <w:t xml:space="preserve"> 154 Б</w:t>
      </w:r>
      <w:r>
        <w:rPr>
          <w:rFonts w:ascii="Times New Roman" w:hAnsi="Times New Roman" w:cs="Times New Roman"/>
          <w:sz w:val="26"/>
          <w:szCs w:val="26"/>
        </w:rPr>
        <w:t>юджетного кодекса Российской Федерации</w:t>
      </w:r>
      <w:r w:rsidRPr="00E338E0">
        <w:rPr>
          <w:rFonts w:ascii="Times New Roman" w:hAnsi="Times New Roman" w:cs="Times New Roman"/>
          <w:sz w:val="26"/>
          <w:szCs w:val="26"/>
        </w:rPr>
        <w:t xml:space="preserve">, </w:t>
      </w:r>
      <w:r w:rsidR="00916F77">
        <w:rPr>
          <w:rFonts w:ascii="Times New Roman" w:hAnsi="Times New Roman" w:cs="Times New Roman"/>
          <w:sz w:val="26"/>
          <w:szCs w:val="26"/>
        </w:rPr>
        <w:t xml:space="preserve">статья </w:t>
      </w:r>
      <w:r w:rsidRPr="00E338E0">
        <w:rPr>
          <w:rFonts w:ascii="Times New Roman" w:hAnsi="Times New Roman" w:cs="Times New Roman"/>
          <w:sz w:val="26"/>
          <w:szCs w:val="26"/>
        </w:rPr>
        <w:t>171 Б</w:t>
      </w:r>
      <w:r>
        <w:rPr>
          <w:rFonts w:ascii="Times New Roman" w:hAnsi="Times New Roman" w:cs="Times New Roman"/>
          <w:sz w:val="26"/>
          <w:szCs w:val="26"/>
        </w:rPr>
        <w:t>юджетного кодекса Российской Федерации</w:t>
      </w:r>
      <w:r w:rsidRPr="00E338E0">
        <w:rPr>
          <w:rFonts w:ascii="Times New Roman" w:hAnsi="Times New Roman" w:cs="Times New Roman"/>
          <w:sz w:val="26"/>
          <w:szCs w:val="26"/>
        </w:rPr>
        <w:t>);</w:t>
      </w:r>
      <w:proofErr w:type="gramEnd"/>
    </w:p>
    <w:p w:rsidR="00070363" w:rsidRPr="00AA18B2" w:rsidRDefault="00070363" w:rsidP="000703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4C4FD5">
        <w:rPr>
          <w:sz w:val="26"/>
          <w:szCs w:val="26"/>
        </w:rPr>
        <w:t>2) представл</w:t>
      </w:r>
      <w:r>
        <w:rPr>
          <w:sz w:val="26"/>
          <w:szCs w:val="26"/>
        </w:rPr>
        <w:t>яет</w:t>
      </w:r>
      <w:r w:rsidRPr="004C4FD5">
        <w:rPr>
          <w:sz w:val="26"/>
          <w:szCs w:val="26"/>
        </w:rPr>
        <w:t xml:space="preserve"> проект бюджета городского округа </w:t>
      </w:r>
      <w:r w:rsidRPr="00AA18B2">
        <w:rPr>
          <w:sz w:val="26"/>
          <w:szCs w:val="26"/>
        </w:rPr>
        <w:t>на очередной финансовый год и плановый период</w:t>
      </w:r>
      <w:r w:rsidRPr="004C4FD5">
        <w:rPr>
          <w:sz w:val="26"/>
          <w:szCs w:val="26"/>
        </w:rPr>
        <w:t xml:space="preserve"> с необходимыми материалами и документами в администрацию городского округа для внесения в Думу городского округа</w:t>
      </w:r>
      <w:r>
        <w:rPr>
          <w:sz w:val="26"/>
          <w:szCs w:val="26"/>
        </w:rPr>
        <w:t xml:space="preserve"> </w:t>
      </w:r>
      <w:r w:rsidRPr="00AA18B2">
        <w:rPr>
          <w:sz w:val="26"/>
          <w:szCs w:val="26"/>
        </w:rPr>
        <w:t>(</w:t>
      </w:r>
      <w:r w:rsidR="00916F77">
        <w:rPr>
          <w:sz w:val="26"/>
          <w:szCs w:val="26"/>
        </w:rPr>
        <w:t>статья</w:t>
      </w:r>
      <w:r w:rsidRPr="00AA18B2">
        <w:rPr>
          <w:sz w:val="26"/>
          <w:szCs w:val="26"/>
        </w:rPr>
        <w:t xml:space="preserve"> 154 </w:t>
      </w:r>
      <w:r w:rsidRPr="00E338E0">
        <w:rPr>
          <w:sz w:val="26"/>
          <w:szCs w:val="26"/>
        </w:rPr>
        <w:t>Б</w:t>
      </w:r>
      <w:r>
        <w:rPr>
          <w:sz w:val="26"/>
          <w:szCs w:val="26"/>
        </w:rPr>
        <w:t>юджетного кодекса Российской Федерации</w:t>
      </w:r>
      <w:r w:rsidRPr="00AA18B2">
        <w:rPr>
          <w:sz w:val="26"/>
          <w:szCs w:val="26"/>
        </w:rPr>
        <w:t xml:space="preserve">, </w:t>
      </w:r>
      <w:r w:rsidR="00916F77">
        <w:rPr>
          <w:sz w:val="26"/>
          <w:szCs w:val="26"/>
        </w:rPr>
        <w:t>пункт</w:t>
      </w:r>
      <w:r w:rsidRPr="00AA18B2">
        <w:rPr>
          <w:sz w:val="26"/>
          <w:szCs w:val="26"/>
        </w:rPr>
        <w:t xml:space="preserve"> 4.1 постановления администрации Лесозаводского городского округа от 16.06.2017 № 943 «О порядке составления   проекта решения Думы Лесозаводского городского округа о бюджете Лесозаводского городского округа на очередной</w:t>
      </w:r>
      <w:proofErr w:type="gramEnd"/>
      <w:r w:rsidRPr="00AA18B2">
        <w:rPr>
          <w:sz w:val="26"/>
          <w:szCs w:val="26"/>
        </w:rPr>
        <w:t xml:space="preserve"> финансовый год и плановый период»)</w:t>
      </w:r>
      <w:r>
        <w:rPr>
          <w:sz w:val="26"/>
          <w:szCs w:val="26"/>
        </w:rPr>
        <w:t>;</w:t>
      </w:r>
    </w:p>
    <w:p w:rsidR="00070363" w:rsidRPr="0063032A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032A">
        <w:rPr>
          <w:rFonts w:ascii="Times New Roman" w:hAnsi="Times New Roman" w:cs="Times New Roman"/>
          <w:color w:val="000000"/>
          <w:sz w:val="26"/>
          <w:szCs w:val="26"/>
        </w:rPr>
        <w:t>3)</w:t>
      </w:r>
      <w:r w:rsidRPr="0063032A">
        <w:rPr>
          <w:rFonts w:ascii="Times New Roman" w:hAnsi="Times New Roman" w:cs="Times New Roman"/>
          <w:sz w:val="26"/>
          <w:szCs w:val="26"/>
        </w:rPr>
        <w:t xml:space="preserve"> разраб</w:t>
      </w:r>
      <w:r>
        <w:rPr>
          <w:rFonts w:ascii="Times New Roman" w:hAnsi="Times New Roman" w:cs="Times New Roman"/>
          <w:sz w:val="26"/>
          <w:szCs w:val="26"/>
        </w:rPr>
        <w:t>атывает</w:t>
      </w:r>
      <w:r w:rsidRPr="0063032A">
        <w:rPr>
          <w:rFonts w:ascii="Times New Roman" w:hAnsi="Times New Roman" w:cs="Times New Roman"/>
          <w:sz w:val="26"/>
          <w:szCs w:val="26"/>
        </w:rPr>
        <w:t xml:space="preserve"> и представл</w:t>
      </w:r>
      <w:r>
        <w:rPr>
          <w:rFonts w:ascii="Times New Roman" w:hAnsi="Times New Roman" w:cs="Times New Roman"/>
          <w:sz w:val="26"/>
          <w:szCs w:val="26"/>
        </w:rPr>
        <w:t>яет</w:t>
      </w:r>
      <w:r w:rsidRPr="006303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администрацию городского округа </w:t>
      </w:r>
      <w:r w:rsidRPr="0063032A">
        <w:rPr>
          <w:rFonts w:ascii="Times New Roman" w:hAnsi="Times New Roman" w:cs="Times New Roman"/>
          <w:sz w:val="26"/>
          <w:szCs w:val="26"/>
        </w:rPr>
        <w:t>основны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3032A">
        <w:rPr>
          <w:rFonts w:ascii="Times New Roman" w:hAnsi="Times New Roman" w:cs="Times New Roman"/>
          <w:sz w:val="26"/>
          <w:szCs w:val="26"/>
        </w:rPr>
        <w:t xml:space="preserve"> направлени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3032A">
        <w:rPr>
          <w:rFonts w:ascii="Times New Roman" w:hAnsi="Times New Roman" w:cs="Times New Roman"/>
          <w:sz w:val="26"/>
          <w:szCs w:val="26"/>
        </w:rPr>
        <w:t xml:space="preserve"> бюджетной и налоговой политики городского округа</w:t>
      </w:r>
      <w:r w:rsidRPr="006303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74365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 (</w:t>
      </w:r>
      <w:r w:rsidR="00916F77">
        <w:rPr>
          <w:rFonts w:ascii="Times New Roman" w:hAnsi="Times New Roman" w:cs="Times New Roman"/>
          <w:sz w:val="26"/>
          <w:szCs w:val="26"/>
        </w:rPr>
        <w:t>статья</w:t>
      </w:r>
      <w:r w:rsidRPr="00E74365">
        <w:rPr>
          <w:rFonts w:ascii="Times New Roman" w:hAnsi="Times New Roman" w:cs="Times New Roman"/>
          <w:sz w:val="26"/>
          <w:szCs w:val="26"/>
        </w:rPr>
        <w:t xml:space="preserve"> 172</w:t>
      </w:r>
      <w:r w:rsidRPr="00E743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74365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7316F">
        <w:rPr>
          <w:sz w:val="26"/>
          <w:szCs w:val="26"/>
        </w:rPr>
        <w:t xml:space="preserve"> </w:t>
      </w:r>
      <w:r w:rsidR="00916F77">
        <w:rPr>
          <w:rFonts w:ascii="Times New Roman" w:hAnsi="Times New Roman" w:cs="Times New Roman"/>
          <w:sz w:val="26"/>
          <w:szCs w:val="26"/>
        </w:rPr>
        <w:t>пункт 3 части 1 статьи</w:t>
      </w:r>
      <w:r w:rsidRPr="00C7316F">
        <w:rPr>
          <w:rFonts w:ascii="Times New Roman" w:hAnsi="Times New Roman" w:cs="Times New Roman"/>
          <w:sz w:val="26"/>
          <w:szCs w:val="26"/>
        </w:rPr>
        <w:t xml:space="preserve"> 7 </w:t>
      </w:r>
      <w:r w:rsidR="00916F77" w:rsidRPr="00C7316F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916F77">
        <w:rPr>
          <w:rFonts w:ascii="Times New Roman" w:hAnsi="Times New Roman" w:cs="Times New Roman"/>
          <w:sz w:val="26"/>
          <w:szCs w:val="26"/>
        </w:rPr>
        <w:t>«О</w:t>
      </w:r>
      <w:r w:rsidR="00916F77" w:rsidRPr="00C7316F">
        <w:rPr>
          <w:rFonts w:ascii="Times New Roman" w:hAnsi="Times New Roman" w:cs="Times New Roman"/>
          <w:sz w:val="26"/>
          <w:szCs w:val="26"/>
        </w:rPr>
        <w:t xml:space="preserve"> бюджетном процессе в Лесозаводском городском округе</w:t>
      </w:r>
      <w:r w:rsidR="00916F77">
        <w:rPr>
          <w:rFonts w:ascii="Times New Roman" w:hAnsi="Times New Roman" w:cs="Times New Roman"/>
          <w:sz w:val="26"/>
          <w:szCs w:val="26"/>
        </w:rPr>
        <w:t>», утвержденн</w:t>
      </w:r>
      <w:r w:rsidR="003A0C75">
        <w:rPr>
          <w:rFonts w:ascii="Times New Roman" w:hAnsi="Times New Roman" w:cs="Times New Roman"/>
          <w:sz w:val="26"/>
          <w:szCs w:val="26"/>
        </w:rPr>
        <w:t>ого</w:t>
      </w:r>
      <w:r w:rsidR="00916F77" w:rsidRPr="00C7316F">
        <w:rPr>
          <w:rFonts w:ascii="Times New Roman" w:hAnsi="Times New Roman" w:cs="Times New Roman"/>
          <w:sz w:val="26"/>
          <w:szCs w:val="26"/>
        </w:rPr>
        <w:t xml:space="preserve"> </w:t>
      </w:r>
      <w:r w:rsidRPr="00C7316F">
        <w:rPr>
          <w:rFonts w:ascii="Times New Roman" w:hAnsi="Times New Roman" w:cs="Times New Roman"/>
          <w:sz w:val="26"/>
          <w:szCs w:val="26"/>
        </w:rPr>
        <w:t>решени</w:t>
      </w:r>
      <w:r w:rsidR="00916F77">
        <w:rPr>
          <w:rFonts w:ascii="Times New Roman" w:hAnsi="Times New Roman" w:cs="Times New Roman"/>
          <w:sz w:val="26"/>
          <w:szCs w:val="26"/>
        </w:rPr>
        <w:t>ем</w:t>
      </w:r>
      <w:r w:rsidRPr="00C7316F">
        <w:rPr>
          <w:rFonts w:ascii="Times New Roman" w:hAnsi="Times New Roman" w:cs="Times New Roman"/>
          <w:sz w:val="26"/>
          <w:szCs w:val="26"/>
        </w:rPr>
        <w:t xml:space="preserve"> Думы Лесозаводского городского округа от 25.07.2019 № 107-НПА);</w:t>
      </w:r>
      <w:proofErr w:type="gramEnd"/>
    </w:p>
    <w:p w:rsidR="00070363" w:rsidRPr="00006CB3" w:rsidRDefault="00070363" w:rsidP="00070363">
      <w:pPr>
        <w:ind w:firstLine="709"/>
        <w:jc w:val="both"/>
        <w:rPr>
          <w:b/>
          <w:sz w:val="26"/>
          <w:szCs w:val="26"/>
        </w:rPr>
      </w:pPr>
      <w:r w:rsidRPr="008D662D">
        <w:rPr>
          <w:sz w:val="26"/>
          <w:szCs w:val="26"/>
        </w:rPr>
        <w:t xml:space="preserve">4) разрабатывает бюджетный прогноз городского округа на долгосрочный период </w:t>
      </w:r>
      <w:r w:rsidR="00916F77">
        <w:rPr>
          <w:sz w:val="26"/>
          <w:szCs w:val="26"/>
        </w:rPr>
        <w:t>(статья</w:t>
      </w:r>
      <w:r w:rsidRPr="008D662D">
        <w:rPr>
          <w:sz w:val="26"/>
          <w:szCs w:val="26"/>
        </w:rPr>
        <w:t xml:space="preserve"> 170.1 Бюджетного кодекса Российской Федерации</w:t>
      </w:r>
      <w:r>
        <w:rPr>
          <w:sz w:val="26"/>
          <w:szCs w:val="26"/>
        </w:rPr>
        <w:t xml:space="preserve">, </w:t>
      </w:r>
      <w:r w:rsidR="00916F77">
        <w:rPr>
          <w:sz w:val="26"/>
          <w:szCs w:val="26"/>
        </w:rPr>
        <w:t>пункт 4 части 1 статьи</w:t>
      </w:r>
      <w:r>
        <w:rPr>
          <w:sz w:val="26"/>
          <w:szCs w:val="26"/>
        </w:rPr>
        <w:t xml:space="preserve"> 7 </w:t>
      </w:r>
      <w:r w:rsidR="00916F77" w:rsidRPr="00916F77">
        <w:rPr>
          <w:sz w:val="26"/>
          <w:szCs w:val="26"/>
        </w:rPr>
        <w:t>Положения «О бюджетном процессе в Лесозаводском городском округе», утвержденн</w:t>
      </w:r>
      <w:r w:rsidR="003A0C75">
        <w:rPr>
          <w:sz w:val="26"/>
          <w:szCs w:val="26"/>
        </w:rPr>
        <w:t>ого</w:t>
      </w:r>
      <w:r w:rsidR="00916F77" w:rsidRPr="00916F77">
        <w:rPr>
          <w:sz w:val="26"/>
          <w:szCs w:val="26"/>
        </w:rPr>
        <w:t xml:space="preserve"> решением Думы Лесозаводского городского округа от 25.07.2019 № 107-НПА)</w:t>
      </w:r>
      <w:r w:rsidRPr="00065A0B">
        <w:rPr>
          <w:sz w:val="26"/>
          <w:szCs w:val="26"/>
        </w:rPr>
        <w:t>;</w:t>
      </w:r>
    </w:p>
    <w:p w:rsidR="00070363" w:rsidRDefault="00070363" w:rsidP="000703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6289">
        <w:rPr>
          <w:sz w:val="26"/>
          <w:szCs w:val="26"/>
        </w:rPr>
        <w:t>5)</w:t>
      </w:r>
      <w:r w:rsidRPr="00D6255C">
        <w:rPr>
          <w:sz w:val="26"/>
          <w:szCs w:val="26"/>
        </w:rPr>
        <w:t xml:space="preserve"> осуществл</w:t>
      </w:r>
      <w:r>
        <w:rPr>
          <w:sz w:val="26"/>
          <w:szCs w:val="26"/>
        </w:rPr>
        <w:t>яет</w:t>
      </w:r>
      <w:r w:rsidRPr="00D6255C">
        <w:rPr>
          <w:sz w:val="26"/>
          <w:szCs w:val="26"/>
        </w:rPr>
        <w:t xml:space="preserve"> методологическо</w:t>
      </w:r>
      <w:r>
        <w:rPr>
          <w:sz w:val="26"/>
          <w:szCs w:val="26"/>
        </w:rPr>
        <w:t>е</w:t>
      </w:r>
      <w:r w:rsidRPr="00D6255C">
        <w:rPr>
          <w:sz w:val="26"/>
          <w:szCs w:val="26"/>
        </w:rPr>
        <w:t xml:space="preserve"> руководств</w:t>
      </w:r>
      <w:r>
        <w:rPr>
          <w:sz w:val="26"/>
          <w:szCs w:val="26"/>
        </w:rPr>
        <w:t>о</w:t>
      </w:r>
      <w:r w:rsidRPr="00D6255C">
        <w:rPr>
          <w:sz w:val="26"/>
          <w:szCs w:val="26"/>
        </w:rPr>
        <w:t xml:space="preserve"> в области составления и исполнения бюджета городского округа</w:t>
      </w:r>
      <w:r>
        <w:rPr>
          <w:sz w:val="26"/>
          <w:szCs w:val="26"/>
        </w:rPr>
        <w:t xml:space="preserve"> </w:t>
      </w:r>
      <w:r w:rsidR="00916F77">
        <w:rPr>
          <w:color w:val="000000" w:themeColor="text1"/>
          <w:sz w:val="26"/>
          <w:szCs w:val="26"/>
        </w:rPr>
        <w:t>(статья</w:t>
      </w:r>
      <w:r w:rsidRPr="00C26289">
        <w:rPr>
          <w:color w:val="000000" w:themeColor="text1"/>
          <w:sz w:val="26"/>
          <w:szCs w:val="26"/>
        </w:rPr>
        <w:t xml:space="preserve"> 165</w:t>
      </w:r>
      <w:r w:rsidRPr="00A55073">
        <w:rPr>
          <w:b/>
          <w:color w:val="000000" w:themeColor="text1"/>
          <w:sz w:val="26"/>
          <w:szCs w:val="26"/>
        </w:rPr>
        <w:t xml:space="preserve"> </w:t>
      </w:r>
      <w:r w:rsidRPr="00CB7257">
        <w:rPr>
          <w:sz w:val="26"/>
          <w:szCs w:val="26"/>
        </w:rPr>
        <w:t xml:space="preserve">Бюджетного </w:t>
      </w:r>
      <w:hyperlink r:id="rId12" w:history="1">
        <w:r w:rsidRPr="00CB7257">
          <w:rPr>
            <w:sz w:val="26"/>
            <w:szCs w:val="26"/>
          </w:rPr>
          <w:t>кодекса</w:t>
        </w:r>
      </w:hyperlink>
      <w:r w:rsidRPr="00CB7257">
        <w:rPr>
          <w:sz w:val="26"/>
          <w:szCs w:val="26"/>
        </w:rPr>
        <w:t xml:space="preserve"> Российской Федерации);</w:t>
      </w:r>
    </w:p>
    <w:p w:rsidR="00916F77" w:rsidRDefault="00070363" w:rsidP="00916F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E523C">
        <w:rPr>
          <w:sz w:val="26"/>
          <w:szCs w:val="26"/>
        </w:rPr>
        <w:t>6) проектирует предельные объемы бюджетных ассигнований на очередной финансовый год и плановый период, их утверждает и дов</w:t>
      </w:r>
      <w:r>
        <w:rPr>
          <w:sz w:val="26"/>
          <w:szCs w:val="26"/>
        </w:rPr>
        <w:t xml:space="preserve">одит </w:t>
      </w:r>
      <w:r w:rsidRPr="008E523C">
        <w:rPr>
          <w:sz w:val="26"/>
          <w:szCs w:val="26"/>
        </w:rPr>
        <w:t>до главных распорядителей средств бюджета городского округа либо иным субъектам бюджетного планирования</w:t>
      </w:r>
      <w:r>
        <w:rPr>
          <w:sz w:val="26"/>
          <w:szCs w:val="26"/>
        </w:rPr>
        <w:t xml:space="preserve"> </w:t>
      </w:r>
      <w:r w:rsidRPr="00065A0B">
        <w:rPr>
          <w:sz w:val="26"/>
          <w:szCs w:val="26"/>
        </w:rPr>
        <w:t>(</w:t>
      </w:r>
      <w:r w:rsidR="00916F77">
        <w:rPr>
          <w:sz w:val="26"/>
          <w:szCs w:val="26"/>
        </w:rPr>
        <w:t>пункт 6 части 1 статьи</w:t>
      </w:r>
      <w:r w:rsidRPr="00065A0B">
        <w:rPr>
          <w:sz w:val="26"/>
          <w:szCs w:val="26"/>
        </w:rPr>
        <w:t xml:space="preserve"> 7 </w:t>
      </w:r>
      <w:r w:rsidR="00916F77" w:rsidRPr="00916F77">
        <w:rPr>
          <w:sz w:val="26"/>
          <w:szCs w:val="26"/>
        </w:rPr>
        <w:t>Положения «О бюджетном процессе в Лесозаводском городском округе», утвержденн</w:t>
      </w:r>
      <w:r w:rsidR="003A0C75">
        <w:rPr>
          <w:sz w:val="26"/>
          <w:szCs w:val="26"/>
        </w:rPr>
        <w:t>ого</w:t>
      </w:r>
      <w:r w:rsidR="00916F77" w:rsidRPr="00916F77">
        <w:rPr>
          <w:sz w:val="26"/>
          <w:szCs w:val="26"/>
        </w:rPr>
        <w:t xml:space="preserve"> решением Думы Лесозаводского городского округа от 25.07.2019 № 107-НПА);</w:t>
      </w:r>
      <w:proofErr w:type="gramEnd"/>
    </w:p>
    <w:p w:rsidR="00070363" w:rsidRPr="00CB7257" w:rsidRDefault="00070363" w:rsidP="00916F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Pr="00A15B76">
        <w:rPr>
          <w:sz w:val="26"/>
          <w:szCs w:val="26"/>
        </w:rPr>
        <w:t>)</w:t>
      </w:r>
      <w:r w:rsidRPr="00A15B76">
        <w:t xml:space="preserve"> </w:t>
      </w:r>
      <w:r w:rsidRPr="00A15B76">
        <w:rPr>
          <w:sz w:val="26"/>
          <w:szCs w:val="26"/>
        </w:rPr>
        <w:t>разраб</w:t>
      </w:r>
      <w:r>
        <w:rPr>
          <w:sz w:val="26"/>
          <w:szCs w:val="26"/>
        </w:rPr>
        <w:t>атывает</w:t>
      </w:r>
      <w:r w:rsidRPr="00A15B76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A15B76">
        <w:rPr>
          <w:sz w:val="26"/>
          <w:szCs w:val="26"/>
        </w:rPr>
        <w:t xml:space="preserve"> муниципальных внутренних заимствований городского </w:t>
      </w:r>
      <w:r w:rsidRPr="00CB7257">
        <w:rPr>
          <w:sz w:val="26"/>
          <w:szCs w:val="26"/>
        </w:rPr>
        <w:t>округа на очередной финансовый год и плановый период в соответствии</w:t>
      </w:r>
      <w:r w:rsidRPr="00A15B76">
        <w:rPr>
          <w:sz w:val="26"/>
          <w:szCs w:val="26"/>
        </w:rPr>
        <w:t xml:space="preserve"> с требованиями Бюджетного </w:t>
      </w:r>
      <w:hyperlink r:id="rId13" w:history="1">
        <w:r w:rsidRPr="00A15B76">
          <w:rPr>
            <w:sz w:val="26"/>
            <w:szCs w:val="26"/>
          </w:rPr>
          <w:t>кодекса</w:t>
        </w:r>
      </w:hyperlink>
      <w:r w:rsidRPr="00A15B76">
        <w:rPr>
          <w:sz w:val="26"/>
          <w:szCs w:val="26"/>
        </w:rPr>
        <w:t xml:space="preserve"> Российской Федерации</w:t>
      </w:r>
      <w:r w:rsidRPr="00B8070B">
        <w:rPr>
          <w:b/>
          <w:sz w:val="26"/>
          <w:szCs w:val="26"/>
        </w:rPr>
        <w:t xml:space="preserve"> </w:t>
      </w:r>
      <w:r w:rsidRPr="00CB7257">
        <w:rPr>
          <w:sz w:val="26"/>
          <w:szCs w:val="26"/>
        </w:rPr>
        <w:t>(ст</w:t>
      </w:r>
      <w:r w:rsidR="00916F77">
        <w:rPr>
          <w:sz w:val="26"/>
          <w:szCs w:val="26"/>
        </w:rPr>
        <w:t>атья</w:t>
      </w:r>
      <w:r w:rsidRPr="00CB7257">
        <w:rPr>
          <w:sz w:val="26"/>
          <w:szCs w:val="26"/>
        </w:rPr>
        <w:t xml:space="preserve"> 110.1 Бюджетного </w:t>
      </w:r>
      <w:hyperlink r:id="rId14" w:history="1">
        <w:r w:rsidRPr="00CB7257">
          <w:rPr>
            <w:sz w:val="26"/>
            <w:szCs w:val="26"/>
          </w:rPr>
          <w:t>кодекса</w:t>
        </w:r>
      </w:hyperlink>
      <w:r w:rsidRPr="00CB7257">
        <w:rPr>
          <w:sz w:val="26"/>
          <w:szCs w:val="26"/>
        </w:rPr>
        <w:t xml:space="preserve"> Российской Федерации);</w:t>
      </w:r>
    </w:p>
    <w:p w:rsidR="00070363" w:rsidRPr="003E3213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B8070B">
        <w:rPr>
          <w:rFonts w:ascii="Times New Roman" w:hAnsi="Times New Roman" w:cs="Times New Roman"/>
          <w:sz w:val="26"/>
          <w:szCs w:val="26"/>
        </w:rPr>
        <w:t xml:space="preserve">) </w:t>
      </w:r>
      <w:r w:rsidRPr="00A15B76">
        <w:rPr>
          <w:rFonts w:ascii="Times New Roman" w:hAnsi="Times New Roman" w:cs="Times New Roman"/>
          <w:sz w:val="26"/>
          <w:szCs w:val="26"/>
        </w:rPr>
        <w:t>разраб</w:t>
      </w:r>
      <w:r>
        <w:rPr>
          <w:rFonts w:ascii="Times New Roman" w:hAnsi="Times New Roman" w:cs="Times New Roman"/>
          <w:sz w:val="26"/>
          <w:szCs w:val="26"/>
        </w:rPr>
        <w:t>атывает</w:t>
      </w:r>
      <w:r w:rsidRPr="00B8070B">
        <w:rPr>
          <w:rFonts w:ascii="Times New Roman" w:hAnsi="Times New Roman" w:cs="Times New Roman"/>
          <w:sz w:val="26"/>
          <w:szCs w:val="26"/>
        </w:rPr>
        <w:t xml:space="preserve"> программы муниципальных гарантий городского округа в валюте Российской </w:t>
      </w:r>
      <w:r w:rsidRPr="003E3213">
        <w:rPr>
          <w:rFonts w:ascii="Times New Roman" w:hAnsi="Times New Roman" w:cs="Times New Roman"/>
          <w:sz w:val="26"/>
          <w:szCs w:val="26"/>
        </w:rPr>
        <w:t>Федерации на очередной финансовый год и плановый период в</w:t>
      </w:r>
      <w:r w:rsidRPr="00B8070B">
        <w:rPr>
          <w:rFonts w:ascii="Times New Roman" w:hAnsi="Times New Roman" w:cs="Times New Roman"/>
          <w:sz w:val="26"/>
          <w:szCs w:val="26"/>
        </w:rPr>
        <w:t xml:space="preserve"> соответствии с требованиями Бюджетного </w:t>
      </w:r>
      <w:hyperlink r:id="rId15" w:history="1">
        <w:r w:rsidRPr="00B8070B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B8070B">
        <w:rPr>
          <w:rFonts w:ascii="Times New Roman" w:hAnsi="Times New Roman" w:cs="Times New Roman"/>
          <w:sz w:val="26"/>
          <w:szCs w:val="26"/>
        </w:rPr>
        <w:t xml:space="preserve"> Российской </w:t>
      </w:r>
      <w:r w:rsidRPr="003E3213">
        <w:rPr>
          <w:rFonts w:ascii="Times New Roman" w:hAnsi="Times New Roman" w:cs="Times New Roman"/>
          <w:sz w:val="26"/>
          <w:szCs w:val="26"/>
        </w:rPr>
        <w:t>Федерации (</w:t>
      </w:r>
      <w:r>
        <w:rPr>
          <w:rFonts w:ascii="Times New Roman" w:hAnsi="Times New Roman" w:cs="Times New Roman"/>
          <w:sz w:val="26"/>
          <w:szCs w:val="26"/>
        </w:rPr>
        <w:t>ст</w:t>
      </w:r>
      <w:r w:rsidR="00916F77">
        <w:rPr>
          <w:rFonts w:ascii="Times New Roman" w:hAnsi="Times New Roman" w:cs="Times New Roman"/>
          <w:sz w:val="26"/>
          <w:szCs w:val="26"/>
        </w:rPr>
        <w:t xml:space="preserve">атья </w:t>
      </w:r>
      <w:r w:rsidRPr="003E3213">
        <w:rPr>
          <w:rFonts w:ascii="Times New Roman" w:hAnsi="Times New Roman" w:cs="Times New Roman"/>
          <w:sz w:val="26"/>
          <w:szCs w:val="26"/>
        </w:rPr>
        <w:t xml:space="preserve">110.2 Бюджетного </w:t>
      </w:r>
      <w:hyperlink r:id="rId16" w:history="1">
        <w:r w:rsidRPr="003E3213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3E3213">
        <w:rPr>
          <w:rFonts w:ascii="Times New Roman" w:hAnsi="Times New Roman" w:cs="Times New Roman"/>
          <w:sz w:val="26"/>
          <w:szCs w:val="26"/>
        </w:rPr>
        <w:t xml:space="preserve"> Российской Федерации);</w:t>
      </w:r>
    </w:p>
    <w:p w:rsidR="00070363" w:rsidRPr="00303239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A15B76">
        <w:rPr>
          <w:rFonts w:ascii="Times New Roman" w:hAnsi="Times New Roman" w:cs="Times New Roman"/>
          <w:sz w:val="26"/>
          <w:szCs w:val="26"/>
        </w:rPr>
        <w:t>) осуществл</w:t>
      </w:r>
      <w:r>
        <w:rPr>
          <w:rFonts w:ascii="Times New Roman" w:hAnsi="Times New Roman" w:cs="Times New Roman"/>
          <w:sz w:val="26"/>
          <w:szCs w:val="26"/>
        </w:rPr>
        <w:t>яет</w:t>
      </w:r>
      <w:r w:rsidRPr="00A15B76">
        <w:rPr>
          <w:rFonts w:ascii="Times New Roman" w:hAnsi="Times New Roman" w:cs="Times New Roman"/>
          <w:sz w:val="26"/>
          <w:szCs w:val="26"/>
        </w:rPr>
        <w:t xml:space="preserve"> оценк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A15B76">
        <w:rPr>
          <w:rFonts w:ascii="Times New Roman" w:hAnsi="Times New Roman" w:cs="Times New Roman"/>
          <w:sz w:val="26"/>
          <w:szCs w:val="26"/>
        </w:rPr>
        <w:t xml:space="preserve"> ожидаемого исполнения бюджета городского округа за текущий финансовый год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6F77">
        <w:rPr>
          <w:rFonts w:ascii="Times New Roman" w:hAnsi="Times New Roman" w:cs="Times New Roman"/>
          <w:sz w:val="26"/>
          <w:szCs w:val="26"/>
        </w:rPr>
        <w:t>(статья</w:t>
      </w:r>
      <w:r w:rsidRPr="00447F10">
        <w:rPr>
          <w:rFonts w:ascii="Times New Roman" w:hAnsi="Times New Roman" w:cs="Times New Roman"/>
          <w:sz w:val="26"/>
          <w:szCs w:val="26"/>
        </w:rPr>
        <w:t xml:space="preserve"> 184.2 Бюджетного </w:t>
      </w:r>
      <w:hyperlink r:id="rId17" w:history="1">
        <w:r w:rsidRPr="00447F10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447F10">
        <w:rPr>
          <w:rFonts w:ascii="Times New Roman" w:hAnsi="Times New Roman" w:cs="Times New Roman"/>
          <w:sz w:val="26"/>
          <w:szCs w:val="26"/>
        </w:rPr>
        <w:t xml:space="preserve"> Российской Федерации);</w:t>
      </w:r>
    </w:p>
    <w:p w:rsidR="00070363" w:rsidRPr="00A15B76" w:rsidRDefault="00070363" w:rsidP="000703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95B">
        <w:rPr>
          <w:rFonts w:eastAsiaTheme="minorHAnsi"/>
          <w:sz w:val="26"/>
          <w:szCs w:val="26"/>
          <w:lang w:eastAsia="en-US"/>
        </w:rPr>
        <w:t>10) разрабатывает   прогноз основных характеристик  проекта бюджета городского округа (</w:t>
      </w:r>
      <w:r w:rsidR="00916F77">
        <w:rPr>
          <w:sz w:val="26"/>
          <w:szCs w:val="26"/>
        </w:rPr>
        <w:t xml:space="preserve">статья </w:t>
      </w:r>
      <w:r w:rsidRPr="0073195B">
        <w:rPr>
          <w:sz w:val="26"/>
          <w:szCs w:val="26"/>
        </w:rPr>
        <w:t xml:space="preserve">184.2 Бюджетного </w:t>
      </w:r>
      <w:hyperlink r:id="rId18" w:history="1">
        <w:r w:rsidRPr="0073195B">
          <w:rPr>
            <w:sz w:val="26"/>
            <w:szCs w:val="26"/>
          </w:rPr>
          <w:t>кодекса</w:t>
        </w:r>
      </w:hyperlink>
      <w:r w:rsidRPr="0073195B">
        <w:rPr>
          <w:sz w:val="26"/>
          <w:szCs w:val="26"/>
        </w:rPr>
        <w:t xml:space="preserve"> Российской Федерации</w:t>
      </w:r>
      <w:r w:rsidRPr="0073195B">
        <w:rPr>
          <w:rFonts w:eastAsiaTheme="minorHAnsi"/>
          <w:sz w:val="26"/>
          <w:szCs w:val="26"/>
          <w:lang w:eastAsia="en-US"/>
        </w:rPr>
        <w:t>);</w:t>
      </w:r>
    </w:p>
    <w:p w:rsidR="003A0C75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11</w:t>
      </w:r>
      <w:r w:rsidRPr="007509D6">
        <w:rPr>
          <w:rFonts w:ascii="Times New Roman" w:hAnsi="Times New Roman" w:cs="Times New Roman"/>
          <w:sz w:val="26"/>
          <w:szCs w:val="26"/>
        </w:rPr>
        <w:t>) составл</w:t>
      </w:r>
      <w:r>
        <w:rPr>
          <w:rFonts w:ascii="Times New Roman" w:hAnsi="Times New Roman" w:cs="Times New Roman"/>
          <w:sz w:val="26"/>
          <w:szCs w:val="26"/>
        </w:rPr>
        <w:t>яет</w:t>
      </w:r>
      <w:r w:rsidRPr="007509D6">
        <w:rPr>
          <w:rFonts w:ascii="Times New Roman" w:hAnsi="Times New Roman" w:cs="Times New Roman"/>
          <w:sz w:val="26"/>
          <w:szCs w:val="26"/>
        </w:rPr>
        <w:t xml:space="preserve"> проект решения Думы </w:t>
      </w:r>
      <w:r w:rsidRPr="00F06342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7509D6">
        <w:rPr>
          <w:rFonts w:ascii="Times New Roman" w:hAnsi="Times New Roman" w:cs="Times New Roman"/>
          <w:sz w:val="26"/>
          <w:szCs w:val="26"/>
        </w:rPr>
        <w:t xml:space="preserve"> об изменении утвержденного бюджета на текущий финансовый год и плановый период и представл</w:t>
      </w:r>
      <w:r>
        <w:rPr>
          <w:rFonts w:ascii="Times New Roman" w:hAnsi="Times New Roman" w:cs="Times New Roman"/>
          <w:sz w:val="26"/>
          <w:szCs w:val="26"/>
        </w:rPr>
        <w:t>яет</w:t>
      </w:r>
      <w:r w:rsidRPr="007509D6">
        <w:rPr>
          <w:rFonts w:ascii="Times New Roman" w:hAnsi="Times New Roman" w:cs="Times New Roman"/>
          <w:sz w:val="26"/>
          <w:szCs w:val="26"/>
        </w:rPr>
        <w:t xml:space="preserve"> его в администрацию городского округа </w:t>
      </w:r>
      <w:r w:rsidRPr="00F06342">
        <w:rPr>
          <w:rFonts w:ascii="Times New Roman" w:hAnsi="Times New Roman" w:cs="Times New Roman"/>
          <w:sz w:val="26"/>
          <w:szCs w:val="26"/>
        </w:rPr>
        <w:t>для внесения  в Думу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0C75">
        <w:rPr>
          <w:rFonts w:ascii="Times New Roman" w:hAnsi="Times New Roman" w:cs="Times New Roman"/>
          <w:sz w:val="26"/>
          <w:szCs w:val="26"/>
        </w:rPr>
        <w:t>(пункт 10 части 1 статьи 7</w:t>
      </w:r>
      <w:r w:rsidRPr="0060123B">
        <w:rPr>
          <w:rFonts w:ascii="Times New Roman" w:hAnsi="Times New Roman" w:cs="Times New Roman"/>
          <w:sz w:val="26"/>
          <w:szCs w:val="26"/>
        </w:rPr>
        <w:t xml:space="preserve"> </w:t>
      </w:r>
      <w:r w:rsidR="003A0C75" w:rsidRPr="003A0C75">
        <w:rPr>
          <w:rFonts w:ascii="Times New Roman" w:hAnsi="Times New Roman" w:cs="Times New Roman"/>
          <w:sz w:val="26"/>
          <w:szCs w:val="26"/>
        </w:rPr>
        <w:t>Положения «О бюджетном процессе в Лесозаводском городском округе», утвержденн</w:t>
      </w:r>
      <w:r w:rsidR="003A0C75">
        <w:rPr>
          <w:rFonts w:ascii="Times New Roman" w:hAnsi="Times New Roman" w:cs="Times New Roman"/>
          <w:sz w:val="26"/>
          <w:szCs w:val="26"/>
        </w:rPr>
        <w:t>ого</w:t>
      </w:r>
      <w:r w:rsidR="003A0C75" w:rsidRPr="003A0C75">
        <w:rPr>
          <w:rFonts w:ascii="Times New Roman" w:hAnsi="Times New Roman" w:cs="Times New Roman"/>
          <w:sz w:val="26"/>
          <w:szCs w:val="26"/>
        </w:rPr>
        <w:t xml:space="preserve"> решением Думы Лесозаводского городского округа от 25.07.2019 № 107-НПА);</w:t>
      </w:r>
      <w:proofErr w:type="gramEnd"/>
    </w:p>
    <w:p w:rsidR="00070363" w:rsidRPr="0091517D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Pr="00A15B76">
        <w:rPr>
          <w:rFonts w:ascii="Times New Roman" w:hAnsi="Times New Roman" w:cs="Times New Roman"/>
          <w:sz w:val="26"/>
          <w:szCs w:val="26"/>
        </w:rPr>
        <w:t>)</w:t>
      </w:r>
      <w:r w:rsidRPr="00A15B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Pr="00A15B76">
        <w:rPr>
          <w:rFonts w:ascii="Times New Roman" w:hAnsi="Times New Roman" w:cs="Times New Roman"/>
          <w:sz w:val="26"/>
          <w:szCs w:val="26"/>
        </w:rPr>
        <w:t xml:space="preserve"> переч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15B76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A15B76">
        <w:rPr>
          <w:rFonts w:ascii="Times New Roman" w:hAnsi="Times New Roman" w:cs="Times New Roman"/>
          <w:sz w:val="26"/>
          <w:szCs w:val="26"/>
        </w:rPr>
        <w:t xml:space="preserve"> кодов подвидов по видам доходов бюджета городского округа и переч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15B76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A15B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5B76">
        <w:rPr>
          <w:rFonts w:ascii="Times New Roman" w:hAnsi="Times New Roman" w:cs="Times New Roman"/>
          <w:sz w:val="26"/>
          <w:szCs w:val="26"/>
        </w:rPr>
        <w:t>кодов видов источников финансирования дефицита бюджета городского</w:t>
      </w:r>
      <w:proofErr w:type="gramEnd"/>
      <w:r w:rsidRPr="00A15B76">
        <w:rPr>
          <w:rFonts w:ascii="Times New Roman" w:hAnsi="Times New Roman" w:cs="Times New Roman"/>
          <w:sz w:val="26"/>
          <w:szCs w:val="26"/>
        </w:rPr>
        <w:t xml:space="preserve"> округа, главными администраторами которых являются органы местного самоуправления и (или) находящиеся в их ведении казенные учреждения </w:t>
      </w:r>
      <w:r w:rsidR="003A0C75">
        <w:rPr>
          <w:rFonts w:ascii="Times New Roman" w:hAnsi="Times New Roman" w:cs="Times New Roman"/>
          <w:color w:val="000000" w:themeColor="text1"/>
          <w:sz w:val="26"/>
          <w:szCs w:val="26"/>
        </w:rPr>
        <w:t>(статья</w:t>
      </w:r>
      <w:r w:rsidRPr="009151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 </w:t>
      </w:r>
      <w:r w:rsidRPr="0091517D">
        <w:rPr>
          <w:rFonts w:ascii="Times New Roman" w:hAnsi="Times New Roman" w:cs="Times New Roman"/>
          <w:sz w:val="26"/>
          <w:szCs w:val="26"/>
        </w:rPr>
        <w:t xml:space="preserve">Бюджетного </w:t>
      </w:r>
      <w:hyperlink r:id="rId19" w:history="1">
        <w:r w:rsidRPr="0091517D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91517D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91517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A0C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статья</w:t>
      </w:r>
      <w:r w:rsidRPr="009151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23 </w:t>
      </w:r>
      <w:r w:rsidRPr="0091517D">
        <w:rPr>
          <w:rFonts w:ascii="Times New Roman" w:hAnsi="Times New Roman" w:cs="Times New Roman"/>
          <w:sz w:val="26"/>
          <w:szCs w:val="26"/>
        </w:rPr>
        <w:t xml:space="preserve">Бюджетного </w:t>
      </w:r>
      <w:hyperlink r:id="rId20" w:history="1">
        <w:r w:rsidRPr="0091517D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91517D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91517D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070363" w:rsidRPr="00BF44B6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4B6">
        <w:rPr>
          <w:rFonts w:ascii="Times New Roman" w:hAnsi="Times New Roman" w:cs="Times New Roman"/>
          <w:sz w:val="26"/>
          <w:szCs w:val="26"/>
        </w:rPr>
        <w:t>13) устанавливает перечень и коды целевых статей расходов бюджета городского округа и определение порядка применения бюджетной классификации Российской Федерации в части, относящейся к бюджету  городского округа</w:t>
      </w:r>
      <w:r w:rsidR="003A0C75">
        <w:rPr>
          <w:rFonts w:ascii="Times New Roman" w:hAnsi="Times New Roman" w:cs="Times New Roman"/>
          <w:sz w:val="26"/>
          <w:szCs w:val="26"/>
        </w:rPr>
        <w:t xml:space="preserve"> (статья</w:t>
      </w:r>
      <w:r w:rsidRPr="00BF44B6">
        <w:rPr>
          <w:rFonts w:ascii="Times New Roman" w:hAnsi="Times New Roman" w:cs="Times New Roman"/>
          <w:sz w:val="26"/>
          <w:szCs w:val="26"/>
        </w:rPr>
        <w:t xml:space="preserve"> 21 Бюджетного </w:t>
      </w:r>
      <w:hyperlink r:id="rId21" w:history="1">
        <w:r w:rsidRPr="00BF44B6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BF44B6">
        <w:rPr>
          <w:rFonts w:ascii="Times New Roman" w:hAnsi="Times New Roman" w:cs="Times New Roman"/>
          <w:sz w:val="26"/>
          <w:szCs w:val="26"/>
        </w:rPr>
        <w:t xml:space="preserve"> Российской Федерации)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70363" w:rsidRPr="00546B67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14</w:t>
      </w:r>
      <w:r w:rsidRPr="00306C63">
        <w:rPr>
          <w:iCs/>
          <w:sz w:val="26"/>
          <w:szCs w:val="26"/>
        </w:rPr>
        <w:t>) организ</w:t>
      </w:r>
      <w:r>
        <w:rPr>
          <w:iCs/>
          <w:sz w:val="26"/>
          <w:szCs w:val="26"/>
        </w:rPr>
        <w:t>ует</w:t>
      </w:r>
      <w:r w:rsidRPr="00306C63">
        <w:rPr>
          <w:iCs/>
          <w:sz w:val="26"/>
          <w:szCs w:val="26"/>
        </w:rPr>
        <w:t xml:space="preserve"> исполнени</w:t>
      </w:r>
      <w:r>
        <w:rPr>
          <w:iCs/>
          <w:sz w:val="26"/>
          <w:szCs w:val="26"/>
        </w:rPr>
        <w:t>е</w:t>
      </w:r>
      <w:r w:rsidRPr="00306C63">
        <w:rPr>
          <w:iCs/>
          <w:sz w:val="26"/>
          <w:szCs w:val="26"/>
        </w:rPr>
        <w:t xml:space="preserve"> бюджета городского </w:t>
      </w:r>
      <w:r w:rsidRPr="00546B67">
        <w:rPr>
          <w:iCs/>
          <w:sz w:val="26"/>
          <w:szCs w:val="26"/>
        </w:rPr>
        <w:t>округа в текущем финансовом году</w:t>
      </w:r>
      <w:r w:rsidRPr="00546B67">
        <w:rPr>
          <w:b/>
          <w:iCs/>
          <w:sz w:val="26"/>
          <w:szCs w:val="26"/>
        </w:rPr>
        <w:t xml:space="preserve"> </w:t>
      </w:r>
      <w:r w:rsidRPr="00546B67">
        <w:rPr>
          <w:iCs/>
          <w:sz w:val="26"/>
          <w:szCs w:val="26"/>
        </w:rPr>
        <w:t>(</w:t>
      </w:r>
      <w:r w:rsidR="003A0C75">
        <w:rPr>
          <w:iCs/>
          <w:sz w:val="26"/>
          <w:szCs w:val="26"/>
        </w:rPr>
        <w:t>статья</w:t>
      </w:r>
      <w:r w:rsidRPr="00546B67">
        <w:rPr>
          <w:iCs/>
          <w:sz w:val="26"/>
          <w:szCs w:val="26"/>
        </w:rPr>
        <w:t xml:space="preserve"> 215.1 </w:t>
      </w:r>
      <w:r w:rsidRPr="00546B67">
        <w:rPr>
          <w:sz w:val="26"/>
          <w:szCs w:val="26"/>
        </w:rPr>
        <w:t xml:space="preserve">Бюджетного </w:t>
      </w:r>
      <w:hyperlink r:id="rId22" w:history="1">
        <w:r w:rsidRPr="00546B67">
          <w:rPr>
            <w:sz w:val="26"/>
            <w:szCs w:val="26"/>
          </w:rPr>
          <w:t>кодекса</w:t>
        </w:r>
      </w:hyperlink>
      <w:r w:rsidRPr="00546B67">
        <w:rPr>
          <w:sz w:val="26"/>
          <w:szCs w:val="26"/>
        </w:rPr>
        <w:t xml:space="preserve"> Российской Федерации</w:t>
      </w:r>
      <w:r w:rsidRPr="00546B67">
        <w:rPr>
          <w:iCs/>
          <w:sz w:val="26"/>
          <w:szCs w:val="26"/>
        </w:rPr>
        <w:t>)</w:t>
      </w:r>
      <w:r>
        <w:rPr>
          <w:iCs/>
          <w:sz w:val="26"/>
          <w:szCs w:val="26"/>
        </w:rPr>
        <w:t>;</w:t>
      </w:r>
    </w:p>
    <w:p w:rsidR="00070363" w:rsidRPr="001F0938" w:rsidRDefault="00070363" w:rsidP="00070363">
      <w:pPr>
        <w:autoSpaceDE w:val="0"/>
        <w:autoSpaceDN w:val="0"/>
        <w:adjustRightInd w:val="0"/>
        <w:ind w:firstLine="709"/>
        <w:jc w:val="both"/>
        <w:rPr>
          <w:b/>
          <w:iCs/>
          <w:sz w:val="26"/>
          <w:szCs w:val="26"/>
        </w:rPr>
      </w:pPr>
      <w:r w:rsidRPr="00423E9B">
        <w:rPr>
          <w:iCs/>
          <w:color w:val="000000" w:themeColor="text1"/>
          <w:sz w:val="26"/>
          <w:szCs w:val="26"/>
        </w:rPr>
        <w:t>15)</w:t>
      </w:r>
      <w:r w:rsidRPr="00FE1788">
        <w:rPr>
          <w:iCs/>
          <w:sz w:val="26"/>
          <w:szCs w:val="26"/>
        </w:rPr>
        <w:t xml:space="preserve"> составл</w:t>
      </w:r>
      <w:r>
        <w:rPr>
          <w:iCs/>
          <w:sz w:val="26"/>
          <w:szCs w:val="26"/>
        </w:rPr>
        <w:t>яет</w:t>
      </w:r>
      <w:r w:rsidRPr="00FE1788">
        <w:rPr>
          <w:iCs/>
          <w:sz w:val="26"/>
          <w:szCs w:val="26"/>
        </w:rPr>
        <w:t xml:space="preserve"> и веде</w:t>
      </w:r>
      <w:r>
        <w:rPr>
          <w:iCs/>
          <w:sz w:val="26"/>
          <w:szCs w:val="26"/>
        </w:rPr>
        <w:t>т</w:t>
      </w:r>
      <w:r w:rsidRPr="00FE1788">
        <w:rPr>
          <w:iCs/>
          <w:sz w:val="26"/>
          <w:szCs w:val="26"/>
        </w:rPr>
        <w:t xml:space="preserve"> сводн</w:t>
      </w:r>
      <w:r>
        <w:rPr>
          <w:iCs/>
          <w:sz w:val="26"/>
          <w:szCs w:val="26"/>
        </w:rPr>
        <w:t>ую</w:t>
      </w:r>
      <w:r w:rsidRPr="00FE1788">
        <w:rPr>
          <w:iCs/>
          <w:sz w:val="26"/>
          <w:szCs w:val="26"/>
        </w:rPr>
        <w:t xml:space="preserve"> бюджетн</w:t>
      </w:r>
      <w:r>
        <w:rPr>
          <w:iCs/>
          <w:sz w:val="26"/>
          <w:szCs w:val="26"/>
        </w:rPr>
        <w:t>ую</w:t>
      </w:r>
      <w:r w:rsidRPr="00FE1788">
        <w:rPr>
          <w:iCs/>
          <w:sz w:val="26"/>
          <w:szCs w:val="26"/>
        </w:rPr>
        <w:t xml:space="preserve"> роспис</w:t>
      </w:r>
      <w:r>
        <w:rPr>
          <w:iCs/>
          <w:sz w:val="26"/>
          <w:szCs w:val="26"/>
        </w:rPr>
        <w:t>ь</w:t>
      </w:r>
      <w:r w:rsidRPr="00FE1788">
        <w:rPr>
          <w:iCs/>
          <w:sz w:val="26"/>
          <w:szCs w:val="26"/>
        </w:rPr>
        <w:t xml:space="preserve"> </w:t>
      </w:r>
      <w:r w:rsidRPr="00834680">
        <w:rPr>
          <w:iCs/>
          <w:sz w:val="26"/>
          <w:szCs w:val="26"/>
        </w:rPr>
        <w:t>в целях организации исполнения бюджета городского округ по расходам и источникам финансирования дефицита бюджета городского округа и п</w:t>
      </w:r>
      <w:r w:rsidRPr="00FE1788">
        <w:rPr>
          <w:iCs/>
          <w:sz w:val="26"/>
          <w:szCs w:val="26"/>
        </w:rPr>
        <w:t>редставл</w:t>
      </w:r>
      <w:r>
        <w:rPr>
          <w:iCs/>
          <w:sz w:val="26"/>
          <w:szCs w:val="26"/>
        </w:rPr>
        <w:t>яет</w:t>
      </w:r>
      <w:r w:rsidRPr="00FE1788">
        <w:rPr>
          <w:iCs/>
          <w:sz w:val="26"/>
          <w:szCs w:val="26"/>
        </w:rPr>
        <w:t xml:space="preserve"> показател</w:t>
      </w:r>
      <w:r>
        <w:rPr>
          <w:iCs/>
          <w:sz w:val="26"/>
          <w:szCs w:val="26"/>
        </w:rPr>
        <w:t>и</w:t>
      </w:r>
      <w:r w:rsidRPr="00FE1788">
        <w:rPr>
          <w:iCs/>
          <w:sz w:val="26"/>
          <w:szCs w:val="26"/>
        </w:rPr>
        <w:t xml:space="preserve"> сводной бюджетной росписи бюджета городского округа в территориальный орган Федерального казначейства</w:t>
      </w:r>
      <w:r>
        <w:rPr>
          <w:iCs/>
          <w:sz w:val="26"/>
          <w:szCs w:val="26"/>
        </w:rPr>
        <w:t xml:space="preserve"> </w:t>
      </w:r>
      <w:r w:rsidR="003A0C75">
        <w:rPr>
          <w:iCs/>
          <w:sz w:val="26"/>
          <w:szCs w:val="26"/>
        </w:rPr>
        <w:t>(статья</w:t>
      </w:r>
      <w:r w:rsidRPr="00423E9B">
        <w:rPr>
          <w:iCs/>
          <w:sz w:val="26"/>
          <w:szCs w:val="26"/>
        </w:rPr>
        <w:t xml:space="preserve"> 217 </w:t>
      </w:r>
      <w:r w:rsidRPr="00423E9B">
        <w:rPr>
          <w:sz w:val="26"/>
          <w:szCs w:val="26"/>
        </w:rPr>
        <w:t xml:space="preserve">Бюджетного </w:t>
      </w:r>
      <w:hyperlink r:id="rId23" w:history="1">
        <w:r w:rsidRPr="00423E9B">
          <w:rPr>
            <w:sz w:val="26"/>
            <w:szCs w:val="26"/>
          </w:rPr>
          <w:t>кодекса</w:t>
        </w:r>
      </w:hyperlink>
      <w:r w:rsidRPr="00423E9B">
        <w:rPr>
          <w:sz w:val="26"/>
          <w:szCs w:val="26"/>
        </w:rPr>
        <w:t xml:space="preserve"> Российской Федерации</w:t>
      </w:r>
      <w:r w:rsidRPr="00423E9B">
        <w:rPr>
          <w:iCs/>
          <w:sz w:val="26"/>
          <w:szCs w:val="26"/>
        </w:rPr>
        <w:t>)</w:t>
      </w:r>
      <w:r>
        <w:rPr>
          <w:iCs/>
          <w:sz w:val="26"/>
          <w:szCs w:val="26"/>
        </w:rPr>
        <w:t>;</w:t>
      </w:r>
    </w:p>
    <w:p w:rsidR="003A0C75" w:rsidRDefault="00070363" w:rsidP="003A0C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0938">
        <w:rPr>
          <w:iCs/>
          <w:sz w:val="26"/>
          <w:szCs w:val="26"/>
        </w:rPr>
        <w:t>1</w:t>
      </w:r>
      <w:r>
        <w:rPr>
          <w:iCs/>
          <w:sz w:val="26"/>
          <w:szCs w:val="26"/>
        </w:rPr>
        <w:t>6</w:t>
      </w:r>
      <w:r w:rsidRPr="001F0938">
        <w:rPr>
          <w:iCs/>
          <w:sz w:val="26"/>
          <w:szCs w:val="26"/>
        </w:rPr>
        <w:t>) представл</w:t>
      </w:r>
      <w:r>
        <w:rPr>
          <w:iCs/>
          <w:sz w:val="26"/>
          <w:szCs w:val="26"/>
        </w:rPr>
        <w:t>яет</w:t>
      </w:r>
      <w:r w:rsidRPr="001F0938">
        <w:rPr>
          <w:iCs/>
          <w:sz w:val="26"/>
          <w:szCs w:val="26"/>
        </w:rPr>
        <w:t xml:space="preserve"> в территориальный орган Федерального казначейства лимит</w:t>
      </w:r>
      <w:r>
        <w:rPr>
          <w:iCs/>
          <w:sz w:val="26"/>
          <w:szCs w:val="26"/>
        </w:rPr>
        <w:t>ы</w:t>
      </w:r>
      <w:r w:rsidRPr="001F0938">
        <w:rPr>
          <w:iCs/>
          <w:sz w:val="26"/>
          <w:szCs w:val="26"/>
        </w:rPr>
        <w:t xml:space="preserve"> бюджетных обязательств по главным распорядителям средств бюджета городского округа</w:t>
      </w:r>
      <w:r>
        <w:rPr>
          <w:iCs/>
          <w:sz w:val="26"/>
          <w:szCs w:val="26"/>
        </w:rPr>
        <w:t xml:space="preserve"> </w:t>
      </w:r>
      <w:r w:rsidRPr="0060123B">
        <w:rPr>
          <w:iCs/>
          <w:sz w:val="26"/>
          <w:szCs w:val="26"/>
        </w:rPr>
        <w:t>(</w:t>
      </w:r>
      <w:r w:rsidR="003A0C75">
        <w:rPr>
          <w:sz w:val="26"/>
          <w:szCs w:val="26"/>
        </w:rPr>
        <w:t>статья</w:t>
      </w:r>
      <w:r w:rsidRPr="0060123B">
        <w:rPr>
          <w:sz w:val="26"/>
          <w:szCs w:val="26"/>
        </w:rPr>
        <w:t xml:space="preserve"> 7 </w:t>
      </w:r>
      <w:r w:rsidR="003A0C75" w:rsidRPr="003A0C75">
        <w:rPr>
          <w:sz w:val="26"/>
          <w:szCs w:val="26"/>
        </w:rPr>
        <w:t>Положения «О бюджетном процессе в Лесозаводском городском округе», утвержденн</w:t>
      </w:r>
      <w:r w:rsidR="003A0C75">
        <w:rPr>
          <w:sz w:val="26"/>
          <w:szCs w:val="26"/>
        </w:rPr>
        <w:t>ого</w:t>
      </w:r>
      <w:r w:rsidR="003A0C75" w:rsidRPr="003A0C75">
        <w:rPr>
          <w:sz w:val="26"/>
          <w:szCs w:val="26"/>
        </w:rPr>
        <w:t xml:space="preserve"> решением Думы Лесозаводского городского округа от 25.07.2019 № 107-НПА);</w:t>
      </w:r>
    </w:p>
    <w:p w:rsidR="003A0C75" w:rsidRDefault="00070363" w:rsidP="000703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7095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7</w:t>
      </w:r>
      <w:r w:rsidRPr="00277095">
        <w:rPr>
          <w:color w:val="000000"/>
          <w:sz w:val="26"/>
          <w:szCs w:val="26"/>
        </w:rPr>
        <w:t>) формир</w:t>
      </w:r>
      <w:r>
        <w:rPr>
          <w:color w:val="000000"/>
          <w:sz w:val="26"/>
          <w:szCs w:val="26"/>
        </w:rPr>
        <w:t>ует</w:t>
      </w:r>
      <w:r w:rsidRPr="00277095">
        <w:rPr>
          <w:color w:val="000000"/>
          <w:sz w:val="26"/>
          <w:szCs w:val="26"/>
        </w:rPr>
        <w:t xml:space="preserve"> и веде</w:t>
      </w:r>
      <w:r>
        <w:rPr>
          <w:color w:val="000000"/>
          <w:sz w:val="26"/>
          <w:szCs w:val="26"/>
        </w:rPr>
        <w:t>т</w:t>
      </w:r>
      <w:r w:rsidRPr="00277095">
        <w:rPr>
          <w:color w:val="000000"/>
          <w:sz w:val="26"/>
          <w:szCs w:val="26"/>
        </w:rPr>
        <w:t xml:space="preserve"> реестр источников доходов бюджета городского округа и представление его в финансовый орган Приморского края</w:t>
      </w:r>
      <w:r w:rsidR="003A0C75">
        <w:rPr>
          <w:color w:val="000000"/>
          <w:sz w:val="26"/>
          <w:szCs w:val="26"/>
        </w:rPr>
        <w:t xml:space="preserve"> (статья</w:t>
      </w:r>
      <w:r w:rsidRPr="000F61C6">
        <w:rPr>
          <w:color w:val="000000"/>
          <w:sz w:val="26"/>
          <w:szCs w:val="26"/>
        </w:rPr>
        <w:t xml:space="preserve"> 47.1 </w:t>
      </w:r>
      <w:r w:rsidRPr="000F61C6">
        <w:rPr>
          <w:sz w:val="26"/>
          <w:szCs w:val="26"/>
        </w:rPr>
        <w:t xml:space="preserve">Бюджетного </w:t>
      </w:r>
      <w:hyperlink r:id="rId24" w:history="1">
        <w:r w:rsidRPr="000F61C6">
          <w:rPr>
            <w:sz w:val="26"/>
            <w:szCs w:val="26"/>
          </w:rPr>
          <w:t>кодекса</w:t>
        </w:r>
      </w:hyperlink>
      <w:r w:rsidRPr="000F61C6">
        <w:rPr>
          <w:sz w:val="26"/>
          <w:szCs w:val="26"/>
        </w:rPr>
        <w:t xml:space="preserve"> Российской Федерации</w:t>
      </w:r>
      <w:r w:rsidRPr="000F61C6">
        <w:rPr>
          <w:color w:val="000000"/>
          <w:sz w:val="26"/>
          <w:szCs w:val="26"/>
        </w:rPr>
        <w:t>,</w:t>
      </w:r>
      <w:r w:rsidRPr="000F61C6">
        <w:rPr>
          <w:sz w:val="26"/>
          <w:szCs w:val="26"/>
        </w:rPr>
        <w:t xml:space="preserve"> </w:t>
      </w:r>
      <w:r w:rsidR="003A0C75" w:rsidRPr="003A0C75">
        <w:rPr>
          <w:sz w:val="26"/>
          <w:szCs w:val="26"/>
        </w:rPr>
        <w:t>статья 7 Положения «О бюджетном процессе в Лесозаводском городском округе», утвержденн</w:t>
      </w:r>
      <w:r w:rsidR="003A0C75">
        <w:rPr>
          <w:sz w:val="26"/>
          <w:szCs w:val="26"/>
        </w:rPr>
        <w:t>ого</w:t>
      </w:r>
      <w:r w:rsidR="003A0C75" w:rsidRPr="003A0C75">
        <w:rPr>
          <w:sz w:val="26"/>
          <w:szCs w:val="26"/>
        </w:rPr>
        <w:t xml:space="preserve"> решением Думы Лесозаводского городского округа от 25.07.2019 № 107-НПА);</w:t>
      </w:r>
    </w:p>
    <w:p w:rsidR="00070363" w:rsidRPr="00A856FA" w:rsidRDefault="00070363" w:rsidP="00070363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6"/>
          <w:szCs w:val="26"/>
          <w:lang w:eastAsia="en-US"/>
        </w:rPr>
      </w:pPr>
      <w:proofErr w:type="gramStart"/>
      <w:r w:rsidRPr="00A856FA">
        <w:rPr>
          <w:sz w:val="26"/>
          <w:szCs w:val="26"/>
        </w:rPr>
        <w:t xml:space="preserve">18) </w:t>
      </w:r>
      <w:r w:rsidRPr="00A856FA">
        <w:rPr>
          <w:bCs/>
          <w:sz w:val="26"/>
          <w:szCs w:val="26"/>
        </w:rPr>
        <w:t>обеспечивает формирование и представление в территориальный орган Федерального казначейства по Приморскому краю информаци</w:t>
      </w:r>
      <w:r>
        <w:rPr>
          <w:bCs/>
          <w:sz w:val="26"/>
          <w:szCs w:val="26"/>
        </w:rPr>
        <w:t>и</w:t>
      </w:r>
      <w:r w:rsidRPr="00A856FA">
        <w:rPr>
          <w:bCs/>
          <w:sz w:val="26"/>
          <w:szCs w:val="26"/>
        </w:rPr>
        <w:t xml:space="preserve"> и документ</w:t>
      </w:r>
      <w:r>
        <w:rPr>
          <w:bCs/>
          <w:sz w:val="26"/>
          <w:szCs w:val="26"/>
        </w:rPr>
        <w:t>ов</w:t>
      </w:r>
      <w:r w:rsidRPr="00A856FA">
        <w:rPr>
          <w:bCs/>
          <w:sz w:val="26"/>
          <w:szCs w:val="26"/>
        </w:rPr>
        <w:t xml:space="preserve"> в </w:t>
      </w:r>
      <w:r w:rsidRPr="00A856FA">
        <w:rPr>
          <w:bCs/>
          <w:sz w:val="26"/>
          <w:szCs w:val="26"/>
        </w:rPr>
        <w:lastRenderedPageBreak/>
        <w:t>отношении созданных городским округом организаций, являющи</w:t>
      </w:r>
      <w:r>
        <w:rPr>
          <w:bCs/>
          <w:sz w:val="26"/>
          <w:szCs w:val="26"/>
        </w:rPr>
        <w:t>х</w:t>
      </w:r>
      <w:r w:rsidRPr="00A856FA">
        <w:rPr>
          <w:bCs/>
          <w:sz w:val="26"/>
          <w:szCs w:val="26"/>
        </w:rPr>
        <w:t>ся и не являющи</w:t>
      </w:r>
      <w:r>
        <w:rPr>
          <w:bCs/>
          <w:sz w:val="26"/>
          <w:szCs w:val="26"/>
        </w:rPr>
        <w:t>х</w:t>
      </w:r>
      <w:r w:rsidRPr="00A856FA">
        <w:rPr>
          <w:bCs/>
          <w:sz w:val="26"/>
          <w:szCs w:val="26"/>
        </w:rPr>
        <w:t>ся участниками бюджетного процесса, а также в отношении иных юридических лиц, не являющи</w:t>
      </w:r>
      <w:r>
        <w:rPr>
          <w:bCs/>
          <w:sz w:val="26"/>
          <w:szCs w:val="26"/>
        </w:rPr>
        <w:t>хс</w:t>
      </w:r>
      <w:r w:rsidRPr="00A856FA">
        <w:rPr>
          <w:bCs/>
          <w:sz w:val="26"/>
          <w:szCs w:val="26"/>
        </w:rPr>
        <w:t xml:space="preserve">я участниками бюджетного процесса, получающих средства из бюджета городского округа, для включения в </w:t>
      </w:r>
      <w:r w:rsidRPr="00A856FA">
        <w:rPr>
          <w:sz w:val="26"/>
          <w:szCs w:val="26"/>
        </w:rPr>
        <w:t>реестр участников бюджетного процесса, а также юридических лиц, не являющи</w:t>
      </w:r>
      <w:r>
        <w:rPr>
          <w:sz w:val="26"/>
          <w:szCs w:val="26"/>
        </w:rPr>
        <w:t>х</w:t>
      </w:r>
      <w:r w:rsidRPr="00A856FA">
        <w:rPr>
          <w:sz w:val="26"/>
          <w:szCs w:val="26"/>
        </w:rPr>
        <w:t>ся</w:t>
      </w:r>
      <w:proofErr w:type="gramEnd"/>
      <w:r w:rsidRPr="00A856FA">
        <w:rPr>
          <w:sz w:val="26"/>
          <w:szCs w:val="26"/>
        </w:rPr>
        <w:t xml:space="preserve"> участниками бюджетного процесса,</w:t>
      </w:r>
      <w:r w:rsidRPr="00A856FA">
        <w:rPr>
          <w:bCs/>
          <w:sz w:val="26"/>
          <w:szCs w:val="26"/>
        </w:rPr>
        <w:t xml:space="preserve"> в </w:t>
      </w:r>
      <w:hyperlink r:id="rId25" w:history="1">
        <w:proofErr w:type="gramStart"/>
        <w:r w:rsidRPr="00A856FA">
          <w:rPr>
            <w:sz w:val="26"/>
            <w:szCs w:val="26"/>
          </w:rPr>
          <w:t>порядк</w:t>
        </w:r>
      </w:hyperlink>
      <w:r w:rsidRPr="00A856FA">
        <w:rPr>
          <w:sz w:val="26"/>
          <w:szCs w:val="26"/>
        </w:rPr>
        <w:t>е</w:t>
      </w:r>
      <w:proofErr w:type="gramEnd"/>
      <w:r w:rsidRPr="00A856FA">
        <w:rPr>
          <w:sz w:val="26"/>
          <w:szCs w:val="26"/>
        </w:rPr>
        <w:t>, утвержденном Министерством финансов Российской Федерации</w:t>
      </w:r>
      <w:r w:rsidRPr="00C83E6D">
        <w:rPr>
          <w:sz w:val="26"/>
          <w:szCs w:val="26"/>
        </w:rPr>
        <w:t xml:space="preserve"> </w:t>
      </w:r>
      <w:r w:rsidRPr="00A856FA">
        <w:rPr>
          <w:sz w:val="26"/>
          <w:szCs w:val="26"/>
        </w:rPr>
        <w:t xml:space="preserve">(приказ Минфина </w:t>
      </w:r>
      <w:r w:rsidRPr="00A856FA">
        <w:rPr>
          <w:rFonts w:eastAsiaTheme="minorHAnsi"/>
          <w:iCs/>
          <w:sz w:val="26"/>
          <w:szCs w:val="26"/>
          <w:lang w:eastAsia="en-US"/>
        </w:rPr>
        <w:t xml:space="preserve">от 23.12.2014 </w:t>
      </w:r>
      <w:r w:rsidR="003A0C75">
        <w:rPr>
          <w:rFonts w:eastAsiaTheme="minorHAnsi"/>
          <w:iCs/>
          <w:sz w:val="26"/>
          <w:szCs w:val="26"/>
          <w:lang w:eastAsia="en-US"/>
        </w:rPr>
        <w:t>№</w:t>
      </w:r>
      <w:r w:rsidRPr="00A856FA">
        <w:rPr>
          <w:rFonts w:eastAsiaTheme="minorHAnsi"/>
          <w:iCs/>
          <w:sz w:val="26"/>
          <w:szCs w:val="26"/>
          <w:lang w:eastAsia="en-US"/>
        </w:rPr>
        <w:t xml:space="preserve"> 163н «О порядке формирования и ведения реестра участников бюджетного процесса, а также юридических лиц, не являющихся участниками бюджетного процесса»);</w:t>
      </w:r>
    </w:p>
    <w:p w:rsidR="003A0C75" w:rsidRDefault="00070363" w:rsidP="003A0C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A3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6A7A37">
        <w:rPr>
          <w:rFonts w:ascii="Times New Roman" w:hAnsi="Times New Roman" w:cs="Times New Roman"/>
          <w:sz w:val="26"/>
          <w:szCs w:val="26"/>
        </w:rPr>
        <w:t>) веде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6A7A37">
        <w:rPr>
          <w:rFonts w:ascii="Times New Roman" w:hAnsi="Times New Roman" w:cs="Times New Roman"/>
          <w:sz w:val="26"/>
          <w:szCs w:val="26"/>
        </w:rPr>
        <w:t xml:space="preserve"> реестр расходных обязательств городского округа и представл</w:t>
      </w:r>
      <w:r>
        <w:rPr>
          <w:rFonts w:ascii="Times New Roman" w:hAnsi="Times New Roman" w:cs="Times New Roman"/>
          <w:sz w:val="26"/>
          <w:szCs w:val="26"/>
        </w:rPr>
        <w:t xml:space="preserve">яет его в  соответствующий </w:t>
      </w:r>
      <w:r w:rsidRPr="006A7A37">
        <w:rPr>
          <w:rFonts w:ascii="Times New Roman" w:hAnsi="Times New Roman" w:cs="Times New Roman"/>
          <w:sz w:val="26"/>
          <w:szCs w:val="26"/>
        </w:rPr>
        <w:t xml:space="preserve"> финансовый орган Приморского края (ст</w:t>
      </w:r>
      <w:r w:rsidR="003A0C75">
        <w:rPr>
          <w:rFonts w:ascii="Times New Roman" w:hAnsi="Times New Roman" w:cs="Times New Roman"/>
          <w:sz w:val="26"/>
          <w:szCs w:val="26"/>
        </w:rPr>
        <w:t>атья</w:t>
      </w:r>
      <w:r w:rsidRPr="006A7A37">
        <w:rPr>
          <w:rFonts w:ascii="Times New Roman" w:hAnsi="Times New Roman" w:cs="Times New Roman"/>
          <w:sz w:val="26"/>
          <w:szCs w:val="26"/>
        </w:rPr>
        <w:t xml:space="preserve"> 87 </w:t>
      </w:r>
      <w:r w:rsidRPr="000F61C6">
        <w:rPr>
          <w:rFonts w:ascii="Times New Roman" w:hAnsi="Times New Roman" w:cs="Times New Roman"/>
          <w:sz w:val="26"/>
          <w:szCs w:val="26"/>
        </w:rPr>
        <w:t xml:space="preserve">Бюджетного </w:t>
      </w:r>
      <w:hyperlink r:id="rId26" w:history="1">
        <w:r w:rsidRPr="000F61C6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0F61C6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0F61C6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0F61C6">
        <w:rPr>
          <w:rFonts w:ascii="Times New Roman" w:hAnsi="Times New Roman" w:cs="Times New Roman"/>
          <w:sz w:val="26"/>
          <w:szCs w:val="26"/>
        </w:rPr>
        <w:t xml:space="preserve"> </w:t>
      </w:r>
      <w:r w:rsidR="003A0C75" w:rsidRPr="003A0C75">
        <w:rPr>
          <w:rFonts w:ascii="Times New Roman" w:hAnsi="Times New Roman" w:cs="Times New Roman"/>
          <w:sz w:val="26"/>
          <w:szCs w:val="26"/>
        </w:rPr>
        <w:t>статья 7 Положения «О бюджетном процессе в Лесозаводском городском округе», утвержденным решением Думы Лесозаводского городского округа от 25.07.2019 № 107-НПА);</w:t>
      </w:r>
    </w:p>
    <w:p w:rsidR="00070363" w:rsidRPr="003A0C75" w:rsidRDefault="00070363" w:rsidP="003A0C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0C75">
        <w:rPr>
          <w:rFonts w:ascii="Times New Roman" w:hAnsi="Times New Roman" w:cs="Times New Roman"/>
          <w:sz w:val="26"/>
          <w:szCs w:val="26"/>
        </w:rPr>
        <w:t>20) составляет и ведет кассовый план исполнения бюджета городского округа (</w:t>
      </w:r>
      <w:r w:rsidR="003A0C75">
        <w:rPr>
          <w:rFonts w:ascii="Times New Roman" w:hAnsi="Times New Roman" w:cs="Times New Roman"/>
          <w:sz w:val="26"/>
          <w:szCs w:val="26"/>
        </w:rPr>
        <w:t>статья</w:t>
      </w:r>
      <w:r w:rsidRPr="003A0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0C75">
        <w:rPr>
          <w:rFonts w:ascii="Times New Roman" w:hAnsi="Times New Roman" w:cs="Times New Roman"/>
          <w:sz w:val="26"/>
          <w:szCs w:val="26"/>
        </w:rPr>
        <w:t xml:space="preserve">217.1 Бюджетного </w:t>
      </w:r>
      <w:hyperlink r:id="rId27" w:history="1">
        <w:r w:rsidRPr="003A0C75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3A0C75">
        <w:rPr>
          <w:rFonts w:ascii="Times New Roman" w:hAnsi="Times New Roman" w:cs="Times New Roman"/>
          <w:sz w:val="26"/>
          <w:szCs w:val="26"/>
        </w:rPr>
        <w:t xml:space="preserve"> Российской Федерации);</w:t>
      </w:r>
    </w:p>
    <w:p w:rsidR="00070363" w:rsidRPr="00D9390F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D9390F">
        <w:rPr>
          <w:iCs/>
          <w:sz w:val="26"/>
          <w:szCs w:val="26"/>
        </w:rPr>
        <w:t>21) управляет средствами на едином счете бюджета городского округа в пределах существующего остатка в соответствии с нормативными правовыми актами Российской Федерации, Приморского края, муниципальными правовыми актами</w:t>
      </w:r>
      <w:r w:rsidR="003A0C75">
        <w:rPr>
          <w:iCs/>
          <w:sz w:val="26"/>
          <w:szCs w:val="26"/>
        </w:rPr>
        <w:t xml:space="preserve"> (статья</w:t>
      </w:r>
      <w:r w:rsidRPr="00D9390F">
        <w:rPr>
          <w:iCs/>
          <w:sz w:val="26"/>
          <w:szCs w:val="26"/>
        </w:rPr>
        <w:t xml:space="preserve"> 241.1 </w:t>
      </w:r>
      <w:r w:rsidRPr="00D9390F">
        <w:rPr>
          <w:sz w:val="26"/>
          <w:szCs w:val="26"/>
        </w:rPr>
        <w:t xml:space="preserve">Бюджетного </w:t>
      </w:r>
      <w:hyperlink r:id="rId28" w:history="1">
        <w:r w:rsidRPr="00D9390F">
          <w:rPr>
            <w:sz w:val="26"/>
            <w:szCs w:val="26"/>
          </w:rPr>
          <w:t>кодекса</w:t>
        </w:r>
      </w:hyperlink>
      <w:r w:rsidRPr="00D9390F">
        <w:rPr>
          <w:sz w:val="26"/>
          <w:szCs w:val="26"/>
        </w:rPr>
        <w:t xml:space="preserve"> Российской Федерации</w:t>
      </w:r>
      <w:r w:rsidRPr="00D9390F">
        <w:rPr>
          <w:iCs/>
          <w:sz w:val="26"/>
          <w:szCs w:val="26"/>
        </w:rPr>
        <w:t>)</w:t>
      </w:r>
      <w:r>
        <w:rPr>
          <w:iCs/>
          <w:sz w:val="26"/>
          <w:szCs w:val="26"/>
        </w:rPr>
        <w:t>;</w:t>
      </w:r>
    </w:p>
    <w:p w:rsidR="00070363" w:rsidRPr="00BF5C7E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F5C7E">
        <w:rPr>
          <w:iCs/>
          <w:sz w:val="26"/>
          <w:szCs w:val="26"/>
        </w:rPr>
        <w:t>22)</w:t>
      </w:r>
      <w:r w:rsidRPr="00BF5C7E">
        <w:rPr>
          <w:sz w:val="26"/>
          <w:szCs w:val="26"/>
        </w:rPr>
        <w:t xml:space="preserve"> осуществляет </w:t>
      </w:r>
      <w:r w:rsidRPr="00BF5C7E">
        <w:rPr>
          <w:iCs/>
          <w:sz w:val="26"/>
          <w:szCs w:val="26"/>
        </w:rPr>
        <w:t xml:space="preserve">санкционирование  </w:t>
      </w:r>
      <w:proofErr w:type="gramStart"/>
      <w:r w:rsidRPr="00BF5C7E">
        <w:rPr>
          <w:iCs/>
          <w:sz w:val="26"/>
          <w:szCs w:val="26"/>
        </w:rPr>
        <w:t>оплаты денежных обязательств получателей средств бюджета городского</w:t>
      </w:r>
      <w:proofErr w:type="gramEnd"/>
      <w:r w:rsidRPr="00BF5C7E">
        <w:rPr>
          <w:iCs/>
          <w:sz w:val="26"/>
          <w:szCs w:val="26"/>
        </w:rPr>
        <w:t xml:space="preserve"> округа, в том числе денежных обязательств, подлежащих исполнению за счет бюджетных ассигнований по источникам финансирования дефицита бюджета городского округа </w:t>
      </w:r>
      <w:r w:rsidR="003A0C75">
        <w:rPr>
          <w:sz w:val="26"/>
          <w:szCs w:val="26"/>
        </w:rPr>
        <w:t>(статья</w:t>
      </w:r>
      <w:r w:rsidRPr="00BF5C7E">
        <w:rPr>
          <w:sz w:val="26"/>
          <w:szCs w:val="26"/>
        </w:rPr>
        <w:t xml:space="preserve"> 219 Бюджетного </w:t>
      </w:r>
      <w:hyperlink r:id="rId29" w:history="1">
        <w:r w:rsidRPr="00BF5C7E">
          <w:rPr>
            <w:sz w:val="26"/>
            <w:szCs w:val="26"/>
          </w:rPr>
          <w:t>кодекса</w:t>
        </w:r>
      </w:hyperlink>
      <w:r w:rsidRPr="00BF5C7E">
        <w:rPr>
          <w:sz w:val="26"/>
          <w:szCs w:val="26"/>
        </w:rPr>
        <w:t xml:space="preserve"> Российской Федерации); </w:t>
      </w:r>
    </w:p>
    <w:p w:rsidR="00070363" w:rsidRPr="00D6255C" w:rsidRDefault="00070363" w:rsidP="0007036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23</w:t>
      </w:r>
      <w:r w:rsidRPr="00233780">
        <w:rPr>
          <w:sz w:val="26"/>
          <w:szCs w:val="26"/>
        </w:rPr>
        <w:t>) исполн</w:t>
      </w:r>
      <w:r>
        <w:rPr>
          <w:sz w:val="26"/>
          <w:szCs w:val="26"/>
        </w:rPr>
        <w:t>яет судебные</w:t>
      </w:r>
      <w:r w:rsidRPr="00233780">
        <w:rPr>
          <w:sz w:val="26"/>
          <w:szCs w:val="26"/>
        </w:rPr>
        <w:t xml:space="preserve"> акт</w:t>
      </w:r>
      <w:r>
        <w:rPr>
          <w:sz w:val="26"/>
          <w:szCs w:val="26"/>
        </w:rPr>
        <w:t>ы</w:t>
      </w:r>
      <w:r w:rsidRPr="00233780">
        <w:rPr>
          <w:sz w:val="26"/>
          <w:szCs w:val="26"/>
        </w:rPr>
        <w:t xml:space="preserve"> по искам к </w:t>
      </w:r>
      <w:r w:rsidRPr="009078E8">
        <w:rPr>
          <w:sz w:val="26"/>
          <w:szCs w:val="26"/>
        </w:rPr>
        <w:t xml:space="preserve">городскому округу о возмещении вреда, причиненного незаконными действиями (бездействием) органов местного самоуправления городского округа или их должностных лиц, в том числе в результате издания органами местного самоуправления городского округа </w:t>
      </w:r>
      <w:r w:rsidRPr="009078E8">
        <w:rPr>
          <w:rFonts w:eastAsiaTheme="minorHAnsi"/>
          <w:iCs/>
          <w:sz w:val="26"/>
          <w:szCs w:val="26"/>
          <w:lang w:eastAsia="en-US"/>
        </w:rPr>
        <w:t xml:space="preserve">муниципальных правовых </w:t>
      </w:r>
      <w:r w:rsidRPr="009078E8">
        <w:rPr>
          <w:sz w:val="26"/>
          <w:szCs w:val="26"/>
        </w:rPr>
        <w:t>актов, не соответствующих закону или</w:t>
      </w:r>
      <w:r w:rsidRPr="00233780">
        <w:rPr>
          <w:sz w:val="26"/>
          <w:szCs w:val="26"/>
        </w:rPr>
        <w:t xml:space="preserve"> иному нормативному правовому акту, а также судебных актов по иным искам о взыскании денежных средств за счет</w:t>
      </w:r>
      <w:proofErr w:type="gramEnd"/>
      <w:r w:rsidRPr="00233780">
        <w:rPr>
          <w:sz w:val="26"/>
          <w:szCs w:val="26"/>
        </w:rPr>
        <w:t xml:space="preserve"> казны городского округа (за исключением судебных актов о взыскании денежных сре</w:t>
      </w:r>
      <w:proofErr w:type="gramStart"/>
      <w:r w:rsidRPr="00233780">
        <w:rPr>
          <w:sz w:val="26"/>
          <w:szCs w:val="26"/>
        </w:rPr>
        <w:t>дств в п</w:t>
      </w:r>
      <w:proofErr w:type="gramEnd"/>
      <w:r w:rsidRPr="00233780">
        <w:rPr>
          <w:sz w:val="26"/>
          <w:szCs w:val="26"/>
        </w:rPr>
        <w:t>орядке субсидиарной ответственности главных распорядителей средств бюджета городского округа), судебных актов о присуждении компенсации за нарушения права на исполнение судебного акта в разумный срок за счет средств бюджета городского округа</w:t>
      </w:r>
      <w:r>
        <w:rPr>
          <w:sz w:val="26"/>
          <w:szCs w:val="26"/>
        </w:rPr>
        <w:t xml:space="preserve"> </w:t>
      </w:r>
      <w:r w:rsidRPr="00B31FD5">
        <w:rPr>
          <w:sz w:val="26"/>
          <w:szCs w:val="26"/>
        </w:rPr>
        <w:t>(ст</w:t>
      </w:r>
      <w:r w:rsidR="003A0C75">
        <w:rPr>
          <w:sz w:val="26"/>
          <w:szCs w:val="26"/>
        </w:rPr>
        <w:t>атья</w:t>
      </w:r>
      <w:r w:rsidRPr="00B31FD5">
        <w:rPr>
          <w:sz w:val="26"/>
          <w:szCs w:val="26"/>
        </w:rPr>
        <w:t xml:space="preserve"> 242.2 Бюджетного </w:t>
      </w:r>
      <w:hyperlink r:id="rId30" w:history="1">
        <w:r w:rsidRPr="00B31FD5">
          <w:rPr>
            <w:sz w:val="26"/>
            <w:szCs w:val="26"/>
          </w:rPr>
          <w:t>кодекса</w:t>
        </w:r>
      </w:hyperlink>
      <w:r w:rsidRPr="00B31FD5">
        <w:rPr>
          <w:sz w:val="26"/>
          <w:szCs w:val="26"/>
        </w:rPr>
        <w:t xml:space="preserve"> Российской Федерации)</w:t>
      </w:r>
      <w:r>
        <w:rPr>
          <w:sz w:val="26"/>
          <w:szCs w:val="26"/>
        </w:rPr>
        <w:t>;</w:t>
      </w:r>
    </w:p>
    <w:p w:rsidR="00070363" w:rsidRPr="00BA7BC6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A7BC6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4) направляет</w:t>
      </w:r>
      <w:r w:rsidRPr="00BA7BC6">
        <w:rPr>
          <w:rFonts w:ascii="Times New Roman" w:hAnsi="Times New Roman" w:cs="Times New Roman"/>
          <w:color w:val="000000"/>
          <w:sz w:val="26"/>
          <w:szCs w:val="26"/>
        </w:rPr>
        <w:t xml:space="preserve"> доход</w:t>
      </w:r>
      <w:r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BA7BC6">
        <w:rPr>
          <w:rFonts w:ascii="Times New Roman" w:hAnsi="Times New Roman" w:cs="Times New Roman"/>
          <w:color w:val="000000"/>
          <w:sz w:val="26"/>
          <w:szCs w:val="26"/>
        </w:rPr>
        <w:t>, фактически полученны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A7BC6">
        <w:rPr>
          <w:rFonts w:ascii="Times New Roman" w:hAnsi="Times New Roman" w:cs="Times New Roman"/>
          <w:color w:val="000000"/>
          <w:sz w:val="26"/>
          <w:szCs w:val="26"/>
        </w:rPr>
        <w:t xml:space="preserve"> при испол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нении бюджета городского округа </w:t>
      </w:r>
      <w:r w:rsidRPr="00BA7BC6">
        <w:rPr>
          <w:rFonts w:ascii="Times New Roman" w:hAnsi="Times New Roman" w:cs="Times New Roman"/>
          <w:color w:val="000000"/>
          <w:sz w:val="26"/>
          <w:szCs w:val="26"/>
        </w:rPr>
        <w:t xml:space="preserve"> сверх утвержденных решением о бюджете общего объема доходов, без внесения изменений в решение о бюджете городского округа на текущий финансовый год </w:t>
      </w:r>
      <w:r w:rsidRPr="00BA7BC6">
        <w:rPr>
          <w:rFonts w:ascii="Times New Roman" w:hAnsi="Times New Roman" w:cs="Times New Roman"/>
          <w:sz w:val="26"/>
          <w:szCs w:val="26"/>
        </w:rPr>
        <w:t>и плановый период на замещение муниципальны</w:t>
      </w:r>
      <w:r w:rsidRPr="00BA7BC6">
        <w:rPr>
          <w:rFonts w:ascii="Times New Roman" w:hAnsi="Times New Roman" w:cs="Times New Roman"/>
          <w:color w:val="000000"/>
          <w:sz w:val="26"/>
          <w:szCs w:val="26"/>
        </w:rPr>
        <w:t>х заимствований, погашение муниципального долга, а также на исполнение публичных нормативных обязательств, в случае недостаточности предусмотренных на их исполнение бюджетных ассигнований в размере, предусмотренном</w:t>
      </w:r>
      <w:proofErr w:type="gramEnd"/>
      <w:r w:rsidRPr="00BA7BC6">
        <w:rPr>
          <w:rFonts w:ascii="Times New Roman" w:hAnsi="Times New Roman" w:cs="Times New Roman"/>
          <w:color w:val="000000"/>
          <w:sz w:val="26"/>
          <w:szCs w:val="26"/>
        </w:rPr>
        <w:t xml:space="preserve"> Бюджетным </w:t>
      </w:r>
      <w:hyperlink r:id="rId31" w:history="1">
        <w:r w:rsidRPr="00BA7BC6">
          <w:rPr>
            <w:rFonts w:ascii="Times New Roman" w:hAnsi="Times New Roman" w:cs="Times New Roman"/>
            <w:color w:val="000000"/>
            <w:sz w:val="26"/>
            <w:szCs w:val="26"/>
          </w:rPr>
          <w:t>кодексом</w:t>
        </w:r>
      </w:hyperlink>
      <w:r w:rsidRPr="00BA7BC6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</w:t>
      </w:r>
      <w:r w:rsidR="003A0C75">
        <w:rPr>
          <w:rFonts w:ascii="Times New Roman" w:hAnsi="Times New Roman" w:cs="Times New Roman"/>
          <w:color w:val="000000"/>
          <w:sz w:val="26"/>
          <w:szCs w:val="26"/>
        </w:rPr>
        <w:t xml:space="preserve"> (статья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232 </w:t>
      </w:r>
      <w:r w:rsidRPr="00A86C18">
        <w:rPr>
          <w:rFonts w:ascii="Times New Roman" w:hAnsi="Times New Roman" w:cs="Times New Roman"/>
          <w:sz w:val="26"/>
          <w:szCs w:val="26"/>
        </w:rPr>
        <w:t xml:space="preserve">Бюджетного </w:t>
      </w:r>
      <w:hyperlink r:id="rId32" w:history="1">
        <w:r w:rsidRPr="00A86C18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A86C18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070363" w:rsidRPr="002D6DD8" w:rsidRDefault="00070363" w:rsidP="000703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9D5">
        <w:rPr>
          <w:sz w:val="26"/>
          <w:szCs w:val="26"/>
        </w:rPr>
        <w:t>25</w:t>
      </w:r>
      <w:r w:rsidRPr="002D6DD8">
        <w:rPr>
          <w:sz w:val="26"/>
          <w:szCs w:val="26"/>
        </w:rPr>
        <w:t>) управл</w:t>
      </w:r>
      <w:r>
        <w:rPr>
          <w:sz w:val="26"/>
          <w:szCs w:val="26"/>
        </w:rPr>
        <w:t>яет</w:t>
      </w:r>
      <w:r w:rsidRPr="002D6DD8">
        <w:rPr>
          <w:sz w:val="26"/>
          <w:szCs w:val="26"/>
        </w:rPr>
        <w:t xml:space="preserve"> средствами резервного фонда в </w:t>
      </w:r>
      <w:r w:rsidRPr="007F276F">
        <w:rPr>
          <w:iCs/>
          <w:sz w:val="26"/>
          <w:szCs w:val="26"/>
        </w:rPr>
        <w:t>пределах полномочий, переданных администрацией городского округа</w:t>
      </w:r>
      <w:r>
        <w:rPr>
          <w:iCs/>
          <w:sz w:val="26"/>
          <w:szCs w:val="26"/>
        </w:rPr>
        <w:t xml:space="preserve"> </w:t>
      </w:r>
      <w:r w:rsidR="003A0C75">
        <w:rPr>
          <w:sz w:val="26"/>
          <w:szCs w:val="26"/>
        </w:rPr>
        <w:t>(статья</w:t>
      </w:r>
      <w:r w:rsidRPr="00D24014">
        <w:rPr>
          <w:sz w:val="26"/>
          <w:szCs w:val="26"/>
        </w:rPr>
        <w:t xml:space="preserve"> 81 </w:t>
      </w:r>
      <w:r w:rsidRPr="0004270A">
        <w:rPr>
          <w:sz w:val="26"/>
          <w:szCs w:val="26"/>
        </w:rPr>
        <w:t xml:space="preserve">Бюджетного </w:t>
      </w:r>
      <w:hyperlink r:id="rId33" w:history="1">
        <w:r w:rsidRPr="0004270A">
          <w:rPr>
            <w:sz w:val="26"/>
            <w:szCs w:val="26"/>
          </w:rPr>
          <w:t>кодекса</w:t>
        </w:r>
      </w:hyperlink>
      <w:r w:rsidRPr="0004270A">
        <w:rPr>
          <w:sz w:val="26"/>
          <w:szCs w:val="26"/>
        </w:rPr>
        <w:t xml:space="preserve"> Российской Федерации</w:t>
      </w:r>
      <w:r w:rsidRPr="002D6DD8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3A0C75" w:rsidRDefault="00070363" w:rsidP="000703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5AD3">
        <w:rPr>
          <w:iCs/>
          <w:sz w:val="26"/>
          <w:szCs w:val="26"/>
        </w:rPr>
        <w:lastRenderedPageBreak/>
        <w:t>2</w:t>
      </w:r>
      <w:r>
        <w:rPr>
          <w:iCs/>
          <w:sz w:val="26"/>
          <w:szCs w:val="26"/>
        </w:rPr>
        <w:t>6</w:t>
      </w:r>
      <w:r w:rsidRPr="00AA5AD3">
        <w:rPr>
          <w:iCs/>
          <w:sz w:val="26"/>
          <w:szCs w:val="26"/>
        </w:rPr>
        <w:t>) управл</w:t>
      </w:r>
      <w:r>
        <w:rPr>
          <w:iCs/>
          <w:sz w:val="26"/>
          <w:szCs w:val="26"/>
        </w:rPr>
        <w:t>яет</w:t>
      </w:r>
      <w:r w:rsidRPr="00AA5AD3">
        <w:rPr>
          <w:iCs/>
          <w:sz w:val="26"/>
          <w:szCs w:val="26"/>
        </w:rPr>
        <w:t xml:space="preserve"> муниципальным долгом и муниципальными финансовыми активами в пределах полномочий, переданных администрацией городского округа </w:t>
      </w:r>
      <w:r w:rsidRPr="0004270A">
        <w:rPr>
          <w:iCs/>
          <w:sz w:val="26"/>
          <w:szCs w:val="26"/>
        </w:rPr>
        <w:t>(</w:t>
      </w:r>
      <w:r w:rsidRPr="00F939BF">
        <w:rPr>
          <w:iCs/>
          <w:sz w:val="26"/>
          <w:szCs w:val="26"/>
        </w:rPr>
        <w:t>ст</w:t>
      </w:r>
      <w:r w:rsidR="003A0C75">
        <w:rPr>
          <w:iCs/>
          <w:sz w:val="26"/>
          <w:szCs w:val="26"/>
        </w:rPr>
        <w:t>атья</w:t>
      </w:r>
      <w:r w:rsidRPr="00F939BF">
        <w:rPr>
          <w:iCs/>
          <w:sz w:val="26"/>
          <w:szCs w:val="26"/>
        </w:rPr>
        <w:t xml:space="preserve"> 101 </w:t>
      </w:r>
      <w:r w:rsidRPr="00F939BF">
        <w:rPr>
          <w:sz w:val="26"/>
          <w:szCs w:val="26"/>
        </w:rPr>
        <w:t xml:space="preserve">Бюджетного </w:t>
      </w:r>
      <w:hyperlink r:id="rId34" w:history="1">
        <w:r w:rsidRPr="00F939BF">
          <w:rPr>
            <w:sz w:val="26"/>
            <w:szCs w:val="26"/>
          </w:rPr>
          <w:t>кодекса</w:t>
        </w:r>
      </w:hyperlink>
      <w:r w:rsidRPr="00F939BF">
        <w:rPr>
          <w:sz w:val="26"/>
          <w:szCs w:val="26"/>
        </w:rPr>
        <w:t xml:space="preserve"> Российской Федерации</w:t>
      </w:r>
      <w:r w:rsidRPr="00F939BF">
        <w:rPr>
          <w:color w:val="000000"/>
          <w:sz w:val="26"/>
          <w:szCs w:val="26"/>
        </w:rPr>
        <w:t>,</w:t>
      </w:r>
      <w:r w:rsidRPr="00F939BF">
        <w:rPr>
          <w:sz w:val="26"/>
          <w:szCs w:val="26"/>
        </w:rPr>
        <w:t xml:space="preserve"> </w:t>
      </w:r>
      <w:r w:rsidR="003A0C75" w:rsidRPr="003A0C75">
        <w:rPr>
          <w:sz w:val="26"/>
          <w:szCs w:val="26"/>
        </w:rPr>
        <w:t xml:space="preserve">статья 7 Положения «О бюджетном процессе </w:t>
      </w:r>
      <w:proofErr w:type="gramStart"/>
      <w:r w:rsidR="003A0C75" w:rsidRPr="003A0C75">
        <w:rPr>
          <w:sz w:val="26"/>
          <w:szCs w:val="26"/>
        </w:rPr>
        <w:t>в</w:t>
      </w:r>
      <w:proofErr w:type="gramEnd"/>
      <w:r w:rsidR="003A0C75" w:rsidRPr="003A0C75">
        <w:rPr>
          <w:sz w:val="26"/>
          <w:szCs w:val="26"/>
        </w:rPr>
        <w:t xml:space="preserve"> </w:t>
      </w:r>
      <w:proofErr w:type="gramStart"/>
      <w:r w:rsidR="003A0C75" w:rsidRPr="003A0C75">
        <w:rPr>
          <w:sz w:val="26"/>
          <w:szCs w:val="26"/>
        </w:rPr>
        <w:t>Лесозаводском</w:t>
      </w:r>
      <w:proofErr w:type="gramEnd"/>
      <w:r w:rsidR="003A0C75" w:rsidRPr="003A0C75">
        <w:rPr>
          <w:sz w:val="26"/>
          <w:szCs w:val="26"/>
        </w:rPr>
        <w:t xml:space="preserve"> городском округе», утвержденным решением Думы Лесозаводского городского округа от 25.07.2019 № 107-НПА);</w:t>
      </w:r>
    </w:p>
    <w:p w:rsidR="00070363" w:rsidRPr="0004270A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AA5AD3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7</w:t>
      </w:r>
      <w:r w:rsidRPr="00AA5AD3">
        <w:rPr>
          <w:iCs/>
          <w:sz w:val="26"/>
          <w:szCs w:val="26"/>
        </w:rPr>
        <w:t>) веде</w:t>
      </w:r>
      <w:r>
        <w:rPr>
          <w:iCs/>
          <w:sz w:val="26"/>
          <w:szCs w:val="26"/>
        </w:rPr>
        <w:t>т</w:t>
      </w:r>
      <w:r w:rsidRPr="00AA5AD3">
        <w:rPr>
          <w:iCs/>
          <w:sz w:val="26"/>
          <w:szCs w:val="26"/>
        </w:rPr>
        <w:t xml:space="preserve"> муниципальн</w:t>
      </w:r>
      <w:r>
        <w:rPr>
          <w:iCs/>
          <w:sz w:val="26"/>
          <w:szCs w:val="26"/>
        </w:rPr>
        <w:t>ую</w:t>
      </w:r>
      <w:r w:rsidRPr="00AA5AD3">
        <w:rPr>
          <w:iCs/>
          <w:sz w:val="26"/>
          <w:szCs w:val="26"/>
        </w:rPr>
        <w:t xml:space="preserve"> долгов</w:t>
      </w:r>
      <w:r>
        <w:rPr>
          <w:iCs/>
          <w:sz w:val="26"/>
          <w:szCs w:val="26"/>
        </w:rPr>
        <w:t>ую</w:t>
      </w:r>
      <w:r w:rsidRPr="00AA5AD3">
        <w:rPr>
          <w:iCs/>
          <w:sz w:val="26"/>
          <w:szCs w:val="26"/>
        </w:rPr>
        <w:t xml:space="preserve"> книг</w:t>
      </w:r>
      <w:r>
        <w:rPr>
          <w:iCs/>
          <w:sz w:val="26"/>
          <w:szCs w:val="26"/>
        </w:rPr>
        <w:t>у</w:t>
      </w:r>
      <w:r w:rsidRPr="00AA5AD3">
        <w:rPr>
          <w:iCs/>
          <w:sz w:val="26"/>
          <w:szCs w:val="26"/>
        </w:rPr>
        <w:t xml:space="preserve"> городского округа</w:t>
      </w:r>
      <w:r>
        <w:rPr>
          <w:iCs/>
          <w:sz w:val="26"/>
          <w:szCs w:val="26"/>
        </w:rPr>
        <w:t xml:space="preserve"> </w:t>
      </w:r>
      <w:r w:rsidRPr="0004270A">
        <w:rPr>
          <w:iCs/>
          <w:sz w:val="26"/>
          <w:szCs w:val="26"/>
        </w:rPr>
        <w:t>(ст</w:t>
      </w:r>
      <w:r w:rsidR="003A0C75">
        <w:rPr>
          <w:iCs/>
          <w:sz w:val="26"/>
          <w:szCs w:val="26"/>
        </w:rPr>
        <w:t>атья</w:t>
      </w:r>
      <w:r w:rsidRPr="0004270A">
        <w:rPr>
          <w:iCs/>
          <w:sz w:val="26"/>
          <w:szCs w:val="26"/>
        </w:rPr>
        <w:t xml:space="preserve"> 121 </w:t>
      </w:r>
      <w:r w:rsidRPr="0004270A">
        <w:rPr>
          <w:sz w:val="26"/>
          <w:szCs w:val="26"/>
        </w:rPr>
        <w:t xml:space="preserve">Бюджетного </w:t>
      </w:r>
      <w:hyperlink r:id="rId35" w:history="1">
        <w:r w:rsidRPr="0004270A">
          <w:rPr>
            <w:sz w:val="26"/>
            <w:szCs w:val="26"/>
          </w:rPr>
          <w:t>кодекса</w:t>
        </w:r>
      </w:hyperlink>
      <w:r w:rsidRPr="0004270A">
        <w:rPr>
          <w:sz w:val="26"/>
          <w:szCs w:val="26"/>
        </w:rPr>
        <w:t xml:space="preserve"> Российской Федерации</w:t>
      </w:r>
      <w:r w:rsidRPr="0004270A">
        <w:rPr>
          <w:iCs/>
          <w:sz w:val="26"/>
          <w:szCs w:val="26"/>
        </w:rPr>
        <w:t>)</w:t>
      </w:r>
      <w:r>
        <w:rPr>
          <w:iCs/>
          <w:sz w:val="26"/>
          <w:szCs w:val="26"/>
        </w:rPr>
        <w:t>;</w:t>
      </w:r>
    </w:p>
    <w:p w:rsidR="00070363" w:rsidRPr="00B7351E" w:rsidRDefault="00070363" w:rsidP="00070363">
      <w:pPr>
        <w:autoSpaceDE w:val="0"/>
        <w:autoSpaceDN w:val="0"/>
        <w:adjustRightInd w:val="0"/>
        <w:ind w:firstLine="709"/>
        <w:jc w:val="both"/>
        <w:rPr>
          <w:b/>
          <w:iCs/>
          <w:sz w:val="26"/>
          <w:szCs w:val="26"/>
        </w:rPr>
      </w:pPr>
      <w:r w:rsidRPr="00CC043A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8</w:t>
      </w:r>
      <w:r w:rsidRPr="00CC043A">
        <w:rPr>
          <w:iCs/>
          <w:sz w:val="26"/>
          <w:szCs w:val="26"/>
        </w:rPr>
        <w:t>) переда</w:t>
      </w:r>
      <w:r>
        <w:rPr>
          <w:iCs/>
          <w:sz w:val="26"/>
          <w:szCs w:val="26"/>
        </w:rPr>
        <w:t>ет</w:t>
      </w:r>
      <w:r w:rsidRPr="00CC043A">
        <w:rPr>
          <w:iCs/>
          <w:sz w:val="26"/>
          <w:szCs w:val="26"/>
        </w:rPr>
        <w:t xml:space="preserve"> информаци</w:t>
      </w:r>
      <w:r>
        <w:rPr>
          <w:iCs/>
          <w:sz w:val="26"/>
          <w:szCs w:val="26"/>
        </w:rPr>
        <w:t>ю</w:t>
      </w:r>
      <w:r w:rsidRPr="00CC043A">
        <w:rPr>
          <w:iCs/>
          <w:sz w:val="26"/>
          <w:szCs w:val="26"/>
        </w:rPr>
        <w:t xml:space="preserve"> о долговых обязательствах городского округа, отраженных в муниципальной долговой книге, в финансовый орган Приморского края</w:t>
      </w:r>
      <w:r>
        <w:rPr>
          <w:iCs/>
          <w:sz w:val="26"/>
          <w:szCs w:val="26"/>
        </w:rPr>
        <w:t xml:space="preserve"> </w:t>
      </w:r>
      <w:r w:rsidRPr="0004270A">
        <w:rPr>
          <w:iCs/>
          <w:sz w:val="26"/>
          <w:szCs w:val="26"/>
        </w:rPr>
        <w:t>(ст</w:t>
      </w:r>
      <w:r w:rsidR="003A0C75">
        <w:rPr>
          <w:iCs/>
          <w:sz w:val="26"/>
          <w:szCs w:val="26"/>
        </w:rPr>
        <w:t>атья</w:t>
      </w:r>
      <w:r w:rsidRPr="0004270A">
        <w:rPr>
          <w:iCs/>
          <w:sz w:val="26"/>
          <w:szCs w:val="26"/>
        </w:rPr>
        <w:t xml:space="preserve"> 121 </w:t>
      </w:r>
      <w:r w:rsidRPr="0004270A">
        <w:rPr>
          <w:sz w:val="26"/>
          <w:szCs w:val="26"/>
        </w:rPr>
        <w:t xml:space="preserve">Бюджетного </w:t>
      </w:r>
      <w:hyperlink r:id="rId36" w:history="1">
        <w:r w:rsidRPr="0004270A">
          <w:rPr>
            <w:sz w:val="26"/>
            <w:szCs w:val="26"/>
          </w:rPr>
          <w:t>кодекса</w:t>
        </w:r>
      </w:hyperlink>
      <w:r w:rsidRPr="0004270A">
        <w:rPr>
          <w:sz w:val="26"/>
          <w:szCs w:val="26"/>
        </w:rPr>
        <w:t xml:space="preserve"> Российской Федерации</w:t>
      </w:r>
      <w:r w:rsidRPr="0004270A">
        <w:rPr>
          <w:iCs/>
          <w:sz w:val="26"/>
          <w:szCs w:val="26"/>
        </w:rPr>
        <w:t>)</w:t>
      </w:r>
      <w:r>
        <w:rPr>
          <w:iCs/>
          <w:sz w:val="26"/>
          <w:szCs w:val="26"/>
        </w:rPr>
        <w:t>;</w:t>
      </w:r>
    </w:p>
    <w:p w:rsidR="00070363" w:rsidRPr="008149AC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proofErr w:type="gramStart"/>
      <w:r w:rsidRPr="00F83398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9</w:t>
      </w:r>
      <w:r w:rsidRPr="00F83398">
        <w:rPr>
          <w:iCs/>
          <w:sz w:val="26"/>
          <w:szCs w:val="26"/>
        </w:rPr>
        <w:t>) вн</w:t>
      </w:r>
      <w:r>
        <w:rPr>
          <w:iCs/>
          <w:sz w:val="26"/>
          <w:szCs w:val="26"/>
        </w:rPr>
        <w:t>о</w:t>
      </w:r>
      <w:r w:rsidRPr="00F83398">
        <w:rPr>
          <w:iCs/>
          <w:sz w:val="26"/>
          <w:szCs w:val="26"/>
        </w:rPr>
        <w:t>с</w:t>
      </w:r>
      <w:r>
        <w:rPr>
          <w:iCs/>
          <w:sz w:val="26"/>
          <w:szCs w:val="26"/>
        </w:rPr>
        <w:t>ит</w:t>
      </w:r>
      <w:r w:rsidRPr="00F83398">
        <w:rPr>
          <w:iCs/>
          <w:sz w:val="26"/>
          <w:szCs w:val="26"/>
        </w:rPr>
        <w:t xml:space="preserve"> изменени</w:t>
      </w:r>
      <w:r>
        <w:rPr>
          <w:iCs/>
          <w:sz w:val="26"/>
          <w:szCs w:val="26"/>
        </w:rPr>
        <w:t>я</w:t>
      </w:r>
      <w:r w:rsidRPr="00F83398">
        <w:rPr>
          <w:iCs/>
          <w:sz w:val="26"/>
          <w:szCs w:val="26"/>
        </w:rPr>
        <w:t xml:space="preserve"> в перечень главных администраторов доходов бюджета городского округа, главных администраторов источников финансирования дефицита бюджета городского округа, а также в состав закрепленных за ними кодов классификации доходов бюджета, кодов классификации источников финансирования дефицита бюджета соответственно в случае и порядке, установленном Бюджетным кодексом Российской Федерации</w:t>
      </w:r>
      <w:r>
        <w:rPr>
          <w:iCs/>
          <w:sz w:val="26"/>
          <w:szCs w:val="26"/>
        </w:rPr>
        <w:t xml:space="preserve"> </w:t>
      </w:r>
      <w:r w:rsidR="003A0C75">
        <w:rPr>
          <w:iCs/>
          <w:sz w:val="26"/>
          <w:szCs w:val="26"/>
        </w:rPr>
        <w:t xml:space="preserve">(статья </w:t>
      </w:r>
      <w:r w:rsidRPr="008149AC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1</w:t>
      </w:r>
      <w:r w:rsidRPr="008149AC">
        <w:rPr>
          <w:sz w:val="26"/>
          <w:szCs w:val="26"/>
        </w:rPr>
        <w:t xml:space="preserve"> Бюджетного </w:t>
      </w:r>
      <w:hyperlink r:id="rId37" w:history="1">
        <w:r w:rsidRPr="008149AC">
          <w:rPr>
            <w:sz w:val="26"/>
            <w:szCs w:val="26"/>
          </w:rPr>
          <w:t>кодекса</w:t>
        </w:r>
      </w:hyperlink>
      <w:r w:rsidRPr="008149AC">
        <w:rPr>
          <w:sz w:val="26"/>
          <w:szCs w:val="26"/>
        </w:rPr>
        <w:t xml:space="preserve"> Российской Федерации</w:t>
      </w:r>
      <w:r w:rsidRPr="008149AC">
        <w:rPr>
          <w:iCs/>
          <w:sz w:val="26"/>
          <w:szCs w:val="26"/>
        </w:rPr>
        <w:t>);</w:t>
      </w:r>
      <w:proofErr w:type="gramEnd"/>
    </w:p>
    <w:p w:rsidR="00070363" w:rsidRPr="008E36CD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6"/>
          <w:szCs w:val="26"/>
        </w:rPr>
      </w:pPr>
      <w:r w:rsidRPr="00A81BDE">
        <w:rPr>
          <w:iCs/>
          <w:color w:val="000000" w:themeColor="text1"/>
          <w:sz w:val="26"/>
          <w:szCs w:val="26"/>
        </w:rPr>
        <w:t>30) ведет учет</w:t>
      </w:r>
      <w:r w:rsidRPr="00A81BDE">
        <w:rPr>
          <w:iCs/>
          <w:color w:val="FF0000"/>
          <w:sz w:val="26"/>
          <w:szCs w:val="26"/>
        </w:rPr>
        <w:t xml:space="preserve"> </w:t>
      </w:r>
      <w:r w:rsidRPr="00A81BDE">
        <w:rPr>
          <w:iCs/>
          <w:color w:val="000000" w:themeColor="text1"/>
          <w:sz w:val="26"/>
          <w:szCs w:val="26"/>
        </w:rPr>
        <w:t>выданных гарантий, исполнение обязатель</w:t>
      </w:r>
      <w:proofErr w:type="gramStart"/>
      <w:r w:rsidRPr="00A81BDE">
        <w:rPr>
          <w:iCs/>
          <w:color w:val="000000" w:themeColor="text1"/>
          <w:sz w:val="26"/>
          <w:szCs w:val="26"/>
        </w:rPr>
        <w:t>ств пр</w:t>
      </w:r>
      <w:proofErr w:type="gramEnd"/>
      <w:r w:rsidRPr="00A81BDE">
        <w:rPr>
          <w:iCs/>
          <w:color w:val="000000" w:themeColor="text1"/>
          <w:sz w:val="26"/>
          <w:szCs w:val="26"/>
        </w:rPr>
        <w:t>инципала, обеспеченных гарантиями, а также учет осуществления гарантом платежей по выданным гарантиям (</w:t>
      </w:r>
      <w:r w:rsidR="003A0C75">
        <w:rPr>
          <w:sz w:val="26"/>
          <w:szCs w:val="26"/>
        </w:rPr>
        <w:t xml:space="preserve">статья </w:t>
      </w:r>
      <w:r w:rsidRPr="00A81BDE">
        <w:rPr>
          <w:sz w:val="26"/>
          <w:szCs w:val="26"/>
        </w:rPr>
        <w:t xml:space="preserve">117 </w:t>
      </w:r>
      <w:r w:rsidRPr="008E36CD">
        <w:rPr>
          <w:sz w:val="26"/>
          <w:szCs w:val="26"/>
        </w:rPr>
        <w:t xml:space="preserve">Бюджетного </w:t>
      </w:r>
      <w:hyperlink r:id="rId38" w:history="1">
        <w:r w:rsidRPr="008E36CD">
          <w:rPr>
            <w:sz w:val="26"/>
            <w:szCs w:val="26"/>
          </w:rPr>
          <w:t>кодекса</w:t>
        </w:r>
      </w:hyperlink>
      <w:r w:rsidRPr="008E36CD">
        <w:rPr>
          <w:sz w:val="26"/>
          <w:szCs w:val="26"/>
        </w:rPr>
        <w:t xml:space="preserve"> Российской Федерации</w:t>
      </w:r>
      <w:r w:rsidRPr="008E36CD">
        <w:rPr>
          <w:iCs/>
          <w:color w:val="000000" w:themeColor="text1"/>
          <w:sz w:val="26"/>
          <w:szCs w:val="26"/>
        </w:rPr>
        <w:t>);</w:t>
      </w:r>
    </w:p>
    <w:p w:rsidR="00070363" w:rsidRPr="00F835AD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6"/>
          <w:szCs w:val="26"/>
        </w:rPr>
      </w:pPr>
      <w:r w:rsidRPr="00F835AD">
        <w:rPr>
          <w:iCs/>
          <w:color w:val="000000" w:themeColor="text1"/>
          <w:sz w:val="26"/>
          <w:szCs w:val="26"/>
        </w:rPr>
        <w:t xml:space="preserve">31) проводит анализ финансового состояния принципала в целях предоставления, а также после предоставления муниципальной гарантии городского округа </w:t>
      </w:r>
      <w:r w:rsidR="003A0C75">
        <w:rPr>
          <w:iCs/>
          <w:color w:val="000000" w:themeColor="text1"/>
          <w:sz w:val="26"/>
          <w:szCs w:val="26"/>
        </w:rPr>
        <w:t>(статья</w:t>
      </w:r>
      <w:r w:rsidRPr="00F835AD">
        <w:rPr>
          <w:iCs/>
          <w:color w:val="000000" w:themeColor="text1"/>
          <w:sz w:val="26"/>
          <w:szCs w:val="26"/>
        </w:rPr>
        <w:t xml:space="preserve"> 115.2 </w:t>
      </w:r>
      <w:r w:rsidRPr="00F835AD">
        <w:rPr>
          <w:sz w:val="26"/>
          <w:szCs w:val="26"/>
        </w:rPr>
        <w:t xml:space="preserve">Бюджетного </w:t>
      </w:r>
      <w:hyperlink r:id="rId39" w:history="1">
        <w:r w:rsidRPr="00F835AD">
          <w:rPr>
            <w:sz w:val="26"/>
            <w:szCs w:val="26"/>
          </w:rPr>
          <w:t>кодекса</w:t>
        </w:r>
      </w:hyperlink>
      <w:r w:rsidRPr="00F835AD">
        <w:rPr>
          <w:sz w:val="26"/>
          <w:szCs w:val="26"/>
        </w:rPr>
        <w:t xml:space="preserve"> Российской Федерации</w:t>
      </w:r>
      <w:r w:rsidRPr="00F835AD">
        <w:rPr>
          <w:iCs/>
          <w:color w:val="000000" w:themeColor="text1"/>
          <w:sz w:val="26"/>
          <w:szCs w:val="26"/>
        </w:rPr>
        <w:t>);</w:t>
      </w:r>
    </w:p>
    <w:p w:rsidR="00070363" w:rsidRPr="008E36CD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>32</w:t>
      </w:r>
      <w:r w:rsidRPr="006B3B43">
        <w:rPr>
          <w:iCs/>
          <w:color w:val="000000" w:themeColor="text1"/>
          <w:sz w:val="26"/>
          <w:szCs w:val="26"/>
        </w:rPr>
        <w:t xml:space="preserve">) </w:t>
      </w:r>
      <w:r>
        <w:rPr>
          <w:iCs/>
          <w:color w:val="000000" w:themeColor="text1"/>
          <w:sz w:val="26"/>
          <w:szCs w:val="26"/>
        </w:rPr>
        <w:t>устанавливает порядок</w:t>
      </w:r>
      <w:r w:rsidRPr="006B3B43">
        <w:rPr>
          <w:iCs/>
          <w:color w:val="000000" w:themeColor="text1"/>
          <w:sz w:val="26"/>
          <w:szCs w:val="26"/>
        </w:rPr>
        <w:t xml:space="preserve"> оценки надежности (ликвидности) банковской гарантии, поручительства при предоставлении бюджетного кредита</w:t>
      </w:r>
      <w:r>
        <w:rPr>
          <w:iCs/>
          <w:color w:val="000000" w:themeColor="text1"/>
          <w:sz w:val="26"/>
          <w:szCs w:val="26"/>
        </w:rPr>
        <w:t xml:space="preserve"> </w:t>
      </w:r>
      <w:r w:rsidRPr="008E36CD">
        <w:rPr>
          <w:iCs/>
          <w:color w:val="000000" w:themeColor="text1"/>
          <w:sz w:val="26"/>
          <w:szCs w:val="26"/>
        </w:rPr>
        <w:t>(ст</w:t>
      </w:r>
      <w:r w:rsidR="003A0C75">
        <w:rPr>
          <w:iCs/>
          <w:color w:val="000000" w:themeColor="text1"/>
          <w:sz w:val="26"/>
          <w:szCs w:val="26"/>
        </w:rPr>
        <w:t>атья</w:t>
      </w:r>
      <w:r w:rsidRPr="008E36CD">
        <w:rPr>
          <w:iCs/>
          <w:color w:val="000000" w:themeColor="text1"/>
          <w:sz w:val="26"/>
          <w:szCs w:val="26"/>
        </w:rPr>
        <w:t xml:space="preserve"> 93.2</w:t>
      </w:r>
      <w:r w:rsidRPr="008E36CD">
        <w:rPr>
          <w:sz w:val="26"/>
          <w:szCs w:val="26"/>
        </w:rPr>
        <w:t xml:space="preserve"> Бюджетного </w:t>
      </w:r>
      <w:hyperlink r:id="rId40" w:history="1">
        <w:r w:rsidRPr="008E36CD">
          <w:rPr>
            <w:sz w:val="26"/>
            <w:szCs w:val="26"/>
          </w:rPr>
          <w:t>кодекса</w:t>
        </w:r>
      </w:hyperlink>
      <w:r w:rsidRPr="008E36CD">
        <w:rPr>
          <w:sz w:val="26"/>
          <w:szCs w:val="26"/>
        </w:rPr>
        <w:t xml:space="preserve"> Российской Федерации</w:t>
      </w:r>
      <w:r w:rsidRPr="008E36CD">
        <w:rPr>
          <w:iCs/>
          <w:color w:val="000000" w:themeColor="text1"/>
          <w:sz w:val="26"/>
          <w:szCs w:val="26"/>
        </w:rPr>
        <w:t>);</w:t>
      </w:r>
    </w:p>
    <w:p w:rsidR="00070363" w:rsidRPr="00AB4E44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5457">
        <w:rPr>
          <w:rFonts w:ascii="Times New Roman" w:hAnsi="Times New Roman" w:cs="Times New Roman"/>
          <w:iCs/>
          <w:sz w:val="26"/>
          <w:szCs w:val="26"/>
        </w:rPr>
        <w:t>33)</w:t>
      </w:r>
      <w:r w:rsidRPr="00E05457">
        <w:rPr>
          <w:rFonts w:ascii="Times New Roman" w:hAnsi="Times New Roman" w:cs="Times New Roman"/>
          <w:sz w:val="26"/>
          <w:szCs w:val="26"/>
        </w:rPr>
        <w:t xml:space="preserve"> ведет бюджетный учет и формирует бюджетную отчетность органа, организующего исполнение бюджета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E44">
        <w:rPr>
          <w:rFonts w:ascii="Times New Roman" w:hAnsi="Times New Roman" w:cs="Times New Roman"/>
          <w:sz w:val="26"/>
          <w:szCs w:val="26"/>
        </w:rPr>
        <w:t xml:space="preserve">(приказы </w:t>
      </w:r>
      <w:r w:rsidRPr="00647911">
        <w:rPr>
          <w:rFonts w:ascii="Times New Roman" w:hAnsi="Times New Roman" w:cs="Times New Roman"/>
          <w:iCs/>
          <w:sz w:val="26"/>
          <w:szCs w:val="26"/>
        </w:rPr>
        <w:t>Министерств</w:t>
      </w:r>
      <w:r>
        <w:rPr>
          <w:rFonts w:ascii="Times New Roman" w:hAnsi="Times New Roman" w:cs="Times New Roman"/>
          <w:iCs/>
          <w:sz w:val="26"/>
          <w:szCs w:val="26"/>
        </w:rPr>
        <w:t>а</w:t>
      </w:r>
      <w:r w:rsidRPr="00647911">
        <w:rPr>
          <w:rFonts w:ascii="Times New Roman" w:hAnsi="Times New Roman" w:cs="Times New Roman"/>
          <w:iCs/>
          <w:sz w:val="26"/>
          <w:szCs w:val="26"/>
        </w:rPr>
        <w:t xml:space="preserve"> финансов</w:t>
      </w:r>
      <w:r w:rsidRPr="00AB4E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AB4E4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06.12.2010 №</w:t>
      </w:r>
      <w:r w:rsidR="003A0C75">
        <w:rPr>
          <w:rFonts w:ascii="Times New Roman" w:hAnsi="Times New Roman" w:cs="Times New Roman"/>
          <w:sz w:val="26"/>
          <w:szCs w:val="26"/>
        </w:rPr>
        <w:t xml:space="preserve"> </w:t>
      </w:r>
      <w:r w:rsidRPr="00AB4E44">
        <w:rPr>
          <w:rFonts w:ascii="Times New Roman" w:hAnsi="Times New Roman" w:cs="Times New Roman"/>
          <w:sz w:val="26"/>
          <w:szCs w:val="26"/>
        </w:rPr>
        <w:t>162н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плана счетов бюджетного учета и инструкции по его применению»</w:t>
      </w:r>
      <w:r w:rsidRPr="00AB4E44">
        <w:rPr>
          <w:rFonts w:ascii="Times New Roman" w:hAnsi="Times New Roman" w:cs="Times New Roman"/>
          <w:sz w:val="26"/>
          <w:szCs w:val="26"/>
        </w:rPr>
        <w:t>, от 28.12.2010 № 191н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</w:t>
      </w:r>
      <w:r w:rsidRPr="00AB4E4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070363" w:rsidRPr="008E539E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AB4E44">
        <w:rPr>
          <w:iCs/>
          <w:sz w:val="26"/>
          <w:szCs w:val="26"/>
        </w:rPr>
        <w:t>3</w:t>
      </w:r>
      <w:r>
        <w:rPr>
          <w:iCs/>
          <w:sz w:val="26"/>
          <w:szCs w:val="26"/>
        </w:rPr>
        <w:t>4</w:t>
      </w:r>
      <w:r w:rsidRPr="00AB4E44">
        <w:rPr>
          <w:iCs/>
          <w:sz w:val="26"/>
          <w:szCs w:val="26"/>
        </w:rPr>
        <w:t>) составл</w:t>
      </w:r>
      <w:r>
        <w:rPr>
          <w:iCs/>
          <w:sz w:val="26"/>
          <w:szCs w:val="26"/>
        </w:rPr>
        <w:t>яет</w:t>
      </w:r>
      <w:r w:rsidRPr="00AB4E44">
        <w:rPr>
          <w:iCs/>
          <w:sz w:val="26"/>
          <w:szCs w:val="26"/>
        </w:rPr>
        <w:t xml:space="preserve"> отчет о кассовом исполнении бюджета городского округа за каждый месяц финансового года в порядке, установленном Министерством финансов Российской Федерации, и представл</w:t>
      </w:r>
      <w:r>
        <w:rPr>
          <w:iCs/>
          <w:sz w:val="26"/>
          <w:szCs w:val="26"/>
        </w:rPr>
        <w:t>яет</w:t>
      </w:r>
      <w:r w:rsidRPr="00AB4E44">
        <w:rPr>
          <w:iCs/>
          <w:sz w:val="26"/>
          <w:szCs w:val="26"/>
        </w:rPr>
        <w:t xml:space="preserve"> его в финансовый орган Приморского края</w:t>
      </w:r>
      <w:r>
        <w:rPr>
          <w:iCs/>
          <w:sz w:val="26"/>
          <w:szCs w:val="26"/>
        </w:rPr>
        <w:t xml:space="preserve"> </w:t>
      </w:r>
      <w:r w:rsidR="003A0C75">
        <w:rPr>
          <w:iCs/>
          <w:sz w:val="26"/>
          <w:szCs w:val="26"/>
        </w:rPr>
        <w:t>(статья</w:t>
      </w:r>
      <w:r w:rsidRPr="008E539E">
        <w:rPr>
          <w:iCs/>
          <w:sz w:val="26"/>
          <w:szCs w:val="26"/>
        </w:rPr>
        <w:t xml:space="preserve"> 154 </w:t>
      </w:r>
      <w:r w:rsidRPr="008E539E">
        <w:rPr>
          <w:sz w:val="26"/>
          <w:szCs w:val="26"/>
        </w:rPr>
        <w:t xml:space="preserve">Бюджетного </w:t>
      </w:r>
      <w:hyperlink r:id="rId41" w:history="1">
        <w:r w:rsidRPr="008E539E">
          <w:rPr>
            <w:sz w:val="26"/>
            <w:szCs w:val="26"/>
          </w:rPr>
          <w:t>кодекса</w:t>
        </w:r>
      </w:hyperlink>
      <w:r w:rsidRPr="008E539E">
        <w:rPr>
          <w:sz w:val="26"/>
          <w:szCs w:val="26"/>
        </w:rPr>
        <w:t xml:space="preserve"> Российской Федерации</w:t>
      </w:r>
      <w:r w:rsidRPr="008E539E">
        <w:rPr>
          <w:iCs/>
          <w:sz w:val="26"/>
          <w:szCs w:val="26"/>
        </w:rPr>
        <w:t>)</w:t>
      </w:r>
      <w:r>
        <w:rPr>
          <w:iCs/>
          <w:sz w:val="26"/>
          <w:szCs w:val="26"/>
        </w:rPr>
        <w:t>;</w:t>
      </w:r>
    </w:p>
    <w:p w:rsidR="00070363" w:rsidRPr="00400A3B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F83398">
        <w:rPr>
          <w:iCs/>
          <w:sz w:val="26"/>
          <w:szCs w:val="26"/>
        </w:rPr>
        <w:t>3</w:t>
      </w:r>
      <w:r>
        <w:rPr>
          <w:iCs/>
          <w:sz w:val="26"/>
          <w:szCs w:val="26"/>
        </w:rPr>
        <w:t>5</w:t>
      </w:r>
      <w:r w:rsidRPr="00F83398">
        <w:rPr>
          <w:iCs/>
          <w:sz w:val="26"/>
          <w:szCs w:val="26"/>
        </w:rPr>
        <w:t>) составл</w:t>
      </w:r>
      <w:r>
        <w:rPr>
          <w:iCs/>
          <w:sz w:val="26"/>
          <w:szCs w:val="26"/>
        </w:rPr>
        <w:t>яет</w:t>
      </w:r>
      <w:r w:rsidRPr="00F83398">
        <w:rPr>
          <w:iCs/>
          <w:sz w:val="26"/>
          <w:szCs w:val="26"/>
        </w:rPr>
        <w:t xml:space="preserve"> отчет об исполнении бюджета городского округа за первый квартал, полугодие и девять месяцев текущего финансового года, представл</w:t>
      </w:r>
      <w:r>
        <w:rPr>
          <w:iCs/>
          <w:sz w:val="26"/>
          <w:szCs w:val="26"/>
        </w:rPr>
        <w:t>яет</w:t>
      </w:r>
      <w:r w:rsidRPr="00F83398">
        <w:rPr>
          <w:iCs/>
          <w:sz w:val="26"/>
          <w:szCs w:val="26"/>
        </w:rPr>
        <w:t xml:space="preserve"> его на утверждение администрации городского округа для последующего направления в Думу городского округа и Контрольно-счетную палату городского округа</w:t>
      </w:r>
      <w:r>
        <w:rPr>
          <w:iCs/>
          <w:sz w:val="26"/>
          <w:szCs w:val="26"/>
        </w:rPr>
        <w:t xml:space="preserve"> </w:t>
      </w:r>
      <w:r w:rsidRPr="00400A3B">
        <w:rPr>
          <w:iCs/>
          <w:sz w:val="26"/>
          <w:szCs w:val="26"/>
        </w:rPr>
        <w:t>(ст</w:t>
      </w:r>
      <w:r w:rsidR="003A0C75">
        <w:rPr>
          <w:iCs/>
          <w:sz w:val="26"/>
          <w:szCs w:val="26"/>
        </w:rPr>
        <w:t>атья</w:t>
      </w:r>
      <w:r w:rsidRPr="00400A3B">
        <w:rPr>
          <w:iCs/>
          <w:sz w:val="26"/>
          <w:szCs w:val="26"/>
        </w:rPr>
        <w:t xml:space="preserve"> 264.2 </w:t>
      </w:r>
      <w:r w:rsidRPr="00400A3B">
        <w:rPr>
          <w:sz w:val="26"/>
          <w:szCs w:val="26"/>
        </w:rPr>
        <w:t xml:space="preserve">Бюджетного </w:t>
      </w:r>
      <w:hyperlink r:id="rId42" w:history="1">
        <w:r w:rsidRPr="00400A3B">
          <w:rPr>
            <w:sz w:val="26"/>
            <w:szCs w:val="26"/>
          </w:rPr>
          <w:t>кодекса</w:t>
        </w:r>
      </w:hyperlink>
      <w:r w:rsidRPr="00400A3B">
        <w:rPr>
          <w:sz w:val="26"/>
          <w:szCs w:val="26"/>
        </w:rPr>
        <w:t xml:space="preserve"> Российской Федерации</w:t>
      </w:r>
      <w:r w:rsidRPr="00400A3B">
        <w:rPr>
          <w:iCs/>
          <w:sz w:val="26"/>
          <w:szCs w:val="26"/>
        </w:rPr>
        <w:t>);</w:t>
      </w:r>
    </w:p>
    <w:p w:rsidR="00070363" w:rsidRPr="00400A3B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532B9C">
        <w:rPr>
          <w:iCs/>
          <w:sz w:val="26"/>
          <w:szCs w:val="26"/>
        </w:rPr>
        <w:t>3</w:t>
      </w:r>
      <w:r>
        <w:rPr>
          <w:iCs/>
          <w:sz w:val="26"/>
          <w:szCs w:val="26"/>
        </w:rPr>
        <w:t>6)</w:t>
      </w:r>
      <w:r w:rsidRPr="00532B9C">
        <w:rPr>
          <w:iCs/>
          <w:sz w:val="26"/>
          <w:szCs w:val="26"/>
        </w:rPr>
        <w:t xml:space="preserve"> составл</w:t>
      </w:r>
      <w:r>
        <w:rPr>
          <w:iCs/>
          <w:sz w:val="26"/>
          <w:szCs w:val="26"/>
        </w:rPr>
        <w:t>яет</w:t>
      </w:r>
      <w:r w:rsidRPr="00532B9C">
        <w:rPr>
          <w:iCs/>
          <w:sz w:val="26"/>
          <w:szCs w:val="26"/>
        </w:rPr>
        <w:t xml:space="preserve"> бюджетн</w:t>
      </w:r>
      <w:r>
        <w:rPr>
          <w:iCs/>
          <w:sz w:val="26"/>
          <w:szCs w:val="26"/>
        </w:rPr>
        <w:t>ую</w:t>
      </w:r>
      <w:r w:rsidRPr="00532B9C">
        <w:rPr>
          <w:iCs/>
          <w:sz w:val="26"/>
          <w:szCs w:val="26"/>
        </w:rPr>
        <w:t xml:space="preserve"> отчетност</w:t>
      </w:r>
      <w:r>
        <w:rPr>
          <w:iCs/>
          <w:sz w:val="26"/>
          <w:szCs w:val="26"/>
        </w:rPr>
        <w:t>ь</w:t>
      </w:r>
      <w:r w:rsidRPr="00532B9C">
        <w:rPr>
          <w:iCs/>
          <w:sz w:val="26"/>
          <w:szCs w:val="26"/>
        </w:rPr>
        <w:t xml:space="preserve"> об исполнении бюджета городского округа за отчетный финансовый год </w:t>
      </w:r>
      <w:r w:rsidRPr="00E61639">
        <w:rPr>
          <w:iCs/>
          <w:sz w:val="26"/>
          <w:szCs w:val="26"/>
        </w:rPr>
        <w:t>и представляет его</w:t>
      </w:r>
      <w:r w:rsidRPr="00532B9C">
        <w:rPr>
          <w:iCs/>
          <w:sz w:val="26"/>
          <w:szCs w:val="26"/>
        </w:rPr>
        <w:t xml:space="preserve"> администрации городского округа для последующего направления в Думу городского округа и Контрольно-счетную палату городского округа</w:t>
      </w:r>
      <w:r w:rsidRPr="00C3473E">
        <w:rPr>
          <w:iCs/>
          <w:sz w:val="26"/>
          <w:szCs w:val="26"/>
        </w:rPr>
        <w:t xml:space="preserve"> </w:t>
      </w:r>
      <w:r w:rsidR="003A0C75">
        <w:rPr>
          <w:iCs/>
          <w:sz w:val="26"/>
          <w:szCs w:val="26"/>
        </w:rPr>
        <w:t>(статья</w:t>
      </w:r>
      <w:r w:rsidRPr="00400A3B">
        <w:rPr>
          <w:iCs/>
          <w:sz w:val="26"/>
          <w:szCs w:val="26"/>
        </w:rPr>
        <w:t xml:space="preserve"> 264.2 </w:t>
      </w:r>
      <w:r w:rsidRPr="00400A3B">
        <w:rPr>
          <w:sz w:val="26"/>
          <w:szCs w:val="26"/>
        </w:rPr>
        <w:t xml:space="preserve">Бюджетного </w:t>
      </w:r>
      <w:hyperlink r:id="rId43" w:history="1">
        <w:r w:rsidRPr="00400A3B">
          <w:rPr>
            <w:sz w:val="26"/>
            <w:szCs w:val="26"/>
          </w:rPr>
          <w:t>кодекса</w:t>
        </w:r>
      </w:hyperlink>
      <w:r w:rsidRPr="00400A3B">
        <w:rPr>
          <w:sz w:val="26"/>
          <w:szCs w:val="26"/>
        </w:rPr>
        <w:t xml:space="preserve"> Российской Федерации</w:t>
      </w:r>
      <w:r w:rsidRPr="00400A3B">
        <w:rPr>
          <w:iCs/>
          <w:sz w:val="26"/>
          <w:szCs w:val="26"/>
        </w:rPr>
        <w:t>);</w:t>
      </w:r>
    </w:p>
    <w:p w:rsidR="00070363" w:rsidRPr="00400A3B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CC043A">
        <w:rPr>
          <w:sz w:val="26"/>
          <w:szCs w:val="26"/>
        </w:rPr>
        <w:t>3</w:t>
      </w:r>
      <w:r>
        <w:rPr>
          <w:sz w:val="26"/>
          <w:szCs w:val="26"/>
        </w:rPr>
        <w:t>7</w:t>
      </w:r>
      <w:r w:rsidRPr="00CC043A">
        <w:rPr>
          <w:sz w:val="26"/>
          <w:szCs w:val="26"/>
        </w:rPr>
        <w:t>) организ</w:t>
      </w:r>
      <w:r>
        <w:rPr>
          <w:sz w:val="26"/>
          <w:szCs w:val="26"/>
        </w:rPr>
        <w:t>ует</w:t>
      </w:r>
      <w:r w:rsidRPr="00CC043A">
        <w:rPr>
          <w:sz w:val="26"/>
          <w:szCs w:val="26"/>
        </w:rPr>
        <w:t xml:space="preserve"> и осуществл</w:t>
      </w:r>
      <w:r>
        <w:rPr>
          <w:sz w:val="26"/>
          <w:szCs w:val="26"/>
        </w:rPr>
        <w:t xml:space="preserve">яет </w:t>
      </w:r>
      <w:r w:rsidRPr="00CC043A">
        <w:rPr>
          <w:sz w:val="26"/>
          <w:szCs w:val="26"/>
        </w:rPr>
        <w:t>внутренн</w:t>
      </w:r>
      <w:r>
        <w:rPr>
          <w:sz w:val="26"/>
          <w:szCs w:val="26"/>
        </w:rPr>
        <w:t>ий</w:t>
      </w:r>
      <w:r w:rsidRPr="00CC043A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ый</w:t>
      </w:r>
      <w:r w:rsidRPr="00CC043A">
        <w:rPr>
          <w:sz w:val="26"/>
          <w:szCs w:val="26"/>
        </w:rPr>
        <w:t xml:space="preserve"> финансов</w:t>
      </w:r>
      <w:r>
        <w:rPr>
          <w:sz w:val="26"/>
          <w:szCs w:val="26"/>
        </w:rPr>
        <w:t>ый</w:t>
      </w:r>
      <w:r w:rsidRPr="00CC043A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ь</w:t>
      </w:r>
      <w:r w:rsidRPr="00CC043A">
        <w:rPr>
          <w:sz w:val="26"/>
          <w:szCs w:val="26"/>
        </w:rPr>
        <w:t xml:space="preserve"> в соответствии с Бюджетным </w:t>
      </w:r>
      <w:hyperlink r:id="rId44" w:history="1">
        <w:r w:rsidRPr="003A0C75">
          <w:rPr>
            <w:sz w:val="26"/>
            <w:szCs w:val="26"/>
          </w:rPr>
          <w:t>кодексом</w:t>
        </w:r>
      </w:hyperlink>
      <w:r w:rsidRPr="00CC043A">
        <w:rPr>
          <w:sz w:val="26"/>
          <w:szCs w:val="26"/>
        </w:rPr>
        <w:t xml:space="preserve"> Российской Федерации </w:t>
      </w:r>
      <w:r w:rsidRPr="00257638">
        <w:rPr>
          <w:sz w:val="26"/>
          <w:szCs w:val="26"/>
        </w:rPr>
        <w:t xml:space="preserve">и </w:t>
      </w:r>
      <w:r w:rsidRPr="00257638">
        <w:rPr>
          <w:sz w:val="26"/>
          <w:szCs w:val="26"/>
        </w:rPr>
        <w:lastRenderedPageBreak/>
        <w:t xml:space="preserve">муниципальными правовыми актами </w:t>
      </w:r>
      <w:r w:rsidR="003A0C75">
        <w:rPr>
          <w:sz w:val="26"/>
          <w:szCs w:val="26"/>
        </w:rPr>
        <w:t>(статья</w:t>
      </w:r>
      <w:r w:rsidRPr="00257638">
        <w:rPr>
          <w:sz w:val="26"/>
          <w:szCs w:val="26"/>
        </w:rPr>
        <w:t xml:space="preserve"> 265</w:t>
      </w:r>
      <w:r w:rsidRPr="00962775">
        <w:rPr>
          <w:b/>
          <w:sz w:val="26"/>
          <w:szCs w:val="26"/>
        </w:rPr>
        <w:t xml:space="preserve"> </w:t>
      </w:r>
      <w:r w:rsidRPr="00400A3B">
        <w:rPr>
          <w:sz w:val="26"/>
          <w:szCs w:val="26"/>
        </w:rPr>
        <w:t xml:space="preserve">Бюджетного </w:t>
      </w:r>
      <w:hyperlink r:id="rId45" w:history="1">
        <w:r w:rsidRPr="00400A3B">
          <w:rPr>
            <w:sz w:val="26"/>
            <w:szCs w:val="26"/>
          </w:rPr>
          <w:t>кодекса</w:t>
        </w:r>
      </w:hyperlink>
      <w:r w:rsidRPr="00400A3B">
        <w:rPr>
          <w:sz w:val="26"/>
          <w:szCs w:val="26"/>
        </w:rPr>
        <w:t xml:space="preserve"> Российской Федерации</w:t>
      </w:r>
      <w:r w:rsidRPr="00400A3B">
        <w:rPr>
          <w:iCs/>
          <w:sz w:val="26"/>
          <w:szCs w:val="26"/>
        </w:rPr>
        <w:t>);</w:t>
      </w:r>
    </w:p>
    <w:p w:rsidR="00070363" w:rsidRPr="00400A3B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464EB8">
        <w:rPr>
          <w:sz w:val="26"/>
          <w:szCs w:val="26"/>
        </w:rPr>
        <w:t xml:space="preserve">38) осуществляет внутренний финансовый аудит в соответствии с Бюджетным </w:t>
      </w:r>
      <w:hyperlink r:id="rId46" w:history="1">
        <w:r w:rsidRPr="003A0C75">
          <w:rPr>
            <w:sz w:val="26"/>
            <w:szCs w:val="26"/>
          </w:rPr>
          <w:t>кодексом</w:t>
        </w:r>
      </w:hyperlink>
      <w:r w:rsidRPr="00464EB8">
        <w:rPr>
          <w:sz w:val="26"/>
          <w:szCs w:val="26"/>
        </w:rPr>
        <w:t xml:space="preserve"> Российской Федерации и муниципальными правовыми актами </w:t>
      </w:r>
      <w:r w:rsidR="003A0C75">
        <w:rPr>
          <w:sz w:val="26"/>
          <w:szCs w:val="26"/>
        </w:rPr>
        <w:t>(статья</w:t>
      </w:r>
      <w:r w:rsidRPr="00464EB8">
        <w:rPr>
          <w:sz w:val="26"/>
          <w:szCs w:val="26"/>
        </w:rPr>
        <w:t xml:space="preserve"> 160.2-1 Бюджетного </w:t>
      </w:r>
      <w:hyperlink r:id="rId47" w:history="1">
        <w:r w:rsidRPr="00464EB8">
          <w:rPr>
            <w:sz w:val="26"/>
            <w:szCs w:val="26"/>
          </w:rPr>
          <w:t>кодекса</w:t>
        </w:r>
      </w:hyperlink>
      <w:r w:rsidRPr="00464EB8">
        <w:rPr>
          <w:sz w:val="26"/>
          <w:szCs w:val="26"/>
        </w:rPr>
        <w:t xml:space="preserve"> Российской Федерации</w:t>
      </w:r>
      <w:r w:rsidRPr="00464EB8">
        <w:rPr>
          <w:iCs/>
          <w:sz w:val="26"/>
          <w:szCs w:val="26"/>
        </w:rPr>
        <w:t>);</w:t>
      </w:r>
    </w:p>
    <w:p w:rsidR="00070363" w:rsidRPr="00400A3B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82C4F">
        <w:rPr>
          <w:sz w:val="26"/>
          <w:szCs w:val="26"/>
        </w:rPr>
        <w:t>39) проводит анализ осуществления главными администраторами бюджетных средств внутреннего финансового контроля и внутреннего финансового аудита (ст</w:t>
      </w:r>
      <w:r w:rsidR="003A0C75">
        <w:rPr>
          <w:sz w:val="26"/>
          <w:szCs w:val="26"/>
        </w:rPr>
        <w:t>атья</w:t>
      </w:r>
      <w:r w:rsidRPr="00782C4F">
        <w:rPr>
          <w:sz w:val="26"/>
          <w:szCs w:val="26"/>
        </w:rPr>
        <w:t xml:space="preserve"> 157 Бюджетного</w:t>
      </w:r>
      <w:r w:rsidRPr="00464EB8">
        <w:rPr>
          <w:sz w:val="26"/>
          <w:szCs w:val="26"/>
        </w:rPr>
        <w:t xml:space="preserve"> </w:t>
      </w:r>
      <w:hyperlink r:id="rId48" w:history="1">
        <w:r w:rsidRPr="00464EB8">
          <w:rPr>
            <w:sz w:val="26"/>
            <w:szCs w:val="26"/>
          </w:rPr>
          <w:t>кодекса</w:t>
        </w:r>
      </w:hyperlink>
      <w:r w:rsidRPr="00464EB8">
        <w:rPr>
          <w:sz w:val="26"/>
          <w:szCs w:val="26"/>
        </w:rPr>
        <w:t xml:space="preserve"> Российской Федерации</w:t>
      </w:r>
      <w:r w:rsidRPr="00464EB8">
        <w:rPr>
          <w:iCs/>
          <w:sz w:val="26"/>
          <w:szCs w:val="26"/>
        </w:rPr>
        <w:t>);</w:t>
      </w:r>
    </w:p>
    <w:p w:rsidR="00070363" w:rsidRPr="00400A3B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C5DCA">
        <w:rPr>
          <w:sz w:val="26"/>
          <w:szCs w:val="26"/>
        </w:rPr>
        <w:t>40) осуществляет бюджетные полномочия главного распорядителя и получателя средств бюджета городского округа, администратора источников финансирования дефицита бюджета городского округа (</w:t>
      </w:r>
      <w:hyperlink r:id="rId49" w:history="1">
        <w:r w:rsidR="003A0C75">
          <w:rPr>
            <w:sz w:val="26"/>
            <w:szCs w:val="26"/>
          </w:rPr>
          <w:t>статьи</w:t>
        </w:r>
        <w:r w:rsidRPr="00BC5DCA">
          <w:rPr>
            <w:sz w:val="26"/>
            <w:szCs w:val="26"/>
          </w:rPr>
          <w:t xml:space="preserve"> 158</w:t>
        </w:r>
      </w:hyperlink>
      <w:r w:rsidRPr="00BC5DCA">
        <w:rPr>
          <w:sz w:val="26"/>
          <w:szCs w:val="26"/>
        </w:rPr>
        <w:t xml:space="preserve">, </w:t>
      </w:r>
      <w:hyperlink r:id="rId50" w:history="1">
        <w:r w:rsidRPr="00BC5DCA">
          <w:rPr>
            <w:sz w:val="26"/>
            <w:szCs w:val="26"/>
          </w:rPr>
          <w:t>160.2</w:t>
        </w:r>
      </w:hyperlink>
      <w:r w:rsidRPr="00BC5DCA">
        <w:rPr>
          <w:sz w:val="26"/>
          <w:szCs w:val="26"/>
        </w:rPr>
        <w:t xml:space="preserve">, </w:t>
      </w:r>
      <w:hyperlink r:id="rId51" w:history="1">
        <w:r w:rsidRPr="00BC5DCA">
          <w:rPr>
            <w:sz w:val="26"/>
            <w:szCs w:val="26"/>
          </w:rPr>
          <w:t>162</w:t>
        </w:r>
      </w:hyperlink>
      <w:r w:rsidRPr="00BC5DCA">
        <w:rPr>
          <w:sz w:val="26"/>
          <w:szCs w:val="26"/>
        </w:rPr>
        <w:t xml:space="preserve"> Бюджетного </w:t>
      </w:r>
      <w:hyperlink r:id="rId52" w:history="1">
        <w:r w:rsidRPr="00BC5DCA">
          <w:rPr>
            <w:sz w:val="26"/>
            <w:szCs w:val="26"/>
          </w:rPr>
          <w:t>кодекса</w:t>
        </w:r>
      </w:hyperlink>
      <w:r w:rsidRPr="00BC5DCA">
        <w:rPr>
          <w:sz w:val="26"/>
          <w:szCs w:val="26"/>
        </w:rPr>
        <w:t xml:space="preserve"> Российской Федерации</w:t>
      </w:r>
      <w:r w:rsidRPr="00BC5DCA">
        <w:rPr>
          <w:iCs/>
          <w:sz w:val="26"/>
          <w:szCs w:val="26"/>
        </w:rPr>
        <w:t>);</w:t>
      </w:r>
    </w:p>
    <w:p w:rsidR="00070363" w:rsidRPr="00400A3B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CB0808">
        <w:rPr>
          <w:sz w:val="26"/>
          <w:szCs w:val="26"/>
        </w:rPr>
        <w:t>41) осуществляет бюджетные полномочия главного администратора доходов бюджета (</w:t>
      </w:r>
      <w:hyperlink r:id="rId53" w:history="1">
        <w:r w:rsidR="003A0C75">
          <w:rPr>
            <w:sz w:val="26"/>
            <w:szCs w:val="26"/>
          </w:rPr>
          <w:t>статья</w:t>
        </w:r>
        <w:r w:rsidRPr="00CB0808">
          <w:rPr>
            <w:sz w:val="26"/>
            <w:szCs w:val="26"/>
          </w:rPr>
          <w:t xml:space="preserve"> 160.1</w:t>
        </w:r>
      </w:hyperlink>
      <w:r w:rsidRPr="00CB0808">
        <w:rPr>
          <w:sz w:val="26"/>
          <w:szCs w:val="26"/>
        </w:rPr>
        <w:t xml:space="preserve"> Бюджетного </w:t>
      </w:r>
      <w:hyperlink r:id="rId54" w:history="1">
        <w:r w:rsidRPr="00CB0808">
          <w:rPr>
            <w:sz w:val="26"/>
            <w:szCs w:val="26"/>
          </w:rPr>
          <w:t>кодекса</w:t>
        </w:r>
      </w:hyperlink>
      <w:r w:rsidRPr="00CB0808">
        <w:rPr>
          <w:sz w:val="26"/>
          <w:szCs w:val="26"/>
        </w:rPr>
        <w:t xml:space="preserve"> Российской Федерации</w:t>
      </w:r>
      <w:r w:rsidRPr="00CB0808">
        <w:rPr>
          <w:iCs/>
          <w:sz w:val="26"/>
          <w:szCs w:val="26"/>
        </w:rPr>
        <w:t>);</w:t>
      </w:r>
    </w:p>
    <w:p w:rsidR="00070363" w:rsidRPr="00400A3B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09001E">
        <w:rPr>
          <w:iCs/>
          <w:sz w:val="26"/>
          <w:szCs w:val="26"/>
        </w:rPr>
        <w:t>42) проводит мониторинг и оценку качества финансового менеджмента, осуществляемого главными администраторами бюджетных средств</w:t>
      </w:r>
      <w:r>
        <w:rPr>
          <w:iCs/>
          <w:sz w:val="26"/>
          <w:szCs w:val="26"/>
        </w:rPr>
        <w:t>,</w:t>
      </w:r>
      <w:r w:rsidRPr="0009001E">
        <w:rPr>
          <w:iCs/>
          <w:sz w:val="26"/>
          <w:szCs w:val="26"/>
        </w:rPr>
        <w:t xml:space="preserve"> и формирует ежегодный рейтинг</w:t>
      </w:r>
      <w:r w:rsidR="003A0C75">
        <w:rPr>
          <w:iCs/>
          <w:sz w:val="26"/>
          <w:szCs w:val="26"/>
        </w:rPr>
        <w:t xml:space="preserve"> (статья</w:t>
      </w:r>
      <w:r w:rsidRPr="0009001E">
        <w:rPr>
          <w:iCs/>
          <w:sz w:val="26"/>
          <w:szCs w:val="26"/>
        </w:rPr>
        <w:t xml:space="preserve"> 160.2-1 </w:t>
      </w:r>
      <w:r w:rsidRPr="00CB0808">
        <w:rPr>
          <w:sz w:val="26"/>
          <w:szCs w:val="26"/>
        </w:rPr>
        <w:t xml:space="preserve">Бюджетного </w:t>
      </w:r>
      <w:hyperlink r:id="rId55" w:history="1">
        <w:r w:rsidRPr="00CB0808">
          <w:rPr>
            <w:sz w:val="26"/>
            <w:szCs w:val="26"/>
          </w:rPr>
          <w:t>кодекса</w:t>
        </w:r>
      </w:hyperlink>
      <w:r w:rsidRPr="00CB0808">
        <w:rPr>
          <w:sz w:val="26"/>
          <w:szCs w:val="26"/>
        </w:rPr>
        <w:t xml:space="preserve"> Российской Федерации</w:t>
      </w:r>
      <w:r w:rsidRPr="00CB0808">
        <w:rPr>
          <w:iCs/>
          <w:sz w:val="26"/>
          <w:szCs w:val="26"/>
        </w:rPr>
        <w:t>);</w:t>
      </w:r>
    </w:p>
    <w:p w:rsidR="00070363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F93347">
        <w:rPr>
          <w:iCs/>
          <w:sz w:val="26"/>
          <w:szCs w:val="26"/>
        </w:rPr>
        <w:t xml:space="preserve">43) проводит оценку налоговых расходов городского округа </w:t>
      </w:r>
      <w:r w:rsidR="003A0C75">
        <w:rPr>
          <w:iCs/>
          <w:sz w:val="26"/>
          <w:szCs w:val="26"/>
        </w:rPr>
        <w:t>(статья</w:t>
      </w:r>
      <w:r w:rsidRPr="00F93347">
        <w:rPr>
          <w:iCs/>
          <w:sz w:val="26"/>
          <w:szCs w:val="26"/>
        </w:rPr>
        <w:t xml:space="preserve"> 174.3</w:t>
      </w:r>
      <w:r w:rsidRPr="00F93347">
        <w:rPr>
          <w:sz w:val="26"/>
          <w:szCs w:val="26"/>
        </w:rPr>
        <w:t xml:space="preserve"> </w:t>
      </w:r>
      <w:r w:rsidRPr="00CB0808">
        <w:rPr>
          <w:sz w:val="26"/>
          <w:szCs w:val="26"/>
        </w:rPr>
        <w:t xml:space="preserve">Бюджетного </w:t>
      </w:r>
      <w:hyperlink r:id="rId56" w:history="1">
        <w:r w:rsidRPr="00CB0808">
          <w:rPr>
            <w:sz w:val="26"/>
            <w:szCs w:val="26"/>
          </w:rPr>
          <w:t>кодекса</w:t>
        </w:r>
      </w:hyperlink>
      <w:r w:rsidRPr="00CB0808">
        <w:rPr>
          <w:sz w:val="26"/>
          <w:szCs w:val="26"/>
        </w:rPr>
        <w:t xml:space="preserve"> Российской Федерации</w:t>
      </w:r>
      <w:r w:rsidRPr="00CB0808">
        <w:rPr>
          <w:iCs/>
          <w:sz w:val="26"/>
          <w:szCs w:val="26"/>
        </w:rPr>
        <w:t>);</w:t>
      </w:r>
    </w:p>
    <w:p w:rsidR="00070363" w:rsidRPr="005A1BCD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44</w:t>
      </w:r>
      <w:r w:rsidRPr="005A1BCD">
        <w:rPr>
          <w:iCs/>
          <w:sz w:val="26"/>
          <w:szCs w:val="26"/>
        </w:rPr>
        <w:t>) подготавливает к опубликованию ежеквартальные сведения о ходе исполнения бюджета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  <w:r w:rsidR="003A0C75">
        <w:rPr>
          <w:iCs/>
          <w:sz w:val="26"/>
          <w:szCs w:val="26"/>
        </w:rPr>
        <w:t xml:space="preserve"> (статья</w:t>
      </w:r>
      <w:r w:rsidRPr="005A1BCD">
        <w:rPr>
          <w:iCs/>
          <w:sz w:val="26"/>
          <w:szCs w:val="26"/>
        </w:rPr>
        <w:t xml:space="preserve"> 52 </w:t>
      </w:r>
      <w:r>
        <w:rPr>
          <w:iCs/>
          <w:sz w:val="26"/>
          <w:szCs w:val="26"/>
        </w:rPr>
        <w:t>Федерального закона Российской Федерации от 06.10.2003 №</w:t>
      </w:r>
      <w:r w:rsidRPr="005A1BCD">
        <w:rPr>
          <w:iCs/>
          <w:sz w:val="26"/>
          <w:szCs w:val="26"/>
        </w:rPr>
        <w:t xml:space="preserve"> 131-ФЗ</w:t>
      </w:r>
      <w:r>
        <w:rPr>
          <w:iCs/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Pr="005A1BCD">
        <w:rPr>
          <w:iCs/>
          <w:sz w:val="26"/>
          <w:szCs w:val="26"/>
        </w:rPr>
        <w:t>)</w:t>
      </w:r>
      <w:r>
        <w:rPr>
          <w:iCs/>
          <w:sz w:val="26"/>
          <w:szCs w:val="26"/>
        </w:rPr>
        <w:t>;</w:t>
      </w:r>
    </w:p>
    <w:p w:rsidR="00070363" w:rsidRPr="00AA64C1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45</w:t>
      </w:r>
      <w:r w:rsidRPr="00AA64C1">
        <w:rPr>
          <w:rFonts w:ascii="Times New Roman" w:hAnsi="Times New Roman" w:cs="Times New Roman"/>
          <w:color w:val="000000"/>
          <w:sz w:val="26"/>
          <w:szCs w:val="26"/>
        </w:rPr>
        <w:t>) размещ</w:t>
      </w:r>
      <w:r>
        <w:rPr>
          <w:rFonts w:ascii="Times New Roman" w:hAnsi="Times New Roman" w:cs="Times New Roman"/>
          <w:color w:val="000000"/>
          <w:sz w:val="26"/>
          <w:szCs w:val="26"/>
        </w:rPr>
        <w:t>ает</w:t>
      </w:r>
      <w:r w:rsidRPr="00AA64C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916CF">
        <w:rPr>
          <w:rFonts w:ascii="Times New Roman" w:hAnsi="Times New Roman" w:cs="Times New Roman"/>
          <w:sz w:val="26"/>
          <w:szCs w:val="26"/>
        </w:rPr>
        <w:t>на едином портале бюджетной системы Российской Федерации информаци</w:t>
      </w:r>
      <w:r>
        <w:rPr>
          <w:rFonts w:ascii="Times New Roman" w:hAnsi="Times New Roman" w:cs="Times New Roman"/>
          <w:sz w:val="26"/>
          <w:szCs w:val="26"/>
        </w:rPr>
        <w:t>ю о</w:t>
      </w:r>
      <w:r w:rsidRPr="008916CF">
        <w:rPr>
          <w:rFonts w:ascii="Times New Roman" w:hAnsi="Times New Roman" w:cs="Times New Roman"/>
          <w:sz w:val="26"/>
          <w:szCs w:val="26"/>
        </w:rPr>
        <w:t xml:space="preserve"> составе и порядке, устанавливаемом Министерством финансов Российской Федерации</w:t>
      </w:r>
      <w:r w:rsidRPr="00AA64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16CF">
        <w:rPr>
          <w:rFonts w:ascii="Times New Roman" w:eastAsia="Calibri" w:hAnsi="Times New Roman" w:cs="Times New Roman"/>
          <w:sz w:val="26"/>
          <w:szCs w:val="26"/>
        </w:rPr>
        <w:t xml:space="preserve">(приказ </w:t>
      </w:r>
      <w:r w:rsidRPr="008916CF">
        <w:rPr>
          <w:rFonts w:ascii="Times New Roman" w:hAnsi="Times New Roman" w:cs="Times New Roman"/>
          <w:sz w:val="26"/>
          <w:szCs w:val="26"/>
        </w:rPr>
        <w:t>Министерств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916CF">
        <w:rPr>
          <w:rFonts w:ascii="Times New Roman" w:hAnsi="Times New Roman" w:cs="Times New Roman"/>
          <w:sz w:val="26"/>
          <w:szCs w:val="26"/>
        </w:rPr>
        <w:t xml:space="preserve"> финансов</w:t>
      </w:r>
      <w:r w:rsidRPr="008916CF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 от 21.07.2011 № 86н «Об утверждении порядка предоставления информации государственным (муниципальным) учреждени</w:t>
      </w:r>
      <w:r>
        <w:rPr>
          <w:rFonts w:ascii="Times New Roman" w:eastAsia="Calibri" w:hAnsi="Times New Roman" w:cs="Times New Roman"/>
          <w:sz w:val="26"/>
          <w:szCs w:val="26"/>
        </w:rPr>
        <w:t>ем</w:t>
      </w:r>
      <w:r w:rsidRPr="008916CF">
        <w:rPr>
          <w:rFonts w:ascii="Times New Roman" w:eastAsia="Calibri" w:hAnsi="Times New Roman" w:cs="Times New Roman"/>
          <w:sz w:val="26"/>
          <w:szCs w:val="26"/>
        </w:rPr>
        <w:t xml:space="preserve">, ее размещения на официальном сайте в сети 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8916CF">
        <w:rPr>
          <w:rFonts w:ascii="Times New Roman" w:eastAsia="Calibri" w:hAnsi="Times New Roman" w:cs="Times New Roman"/>
          <w:sz w:val="26"/>
          <w:szCs w:val="26"/>
        </w:rPr>
        <w:t>нтернет и ведения указанного сайта»);</w:t>
      </w:r>
    </w:p>
    <w:p w:rsidR="00070363" w:rsidRDefault="00070363" w:rsidP="0007036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iCs/>
          <w:sz w:val="26"/>
          <w:szCs w:val="26"/>
        </w:rPr>
        <w:t>46</w:t>
      </w:r>
      <w:r w:rsidRPr="00523C1D">
        <w:rPr>
          <w:rFonts w:ascii="Times New Roman" w:hAnsi="Times New Roman" w:cs="Times New Roman"/>
          <w:iCs/>
          <w:sz w:val="26"/>
          <w:szCs w:val="26"/>
        </w:rPr>
        <w:t>) осуществл</w:t>
      </w:r>
      <w:r>
        <w:rPr>
          <w:rFonts w:ascii="Times New Roman" w:hAnsi="Times New Roman" w:cs="Times New Roman"/>
          <w:iCs/>
          <w:sz w:val="26"/>
          <w:szCs w:val="26"/>
        </w:rPr>
        <w:t>яет</w:t>
      </w:r>
      <w:r w:rsidRPr="00523C1D">
        <w:rPr>
          <w:rFonts w:ascii="Times New Roman" w:hAnsi="Times New Roman" w:cs="Times New Roman"/>
          <w:iCs/>
          <w:sz w:val="26"/>
          <w:szCs w:val="26"/>
        </w:rPr>
        <w:t xml:space="preserve"> контрол</w:t>
      </w:r>
      <w:r>
        <w:rPr>
          <w:rFonts w:ascii="Times New Roman" w:hAnsi="Times New Roman" w:cs="Times New Roman"/>
          <w:iCs/>
          <w:sz w:val="26"/>
          <w:szCs w:val="26"/>
        </w:rPr>
        <w:t>ь</w:t>
      </w:r>
      <w:r w:rsidRPr="00523C1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A1CF6">
        <w:rPr>
          <w:rFonts w:ascii="Times New Roman" w:hAnsi="Times New Roman" w:cs="Times New Roman"/>
          <w:sz w:val="26"/>
          <w:szCs w:val="26"/>
        </w:rPr>
        <w:t xml:space="preserve">за предоставлением и размещением </w:t>
      </w:r>
      <w:r w:rsidRPr="005A1CF6">
        <w:rPr>
          <w:rFonts w:ascii="Times New Roman" w:hAnsi="Times New Roman" w:cs="Times New Roman"/>
          <w:iCs/>
          <w:sz w:val="26"/>
          <w:szCs w:val="26"/>
        </w:rPr>
        <w:t xml:space="preserve">муниципальными учреждениями городского округа информации на </w:t>
      </w:r>
      <w:r w:rsidRPr="005A1CF6">
        <w:rPr>
          <w:rFonts w:ascii="Times New Roman" w:hAnsi="Times New Roman" w:cs="Times New Roman"/>
          <w:sz w:val="26"/>
          <w:szCs w:val="26"/>
        </w:rPr>
        <w:t>официальном сайте в сети Интернет</w:t>
      </w:r>
      <w:r w:rsidRPr="005A1CF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A1CF6">
        <w:rPr>
          <w:rFonts w:ascii="Times New Roman" w:hAnsi="Times New Roman" w:cs="Times New Roman"/>
          <w:sz w:val="26"/>
          <w:szCs w:val="26"/>
        </w:rPr>
        <w:t>в составе и порядке, устанавливаемом Министерством финансов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16CF">
        <w:rPr>
          <w:rFonts w:ascii="Times New Roman" w:eastAsia="Calibri" w:hAnsi="Times New Roman" w:cs="Times New Roman"/>
          <w:sz w:val="26"/>
          <w:szCs w:val="26"/>
        </w:rPr>
        <w:t xml:space="preserve">(приказ </w:t>
      </w:r>
      <w:r w:rsidRPr="008916CF">
        <w:rPr>
          <w:rFonts w:ascii="Times New Roman" w:hAnsi="Times New Roman" w:cs="Times New Roman"/>
          <w:sz w:val="26"/>
          <w:szCs w:val="26"/>
        </w:rPr>
        <w:t>Министерств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916CF">
        <w:rPr>
          <w:rFonts w:ascii="Times New Roman" w:hAnsi="Times New Roman" w:cs="Times New Roman"/>
          <w:sz w:val="26"/>
          <w:szCs w:val="26"/>
        </w:rPr>
        <w:t xml:space="preserve"> финансов</w:t>
      </w:r>
      <w:r w:rsidRPr="008916CF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 от 21.07.2011 № 86н «Об утверждении порядка предоставления информации государственным (муниципальным) учреждени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8916CF">
        <w:rPr>
          <w:rFonts w:ascii="Times New Roman" w:eastAsia="Calibri" w:hAnsi="Times New Roman" w:cs="Times New Roman"/>
          <w:sz w:val="26"/>
          <w:szCs w:val="26"/>
        </w:rPr>
        <w:t xml:space="preserve">м, ее размещения на официальном сайте в сети 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8916CF">
        <w:rPr>
          <w:rFonts w:ascii="Times New Roman" w:eastAsia="Calibri" w:hAnsi="Times New Roman" w:cs="Times New Roman"/>
          <w:sz w:val="26"/>
          <w:szCs w:val="26"/>
        </w:rPr>
        <w:t>нтернет и ведения указанного сайта»);</w:t>
      </w:r>
      <w:proofErr w:type="gramEnd"/>
    </w:p>
    <w:p w:rsidR="00070363" w:rsidRPr="009D519A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47</w:t>
      </w:r>
      <w:r w:rsidRPr="009D519A">
        <w:rPr>
          <w:rFonts w:ascii="Times New Roman" w:eastAsia="Calibri" w:hAnsi="Times New Roman" w:cs="Times New Roman"/>
          <w:sz w:val="26"/>
          <w:szCs w:val="26"/>
        </w:rPr>
        <w:t>)</w:t>
      </w:r>
      <w:r w:rsidRPr="009D519A">
        <w:rPr>
          <w:rFonts w:ascii="Times New Roman" w:hAnsi="Times New Roman" w:cs="Times New Roman"/>
          <w:sz w:val="26"/>
          <w:szCs w:val="26"/>
        </w:rPr>
        <w:t xml:space="preserve"> устанавливает порядок и методику</w:t>
      </w:r>
      <w:r w:rsidRPr="009D51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D519A">
        <w:rPr>
          <w:rFonts w:ascii="Times New Roman" w:hAnsi="Times New Roman" w:cs="Times New Roman"/>
          <w:sz w:val="26"/>
          <w:szCs w:val="26"/>
        </w:rPr>
        <w:t xml:space="preserve">формирования, порядка представления главными распорядителями </w:t>
      </w:r>
      <w:proofErr w:type="gramStart"/>
      <w:r w:rsidRPr="009D519A">
        <w:rPr>
          <w:rFonts w:ascii="Times New Roman" w:hAnsi="Times New Roman" w:cs="Times New Roman"/>
          <w:sz w:val="26"/>
          <w:szCs w:val="26"/>
        </w:rPr>
        <w:t>средств бюджета городского округа обоснований бюджетных ассигнований</w:t>
      </w:r>
      <w:proofErr w:type="gramEnd"/>
      <w:r w:rsidRPr="009D519A">
        <w:rPr>
          <w:rFonts w:ascii="Times New Roman" w:hAnsi="Times New Roman" w:cs="Times New Roman"/>
          <w:sz w:val="26"/>
          <w:szCs w:val="26"/>
        </w:rPr>
        <w:t xml:space="preserve"> по расходам</w:t>
      </w:r>
      <w:r w:rsidRPr="009D519A">
        <w:rPr>
          <w:rFonts w:ascii="Times New Roman" w:hAnsi="Times New Roman" w:cs="Times New Roman"/>
          <w:bCs/>
          <w:sz w:val="26"/>
          <w:szCs w:val="26"/>
        </w:rPr>
        <w:t xml:space="preserve"> бюджета городского округа</w:t>
      </w:r>
      <w:r w:rsidRPr="009D519A">
        <w:rPr>
          <w:rFonts w:ascii="Times New Roman" w:hAnsi="Times New Roman" w:cs="Times New Roman"/>
          <w:sz w:val="26"/>
          <w:szCs w:val="26"/>
        </w:rPr>
        <w:t>, а также обеспечивает соблюдение главными распорядителями средств бюджета городского округа соответстви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9D519A">
        <w:rPr>
          <w:rFonts w:ascii="Times New Roman" w:hAnsi="Times New Roman" w:cs="Times New Roman"/>
          <w:sz w:val="26"/>
          <w:szCs w:val="26"/>
        </w:rPr>
        <w:t xml:space="preserve"> обоснований бюджетных ассигнований по расходам бюджета городского округа установленным требованиям</w:t>
      </w:r>
      <w:r w:rsidRPr="00E734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666B7">
        <w:rPr>
          <w:rFonts w:ascii="Times New Roman" w:hAnsi="Times New Roman" w:cs="Times New Roman"/>
          <w:sz w:val="26"/>
          <w:szCs w:val="26"/>
        </w:rPr>
        <w:t>(статья</w:t>
      </w:r>
      <w:r w:rsidRPr="009D519A">
        <w:rPr>
          <w:rFonts w:ascii="Times New Roman" w:hAnsi="Times New Roman" w:cs="Times New Roman"/>
          <w:sz w:val="26"/>
          <w:szCs w:val="26"/>
        </w:rPr>
        <w:t xml:space="preserve"> 165 Бюджетного </w:t>
      </w:r>
      <w:hyperlink r:id="rId57" w:history="1">
        <w:r w:rsidRPr="009D519A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9D519A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9D519A">
        <w:rPr>
          <w:rFonts w:ascii="Times New Roman" w:hAnsi="Times New Roman" w:cs="Times New Roman"/>
          <w:iCs/>
          <w:sz w:val="26"/>
          <w:szCs w:val="26"/>
        </w:rPr>
        <w:t>);</w:t>
      </w:r>
    </w:p>
    <w:p w:rsidR="00070363" w:rsidRPr="00B10E74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6"/>
          <w:szCs w:val="26"/>
        </w:rPr>
      </w:pPr>
      <w:r w:rsidRPr="00B10E74">
        <w:rPr>
          <w:rFonts w:ascii="Times New Roman" w:hAnsi="Times New Roman" w:cs="Times New Roman"/>
          <w:iCs/>
          <w:sz w:val="26"/>
          <w:szCs w:val="26"/>
        </w:rPr>
        <w:t>4</w:t>
      </w:r>
      <w:r>
        <w:rPr>
          <w:rFonts w:ascii="Times New Roman" w:hAnsi="Times New Roman" w:cs="Times New Roman"/>
          <w:iCs/>
          <w:sz w:val="26"/>
          <w:szCs w:val="26"/>
        </w:rPr>
        <w:t>8</w:t>
      </w:r>
      <w:r w:rsidRPr="00B10E74">
        <w:rPr>
          <w:rFonts w:ascii="Times New Roman" w:hAnsi="Times New Roman" w:cs="Times New Roman"/>
          <w:iCs/>
          <w:sz w:val="26"/>
          <w:szCs w:val="26"/>
        </w:rPr>
        <w:t>) устанавливает порядок составления бюджетной отчетности</w:t>
      </w:r>
      <w:r w:rsidRPr="00B10E74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(</w:t>
      </w:r>
      <w:r w:rsidR="000666B7">
        <w:rPr>
          <w:rFonts w:ascii="Times New Roman" w:hAnsi="Times New Roman" w:cs="Times New Roman"/>
          <w:iCs/>
          <w:sz w:val="26"/>
          <w:szCs w:val="26"/>
        </w:rPr>
        <w:t>статья</w:t>
      </w:r>
      <w:r w:rsidRPr="00B10E74">
        <w:rPr>
          <w:rFonts w:ascii="Times New Roman" w:hAnsi="Times New Roman" w:cs="Times New Roman"/>
          <w:iCs/>
          <w:sz w:val="26"/>
          <w:szCs w:val="26"/>
        </w:rPr>
        <w:t xml:space="preserve"> 154 </w:t>
      </w:r>
      <w:r w:rsidRPr="00B10E74">
        <w:rPr>
          <w:rFonts w:ascii="Times New Roman" w:hAnsi="Times New Roman" w:cs="Times New Roman"/>
          <w:sz w:val="26"/>
          <w:szCs w:val="26"/>
        </w:rPr>
        <w:t xml:space="preserve">Бюджетного </w:t>
      </w:r>
      <w:hyperlink r:id="rId58" w:history="1">
        <w:r w:rsidRPr="00B10E74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B10E74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B10E74">
        <w:rPr>
          <w:rFonts w:ascii="Times New Roman" w:hAnsi="Times New Roman" w:cs="Times New Roman"/>
          <w:iCs/>
          <w:sz w:val="26"/>
          <w:szCs w:val="26"/>
        </w:rPr>
        <w:t>);</w:t>
      </w:r>
    </w:p>
    <w:p w:rsidR="00070363" w:rsidRPr="00B10E74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6"/>
          <w:szCs w:val="26"/>
        </w:rPr>
      </w:pPr>
      <w:r w:rsidRPr="00BA2377">
        <w:rPr>
          <w:rFonts w:ascii="Times New Roman" w:hAnsi="Times New Roman" w:cs="Times New Roman"/>
          <w:iCs/>
          <w:sz w:val="26"/>
          <w:szCs w:val="26"/>
        </w:rPr>
        <w:t>4</w:t>
      </w:r>
      <w:r>
        <w:rPr>
          <w:rFonts w:ascii="Times New Roman" w:hAnsi="Times New Roman" w:cs="Times New Roman"/>
          <w:iCs/>
          <w:sz w:val="26"/>
          <w:szCs w:val="26"/>
        </w:rPr>
        <w:t>9</w:t>
      </w:r>
      <w:r w:rsidRPr="00BA2377">
        <w:rPr>
          <w:rFonts w:ascii="Times New Roman" w:hAnsi="Times New Roman" w:cs="Times New Roman"/>
          <w:iCs/>
          <w:sz w:val="26"/>
          <w:szCs w:val="26"/>
        </w:rPr>
        <w:t>) устанавливает срок представления сводной бюджетной отчетности главными администраторами бюджета городского округа (ст</w:t>
      </w:r>
      <w:r w:rsidR="000666B7">
        <w:rPr>
          <w:rFonts w:ascii="Times New Roman" w:hAnsi="Times New Roman" w:cs="Times New Roman"/>
          <w:iCs/>
          <w:sz w:val="26"/>
          <w:szCs w:val="26"/>
        </w:rPr>
        <w:t>атья</w:t>
      </w:r>
      <w:r w:rsidRPr="00BA2377">
        <w:rPr>
          <w:rFonts w:ascii="Times New Roman" w:hAnsi="Times New Roman" w:cs="Times New Roman"/>
          <w:iCs/>
          <w:sz w:val="26"/>
          <w:szCs w:val="26"/>
        </w:rPr>
        <w:t xml:space="preserve"> 264.2</w:t>
      </w:r>
      <w:r w:rsidRPr="00BA2377">
        <w:rPr>
          <w:b/>
          <w:iCs/>
          <w:sz w:val="26"/>
          <w:szCs w:val="26"/>
        </w:rPr>
        <w:t xml:space="preserve"> </w:t>
      </w:r>
      <w:r w:rsidRPr="00B10E74">
        <w:rPr>
          <w:rFonts w:ascii="Times New Roman" w:hAnsi="Times New Roman" w:cs="Times New Roman"/>
          <w:sz w:val="26"/>
          <w:szCs w:val="26"/>
        </w:rPr>
        <w:lastRenderedPageBreak/>
        <w:t xml:space="preserve">Бюджетного </w:t>
      </w:r>
      <w:hyperlink r:id="rId59" w:history="1">
        <w:r w:rsidRPr="00B10E74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B10E74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B10E74">
        <w:rPr>
          <w:rFonts w:ascii="Times New Roman" w:hAnsi="Times New Roman" w:cs="Times New Roman"/>
          <w:iCs/>
          <w:sz w:val="26"/>
          <w:szCs w:val="26"/>
        </w:rPr>
        <w:t>);</w:t>
      </w:r>
    </w:p>
    <w:p w:rsidR="00070363" w:rsidRPr="00EB1C48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50</w:t>
      </w:r>
      <w:r w:rsidRPr="00EB1C48">
        <w:rPr>
          <w:rFonts w:ascii="Times New Roman" w:hAnsi="Times New Roman" w:cs="Times New Roman"/>
          <w:iCs/>
          <w:sz w:val="26"/>
          <w:szCs w:val="26"/>
        </w:rPr>
        <w:t xml:space="preserve">) устанавливает порядок составления и ведения сводной бюджетной росписи бюджета городского округа, включая внесение в него изменений бюджетных росписей главных распорядителей бюджетных средств </w:t>
      </w:r>
      <w:r w:rsidR="000666B7">
        <w:rPr>
          <w:rFonts w:ascii="Times New Roman" w:hAnsi="Times New Roman" w:cs="Times New Roman"/>
          <w:iCs/>
          <w:sz w:val="26"/>
          <w:szCs w:val="26"/>
        </w:rPr>
        <w:t>(статья</w:t>
      </w:r>
      <w:r w:rsidRPr="00EB1C48">
        <w:rPr>
          <w:rFonts w:ascii="Times New Roman" w:hAnsi="Times New Roman" w:cs="Times New Roman"/>
          <w:iCs/>
          <w:sz w:val="26"/>
          <w:szCs w:val="26"/>
        </w:rPr>
        <w:t xml:space="preserve"> 217, 219.1 </w:t>
      </w:r>
      <w:r w:rsidRPr="00EB1C48">
        <w:rPr>
          <w:rFonts w:ascii="Times New Roman" w:hAnsi="Times New Roman" w:cs="Times New Roman"/>
          <w:sz w:val="26"/>
          <w:szCs w:val="26"/>
        </w:rPr>
        <w:t xml:space="preserve">Бюджетного </w:t>
      </w:r>
      <w:hyperlink r:id="rId60" w:history="1">
        <w:r w:rsidRPr="00EB1C48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EB1C48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EB1C48">
        <w:rPr>
          <w:rFonts w:ascii="Times New Roman" w:hAnsi="Times New Roman" w:cs="Times New Roman"/>
          <w:iCs/>
          <w:sz w:val="26"/>
          <w:szCs w:val="26"/>
        </w:rPr>
        <w:t>);</w:t>
      </w:r>
    </w:p>
    <w:p w:rsidR="00070363" w:rsidRPr="00C32AF5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51</w:t>
      </w:r>
      <w:r w:rsidRPr="00C32AF5">
        <w:rPr>
          <w:rFonts w:ascii="Times New Roman" w:hAnsi="Times New Roman" w:cs="Times New Roman"/>
          <w:iCs/>
          <w:sz w:val="26"/>
          <w:szCs w:val="26"/>
        </w:rPr>
        <w:t>)</w:t>
      </w:r>
      <w:r w:rsidRPr="00C32AF5">
        <w:rPr>
          <w:rFonts w:ascii="Times New Roman" w:hAnsi="Times New Roman" w:cs="Times New Roman"/>
          <w:sz w:val="26"/>
          <w:szCs w:val="26"/>
        </w:rPr>
        <w:t xml:space="preserve"> </w:t>
      </w:r>
      <w:r w:rsidRPr="00C32AF5">
        <w:rPr>
          <w:rFonts w:ascii="Times New Roman" w:hAnsi="Times New Roman" w:cs="Times New Roman"/>
          <w:iCs/>
          <w:sz w:val="26"/>
          <w:szCs w:val="26"/>
        </w:rPr>
        <w:t>устанавливает</w:t>
      </w:r>
      <w:r w:rsidRPr="00C32AF5">
        <w:rPr>
          <w:rFonts w:ascii="Times New Roman" w:hAnsi="Times New Roman" w:cs="Times New Roman"/>
          <w:sz w:val="26"/>
          <w:szCs w:val="26"/>
        </w:rPr>
        <w:t xml:space="preserve"> </w:t>
      </w:r>
      <w:r w:rsidRPr="00C32AF5">
        <w:rPr>
          <w:rFonts w:ascii="Times New Roman" w:hAnsi="Times New Roman" w:cs="Times New Roman"/>
          <w:iCs/>
          <w:sz w:val="26"/>
          <w:szCs w:val="26"/>
        </w:rPr>
        <w:t>порядок</w:t>
      </w:r>
      <w:r w:rsidRPr="00C32AF5">
        <w:rPr>
          <w:rFonts w:ascii="Times New Roman" w:hAnsi="Times New Roman" w:cs="Times New Roman"/>
          <w:sz w:val="26"/>
          <w:szCs w:val="26"/>
        </w:rPr>
        <w:t xml:space="preserve"> утверждения (изменения), доведения (отзыва) лимитов бюджетных обязатель</w:t>
      </w:r>
      <w:proofErr w:type="gramStart"/>
      <w:r w:rsidRPr="00C32AF5">
        <w:rPr>
          <w:rFonts w:ascii="Times New Roman" w:hAnsi="Times New Roman" w:cs="Times New Roman"/>
          <w:sz w:val="26"/>
          <w:szCs w:val="26"/>
        </w:rPr>
        <w:t>ств пр</w:t>
      </w:r>
      <w:proofErr w:type="gramEnd"/>
      <w:r w:rsidRPr="00C32AF5">
        <w:rPr>
          <w:rFonts w:ascii="Times New Roman" w:hAnsi="Times New Roman" w:cs="Times New Roman"/>
          <w:sz w:val="26"/>
          <w:szCs w:val="26"/>
        </w:rPr>
        <w:t>и организации исполнения бюджета городского округа (ст</w:t>
      </w:r>
      <w:r w:rsidR="000666B7">
        <w:rPr>
          <w:rFonts w:ascii="Times New Roman" w:hAnsi="Times New Roman" w:cs="Times New Roman"/>
          <w:sz w:val="26"/>
          <w:szCs w:val="26"/>
        </w:rPr>
        <w:t>атья</w:t>
      </w:r>
      <w:r w:rsidRPr="00C32AF5">
        <w:rPr>
          <w:rFonts w:ascii="Times New Roman" w:hAnsi="Times New Roman" w:cs="Times New Roman"/>
          <w:sz w:val="26"/>
          <w:szCs w:val="26"/>
        </w:rPr>
        <w:t xml:space="preserve"> 165, 217</w:t>
      </w:r>
      <w:r w:rsidRPr="00C32A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2AF5">
        <w:rPr>
          <w:rFonts w:ascii="Times New Roman" w:hAnsi="Times New Roman" w:cs="Times New Roman"/>
          <w:sz w:val="26"/>
          <w:szCs w:val="26"/>
        </w:rPr>
        <w:t xml:space="preserve">Бюджетного </w:t>
      </w:r>
      <w:hyperlink r:id="rId61" w:history="1">
        <w:r w:rsidRPr="00C32AF5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C32AF5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C32AF5">
        <w:rPr>
          <w:rFonts w:ascii="Times New Roman" w:hAnsi="Times New Roman" w:cs="Times New Roman"/>
          <w:iCs/>
          <w:sz w:val="26"/>
          <w:szCs w:val="26"/>
        </w:rPr>
        <w:t>);</w:t>
      </w:r>
    </w:p>
    <w:p w:rsidR="00070363" w:rsidRPr="000F7546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52</w:t>
      </w:r>
      <w:r w:rsidRPr="00532B9C">
        <w:rPr>
          <w:iCs/>
          <w:sz w:val="26"/>
          <w:szCs w:val="26"/>
        </w:rPr>
        <w:t xml:space="preserve">) </w:t>
      </w:r>
      <w:r w:rsidRPr="00C32AF5">
        <w:rPr>
          <w:iCs/>
          <w:sz w:val="26"/>
          <w:szCs w:val="26"/>
        </w:rPr>
        <w:t>устанавливает</w:t>
      </w:r>
      <w:r w:rsidRPr="00C32AF5">
        <w:rPr>
          <w:sz w:val="26"/>
          <w:szCs w:val="26"/>
        </w:rPr>
        <w:t xml:space="preserve"> </w:t>
      </w:r>
      <w:r w:rsidRPr="00C32AF5">
        <w:rPr>
          <w:iCs/>
          <w:sz w:val="26"/>
          <w:szCs w:val="26"/>
        </w:rPr>
        <w:t>порядок</w:t>
      </w:r>
      <w:r w:rsidRPr="00C32AF5">
        <w:rPr>
          <w:sz w:val="26"/>
          <w:szCs w:val="26"/>
        </w:rPr>
        <w:t xml:space="preserve"> </w:t>
      </w:r>
      <w:r w:rsidRPr="00532B9C">
        <w:rPr>
          <w:iCs/>
          <w:sz w:val="26"/>
          <w:szCs w:val="26"/>
        </w:rPr>
        <w:t xml:space="preserve">исполнения бюджета городского округа по расходам и по источникам финансирования дефицита бюджета </w:t>
      </w:r>
      <w:r w:rsidRPr="000F7546">
        <w:rPr>
          <w:sz w:val="26"/>
          <w:szCs w:val="26"/>
        </w:rPr>
        <w:t xml:space="preserve">с соблюдением требований, установленных Бюджетным кодексом Российской Федерации </w:t>
      </w:r>
      <w:r w:rsidR="000666B7">
        <w:rPr>
          <w:iCs/>
          <w:sz w:val="26"/>
          <w:szCs w:val="26"/>
        </w:rPr>
        <w:t>(статья</w:t>
      </w:r>
      <w:r w:rsidRPr="000F7546">
        <w:rPr>
          <w:iCs/>
          <w:sz w:val="26"/>
          <w:szCs w:val="26"/>
        </w:rPr>
        <w:t xml:space="preserve"> 219, 219.2 </w:t>
      </w:r>
      <w:r w:rsidRPr="000F7546">
        <w:rPr>
          <w:sz w:val="26"/>
          <w:szCs w:val="26"/>
        </w:rPr>
        <w:t xml:space="preserve">Бюджетного </w:t>
      </w:r>
      <w:hyperlink r:id="rId62" w:history="1">
        <w:r w:rsidRPr="000F7546">
          <w:rPr>
            <w:sz w:val="26"/>
            <w:szCs w:val="26"/>
          </w:rPr>
          <w:t>кодекса</w:t>
        </w:r>
      </w:hyperlink>
      <w:r w:rsidRPr="000F7546">
        <w:rPr>
          <w:sz w:val="26"/>
          <w:szCs w:val="26"/>
        </w:rPr>
        <w:t xml:space="preserve"> Российской Федерации</w:t>
      </w:r>
      <w:r w:rsidRPr="000F7546">
        <w:rPr>
          <w:iCs/>
          <w:sz w:val="26"/>
          <w:szCs w:val="26"/>
        </w:rPr>
        <w:t>);</w:t>
      </w:r>
    </w:p>
    <w:p w:rsidR="00070363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53</w:t>
      </w:r>
      <w:r w:rsidRPr="00CE6862">
        <w:rPr>
          <w:iCs/>
          <w:sz w:val="26"/>
          <w:szCs w:val="26"/>
        </w:rPr>
        <w:t xml:space="preserve">) </w:t>
      </w:r>
      <w:r w:rsidRPr="00C32AF5">
        <w:rPr>
          <w:iCs/>
          <w:sz w:val="26"/>
          <w:szCs w:val="26"/>
        </w:rPr>
        <w:t>устанавливает</w:t>
      </w:r>
      <w:r w:rsidRPr="00C32AF5">
        <w:rPr>
          <w:sz w:val="26"/>
          <w:szCs w:val="26"/>
        </w:rPr>
        <w:t xml:space="preserve"> </w:t>
      </w:r>
      <w:r w:rsidRPr="00C32AF5">
        <w:rPr>
          <w:iCs/>
          <w:sz w:val="26"/>
          <w:szCs w:val="26"/>
        </w:rPr>
        <w:t>порядок</w:t>
      </w:r>
      <w:r w:rsidRPr="00C32AF5">
        <w:rPr>
          <w:sz w:val="26"/>
          <w:szCs w:val="26"/>
        </w:rPr>
        <w:t xml:space="preserve"> </w:t>
      </w:r>
      <w:proofErr w:type="gramStart"/>
      <w:r w:rsidRPr="00CE6862">
        <w:rPr>
          <w:iCs/>
          <w:sz w:val="26"/>
          <w:szCs w:val="26"/>
        </w:rPr>
        <w:t>санкционирования оплаты денежных обязательств получателей средств бюджета городского</w:t>
      </w:r>
      <w:proofErr w:type="gramEnd"/>
      <w:r w:rsidRPr="00CE6862">
        <w:rPr>
          <w:iCs/>
          <w:sz w:val="26"/>
          <w:szCs w:val="26"/>
        </w:rPr>
        <w:t xml:space="preserve"> округа, в том числе денежных обязательств, подлежащих исполнению за счет бюджетных ассигнований по источникам финансирования дефицита бюджета в соответствии с положениями Бюджетного </w:t>
      </w:r>
      <w:hyperlink r:id="rId63" w:history="1">
        <w:r w:rsidRPr="000666B7">
          <w:rPr>
            <w:iCs/>
            <w:sz w:val="26"/>
            <w:szCs w:val="26"/>
          </w:rPr>
          <w:t>кодекса</w:t>
        </w:r>
      </w:hyperlink>
      <w:r w:rsidRPr="00CE6862">
        <w:rPr>
          <w:iCs/>
          <w:sz w:val="26"/>
          <w:szCs w:val="26"/>
        </w:rPr>
        <w:t xml:space="preserve"> Российской Федерации</w:t>
      </w:r>
      <w:r>
        <w:rPr>
          <w:iCs/>
          <w:sz w:val="26"/>
          <w:szCs w:val="26"/>
        </w:rPr>
        <w:t xml:space="preserve"> </w:t>
      </w:r>
      <w:r w:rsidR="000666B7">
        <w:rPr>
          <w:iCs/>
          <w:sz w:val="26"/>
          <w:szCs w:val="26"/>
        </w:rPr>
        <w:t>(статья</w:t>
      </w:r>
      <w:r w:rsidRPr="001455B0">
        <w:rPr>
          <w:iCs/>
          <w:sz w:val="26"/>
          <w:szCs w:val="26"/>
        </w:rPr>
        <w:t xml:space="preserve"> 219, 219.2</w:t>
      </w:r>
      <w:r w:rsidRPr="00E734BF">
        <w:rPr>
          <w:b/>
          <w:iCs/>
          <w:sz w:val="26"/>
          <w:szCs w:val="26"/>
        </w:rPr>
        <w:t xml:space="preserve">  </w:t>
      </w:r>
      <w:r w:rsidRPr="000F7546">
        <w:rPr>
          <w:sz w:val="26"/>
          <w:szCs w:val="26"/>
        </w:rPr>
        <w:t xml:space="preserve">Бюджетного </w:t>
      </w:r>
      <w:hyperlink r:id="rId64" w:history="1">
        <w:r w:rsidRPr="000F7546">
          <w:rPr>
            <w:sz w:val="26"/>
            <w:szCs w:val="26"/>
          </w:rPr>
          <w:t>кодекса</w:t>
        </w:r>
      </w:hyperlink>
      <w:r w:rsidRPr="000F7546">
        <w:rPr>
          <w:sz w:val="26"/>
          <w:szCs w:val="26"/>
        </w:rPr>
        <w:t xml:space="preserve"> Российской Федерации</w:t>
      </w:r>
      <w:r w:rsidRPr="000F7546">
        <w:rPr>
          <w:iCs/>
          <w:sz w:val="26"/>
          <w:szCs w:val="26"/>
        </w:rPr>
        <w:t>);</w:t>
      </w:r>
    </w:p>
    <w:p w:rsidR="00070363" w:rsidRPr="00644ABE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54</w:t>
      </w:r>
      <w:r w:rsidRPr="007348CE">
        <w:rPr>
          <w:iCs/>
          <w:sz w:val="26"/>
          <w:szCs w:val="26"/>
        </w:rPr>
        <w:t xml:space="preserve">) </w:t>
      </w:r>
      <w:r w:rsidRPr="00C32AF5">
        <w:rPr>
          <w:iCs/>
          <w:sz w:val="26"/>
          <w:szCs w:val="26"/>
        </w:rPr>
        <w:t>устанавливает</w:t>
      </w:r>
      <w:r w:rsidRPr="00C32AF5">
        <w:rPr>
          <w:sz w:val="26"/>
          <w:szCs w:val="26"/>
        </w:rPr>
        <w:t xml:space="preserve"> </w:t>
      </w:r>
      <w:r w:rsidRPr="00C32AF5">
        <w:rPr>
          <w:iCs/>
          <w:sz w:val="26"/>
          <w:szCs w:val="26"/>
        </w:rPr>
        <w:t>порядок</w:t>
      </w:r>
      <w:r w:rsidRPr="00C32AF5">
        <w:rPr>
          <w:sz w:val="26"/>
          <w:szCs w:val="26"/>
        </w:rPr>
        <w:t xml:space="preserve"> </w:t>
      </w:r>
      <w:r w:rsidRPr="007348CE">
        <w:rPr>
          <w:iCs/>
          <w:sz w:val="26"/>
          <w:szCs w:val="26"/>
        </w:rPr>
        <w:t>составления и ведения кассового плана исполнения бюджета городского округа</w:t>
      </w:r>
      <w:r w:rsidRPr="00644ABE">
        <w:rPr>
          <w:sz w:val="26"/>
          <w:szCs w:val="26"/>
        </w:rPr>
        <w:t>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</w:t>
      </w:r>
      <w:r>
        <w:rPr>
          <w:sz w:val="26"/>
          <w:szCs w:val="26"/>
        </w:rPr>
        <w:t xml:space="preserve"> </w:t>
      </w:r>
      <w:r w:rsidR="000666B7">
        <w:rPr>
          <w:sz w:val="26"/>
          <w:szCs w:val="26"/>
        </w:rPr>
        <w:t>(статья</w:t>
      </w:r>
      <w:r w:rsidRPr="00644ABE">
        <w:rPr>
          <w:sz w:val="26"/>
          <w:szCs w:val="26"/>
        </w:rPr>
        <w:t xml:space="preserve"> 217.1 Бюджетного </w:t>
      </w:r>
      <w:hyperlink r:id="rId65" w:history="1">
        <w:r w:rsidRPr="00644ABE">
          <w:rPr>
            <w:sz w:val="26"/>
            <w:szCs w:val="26"/>
          </w:rPr>
          <w:t>кодекса</w:t>
        </w:r>
      </w:hyperlink>
      <w:r w:rsidRPr="00644ABE">
        <w:rPr>
          <w:sz w:val="26"/>
          <w:szCs w:val="26"/>
        </w:rPr>
        <w:t xml:space="preserve"> Российской Федерации</w:t>
      </w:r>
      <w:r w:rsidRPr="00644ABE">
        <w:rPr>
          <w:iCs/>
          <w:sz w:val="26"/>
          <w:szCs w:val="26"/>
        </w:rPr>
        <w:t>);</w:t>
      </w:r>
    </w:p>
    <w:p w:rsidR="00070363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55</w:t>
      </w:r>
      <w:r w:rsidRPr="00E31F59">
        <w:rPr>
          <w:rFonts w:eastAsiaTheme="minorHAnsi"/>
          <w:sz w:val="26"/>
          <w:szCs w:val="26"/>
          <w:lang w:eastAsia="en-US"/>
        </w:rPr>
        <w:t xml:space="preserve">) </w:t>
      </w:r>
      <w:r w:rsidRPr="00E31F59">
        <w:rPr>
          <w:iCs/>
          <w:sz w:val="26"/>
          <w:szCs w:val="26"/>
        </w:rPr>
        <w:t>устанавливает</w:t>
      </w:r>
      <w:r w:rsidRPr="00E31F59">
        <w:rPr>
          <w:sz w:val="26"/>
          <w:szCs w:val="26"/>
        </w:rPr>
        <w:t xml:space="preserve"> </w:t>
      </w:r>
      <w:r w:rsidRPr="00E31F59">
        <w:rPr>
          <w:iCs/>
          <w:sz w:val="26"/>
          <w:szCs w:val="26"/>
        </w:rPr>
        <w:t>порядок</w:t>
      </w:r>
      <w:r w:rsidRPr="00E31F59">
        <w:rPr>
          <w:sz w:val="26"/>
          <w:szCs w:val="26"/>
        </w:rPr>
        <w:t xml:space="preserve"> </w:t>
      </w:r>
      <w:r w:rsidRPr="00E31F59">
        <w:rPr>
          <w:rFonts w:eastAsiaTheme="minorHAnsi"/>
          <w:sz w:val="26"/>
          <w:szCs w:val="26"/>
          <w:lang w:eastAsia="en-US"/>
        </w:rPr>
        <w:t>составления и ведения планов финансово-хозяйственной деятельности муниципальных бюджетных и автономных учреждений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31F59">
        <w:rPr>
          <w:rFonts w:eastAsiaTheme="minorHAnsi"/>
          <w:sz w:val="26"/>
          <w:szCs w:val="26"/>
          <w:lang w:eastAsia="en-US"/>
        </w:rPr>
        <w:t>(ст</w:t>
      </w:r>
      <w:r w:rsidR="000666B7">
        <w:rPr>
          <w:rFonts w:eastAsiaTheme="minorHAnsi"/>
          <w:sz w:val="26"/>
          <w:szCs w:val="26"/>
          <w:lang w:eastAsia="en-US"/>
        </w:rPr>
        <w:t>атья</w:t>
      </w:r>
      <w:r w:rsidRPr="00E31F59">
        <w:rPr>
          <w:rFonts w:eastAsiaTheme="minorHAnsi"/>
          <w:sz w:val="26"/>
          <w:szCs w:val="26"/>
          <w:lang w:eastAsia="en-US"/>
        </w:rPr>
        <w:t xml:space="preserve"> 165</w:t>
      </w:r>
      <w:r w:rsidRPr="00570EE7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644ABE">
        <w:rPr>
          <w:sz w:val="26"/>
          <w:szCs w:val="26"/>
        </w:rPr>
        <w:t xml:space="preserve">Бюджетного </w:t>
      </w:r>
      <w:hyperlink r:id="rId66" w:history="1">
        <w:r w:rsidRPr="00644ABE">
          <w:rPr>
            <w:sz w:val="26"/>
            <w:szCs w:val="26"/>
          </w:rPr>
          <w:t>кодекса</w:t>
        </w:r>
      </w:hyperlink>
      <w:r w:rsidRPr="00644ABE">
        <w:rPr>
          <w:sz w:val="26"/>
          <w:szCs w:val="26"/>
        </w:rPr>
        <w:t xml:space="preserve"> Российской Федерации</w:t>
      </w:r>
      <w:r w:rsidRPr="00644ABE">
        <w:rPr>
          <w:iCs/>
          <w:sz w:val="26"/>
          <w:szCs w:val="26"/>
        </w:rPr>
        <w:t>);</w:t>
      </w:r>
    </w:p>
    <w:p w:rsidR="00070363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56</w:t>
      </w:r>
      <w:r w:rsidRPr="008F2A0F">
        <w:rPr>
          <w:iCs/>
          <w:sz w:val="26"/>
          <w:szCs w:val="26"/>
        </w:rPr>
        <w:t xml:space="preserve">) </w:t>
      </w:r>
      <w:r w:rsidRPr="00E31F59">
        <w:rPr>
          <w:iCs/>
          <w:sz w:val="26"/>
          <w:szCs w:val="26"/>
        </w:rPr>
        <w:t>устанавливает</w:t>
      </w:r>
      <w:r w:rsidRPr="008F2A0F">
        <w:rPr>
          <w:iCs/>
          <w:sz w:val="26"/>
          <w:szCs w:val="26"/>
        </w:rPr>
        <w:t xml:space="preserve"> </w:t>
      </w:r>
      <w:r w:rsidRPr="008F2A0F">
        <w:rPr>
          <w:sz w:val="26"/>
          <w:szCs w:val="26"/>
        </w:rPr>
        <w:t xml:space="preserve">перечень документов и </w:t>
      </w:r>
      <w:r w:rsidRPr="008F2A0F">
        <w:rPr>
          <w:iCs/>
          <w:sz w:val="26"/>
          <w:szCs w:val="26"/>
        </w:rPr>
        <w:t>поряд</w:t>
      </w:r>
      <w:r>
        <w:rPr>
          <w:iCs/>
          <w:sz w:val="26"/>
          <w:szCs w:val="26"/>
        </w:rPr>
        <w:t>ок</w:t>
      </w:r>
      <w:r w:rsidRPr="008F2A0F">
        <w:rPr>
          <w:iCs/>
          <w:sz w:val="26"/>
          <w:szCs w:val="26"/>
        </w:rPr>
        <w:t xml:space="preserve"> проведения анализа финансового состояния принципала в целях предоставления, а также после предоставления муниципальной гарантии городского округа (ст</w:t>
      </w:r>
      <w:r w:rsidR="000666B7">
        <w:rPr>
          <w:iCs/>
          <w:sz w:val="26"/>
          <w:szCs w:val="26"/>
        </w:rPr>
        <w:t>атья</w:t>
      </w:r>
      <w:r w:rsidRPr="008F2A0F">
        <w:rPr>
          <w:iCs/>
          <w:sz w:val="26"/>
          <w:szCs w:val="26"/>
        </w:rPr>
        <w:t xml:space="preserve"> 115.2</w:t>
      </w:r>
      <w:r w:rsidRPr="008F2A0F">
        <w:rPr>
          <w:b/>
          <w:iCs/>
          <w:sz w:val="26"/>
          <w:szCs w:val="26"/>
        </w:rPr>
        <w:t xml:space="preserve"> </w:t>
      </w:r>
      <w:r w:rsidRPr="00644ABE">
        <w:rPr>
          <w:sz w:val="26"/>
          <w:szCs w:val="26"/>
        </w:rPr>
        <w:t xml:space="preserve">Бюджетного </w:t>
      </w:r>
      <w:hyperlink r:id="rId67" w:history="1">
        <w:r w:rsidRPr="00644ABE">
          <w:rPr>
            <w:sz w:val="26"/>
            <w:szCs w:val="26"/>
          </w:rPr>
          <w:t>кодекса</w:t>
        </w:r>
      </w:hyperlink>
      <w:r w:rsidRPr="00644ABE">
        <w:rPr>
          <w:sz w:val="26"/>
          <w:szCs w:val="26"/>
        </w:rPr>
        <w:t xml:space="preserve"> Российской Федерации</w:t>
      </w:r>
      <w:r w:rsidRPr="00644ABE">
        <w:rPr>
          <w:iCs/>
          <w:sz w:val="26"/>
          <w:szCs w:val="26"/>
        </w:rPr>
        <w:t>);</w:t>
      </w:r>
    </w:p>
    <w:p w:rsidR="00070363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57</w:t>
      </w:r>
      <w:r w:rsidRPr="007348CE">
        <w:rPr>
          <w:iCs/>
          <w:sz w:val="26"/>
          <w:szCs w:val="26"/>
        </w:rPr>
        <w:t xml:space="preserve">) </w:t>
      </w:r>
      <w:r w:rsidRPr="00E31F59">
        <w:rPr>
          <w:iCs/>
          <w:sz w:val="26"/>
          <w:szCs w:val="26"/>
        </w:rPr>
        <w:t>устанавливает</w:t>
      </w:r>
      <w:r w:rsidRPr="00E31F59">
        <w:rPr>
          <w:sz w:val="26"/>
          <w:szCs w:val="26"/>
        </w:rPr>
        <w:t xml:space="preserve"> </w:t>
      </w:r>
      <w:r w:rsidRPr="00E31F59">
        <w:rPr>
          <w:iCs/>
          <w:sz w:val="26"/>
          <w:szCs w:val="26"/>
        </w:rPr>
        <w:t>порядок</w:t>
      </w:r>
      <w:r w:rsidRPr="007348CE">
        <w:rPr>
          <w:iCs/>
          <w:sz w:val="26"/>
          <w:szCs w:val="26"/>
        </w:rPr>
        <w:t xml:space="preserve"> исполнения </w:t>
      </w:r>
      <w:r w:rsidRPr="00C7387D">
        <w:rPr>
          <w:iCs/>
          <w:sz w:val="26"/>
          <w:szCs w:val="26"/>
        </w:rPr>
        <w:t>решений о применении бюджетных мер принуждения,</w:t>
      </w:r>
      <w:r w:rsidRPr="00C7387D">
        <w:rPr>
          <w:rFonts w:eastAsiaTheme="minorHAnsi"/>
          <w:sz w:val="26"/>
          <w:szCs w:val="26"/>
          <w:lang w:eastAsia="en-US"/>
        </w:rPr>
        <w:t xml:space="preserve"> решений об изменении (отмене) указанных решений </w:t>
      </w:r>
      <w:r w:rsidRPr="00C7387D">
        <w:rPr>
          <w:iCs/>
          <w:sz w:val="26"/>
          <w:szCs w:val="26"/>
        </w:rPr>
        <w:t xml:space="preserve">в соответствии с Бюджетным </w:t>
      </w:r>
      <w:hyperlink r:id="rId68" w:history="1">
        <w:r w:rsidRPr="00C7387D">
          <w:rPr>
            <w:iCs/>
            <w:sz w:val="26"/>
            <w:szCs w:val="26"/>
          </w:rPr>
          <w:t>кодексом</w:t>
        </w:r>
      </w:hyperlink>
      <w:r w:rsidRPr="00C7387D">
        <w:rPr>
          <w:iCs/>
          <w:sz w:val="26"/>
          <w:szCs w:val="26"/>
        </w:rPr>
        <w:t xml:space="preserve"> Российской Федерации</w:t>
      </w:r>
      <w:r>
        <w:rPr>
          <w:iCs/>
          <w:sz w:val="26"/>
          <w:szCs w:val="26"/>
        </w:rPr>
        <w:t xml:space="preserve"> </w:t>
      </w:r>
      <w:r w:rsidRPr="00C7387D">
        <w:rPr>
          <w:iCs/>
          <w:sz w:val="26"/>
          <w:szCs w:val="26"/>
        </w:rPr>
        <w:t>(ст</w:t>
      </w:r>
      <w:r w:rsidR="000666B7">
        <w:rPr>
          <w:iCs/>
          <w:sz w:val="26"/>
          <w:szCs w:val="26"/>
        </w:rPr>
        <w:t>атья</w:t>
      </w:r>
      <w:r w:rsidRPr="00C7387D">
        <w:rPr>
          <w:iCs/>
          <w:sz w:val="26"/>
          <w:szCs w:val="26"/>
        </w:rPr>
        <w:t xml:space="preserve"> 306.3</w:t>
      </w:r>
      <w:r w:rsidRPr="00E734BF">
        <w:rPr>
          <w:b/>
          <w:iCs/>
          <w:sz w:val="26"/>
          <w:szCs w:val="26"/>
        </w:rPr>
        <w:t xml:space="preserve"> </w:t>
      </w:r>
      <w:r w:rsidRPr="00644ABE">
        <w:rPr>
          <w:sz w:val="26"/>
          <w:szCs w:val="26"/>
        </w:rPr>
        <w:t xml:space="preserve">Бюджетного </w:t>
      </w:r>
      <w:hyperlink r:id="rId69" w:history="1">
        <w:r w:rsidRPr="00644ABE">
          <w:rPr>
            <w:sz w:val="26"/>
            <w:szCs w:val="26"/>
          </w:rPr>
          <w:t>кодекса</w:t>
        </w:r>
      </w:hyperlink>
      <w:r w:rsidRPr="00644ABE">
        <w:rPr>
          <w:sz w:val="26"/>
          <w:szCs w:val="26"/>
        </w:rPr>
        <w:t xml:space="preserve"> Российской Федерации</w:t>
      </w:r>
      <w:r w:rsidRPr="00644ABE">
        <w:rPr>
          <w:iCs/>
          <w:sz w:val="26"/>
          <w:szCs w:val="26"/>
        </w:rPr>
        <w:t>);</w:t>
      </w:r>
    </w:p>
    <w:p w:rsidR="00070363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58</w:t>
      </w:r>
      <w:r w:rsidRPr="007348CE">
        <w:rPr>
          <w:iCs/>
          <w:sz w:val="26"/>
          <w:szCs w:val="26"/>
        </w:rPr>
        <w:t xml:space="preserve">) </w:t>
      </w:r>
      <w:r w:rsidRPr="00E31F59">
        <w:rPr>
          <w:iCs/>
          <w:sz w:val="26"/>
          <w:szCs w:val="26"/>
        </w:rPr>
        <w:t>устанавливает</w:t>
      </w:r>
      <w:r w:rsidRPr="00E31F59">
        <w:rPr>
          <w:sz w:val="26"/>
          <w:szCs w:val="26"/>
        </w:rPr>
        <w:t xml:space="preserve"> </w:t>
      </w:r>
      <w:r w:rsidRPr="00E31F59">
        <w:rPr>
          <w:iCs/>
          <w:sz w:val="26"/>
          <w:szCs w:val="26"/>
        </w:rPr>
        <w:t>порядок</w:t>
      </w:r>
      <w:r w:rsidRPr="007348CE">
        <w:rPr>
          <w:iCs/>
          <w:sz w:val="26"/>
          <w:szCs w:val="26"/>
        </w:rPr>
        <w:t xml:space="preserve"> завершения операций по исполнению бюджета городского округа в текущем финансовом году в соответствии с </w:t>
      </w:r>
      <w:r w:rsidRPr="00A73FFC">
        <w:rPr>
          <w:sz w:val="26"/>
          <w:szCs w:val="26"/>
        </w:rPr>
        <w:t xml:space="preserve">требованиями Бюджетного </w:t>
      </w:r>
      <w:hyperlink r:id="rId70" w:history="1">
        <w:r w:rsidRPr="00A73FFC">
          <w:rPr>
            <w:sz w:val="26"/>
            <w:szCs w:val="26"/>
          </w:rPr>
          <w:t>кодекса</w:t>
        </w:r>
      </w:hyperlink>
      <w:r w:rsidRPr="00A73FFC">
        <w:rPr>
          <w:sz w:val="26"/>
          <w:szCs w:val="26"/>
        </w:rPr>
        <w:t xml:space="preserve"> </w:t>
      </w:r>
      <w:r w:rsidRPr="00A73FFC">
        <w:rPr>
          <w:iCs/>
          <w:sz w:val="26"/>
          <w:szCs w:val="26"/>
        </w:rPr>
        <w:t xml:space="preserve">Российской Федерации </w:t>
      </w:r>
      <w:r w:rsidR="000666B7">
        <w:rPr>
          <w:iCs/>
          <w:sz w:val="26"/>
          <w:szCs w:val="26"/>
        </w:rPr>
        <w:t>(статья</w:t>
      </w:r>
      <w:r w:rsidRPr="00A73FFC">
        <w:rPr>
          <w:iCs/>
          <w:sz w:val="26"/>
          <w:szCs w:val="26"/>
        </w:rPr>
        <w:t xml:space="preserve"> 242</w:t>
      </w:r>
      <w:r w:rsidRPr="00A73FFC">
        <w:rPr>
          <w:b/>
          <w:iCs/>
          <w:sz w:val="26"/>
          <w:szCs w:val="26"/>
        </w:rPr>
        <w:t xml:space="preserve"> </w:t>
      </w:r>
      <w:r w:rsidRPr="00644ABE">
        <w:rPr>
          <w:sz w:val="26"/>
          <w:szCs w:val="26"/>
        </w:rPr>
        <w:t xml:space="preserve">Бюджетного </w:t>
      </w:r>
      <w:hyperlink r:id="rId71" w:history="1">
        <w:r w:rsidRPr="00644ABE">
          <w:rPr>
            <w:sz w:val="26"/>
            <w:szCs w:val="26"/>
          </w:rPr>
          <w:t>кодекса</w:t>
        </w:r>
      </w:hyperlink>
      <w:r w:rsidRPr="00644ABE">
        <w:rPr>
          <w:sz w:val="26"/>
          <w:szCs w:val="26"/>
        </w:rPr>
        <w:t xml:space="preserve"> Российской Федерации</w:t>
      </w:r>
      <w:r w:rsidRPr="00644ABE">
        <w:rPr>
          <w:iCs/>
          <w:sz w:val="26"/>
          <w:szCs w:val="26"/>
        </w:rPr>
        <w:t>);</w:t>
      </w:r>
    </w:p>
    <w:p w:rsidR="00070363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proofErr w:type="gramStart"/>
      <w:r w:rsidRPr="00DC437C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>9</w:t>
      </w:r>
      <w:r w:rsidRPr="00DC437C">
        <w:rPr>
          <w:iCs/>
          <w:sz w:val="26"/>
          <w:szCs w:val="26"/>
        </w:rPr>
        <w:t xml:space="preserve">) </w:t>
      </w:r>
      <w:r w:rsidRPr="00E31F59">
        <w:rPr>
          <w:iCs/>
          <w:sz w:val="26"/>
          <w:szCs w:val="26"/>
        </w:rPr>
        <w:t>устанавливает</w:t>
      </w:r>
      <w:r w:rsidRPr="00DC437C">
        <w:rPr>
          <w:iCs/>
          <w:sz w:val="26"/>
          <w:szCs w:val="26"/>
        </w:rPr>
        <w:t xml:space="preserve"> с учетом общих требований, установленных Министерством финансов Российской Федерации, поряд</w:t>
      </w:r>
      <w:r>
        <w:rPr>
          <w:iCs/>
          <w:sz w:val="26"/>
          <w:szCs w:val="26"/>
        </w:rPr>
        <w:t>ок</w:t>
      </w:r>
      <w:r w:rsidRPr="00DC437C">
        <w:rPr>
          <w:iCs/>
          <w:sz w:val="26"/>
          <w:szCs w:val="26"/>
        </w:rPr>
        <w:t xml:space="preserve"> взыскания средств субсидий, предоставленных на осуществление капитальных вложений в объекты муниципальной собственности, в объеме неиспользованного на начало финансового года остатка при отсутствии решения получателя бюджетных средств, предоставившего субсидию, о наличии потребности </w:t>
      </w:r>
      <w:r w:rsidRPr="004F2627">
        <w:rPr>
          <w:iCs/>
          <w:sz w:val="26"/>
          <w:szCs w:val="26"/>
        </w:rPr>
        <w:t>направления этих средств на</w:t>
      </w:r>
      <w:r w:rsidRPr="00306C63">
        <w:rPr>
          <w:i/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цели предоставления субсидии </w:t>
      </w:r>
      <w:r w:rsidRPr="00DC437C">
        <w:rPr>
          <w:iCs/>
          <w:sz w:val="26"/>
          <w:szCs w:val="26"/>
        </w:rPr>
        <w:t xml:space="preserve"> </w:t>
      </w:r>
      <w:r w:rsidR="000666B7">
        <w:rPr>
          <w:iCs/>
          <w:sz w:val="26"/>
          <w:szCs w:val="26"/>
        </w:rPr>
        <w:t>(статья</w:t>
      </w:r>
      <w:r w:rsidRPr="004F2627">
        <w:rPr>
          <w:iCs/>
          <w:sz w:val="26"/>
          <w:szCs w:val="26"/>
        </w:rPr>
        <w:t xml:space="preserve"> 78.2</w:t>
      </w:r>
      <w:r w:rsidRPr="00DC437C">
        <w:rPr>
          <w:b/>
          <w:iCs/>
          <w:sz w:val="26"/>
          <w:szCs w:val="26"/>
        </w:rPr>
        <w:t xml:space="preserve"> </w:t>
      </w:r>
      <w:r w:rsidRPr="00644ABE">
        <w:rPr>
          <w:sz w:val="26"/>
          <w:szCs w:val="26"/>
        </w:rPr>
        <w:t xml:space="preserve">Бюджетного </w:t>
      </w:r>
      <w:hyperlink r:id="rId72" w:history="1">
        <w:r w:rsidRPr="00644ABE">
          <w:rPr>
            <w:sz w:val="26"/>
            <w:szCs w:val="26"/>
          </w:rPr>
          <w:t>кодекса</w:t>
        </w:r>
      </w:hyperlink>
      <w:r w:rsidRPr="00644ABE">
        <w:rPr>
          <w:sz w:val="26"/>
          <w:szCs w:val="26"/>
        </w:rPr>
        <w:t xml:space="preserve"> Российской Федерации</w:t>
      </w:r>
      <w:r w:rsidRPr="00644ABE">
        <w:rPr>
          <w:iCs/>
          <w:sz w:val="26"/>
          <w:szCs w:val="26"/>
        </w:rPr>
        <w:t>);</w:t>
      </w:r>
      <w:proofErr w:type="gramEnd"/>
    </w:p>
    <w:p w:rsidR="00070363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proofErr w:type="gramStart"/>
      <w:r>
        <w:rPr>
          <w:sz w:val="26"/>
          <w:szCs w:val="26"/>
        </w:rPr>
        <w:t>60</w:t>
      </w:r>
      <w:r w:rsidRPr="00585ADF">
        <w:rPr>
          <w:sz w:val="26"/>
          <w:szCs w:val="26"/>
        </w:rPr>
        <w:t xml:space="preserve">) </w:t>
      </w:r>
      <w:r w:rsidRPr="00585ADF">
        <w:rPr>
          <w:iCs/>
          <w:sz w:val="26"/>
          <w:szCs w:val="26"/>
        </w:rPr>
        <w:t>устанавливает</w:t>
      </w:r>
      <w:r w:rsidRPr="00585ADF">
        <w:rPr>
          <w:sz w:val="26"/>
          <w:szCs w:val="26"/>
        </w:rPr>
        <w:t xml:space="preserve"> </w:t>
      </w:r>
      <w:r w:rsidRPr="00585ADF">
        <w:rPr>
          <w:iCs/>
          <w:sz w:val="26"/>
          <w:szCs w:val="26"/>
        </w:rPr>
        <w:t>порядок</w:t>
      </w:r>
      <w:r w:rsidRPr="00585ADF">
        <w:rPr>
          <w:sz w:val="26"/>
          <w:szCs w:val="26"/>
        </w:rPr>
        <w:t xml:space="preserve"> направления в </w:t>
      </w:r>
      <w:r>
        <w:rPr>
          <w:sz w:val="26"/>
          <w:szCs w:val="26"/>
        </w:rPr>
        <w:t>Управление  г</w:t>
      </w:r>
      <w:r w:rsidRPr="00585ADF">
        <w:rPr>
          <w:sz w:val="26"/>
          <w:szCs w:val="26"/>
        </w:rPr>
        <w:t xml:space="preserve">ородского округа главными распорядителями средств бюджета городского округа, представлявшие в </w:t>
      </w:r>
      <w:r w:rsidRPr="00585ADF">
        <w:rPr>
          <w:sz w:val="26"/>
          <w:szCs w:val="26"/>
        </w:rPr>
        <w:lastRenderedPageBreak/>
        <w:t xml:space="preserve">суде интересы городского округа в соответствии с </w:t>
      </w:r>
      <w:hyperlink r:id="rId73" w:history="1">
        <w:r w:rsidRPr="00585ADF">
          <w:rPr>
            <w:sz w:val="26"/>
            <w:szCs w:val="26"/>
          </w:rPr>
          <w:t>пунктом 3 статьи 158</w:t>
        </w:r>
      </w:hyperlink>
      <w:r w:rsidRPr="00585ADF">
        <w:rPr>
          <w:sz w:val="26"/>
          <w:szCs w:val="26"/>
        </w:rPr>
        <w:t xml:space="preserve"> Бюджетного кодекса Российской Федерации, информации о результатах рассмотрения дела в суде, наличии оснований для обжалования судебного акта, о результатах его обжалования</w:t>
      </w:r>
      <w:r>
        <w:rPr>
          <w:sz w:val="26"/>
          <w:szCs w:val="26"/>
        </w:rPr>
        <w:t xml:space="preserve"> </w:t>
      </w:r>
      <w:r w:rsidR="000666B7">
        <w:rPr>
          <w:sz w:val="26"/>
          <w:szCs w:val="26"/>
        </w:rPr>
        <w:t>(статья</w:t>
      </w:r>
      <w:r w:rsidRPr="00585ADF">
        <w:rPr>
          <w:sz w:val="26"/>
          <w:szCs w:val="26"/>
        </w:rPr>
        <w:t xml:space="preserve"> 242.2</w:t>
      </w:r>
      <w:r>
        <w:rPr>
          <w:b/>
          <w:sz w:val="26"/>
          <w:szCs w:val="26"/>
        </w:rPr>
        <w:t xml:space="preserve"> </w:t>
      </w:r>
      <w:r w:rsidRPr="00644ABE">
        <w:rPr>
          <w:sz w:val="26"/>
          <w:szCs w:val="26"/>
        </w:rPr>
        <w:t xml:space="preserve">Бюджетного </w:t>
      </w:r>
      <w:hyperlink r:id="rId74" w:history="1">
        <w:r w:rsidRPr="00644ABE">
          <w:rPr>
            <w:sz w:val="26"/>
            <w:szCs w:val="26"/>
          </w:rPr>
          <w:t>кодекса</w:t>
        </w:r>
      </w:hyperlink>
      <w:r w:rsidRPr="00644ABE">
        <w:rPr>
          <w:sz w:val="26"/>
          <w:szCs w:val="26"/>
        </w:rPr>
        <w:t xml:space="preserve"> Российской Федерации</w:t>
      </w:r>
      <w:r w:rsidRPr="00644ABE">
        <w:rPr>
          <w:iCs/>
          <w:sz w:val="26"/>
          <w:szCs w:val="26"/>
        </w:rPr>
        <w:t>);</w:t>
      </w:r>
      <w:proofErr w:type="gramEnd"/>
    </w:p>
    <w:p w:rsidR="00070363" w:rsidRPr="007348CE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61</w:t>
      </w:r>
      <w:r w:rsidRPr="007348CE">
        <w:rPr>
          <w:rFonts w:ascii="Times New Roman" w:hAnsi="Times New Roman" w:cs="Times New Roman"/>
          <w:color w:val="000000"/>
          <w:sz w:val="26"/>
          <w:szCs w:val="26"/>
        </w:rPr>
        <w:t>) подгот</w:t>
      </w:r>
      <w:r>
        <w:rPr>
          <w:rFonts w:ascii="Times New Roman" w:hAnsi="Times New Roman" w:cs="Times New Roman"/>
          <w:color w:val="000000"/>
          <w:sz w:val="26"/>
          <w:szCs w:val="26"/>
        </w:rPr>
        <w:t>авливает</w:t>
      </w:r>
      <w:r w:rsidRPr="007348CE">
        <w:rPr>
          <w:rFonts w:ascii="Times New Roman" w:hAnsi="Times New Roman" w:cs="Times New Roman"/>
          <w:color w:val="000000"/>
          <w:sz w:val="26"/>
          <w:szCs w:val="26"/>
        </w:rPr>
        <w:t xml:space="preserve"> проект</w:t>
      </w:r>
      <w:r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7348CE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муниципальных правовых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актов </w:t>
      </w:r>
      <w:r w:rsidRPr="007348CE">
        <w:rPr>
          <w:rFonts w:ascii="Times New Roman" w:hAnsi="Times New Roman" w:cs="Times New Roman"/>
          <w:color w:val="000000"/>
          <w:sz w:val="26"/>
          <w:szCs w:val="26"/>
        </w:rPr>
        <w:t>по вопросам, входящи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7348CE">
        <w:rPr>
          <w:rFonts w:ascii="Times New Roman" w:hAnsi="Times New Roman" w:cs="Times New Roman"/>
          <w:color w:val="000000"/>
          <w:sz w:val="26"/>
          <w:szCs w:val="26"/>
        </w:rPr>
        <w:t xml:space="preserve"> в компетенцию Управления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91263">
        <w:rPr>
          <w:rFonts w:ascii="Times New Roman" w:hAnsi="Times New Roman" w:cs="Times New Roman"/>
          <w:color w:val="000000"/>
          <w:sz w:val="26"/>
          <w:szCs w:val="26"/>
        </w:rPr>
        <w:t>(Устав Лесозаводского городского округа);</w:t>
      </w:r>
    </w:p>
    <w:p w:rsidR="00070363" w:rsidRPr="007348CE" w:rsidRDefault="00070363" w:rsidP="000703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62</w:t>
      </w:r>
      <w:r w:rsidRPr="007348CE">
        <w:rPr>
          <w:sz w:val="26"/>
          <w:szCs w:val="26"/>
        </w:rPr>
        <w:t>) осуществ</w:t>
      </w:r>
      <w:r>
        <w:rPr>
          <w:sz w:val="26"/>
          <w:szCs w:val="26"/>
        </w:rPr>
        <w:t>ляет</w:t>
      </w:r>
      <w:r w:rsidRPr="007348CE">
        <w:rPr>
          <w:sz w:val="26"/>
          <w:szCs w:val="26"/>
        </w:rPr>
        <w:t xml:space="preserve"> </w:t>
      </w:r>
      <w:r>
        <w:rPr>
          <w:sz w:val="26"/>
          <w:szCs w:val="26"/>
        </w:rPr>
        <w:t>иные</w:t>
      </w:r>
      <w:r w:rsidRPr="007348CE">
        <w:rPr>
          <w:sz w:val="26"/>
          <w:szCs w:val="26"/>
        </w:rPr>
        <w:t xml:space="preserve"> полномочи</w:t>
      </w:r>
      <w:r>
        <w:rPr>
          <w:sz w:val="26"/>
          <w:szCs w:val="26"/>
        </w:rPr>
        <w:t>я</w:t>
      </w:r>
      <w:r w:rsidRPr="007348CE">
        <w:rPr>
          <w:sz w:val="26"/>
          <w:szCs w:val="26"/>
        </w:rPr>
        <w:t xml:space="preserve"> в соответствии с Бюджетным </w:t>
      </w:r>
      <w:hyperlink r:id="rId75" w:history="1">
        <w:r w:rsidRPr="007348CE">
          <w:rPr>
            <w:color w:val="000000"/>
            <w:sz w:val="26"/>
            <w:szCs w:val="26"/>
          </w:rPr>
          <w:t>кодексом</w:t>
        </w:r>
      </w:hyperlink>
      <w:r w:rsidRPr="007348CE">
        <w:rPr>
          <w:color w:val="000000"/>
          <w:sz w:val="26"/>
          <w:szCs w:val="26"/>
        </w:rPr>
        <w:t xml:space="preserve"> </w:t>
      </w:r>
      <w:r w:rsidRPr="007348CE">
        <w:rPr>
          <w:sz w:val="26"/>
          <w:szCs w:val="26"/>
        </w:rPr>
        <w:t xml:space="preserve">Российской Федерации, </w:t>
      </w:r>
      <w:r>
        <w:rPr>
          <w:sz w:val="26"/>
          <w:szCs w:val="26"/>
        </w:rPr>
        <w:t>правовыми</w:t>
      </w:r>
      <w:r w:rsidRPr="007348CE">
        <w:rPr>
          <w:sz w:val="26"/>
          <w:szCs w:val="26"/>
        </w:rPr>
        <w:t xml:space="preserve"> актами </w:t>
      </w:r>
      <w:r>
        <w:rPr>
          <w:sz w:val="26"/>
          <w:szCs w:val="26"/>
        </w:rPr>
        <w:t xml:space="preserve">Правительства </w:t>
      </w:r>
      <w:r w:rsidRPr="00ED5831">
        <w:rPr>
          <w:sz w:val="26"/>
          <w:szCs w:val="26"/>
        </w:rPr>
        <w:t>Российской Федерации, Приморского края,</w:t>
      </w:r>
      <w:r w:rsidRPr="007348CE">
        <w:rPr>
          <w:sz w:val="26"/>
          <w:szCs w:val="26"/>
        </w:rPr>
        <w:t xml:space="preserve"> настоящим Положением в соответствии с </w:t>
      </w:r>
      <w:r>
        <w:rPr>
          <w:sz w:val="26"/>
          <w:szCs w:val="26"/>
        </w:rPr>
        <w:t>ины</w:t>
      </w:r>
      <w:r w:rsidRPr="007348CE">
        <w:rPr>
          <w:sz w:val="26"/>
          <w:szCs w:val="26"/>
        </w:rPr>
        <w:t>ми муниципальными правовыми актами, регулирующи</w:t>
      </w:r>
      <w:r>
        <w:rPr>
          <w:sz w:val="26"/>
          <w:szCs w:val="26"/>
        </w:rPr>
        <w:t>ми</w:t>
      </w:r>
      <w:r w:rsidRPr="007348CE">
        <w:rPr>
          <w:sz w:val="26"/>
          <w:szCs w:val="26"/>
        </w:rPr>
        <w:t xml:space="preserve"> бюджетные правоотношения.</w:t>
      </w:r>
    </w:p>
    <w:p w:rsidR="00070363" w:rsidRPr="00864E6D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70363" w:rsidRPr="000666B7" w:rsidRDefault="00070363" w:rsidP="000666B7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666B7">
        <w:rPr>
          <w:rFonts w:ascii="Times New Roman" w:hAnsi="Times New Roman" w:cs="Times New Roman"/>
          <w:b/>
          <w:color w:val="000000"/>
          <w:sz w:val="26"/>
          <w:szCs w:val="26"/>
        </w:rPr>
        <w:t>Статья 4. Права и обязанности Управления</w:t>
      </w:r>
    </w:p>
    <w:p w:rsidR="00070363" w:rsidRPr="00864E6D" w:rsidRDefault="00070363" w:rsidP="00070363">
      <w:pPr>
        <w:pStyle w:val="ConsPlusNormal"/>
        <w:ind w:firstLine="709"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070363" w:rsidRPr="002D11D6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D11D6">
        <w:rPr>
          <w:rFonts w:ascii="Times New Roman" w:hAnsi="Times New Roman" w:cs="Times New Roman"/>
          <w:color w:val="000000"/>
          <w:sz w:val="26"/>
          <w:szCs w:val="26"/>
        </w:rPr>
        <w:t>1. Управле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ние с целью реализации </w:t>
      </w:r>
      <w:r w:rsidRPr="002D11D6">
        <w:rPr>
          <w:rFonts w:ascii="Times New Roman" w:hAnsi="Times New Roman" w:cs="Times New Roman"/>
          <w:color w:val="000000"/>
          <w:sz w:val="26"/>
          <w:szCs w:val="26"/>
        </w:rPr>
        <w:t>пол</w:t>
      </w:r>
      <w:r>
        <w:rPr>
          <w:rFonts w:ascii="Times New Roman" w:hAnsi="Times New Roman" w:cs="Times New Roman"/>
          <w:color w:val="000000"/>
          <w:sz w:val="26"/>
          <w:szCs w:val="26"/>
        </w:rPr>
        <w:t>номочий, установленных статьей 3</w:t>
      </w:r>
      <w:r w:rsidRPr="002D11D6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настоящего Положения, имеет право:</w:t>
      </w:r>
    </w:p>
    <w:p w:rsidR="00070363" w:rsidRPr="002D11D6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</w:t>
      </w:r>
      <w:r w:rsidRPr="002D11D6">
        <w:rPr>
          <w:rFonts w:ascii="Times New Roman" w:hAnsi="Times New Roman" w:cs="Times New Roman"/>
          <w:sz w:val="26"/>
          <w:szCs w:val="26"/>
        </w:rPr>
        <w:t xml:space="preserve">) </w:t>
      </w:r>
      <w:r w:rsidRPr="005C254F">
        <w:rPr>
          <w:rFonts w:ascii="Times New Roman" w:hAnsi="Times New Roman" w:cs="Times New Roman"/>
          <w:sz w:val="26"/>
          <w:szCs w:val="26"/>
        </w:rPr>
        <w:t>запрашивать и получать в пределах своей компетенции в установленном порядке необходимые материалы и информацию от органов государственной власти, органов местного самоуправления, иных финансовых органов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C254F">
        <w:rPr>
          <w:rFonts w:ascii="Times New Roman" w:hAnsi="Times New Roman" w:cs="Times New Roman"/>
          <w:sz w:val="26"/>
          <w:szCs w:val="26"/>
        </w:rPr>
        <w:t xml:space="preserve">  организаций всех форм собственности, должностных лиц  необходимую для деятельности Управления информацию, документы, сведения;</w:t>
      </w:r>
      <w:proofErr w:type="gramEnd"/>
    </w:p>
    <w:p w:rsidR="00070363" w:rsidRPr="002D11D6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5C5045">
        <w:rPr>
          <w:rFonts w:ascii="Times New Roman" w:hAnsi="Times New Roman" w:cs="Times New Roman"/>
          <w:sz w:val="26"/>
          <w:szCs w:val="26"/>
        </w:rPr>
        <w:t>) открывать и закрывать счета Управления по учету средств местного бюджета в соответствии с действующим законодательством;</w:t>
      </w:r>
    </w:p>
    <w:p w:rsidR="00070363" w:rsidRPr="002D11D6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04569A">
        <w:rPr>
          <w:rFonts w:ascii="Times New Roman" w:hAnsi="Times New Roman" w:cs="Times New Roman"/>
          <w:sz w:val="26"/>
          <w:szCs w:val="26"/>
        </w:rPr>
        <w:t xml:space="preserve">) проводить проверки в целях осуществления контроля за операциями с бюджетными средствами получателей средств бюджета городского округа, средствами </w:t>
      </w:r>
      <w:proofErr w:type="gramStart"/>
      <w:r w:rsidRPr="0004569A">
        <w:rPr>
          <w:rFonts w:ascii="Times New Roman" w:hAnsi="Times New Roman" w:cs="Times New Roman"/>
          <w:sz w:val="26"/>
          <w:szCs w:val="26"/>
        </w:rPr>
        <w:t>администраторов источников финансирования дефицита бюджета городского</w:t>
      </w:r>
      <w:proofErr w:type="gramEnd"/>
      <w:r w:rsidRPr="0004569A">
        <w:rPr>
          <w:rFonts w:ascii="Times New Roman" w:hAnsi="Times New Roman" w:cs="Times New Roman"/>
          <w:sz w:val="26"/>
          <w:szCs w:val="26"/>
        </w:rPr>
        <w:t xml:space="preserve"> округа, а также за соблюдением получателями бюджетных кредитов, бюджетных инвестиций и муниципальных гарантий условий выделения, получения и целевого использования и возврата бюджетных средств;</w:t>
      </w:r>
    </w:p>
    <w:p w:rsidR="00070363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D11D6">
        <w:rPr>
          <w:rFonts w:ascii="Times New Roman" w:hAnsi="Times New Roman" w:cs="Times New Roman"/>
          <w:sz w:val="26"/>
          <w:szCs w:val="26"/>
        </w:rPr>
        <w:t>) представлять в пределах своей компетенции администрацию городского округа в органах государственной власти, органах местного самоуправления, правоохранительных органах, а также в организациях;</w:t>
      </w:r>
    </w:p>
    <w:p w:rsidR="00070363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2D11D6">
        <w:rPr>
          <w:rFonts w:ascii="Times New Roman" w:hAnsi="Times New Roman" w:cs="Times New Roman"/>
          <w:sz w:val="26"/>
          <w:szCs w:val="26"/>
        </w:rPr>
        <w:t>) создавать координационные и совещательные группы (комиссии, группы) для решения вопросов, отнесенных к компетенции Управления;</w:t>
      </w:r>
    </w:p>
    <w:p w:rsidR="00070363" w:rsidRPr="002D11D6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05C6">
        <w:rPr>
          <w:rFonts w:ascii="Times New Roman" w:hAnsi="Times New Roman" w:cs="Times New Roman"/>
          <w:sz w:val="26"/>
          <w:szCs w:val="26"/>
        </w:rPr>
        <w:t>6) размещать заказы на поставку товаров, выполнение работ, услуг;</w:t>
      </w:r>
    </w:p>
    <w:p w:rsidR="00070363" w:rsidRPr="00405FEC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405FEC">
        <w:rPr>
          <w:rFonts w:ascii="Times New Roman" w:hAnsi="Times New Roman" w:cs="Times New Roman"/>
          <w:sz w:val="26"/>
          <w:szCs w:val="26"/>
        </w:rPr>
        <w:t>) заключать контракты, договоры, соглашения в пределах своей компетенции;</w:t>
      </w:r>
    </w:p>
    <w:p w:rsidR="00070363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314F62">
        <w:rPr>
          <w:rFonts w:ascii="Times New Roman" w:hAnsi="Times New Roman" w:cs="Times New Roman"/>
          <w:sz w:val="26"/>
          <w:szCs w:val="26"/>
        </w:rPr>
        <w:t>) осуществлять муниципальные заимствования от имени администрации городского округа;</w:t>
      </w:r>
    </w:p>
    <w:p w:rsidR="00070363" w:rsidRPr="002D11D6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2D11D6">
        <w:rPr>
          <w:rFonts w:ascii="Times New Roman" w:hAnsi="Times New Roman" w:cs="Times New Roman"/>
          <w:sz w:val="26"/>
          <w:szCs w:val="26"/>
        </w:rPr>
        <w:t xml:space="preserve">) применять бюджетные меры принуждения за совершение бюджетного нарушения в соответствии с Бюджетным </w:t>
      </w:r>
      <w:hyperlink r:id="rId76" w:history="1">
        <w:r w:rsidRPr="002D11D6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D11D6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070363" w:rsidRDefault="00070363" w:rsidP="0007036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proofErr w:type="gramStart"/>
      <w:r w:rsidRPr="00314F62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314F62">
        <w:rPr>
          <w:sz w:val="26"/>
          <w:szCs w:val="26"/>
        </w:rPr>
        <w:t>)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принимать решения о заключении мировых соглашений, устанавливая условия урегулирования задолженности должников по денежным обязательствам, связанным с предоставлением бюджетных кредитов перед городским округом способами, предусмотренными решен</w:t>
      </w:r>
      <w:r>
        <w:rPr>
          <w:sz w:val="26"/>
          <w:szCs w:val="26"/>
        </w:rPr>
        <w:t xml:space="preserve">ием о бюджете городского округа </w:t>
      </w:r>
      <w:r w:rsidR="000666B7">
        <w:rPr>
          <w:sz w:val="26"/>
          <w:szCs w:val="26"/>
        </w:rPr>
        <w:t xml:space="preserve">(статья </w:t>
      </w:r>
      <w:r w:rsidRPr="00915AEE">
        <w:rPr>
          <w:sz w:val="26"/>
          <w:szCs w:val="26"/>
        </w:rPr>
        <w:t xml:space="preserve">93,8 </w:t>
      </w:r>
      <w:r w:rsidRPr="00644ABE">
        <w:rPr>
          <w:sz w:val="26"/>
          <w:szCs w:val="26"/>
        </w:rPr>
        <w:t xml:space="preserve">Бюджетного </w:t>
      </w:r>
      <w:hyperlink r:id="rId77" w:history="1">
        <w:r w:rsidRPr="00644ABE">
          <w:rPr>
            <w:sz w:val="26"/>
            <w:szCs w:val="26"/>
          </w:rPr>
          <w:t>кодекса</w:t>
        </w:r>
      </w:hyperlink>
      <w:r w:rsidRPr="00644ABE">
        <w:rPr>
          <w:sz w:val="26"/>
          <w:szCs w:val="26"/>
        </w:rPr>
        <w:t xml:space="preserve"> Российской Федерации</w:t>
      </w:r>
      <w:r w:rsidRPr="00644ABE">
        <w:rPr>
          <w:iCs/>
          <w:sz w:val="26"/>
          <w:szCs w:val="26"/>
        </w:rPr>
        <w:t>);</w:t>
      </w:r>
      <w:proofErr w:type="gramEnd"/>
    </w:p>
    <w:p w:rsidR="00070363" w:rsidRPr="002D11D6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1D6">
        <w:rPr>
          <w:rFonts w:ascii="Times New Roman" w:hAnsi="Times New Roman" w:cs="Times New Roman"/>
          <w:sz w:val="26"/>
          <w:szCs w:val="26"/>
        </w:rPr>
        <w:lastRenderedPageBreak/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D11D6">
        <w:rPr>
          <w:rFonts w:ascii="Times New Roman" w:hAnsi="Times New Roman" w:cs="Times New Roman"/>
          <w:sz w:val="26"/>
          <w:szCs w:val="26"/>
        </w:rPr>
        <w:t>) принимать участие в заседаниях Думы городского округа, в комиссиях, совещаниях и иных мероприятиях, проводимых администрацией городского округа;</w:t>
      </w:r>
    </w:p>
    <w:p w:rsidR="00070363" w:rsidRPr="002D11D6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1D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D11D6">
        <w:rPr>
          <w:rFonts w:ascii="Times New Roman" w:hAnsi="Times New Roman" w:cs="Times New Roman"/>
          <w:sz w:val="26"/>
          <w:szCs w:val="26"/>
        </w:rPr>
        <w:t>) устанавливать дополнительные формы бюджетной отчетности для их представления в составе месячной, квартальной, годовой бюджетной отчетности для главных распорядителей (распорядителей) и получателей бюджетных средств, главных администраторов (администраторов) доходов бюджета, главных администраторов (администраторов) источников финансирования дефицита бюджета;</w:t>
      </w:r>
    </w:p>
    <w:p w:rsidR="00070363" w:rsidRPr="002D11D6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1D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D11D6">
        <w:rPr>
          <w:rFonts w:ascii="Times New Roman" w:hAnsi="Times New Roman" w:cs="Times New Roman"/>
          <w:sz w:val="26"/>
          <w:szCs w:val="26"/>
        </w:rPr>
        <w:t xml:space="preserve">) использовать в своей </w:t>
      </w:r>
      <w:proofErr w:type="gramStart"/>
      <w:r w:rsidRPr="002D11D6">
        <w:rPr>
          <w:rFonts w:ascii="Times New Roman" w:hAnsi="Times New Roman" w:cs="Times New Roman"/>
          <w:sz w:val="26"/>
          <w:szCs w:val="26"/>
        </w:rPr>
        <w:t>деятельности</w:t>
      </w:r>
      <w:proofErr w:type="gramEnd"/>
      <w:r w:rsidRPr="002D11D6">
        <w:rPr>
          <w:rFonts w:ascii="Times New Roman" w:hAnsi="Times New Roman" w:cs="Times New Roman"/>
          <w:sz w:val="26"/>
          <w:szCs w:val="26"/>
        </w:rPr>
        <w:t xml:space="preserve"> имеющиеся в администрации городского округа </w:t>
      </w:r>
      <w:proofErr w:type="spellStart"/>
      <w:r w:rsidRPr="002D11D6">
        <w:rPr>
          <w:rFonts w:ascii="Times New Roman" w:hAnsi="Times New Roman" w:cs="Times New Roman"/>
          <w:sz w:val="26"/>
          <w:szCs w:val="26"/>
        </w:rPr>
        <w:t>информатизационные</w:t>
      </w:r>
      <w:proofErr w:type="spellEnd"/>
      <w:r w:rsidRPr="002D11D6">
        <w:rPr>
          <w:rFonts w:ascii="Times New Roman" w:hAnsi="Times New Roman" w:cs="Times New Roman"/>
          <w:sz w:val="26"/>
          <w:szCs w:val="26"/>
        </w:rPr>
        <w:t xml:space="preserve"> системы, базы данных, системы связи, системы копирования, компьютерную и оргтехнику;</w:t>
      </w:r>
    </w:p>
    <w:p w:rsidR="00070363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1D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D11D6">
        <w:rPr>
          <w:rFonts w:ascii="Times New Roman" w:hAnsi="Times New Roman" w:cs="Times New Roman"/>
          <w:sz w:val="26"/>
          <w:szCs w:val="26"/>
        </w:rPr>
        <w:t>) реализовывать иные права в соответствии с действующим законодательством Российской Федерации, муниципальными правовыми актами городского округа.</w:t>
      </w:r>
    </w:p>
    <w:p w:rsidR="00070363" w:rsidRPr="00530D09" w:rsidRDefault="00070363" w:rsidP="00070363">
      <w:pPr>
        <w:ind w:firstLine="709"/>
        <w:jc w:val="both"/>
        <w:rPr>
          <w:sz w:val="26"/>
          <w:szCs w:val="26"/>
        </w:rPr>
      </w:pPr>
      <w:r w:rsidRPr="00530D09">
        <w:rPr>
          <w:sz w:val="26"/>
          <w:szCs w:val="26"/>
        </w:rPr>
        <w:t>2. Начальник Управления имеет исключительное право на совершение следующих действий:</w:t>
      </w:r>
    </w:p>
    <w:p w:rsidR="00070363" w:rsidRPr="00F93CC0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CC0">
        <w:rPr>
          <w:rFonts w:ascii="Times New Roman" w:hAnsi="Times New Roman" w:cs="Times New Roman"/>
          <w:sz w:val="26"/>
          <w:szCs w:val="26"/>
        </w:rPr>
        <w:t>1) утверждать сводную бюджетную роспись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6F52">
        <w:rPr>
          <w:rFonts w:ascii="Times New Roman" w:hAnsi="Times New Roman" w:cs="Times New Roman"/>
          <w:sz w:val="26"/>
          <w:szCs w:val="26"/>
        </w:rPr>
        <w:t>и изменения в сводную бюджетную роспись;</w:t>
      </w:r>
    </w:p>
    <w:p w:rsidR="00070363" w:rsidRPr="00530D09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D09">
        <w:rPr>
          <w:rFonts w:ascii="Times New Roman" w:hAnsi="Times New Roman" w:cs="Times New Roman"/>
          <w:sz w:val="26"/>
          <w:szCs w:val="26"/>
        </w:rPr>
        <w:t>2) принимать решения о внесении изменений в сводную бюджетную роспись без внесения изменений в решение о бюджете городского округа в случаях, предусмотренных Бюджетным кодексом Российской Федерации;</w:t>
      </w:r>
    </w:p>
    <w:p w:rsidR="00070363" w:rsidRPr="00F93CC0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CC0">
        <w:rPr>
          <w:rFonts w:ascii="Times New Roman" w:hAnsi="Times New Roman" w:cs="Times New Roman"/>
          <w:sz w:val="26"/>
          <w:szCs w:val="26"/>
        </w:rPr>
        <w:t>3) утверждать лимиты бюджетных обязатель</w:t>
      </w:r>
      <w:proofErr w:type="gramStart"/>
      <w:r w:rsidRPr="00F93CC0">
        <w:rPr>
          <w:rFonts w:ascii="Times New Roman" w:hAnsi="Times New Roman" w:cs="Times New Roman"/>
          <w:sz w:val="26"/>
          <w:szCs w:val="26"/>
        </w:rPr>
        <w:t>ств дл</w:t>
      </w:r>
      <w:proofErr w:type="gramEnd"/>
      <w:r w:rsidRPr="00F93CC0">
        <w:rPr>
          <w:rFonts w:ascii="Times New Roman" w:hAnsi="Times New Roman" w:cs="Times New Roman"/>
          <w:sz w:val="26"/>
          <w:szCs w:val="26"/>
        </w:rPr>
        <w:t>я главных распорядителей средств бюджета городского округа;</w:t>
      </w:r>
    </w:p>
    <w:p w:rsidR="00070363" w:rsidRPr="00F93CC0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CC0">
        <w:rPr>
          <w:rFonts w:ascii="Times New Roman" w:hAnsi="Times New Roman" w:cs="Times New Roman"/>
          <w:sz w:val="26"/>
          <w:szCs w:val="26"/>
        </w:rPr>
        <w:t>4) вносить изменения в лимиты бюджетных обязательств;</w:t>
      </w:r>
    </w:p>
    <w:p w:rsidR="00070363" w:rsidRPr="004E591B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E591B">
        <w:rPr>
          <w:rFonts w:ascii="Times New Roman" w:hAnsi="Times New Roman" w:cs="Times New Roman"/>
          <w:sz w:val="26"/>
          <w:szCs w:val="26"/>
        </w:rPr>
        <w:t xml:space="preserve">) принимать решение о применении бюджетных мер принуждения, </w:t>
      </w:r>
      <w:r w:rsidRPr="00536F52">
        <w:rPr>
          <w:rFonts w:ascii="Times New Roman" w:hAnsi="Times New Roman" w:cs="Times New Roman"/>
          <w:sz w:val="26"/>
          <w:szCs w:val="26"/>
        </w:rPr>
        <w:t>предусмотренных главой 30 Бюджетного кодекса</w:t>
      </w:r>
      <w:r w:rsidRPr="004E591B">
        <w:rPr>
          <w:rFonts w:ascii="Times New Roman" w:hAnsi="Times New Roman" w:cs="Times New Roman"/>
          <w:sz w:val="26"/>
          <w:szCs w:val="26"/>
        </w:rPr>
        <w:t xml:space="preserve"> Российской Федерации, на основании уведомлений о применении бюджетных мер принуждения;</w:t>
      </w:r>
    </w:p>
    <w:p w:rsidR="00070363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5345A1">
        <w:rPr>
          <w:rFonts w:ascii="Times New Roman" w:hAnsi="Times New Roman" w:cs="Times New Roman"/>
          <w:sz w:val="26"/>
          <w:szCs w:val="26"/>
        </w:rPr>
        <w:t>) реализовывать иные права в соответствии с действующим законодательством Российской Федерации, муниципальными правовыми актами городского округа.</w:t>
      </w:r>
    </w:p>
    <w:p w:rsidR="00070363" w:rsidRPr="00120C46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0C46">
        <w:rPr>
          <w:rFonts w:ascii="Times New Roman" w:hAnsi="Times New Roman" w:cs="Times New Roman"/>
          <w:sz w:val="26"/>
          <w:szCs w:val="26"/>
        </w:rPr>
        <w:t xml:space="preserve">3. Начальник Управления имеет право </w:t>
      </w:r>
      <w:r w:rsidRPr="002040A1">
        <w:rPr>
          <w:rFonts w:ascii="Times New Roman" w:hAnsi="Times New Roman" w:cs="Times New Roman"/>
          <w:color w:val="000000" w:themeColor="text1"/>
          <w:sz w:val="26"/>
          <w:szCs w:val="26"/>
        </w:rPr>
        <w:t>выносить главным распорядителям средств бюджета городского округа обязательные для исполнения предписани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204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ненадлежащем исполнении бюджета (организации бюджетного процесса).</w:t>
      </w:r>
    </w:p>
    <w:p w:rsidR="00070363" w:rsidRPr="00720C4C" w:rsidRDefault="00070363" w:rsidP="00070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720C4C">
        <w:rPr>
          <w:rFonts w:ascii="Times New Roman" w:hAnsi="Times New Roman" w:cs="Times New Roman"/>
          <w:color w:val="000000"/>
          <w:sz w:val="26"/>
          <w:szCs w:val="26"/>
        </w:rPr>
        <w:t>.Управление обязано:</w:t>
      </w:r>
    </w:p>
    <w:p w:rsidR="00070363" w:rsidRPr="00720C4C" w:rsidRDefault="00070363" w:rsidP="00070363">
      <w:pPr>
        <w:ind w:firstLine="709"/>
        <w:jc w:val="both"/>
        <w:rPr>
          <w:sz w:val="26"/>
          <w:szCs w:val="26"/>
        </w:rPr>
      </w:pPr>
      <w:r w:rsidRPr="00720C4C">
        <w:rPr>
          <w:sz w:val="26"/>
          <w:szCs w:val="26"/>
        </w:rPr>
        <w:t>1) соблюдать требования законодательства Российской Федерации, Приморского края, муниципальных правовых актов городского округа;</w:t>
      </w:r>
    </w:p>
    <w:p w:rsidR="00070363" w:rsidRPr="00720C4C" w:rsidRDefault="00070363" w:rsidP="00070363">
      <w:pPr>
        <w:ind w:firstLine="709"/>
        <w:jc w:val="both"/>
        <w:rPr>
          <w:sz w:val="26"/>
          <w:szCs w:val="26"/>
        </w:rPr>
      </w:pPr>
      <w:r w:rsidRPr="00720C4C">
        <w:rPr>
          <w:sz w:val="26"/>
          <w:szCs w:val="26"/>
        </w:rPr>
        <w:t>2) планировать свою деятельность;</w:t>
      </w:r>
    </w:p>
    <w:p w:rsidR="00070363" w:rsidRPr="00720C4C" w:rsidRDefault="00070363" w:rsidP="00070363">
      <w:pPr>
        <w:ind w:firstLine="709"/>
        <w:jc w:val="both"/>
        <w:rPr>
          <w:sz w:val="26"/>
          <w:szCs w:val="26"/>
        </w:rPr>
      </w:pPr>
      <w:r w:rsidRPr="00720C4C">
        <w:rPr>
          <w:sz w:val="26"/>
          <w:szCs w:val="26"/>
        </w:rPr>
        <w:t>3) обеспечивать учет и сохранность  документов, а также своевременную передачу их на хранение в соответствии с действующим законодательством;</w:t>
      </w:r>
    </w:p>
    <w:p w:rsidR="00070363" w:rsidRPr="00720C4C" w:rsidRDefault="00070363" w:rsidP="00070363">
      <w:pPr>
        <w:ind w:firstLine="709"/>
        <w:jc w:val="both"/>
        <w:rPr>
          <w:sz w:val="26"/>
          <w:szCs w:val="26"/>
        </w:rPr>
      </w:pPr>
      <w:r w:rsidRPr="00720C4C">
        <w:rPr>
          <w:sz w:val="26"/>
          <w:szCs w:val="26"/>
        </w:rPr>
        <w:t>4) вести статистическую отчетность, осуществлять анализ собственной деятельности;</w:t>
      </w:r>
    </w:p>
    <w:p w:rsidR="00070363" w:rsidRPr="00720C4C" w:rsidRDefault="00070363" w:rsidP="00070363">
      <w:pPr>
        <w:ind w:firstLine="709"/>
        <w:jc w:val="both"/>
        <w:rPr>
          <w:sz w:val="26"/>
          <w:szCs w:val="26"/>
        </w:rPr>
      </w:pPr>
      <w:r w:rsidRPr="00720C4C">
        <w:rPr>
          <w:sz w:val="26"/>
          <w:szCs w:val="26"/>
        </w:rPr>
        <w:t>5) рассматривать заявления, обращения, жалобы, принимать меры, обеспечивающие восстановление нарушенных прав заявителей в пределах своей компетенции;</w:t>
      </w:r>
    </w:p>
    <w:p w:rsidR="00070363" w:rsidRPr="00720C4C" w:rsidRDefault="00070363" w:rsidP="00070363">
      <w:pPr>
        <w:ind w:firstLine="709"/>
        <w:jc w:val="both"/>
        <w:rPr>
          <w:sz w:val="26"/>
          <w:szCs w:val="26"/>
        </w:rPr>
      </w:pPr>
      <w:r w:rsidRPr="00720C4C">
        <w:rPr>
          <w:sz w:val="26"/>
          <w:szCs w:val="26"/>
        </w:rPr>
        <w:t xml:space="preserve">6) в установленном порядке </w:t>
      </w:r>
      <w:proofErr w:type="gramStart"/>
      <w:r w:rsidRPr="00720C4C">
        <w:rPr>
          <w:sz w:val="26"/>
          <w:szCs w:val="26"/>
        </w:rPr>
        <w:t>отчитываться о результатах</w:t>
      </w:r>
      <w:proofErr w:type="gramEnd"/>
      <w:r w:rsidRPr="00720C4C">
        <w:rPr>
          <w:sz w:val="26"/>
          <w:szCs w:val="26"/>
        </w:rPr>
        <w:t xml:space="preserve"> своей деятельности перед главой</w:t>
      </w:r>
      <w:r>
        <w:rPr>
          <w:sz w:val="26"/>
          <w:szCs w:val="26"/>
        </w:rPr>
        <w:t xml:space="preserve"> городского округа </w:t>
      </w:r>
      <w:r w:rsidRPr="00720C4C">
        <w:rPr>
          <w:sz w:val="26"/>
          <w:szCs w:val="26"/>
        </w:rPr>
        <w:t>и Думой городского округа.</w:t>
      </w:r>
    </w:p>
    <w:p w:rsidR="00070363" w:rsidRPr="00864E6D" w:rsidRDefault="00070363" w:rsidP="00070363">
      <w:pPr>
        <w:ind w:firstLine="709"/>
        <w:jc w:val="both"/>
        <w:rPr>
          <w:i/>
          <w:sz w:val="26"/>
          <w:szCs w:val="26"/>
        </w:rPr>
      </w:pPr>
    </w:p>
    <w:p w:rsidR="00070363" w:rsidRPr="000666B7" w:rsidRDefault="00070363" w:rsidP="000666B7">
      <w:pPr>
        <w:jc w:val="center"/>
        <w:rPr>
          <w:b/>
          <w:bCs/>
          <w:sz w:val="26"/>
          <w:szCs w:val="26"/>
        </w:rPr>
      </w:pPr>
      <w:r w:rsidRPr="000666B7">
        <w:rPr>
          <w:b/>
          <w:bCs/>
          <w:sz w:val="26"/>
          <w:szCs w:val="26"/>
        </w:rPr>
        <w:t>Статья 5. Организация деятельности Управления</w:t>
      </w:r>
    </w:p>
    <w:p w:rsidR="00070363" w:rsidRPr="00350D40" w:rsidRDefault="00070363" w:rsidP="00070363">
      <w:pPr>
        <w:ind w:firstLine="709"/>
        <w:rPr>
          <w:sz w:val="26"/>
          <w:szCs w:val="26"/>
        </w:rPr>
      </w:pP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1. Управление возглавляет начальник, назначаемый на должность и освобождаемый от должности главой городского округа в установленном порядке.</w:t>
      </w:r>
    </w:p>
    <w:p w:rsidR="00070363" w:rsidRPr="008C004D" w:rsidRDefault="00070363" w:rsidP="00070363">
      <w:pPr>
        <w:ind w:firstLine="709"/>
        <w:jc w:val="both"/>
        <w:rPr>
          <w:strike/>
          <w:color w:val="FF0000"/>
          <w:sz w:val="26"/>
          <w:szCs w:val="26"/>
        </w:rPr>
      </w:pPr>
      <w:r w:rsidRPr="00350D40">
        <w:rPr>
          <w:sz w:val="26"/>
          <w:szCs w:val="26"/>
        </w:rPr>
        <w:t>Начальник Управления подотчетен главе городского округа, осуществляет свою деятель</w:t>
      </w:r>
      <w:r>
        <w:rPr>
          <w:sz w:val="26"/>
          <w:szCs w:val="26"/>
        </w:rPr>
        <w:t>ность на принципах единоначалия.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2. Начальник Управления: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1) осуществляет общее руководство деятельностью Управления;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2) распределяет обязанности между специалистами Управления;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3) представляет главе городского округа предложения по вопросам структуры и штатного расписания Управления;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4) утверждает должностные инструкции специалистов Управления;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5) утверждает смету расходов Управления;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6) распоряжается денежными средствами в пределах утвержденных ассигнований по смете доходов и расходов Управления;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7) принимает решения по вопросам финансово-хозяйственной деятельности Управления, подписывает финансовые документы;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8) без доверенности представляет Управление в отношениях с органами государственной власти, местного самоуправления и организациями;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9) выдает доверенности на представление интересов Управления в органах государственной власти Российской Федерации, Приморского края и в иных организациях и учреждениях, на защиту его прав в судебных органах;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10) заключает в пределах полномочий Управления договоры и муниципальные контракты в установленном порядке;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11) участвует в совещаниях и заседаниях федерального и регионального уровня, в других заседаниях и совещаниях, проводимых руководителями органов местного самоуправления городского округа, при обсуждении вопросов, отнесенных к компетенции Управления;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12) обеспечивает условия для переподготовки и повышения квалификации специалистов Управления;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13) издает в пределах своей компетенции приказы по вопросам внутренней организации работы Управления, дает указания, подлежащие обязательному исполнению специалистами Управления, организует и контролирует их исполнение;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14) обеспечивает полноту и качество подготавливаемых специалистами Управления документов, точное и своевременное исполнение поручений, соблюдение государственной и служебной тайны;</w:t>
      </w:r>
    </w:p>
    <w:p w:rsidR="00070363" w:rsidRPr="00350D40" w:rsidRDefault="00070363" w:rsidP="00070363">
      <w:pPr>
        <w:ind w:firstLine="709"/>
        <w:jc w:val="both"/>
        <w:rPr>
          <w:sz w:val="26"/>
          <w:szCs w:val="26"/>
        </w:rPr>
      </w:pPr>
      <w:r w:rsidRPr="00350D40">
        <w:rPr>
          <w:sz w:val="26"/>
          <w:szCs w:val="26"/>
        </w:rPr>
        <w:t>15) в установленном порядке представляет муниципальных служащих Управления к наградам и поощрениям;</w:t>
      </w:r>
    </w:p>
    <w:p w:rsidR="00070363" w:rsidRDefault="00070363" w:rsidP="00070363">
      <w:pPr>
        <w:ind w:firstLine="709"/>
        <w:jc w:val="both"/>
        <w:rPr>
          <w:sz w:val="26"/>
          <w:szCs w:val="26"/>
        </w:rPr>
      </w:pPr>
      <w:r w:rsidRPr="00F72A4B">
        <w:rPr>
          <w:sz w:val="26"/>
          <w:szCs w:val="26"/>
        </w:rPr>
        <w:t xml:space="preserve">16) реализует иные полномочия в соответствии с законодательством </w:t>
      </w:r>
      <w:proofErr w:type="gramStart"/>
      <w:r w:rsidRPr="00F72A4B">
        <w:rPr>
          <w:sz w:val="26"/>
          <w:szCs w:val="26"/>
        </w:rPr>
        <w:t>Российский</w:t>
      </w:r>
      <w:proofErr w:type="gramEnd"/>
      <w:r w:rsidRPr="00F72A4B">
        <w:rPr>
          <w:sz w:val="26"/>
          <w:szCs w:val="26"/>
        </w:rPr>
        <w:t xml:space="preserve"> Федерации, </w:t>
      </w:r>
      <w:r w:rsidRPr="002040A1">
        <w:rPr>
          <w:color w:val="000000" w:themeColor="text1"/>
          <w:sz w:val="26"/>
          <w:szCs w:val="26"/>
        </w:rPr>
        <w:t>Приморского края,</w:t>
      </w:r>
      <w:r w:rsidRPr="00F72A4B">
        <w:rPr>
          <w:sz w:val="26"/>
          <w:szCs w:val="26"/>
        </w:rPr>
        <w:t xml:space="preserve"> муниципальными правовыми актами городского округа.</w:t>
      </w:r>
    </w:p>
    <w:p w:rsidR="00070363" w:rsidRPr="00350D40" w:rsidRDefault="00070363" w:rsidP="0007036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50D40">
        <w:rPr>
          <w:sz w:val="26"/>
          <w:szCs w:val="26"/>
        </w:rPr>
        <w:t>. Права и обязанности специалистов Управления определяются действующим законодательством, правовыми актами городского округа и должностными инструкциями.</w:t>
      </w:r>
    </w:p>
    <w:p w:rsidR="00070363" w:rsidRPr="000F23DF" w:rsidRDefault="00070363" w:rsidP="000703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B3299">
        <w:rPr>
          <w:sz w:val="26"/>
          <w:szCs w:val="26"/>
        </w:rPr>
        <w:t>. Структура, штатное расписание Управления и Положения о его отделах утверждаются главой городского округа.</w:t>
      </w:r>
    </w:p>
    <w:p w:rsidR="00070363" w:rsidRPr="00CC60FD" w:rsidRDefault="00070363" w:rsidP="00070363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</w:t>
      </w:r>
      <w:r w:rsidRPr="00FF0B2C">
        <w:rPr>
          <w:color w:val="000000" w:themeColor="text1"/>
          <w:sz w:val="26"/>
          <w:szCs w:val="26"/>
        </w:rPr>
        <w:t>.</w:t>
      </w:r>
      <w:r w:rsidR="000666B7">
        <w:rPr>
          <w:color w:val="000000" w:themeColor="text1"/>
          <w:sz w:val="26"/>
          <w:szCs w:val="26"/>
        </w:rPr>
        <w:t xml:space="preserve"> </w:t>
      </w:r>
      <w:r w:rsidRPr="00FF0B2C">
        <w:rPr>
          <w:color w:val="000000" w:themeColor="text1"/>
          <w:sz w:val="26"/>
          <w:szCs w:val="26"/>
        </w:rPr>
        <w:t xml:space="preserve">Начальник Управления и муниципальные служащие Управления несут дисциплинарную ответственность в соответствии с действующим законодательством Российской Федерации и Приморского края за неисполнение </w:t>
      </w:r>
      <w:r w:rsidRPr="00FF0B2C">
        <w:rPr>
          <w:color w:val="000000" w:themeColor="text1"/>
          <w:sz w:val="26"/>
          <w:szCs w:val="26"/>
        </w:rPr>
        <w:lastRenderedPageBreak/>
        <w:t>или ненадлежащее исполнение возложенных на них должностных обязанностей, предусмотренных должностными инструкциями.</w:t>
      </w:r>
    </w:p>
    <w:p w:rsidR="00070363" w:rsidRPr="00864E6D" w:rsidRDefault="00070363" w:rsidP="00070363">
      <w:pPr>
        <w:ind w:firstLine="709"/>
        <w:rPr>
          <w:i/>
        </w:rPr>
      </w:pPr>
    </w:p>
    <w:p w:rsidR="00070363" w:rsidRPr="001025E0" w:rsidRDefault="00070363" w:rsidP="00070363">
      <w:pPr>
        <w:suppressAutoHyphens/>
        <w:ind w:firstLine="709"/>
        <w:jc w:val="both"/>
        <w:rPr>
          <w:color w:val="000000"/>
          <w:sz w:val="26"/>
          <w:szCs w:val="26"/>
        </w:rPr>
      </w:pPr>
    </w:p>
    <w:p w:rsidR="00CC0078" w:rsidRPr="001025E0" w:rsidRDefault="00CC0078" w:rsidP="00070363">
      <w:pPr>
        <w:suppressAutoHyphens/>
        <w:ind w:firstLine="709"/>
        <w:jc w:val="both"/>
        <w:rPr>
          <w:color w:val="000000"/>
          <w:sz w:val="26"/>
          <w:szCs w:val="26"/>
        </w:rPr>
      </w:pPr>
    </w:p>
    <w:p w:rsidR="00CC0078" w:rsidRPr="001025E0" w:rsidRDefault="00CC0078" w:rsidP="00070363">
      <w:pPr>
        <w:suppressAutoHyphens/>
        <w:ind w:firstLine="709"/>
        <w:jc w:val="both"/>
        <w:rPr>
          <w:color w:val="000000"/>
          <w:sz w:val="26"/>
          <w:szCs w:val="26"/>
        </w:rPr>
      </w:pPr>
    </w:p>
    <w:p w:rsidR="00CC0078" w:rsidRPr="00A71FBF" w:rsidRDefault="00CC0078" w:rsidP="00070363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A71FBF">
        <w:rPr>
          <w:color w:val="000000"/>
          <w:sz w:val="26"/>
          <w:szCs w:val="26"/>
        </w:rPr>
        <w:t xml:space="preserve">                                         </w:t>
      </w:r>
    </w:p>
    <w:p w:rsidR="0073044E" w:rsidRPr="00631317" w:rsidRDefault="00B8454B" w:rsidP="00070363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62228B">
        <w:rPr>
          <w:b/>
          <w:sz w:val="22"/>
          <w:szCs w:val="22"/>
        </w:rPr>
        <w:t xml:space="preserve"> </w:t>
      </w:r>
    </w:p>
    <w:p w:rsidR="0073044E" w:rsidRPr="00631317" w:rsidRDefault="0073044E" w:rsidP="00070363">
      <w:pPr>
        <w:ind w:right="-6" w:firstLine="709"/>
        <w:jc w:val="both"/>
        <w:outlineLvl w:val="0"/>
        <w:rPr>
          <w:color w:val="000000" w:themeColor="text1"/>
          <w:sz w:val="26"/>
          <w:szCs w:val="26"/>
        </w:rPr>
      </w:pPr>
    </w:p>
    <w:p w:rsidR="00730795" w:rsidRPr="00730795" w:rsidRDefault="00730795" w:rsidP="00070363">
      <w:pPr>
        <w:ind w:firstLine="709"/>
        <w:rPr>
          <w:b/>
          <w:color w:val="000000" w:themeColor="text1"/>
        </w:rPr>
      </w:pPr>
    </w:p>
    <w:sectPr w:rsidR="00730795" w:rsidRPr="00730795" w:rsidSect="00453BE2">
      <w:headerReference w:type="default" r:id="rId78"/>
      <w:headerReference w:type="first" r:id="rId7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C6" w:rsidRDefault="00741EC6" w:rsidP="00855B98">
      <w:r>
        <w:separator/>
      </w:r>
    </w:p>
  </w:endnote>
  <w:endnote w:type="continuationSeparator" w:id="0">
    <w:p w:rsidR="00741EC6" w:rsidRDefault="00741EC6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C6" w:rsidRDefault="00741EC6" w:rsidP="00855B98">
      <w:r>
        <w:separator/>
      </w:r>
    </w:p>
  </w:footnote>
  <w:footnote w:type="continuationSeparator" w:id="0">
    <w:p w:rsidR="00741EC6" w:rsidRDefault="00741EC6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C7" w:rsidRDefault="009D2B6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3D61">
      <w:rPr>
        <w:noProof/>
      </w:rPr>
      <w:t>2</w:t>
    </w:r>
    <w:r>
      <w:rPr>
        <w:noProof/>
      </w:rPr>
      <w:fldChar w:fldCharType="end"/>
    </w:r>
  </w:p>
  <w:p w:rsidR="00E912C7" w:rsidRDefault="00E912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C7" w:rsidRDefault="00E912C7" w:rsidP="00CC007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12F92"/>
    <w:rsid w:val="00013CF2"/>
    <w:rsid w:val="00062B13"/>
    <w:rsid w:val="000666B7"/>
    <w:rsid w:val="00066AA3"/>
    <w:rsid w:val="00070363"/>
    <w:rsid w:val="00070B22"/>
    <w:rsid w:val="000A5FFE"/>
    <w:rsid w:val="001025E0"/>
    <w:rsid w:val="0010560A"/>
    <w:rsid w:val="001275BD"/>
    <w:rsid w:val="00135EFB"/>
    <w:rsid w:val="0019144A"/>
    <w:rsid w:val="00195C0F"/>
    <w:rsid w:val="00197D69"/>
    <w:rsid w:val="001B0650"/>
    <w:rsid w:val="001C3E85"/>
    <w:rsid w:val="001D2C7C"/>
    <w:rsid w:val="001F2FD0"/>
    <w:rsid w:val="00240418"/>
    <w:rsid w:val="002A3933"/>
    <w:rsid w:val="002E2792"/>
    <w:rsid w:val="002F7BE2"/>
    <w:rsid w:val="0036112B"/>
    <w:rsid w:val="00384A6E"/>
    <w:rsid w:val="003908DB"/>
    <w:rsid w:val="003A0C75"/>
    <w:rsid w:val="003D3833"/>
    <w:rsid w:val="00416E99"/>
    <w:rsid w:val="004343F0"/>
    <w:rsid w:val="004421AF"/>
    <w:rsid w:val="00453BE2"/>
    <w:rsid w:val="00464E48"/>
    <w:rsid w:val="004744CF"/>
    <w:rsid w:val="004C204B"/>
    <w:rsid w:val="004C43C1"/>
    <w:rsid w:val="004E2EE0"/>
    <w:rsid w:val="00501928"/>
    <w:rsid w:val="00517CB9"/>
    <w:rsid w:val="00545391"/>
    <w:rsid w:val="00551066"/>
    <w:rsid w:val="00554E36"/>
    <w:rsid w:val="0056485A"/>
    <w:rsid w:val="005670E3"/>
    <w:rsid w:val="00572917"/>
    <w:rsid w:val="0057544E"/>
    <w:rsid w:val="0059709E"/>
    <w:rsid w:val="005A051B"/>
    <w:rsid w:val="005B7584"/>
    <w:rsid w:val="00600EBA"/>
    <w:rsid w:val="00613528"/>
    <w:rsid w:val="00616E1F"/>
    <w:rsid w:val="006265AB"/>
    <w:rsid w:val="00631317"/>
    <w:rsid w:val="00634C86"/>
    <w:rsid w:val="00641177"/>
    <w:rsid w:val="0065566B"/>
    <w:rsid w:val="00673602"/>
    <w:rsid w:val="006A64D3"/>
    <w:rsid w:val="00710FBA"/>
    <w:rsid w:val="0073044E"/>
    <w:rsid w:val="00730795"/>
    <w:rsid w:val="0073353B"/>
    <w:rsid w:val="00741EC6"/>
    <w:rsid w:val="00780DCA"/>
    <w:rsid w:val="007B4CF6"/>
    <w:rsid w:val="007D058A"/>
    <w:rsid w:val="007E71B6"/>
    <w:rsid w:val="008008DC"/>
    <w:rsid w:val="00824419"/>
    <w:rsid w:val="008244D6"/>
    <w:rsid w:val="008555E3"/>
    <w:rsid w:val="00855B98"/>
    <w:rsid w:val="00856097"/>
    <w:rsid w:val="00861F38"/>
    <w:rsid w:val="008761F8"/>
    <w:rsid w:val="00881E83"/>
    <w:rsid w:val="00885D16"/>
    <w:rsid w:val="008946CD"/>
    <w:rsid w:val="008B3E4B"/>
    <w:rsid w:val="008F2466"/>
    <w:rsid w:val="00915225"/>
    <w:rsid w:val="00916F77"/>
    <w:rsid w:val="009364E3"/>
    <w:rsid w:val="00953D61"/>
    <w:rsid w:val="00963FDE"/>
    <w:rsid w:val="009756A8"/>
    <w:rsid w:val="0098597D"/>
    <w:rsid w:val="00987E86"/>
    <w:rsid w:val="009D2B67"/>
    <w:rsid w:val="00A0160F"/>
    <w:rsid w:val="00A253E4"/>
    <w:rsid w:val="00A35CAE"/>
    <w:rsid w:val="00A45321"/>
    <w:rsid w:val="00A756A4"/>
    <w:rsid w:val="00A800B9"/>
    <w:rsid w:val="00A84D67"/>
    <w:rsid w:val="00A91405"/>
    <w:rsid w:val="00A927B0"/>
    <w:rsid w:val="00AF59DC"/>
    <w:rsid w:val="00B2747A"/>
    <w:rsid w:val="00B55097"/>
    <w:rsid w:val="00B7533B"/>
    <w:rsid w:val="00B8454B"/>
    <w:rsid w:val="00BB3AA3"/>
    <w:rsid w:val="00BC0483"/>
    <w:rsid w:val="00BE57B9"/>
    <w:rsid w:val="00C06EDD"/>
    <w:rsid w:val="00C124EA"/>
    <w:rsid w:val="00C42CAA"/>
    <w:rsid w:val="00C44446"/>
    <w:rsid w:val="00C672E4"/>
    <w:rsid w:val="00C72745"/>
    <w:rsid w:val="00C728CB"/>
    <w:rsid w:val="00C757F2"/>
    <w:rsid w:val="00C96379"/>
    <w:rsid w:val="00CA742C"/>
    <w:rsid w:val="00CC0078"/>
    <w:rsid w:val="00CE47A0"/>
    <w:rsid w:val="00CF7F68"/>
    <w:rsid w:val="00D1636D"/>
    <w:rsid w:val="00D2378D"/>
    <w:rsid w:val="00D5101E"/>
    <w:rsid w:val="00D516A7"/>
    <w:rsid w:val="00E2244D"/>
    <w:rsid w:val="00E45863"/>
    <w:rsid w:val="00E53D4B"/>
    <w:rsid w:val="00E6256A"/>
    <w:rsid w:val="00E77F02"/>
    <w:rsid w:val="00E912C7"/>
    <w:rsid w:val="00E943CC"/>
    <w:rsid w:val="00EB42C0"/>
    <w:rsid w:val="00ED700B"/>
    <w:rsid w:val="00F217F9"/>
    <w:rsid w:val="00F614CF"/>
    <w:rsid w:val="00F919A7"/>
    <w:rsid w:val="00F9351C"/>
    <w:rsid w:val="00FB3391"/>
    <w:rsid w:val="00FB3C80"/>
    <w:rsid w:val="00FC16B2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A4C5109DC68CB52C27373D9255FB2E7284EBE4F9D6EA577B0E897883DW228E" TargetMode="External"/><Relationship Id="rId18" Type="http://schemas.openxmlformats.org/officeDocument/2006/relationships/hyperlink" Target="consultantplus://offline/ref=7A4C5109DC68CB52C27373D9255FB2E7284EBE4F9D6EA577B0E897883DW228E" TargetMode="External"/><Relationship Id="rId26" Type="http://schemas.openxmlformats.org/officeDocument/2006/relationships/hyperlink" Target="consultantplus://offline/ref=7A4C5109DC68CB52C27373D9255FB2E7284EBE4F9D6EA577B0E897883DW228E" TargetMode="External"/><Relationship Id="rId39" Type="http://schemas.openxmlformats.org/officeDocument/2006/relationships/hyperlink" Target="consultantplus://offline/ref=7A4C5109DC68CB52C27373D9255FB2E7284EBE4F9D6EA577B0E897883DW228E" TargetMode="External"/><Relationship Id="rId21" Type="http://schemas.openxmlformats.org/officeDocument/2006/relationships/hyperlink" Target="consultantplus://offline/ref=7A4C5109DC68CB52C27373D9255FB2E7284EBE4F9D6EA577B0E897883DW228E" TargetMode="External"/><Relationship Id="rId34" Type="http://schemas.openxmlformats.org/officeDocument/2006/relationships/hyperlink" Target="consultantplus://offline/ref=7A4C5109DC68CB52C27373D9255FB2E7284EBE4F9D6EA577B0E897883DW228E" TargetMode="External"/><Relationship Id="rId42" Type="http://schemas.openxmlformats.org/officeDocument/2006/relationships/hyperlink" Target="consultantplus://offline/ref=7A4C5109DC68CB52C27373D9255FB2E7284EBE4F9D6EA577B0E897883DW228E" TargetMode="External"/><Relationship Id="rId47" Type="http://schemas.openxmlformats.org/officeDocument/2006/relationships/hyperlink" Target="consultantplus://offline/ref=7A4C5109DC68CB52C27373D9255FB2E7284EBE4F9D6EA577B0E897883DW228E" TargetMode="External"/><Relationship Id="rId50" Type="http://schemas.openxmlformats.org/officeDocument/2006/relationships/hyperlink" Target="consultantplus://offline/ref=725DF4960FC9D1405EC534A41D3FE9648CA7198A800ED1BF2E6AA92A2B33B34ED2654A289F964B333D3A6D5957C78215AFF252D11D17N2PEX" TargetMode="External"/><Relationship Id="rId55" Type="http://schemas.openxmlformats.org/officeDocument/2006/relationships/hyperlink" Target="consultantplus://offline/ref=7A4C5109DC68CB52C27373D9255FB2E7284EBE4F9D6EA577B0E897883DW228E" TargetMode="External"/><Relationship Id="rId63" Type="http://schemas.openxmlformats.org/officeDocument/2006/relationships/hyperlink" Target="consultantplus://offline/ref=627E48827E9463454242639217F96D0CD0FEF2D9C3D4FB791A4C8BBE8Ft7q5F" TargetMode="External"/><Relationship Id="rId68" Type="http://schemas.openxmlformats.org/officeDocument/2006/relationships/hyperlink" Target="consultantplus://offline/ref=627E48827E9463454242639217F96D0CD0FEF2D9C3D4FB791A4C8BBE8Ft7q5F" TargetMode="External"/><Relationship Id="rId76" Type="http://schemas.openxmlformats.org/officeDocument/2006/relationships/hyperlink" Target="consultantplus://offline/ref=1DF68810AF63E93D8A6341A5040494CB169DE0FAEB095E2154B8F11EACeFl5C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7A4C5109DC68CB52C27373D9255FB2E7284EBE4F9D6EA577B0E897883DW228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1BD7F12BE577C0ED12AF12566274577BDE74691F29729544BB709AC8FQE3DE" TargetMode="External"/><Relationship Id="rId29" Type="http://schemas.openxmlformats.org/officeDocument/2006/relationships/hyperlink" Target="consultantplus://offline/ref=7A4C5109DC68CB52C27373D9255FB2E7284EBE4F9D6EA577B0E897883DW228E" TargetMode="External"/><Relationship Id="rId11" Type="http://schemas.openxmlformats.org/officeDocument/2006/relationships/hyperlink" Target="consultantplus://offline/ref=C59E9D89C27DCF2C4F21243D5308058EC768B1C148C6241B37C7AC62DFU7v4E" TargetMode="External"/><Relationship Id="rId24" Type="http://schemas.openxmlformats.org/officeDocument/2006/relationships/hyperlink" Target="consultantplus://offline/ref=7A4C5109DC68CB52C27373D9255FB2E7284EBE4F9D6EA577B0E897883DW228E" TargetMode="External"/><Relationship Id="rId32" Type="http://schemas.openxmlformats.org/officeDocument/2006/relationships/hyperlink" Target="consultantplus://offline/ref=7A4C5109DC68CB52C27373D9255FB2E7284EBE4F9D6EA577B0E897883DW228E" TargetMode="External"/><Relationship Id="rId37" Type="http://schemas.openxmlformats.org/officeDocument/2006/relationships/hyperlink" Target="consultantplus://offline/ref=7A4C5109DC68CB52C27373D9255FB2E7284EBE4F9D6EA577B0E897883DW228E" TargetMode="External"/><Relationship Id="rId40" Type="http://schemas.openxmlformats.org/officeDocument/2006/relationships/hyperlink" Target="consultantplus://offline/ref=7A4C5109DC68CB52C27373D9255FB2E7284EBE4F9D6EA577B0E897883DW228E" TargetMode="External"/><Relationship Id="rId45" Type="http://schemas.openxmlformats.org/officeDocument/2006/relationships/hyperlink" Target="consultantplus://offline/ref=7A4C5109DC68CB52C27373D9255FB2E7284EBE4F9D6EA577B0E897883DW228E" TargetMode="External"/><Relationship Id="rId53" Type="http://schemas.openxmlformats.org/officeDocument/2006/relationships/hyperlink" Target="consultantplus://offline/ref=725DF4960FC9D1405EC534A41D3FE9648CA7198A800ED1BF2E6AA92A2B33B34ED2654A289F9448333D3A6D5957C78215AFF252D11D17N2PEX" TargetMode="External"/><Relationship Id="rId58" Type="http://schemas.openxmlformats.org/officeDocument/2006/relationships/hyperlink" Target="consultantplus://offline/ref=7A4C5109DC68CB52C27373D9255FB2E7284EBE4F9D6EA577B0E897883DW228E" TargetMode="External"/><Relationship Id="rId66" Type="http://schemas.openxmlformats.org/officeDocument/2006/relationships/hyperlink" Target="consultantplus://offline/ref=7A4C5109DC68CB52C27373D9255FB2E7284EBE4F9D6EA577B0E897883DW228E" TargetMode="External"/><Relationship Id="rId74" Type="http://schemas.openxmlformats.org/officeDocument/2006/relationships/hyperlink" Target="consultantplus://offline/ref=7A4C5109DC68CB52C27373D9255FB2E7284EBE4F9D6EA577B0E897883DW228E" TargetMode="External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7A4C5109DC68CB52C27373D9255FB2E7284EBE4F9D6EA577B0E897883DW228E" TargetMode="External"/><Relationship Id="rId10" Type="http://schemas.openxmlformats.org/officeDocument/2006/relationships/hyperlink" Target="consultantplus://offline/ref=C60B7E8F20A633C24BB5749C51A01822BEB7CDB2B804B86893EC1972N2D" TargetMode="External"/><Relationship Id="rId19" Type="http://schemas.openxmlformats.org/officeDocument/2006/relationships/hyperlink" Target="consultantplus://offline/ref=7A4C5109DC68CB52C27373D9255FB2E7284EBE4F9D6EA577B0E897883DW228E" TargetMode="External"/><Relationship Id="rId31" Type="http://schemas.openxmlformats.org/officeDocument/2006/relationships/hyperlink" Target="consultantplus://offline/ref=1DF68810AF63E93D8A6341A5040494CB169DE0FAEB095E2154B8F11EACeFl5C" TargetMode="External"/><Relationship Id="rId44" Type="http://schemas.openxmlformats.org/officeDocument/2006/relationships/hyperlink" Target="consultantplus://offline/ref=34EAA98332C2E6D459C8657D812DA7BB6C4861567F035E7054B279CC70RAl9F" TargetMode="External"/><Relationship Id="rId52" Type="http://schemas.openxmlformats.org/officeDocument/2006/relationships/hyperlink" Target="consultantplus://offline/ref=7A4C5109DC68CB52C27373D9255FB2E7284EBE4F9D6EA577B0E897883DW228E" TargetMode="External"/><Relationship Id="rId60" Type="http://schemas.openxmlformats.org/officeDocument/2006/relationships/hyperlink" Target="consultantplus://offline/ref=7A4C5109DC68CB52C27373D9255FB2E7284EBE4F9D6EA577B0E897883DW228E" TargetMode="External"/><Relationship Id="rId65" Type="http://schemas.openxmlformats.org/officeDocument/2006/relationships/hyperlink" Target="consultantplus://offline/ref=7A4C5109DC68CB52C27373D9255FB2E7284EBE4F9D6EA577B0E897883DW228E" TargetMode="External"/><Relationship Id="rId73" Type="http://schemas.openxmlformats.org/officeDocument/2006/relationships/hyperlink" Target="consultantplus://offline/ref=93D2591D6870362CEDA3A5A738E996862E70BAF81B34645C128452B3B9C25527082BF911F8B048578FD77F2FFF52085739F33495A4E3NBI4H" TargetMode="External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0B7E8F20A633C24BB5749C51A01822BDB8CEBEB352EF6AC2B917275F73N4D" TargetMode="External"/><Relationship Id="rId14" Type="http://schemas.openxmlformats.org/officeDocument/2006/relationships/hyperlink" Target="consultantplus://offline/ref=7A4C5109DC68CB52C27373D9255FB2E7284EBE4F9D6EA577B0E897883DW228E" TargetMode="External"/><Relationship Id="rId22" Type="http://schemas.openxmlformats.org/officeDocument/2006/relationships/hyperlink" Target="consultantplus://offline/ref=7A4C5109DC68CB52C27373D9255FB2E7284EBE4F9D6EA577B0E897883DW228E" TargetMode="External"/><Relationship Id="rId27" Type="http://schemas.openxmlformats.org/officeDocument/2006/relationships/hyperlink" Target="consultantplus://offline/ref=7A4C5109DC68CB52C27373D9255FB2E7284EBE4F9D6EA577B0E897883DW228E" TargetMode="External"/><Relationship Id="rId30" Type="http://schemas.openxmlformats.org/officeDocument/2006/relationships/hyperlink" Target="consultantplus://offline/ref=7A4C5109DC68CB52C27373D9255FB2E7284EBE4F9D6EA577B0E897883DW228E" TargetMode="External"/><Relationship Id="rId35" Type="http://schemas.openxmlformats.org/officeDocument/2006/relationships/hyperlink" Target="consultantplus://offline/ref=7A4C5109DC68CB52C27373D9255FB2E7284EBE4F9D6EA577B0E897883DW228E" TargetMode="External"/><Relationship Id="rId43" Type="http://schemas.openxmlformats.org/officeDocument/2006/relationships/hyperlink" Target="consultantplus://offline/ref=7A4C5109DC68CB52C27373D9255FB2E7284EBE4F9D6EA577B0E897883DW228E" TargetMode="External"/><Relationship Id="rId48" Type="http://schemas.openxmlformats.org/officeDocument/2006/relationships/hyperlink" Target="consultantplus://offline/ref=7A4C5109DC68CB52C27373D9255FB2E7284EBE4F9D6EA577B0E897883DW228E" TargetMode="External"/><Relationship Id="rId56" Type="http://schemas.openxmlformats.org/officeDocument/2006/relationships/hyperlink" Target="consultantplus://offline/ref=7A4C5109DC68CB52C27373D9255FB2E7284EBE4F9D6EA577B0E897883DW228E" TargetMode="External"/><Relationship Id="rId64" Type="http://schemas.openxmlformats.org/officeDocument/2006/relationships/hyperlink" Target="consultantplus://offline/ref=7A4C5109DC68CB52C27373D9255FB2E7284EBE4F9D6EA577B0E897883DW228E" TargetMode="External"/><Relationship Id="rId69" Type="http://schemas.openxmlformats.org/officeDocument/2006/relationships/hyperlink" Target="consultantplus://offline/ref=7A4C5109DC68CB52C27373D9255FB2E7284EBE4F9D6EA577B0E897883DW228E" TargetMode="External"/><Relationship Id="rId77" Type="http://schemas.openxmlformats.org/officeDocument/2006/relationships/hyperlink" Target="consultantplus://offline/ref=7A4C5109DC68CB52C27373D9255FB2E7284EBE4F9D6EA577B0E897883DW228E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725DF4960FC9D1405EC534A41D3FE9648CA7198A800ED1BF2E6AA92A2B33B34ED2654A289F9949333D3A6D5957C78215AFF252D11D17N2PEX" TargetMode="External"/><Relationship Id="rId72" Type="http://schemas.openxmlformats.org/officeDocument/2006/relationships/hyperlink" Target="consultantplus://offline/ref=7A4C5109DC68CB52C27373D9255FB2E7284EBE4F9D6EA577B0E897883DW228E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7A4C5109DC68CB52C27373D9255FB2E7284EBE4F9D6EA577B0E897883DW228E" TargetMode="External"/><Relationship Id="rId17" Type="http://schemas.openxmlformats.org/officeDocument/2006/relationships/hyperlink" Target="consultantplus://offline/ref=7A4C5109DC68CB52C27373D9255FB2E7284EBE4F9D6EA577B0E897883DW228E" TargetMode="External"/><Relationship Id="rId25" Type="http://schemas.openxmlformats.org/officeDocument/2006/relationships/hyperlink" Target="consultantplus://offline/ref=3649E452D926027F6B17D7EA9D816E6DE1AD4BCCD549AF2FA24C3B4BE5A742BDFC6C38547B719B564C786E3188EB8240AD161D114E907338lEg5E" TargetMode="External"/><Relationship Id="rId33" Type="http://schemas.openxmlformats.org/officeDocument/2006/relationships/hyperlink" Target="consultantplus://offline/ref=7A4C5109DC68CB52C27373D9255FB2E7284EBE4F9D6EA577B0E897883DW228E" TargetMode="External"/><Relationship Id="rId38" Type="http://schemas.openxmlformats.org/officeDocument/2006/relationships/hyperlink" Target="consultantplus://offline/ref=7A4C5109DC68CB52C27373D9255FB2E7284EBE4F9D6EA577B0E897883DW228E" TargetMode="External"/><Relationship Id="rId46" Type="http://schemas.openxmlformats.org/officeDocument/2006/relationships/hyperlink" Target="consultantplus://offline/ref=34EAA98332C2E6D459C8657D812DA7BB6C4861567F035E7054B279CC70RAl9F" TargetMode="External"/><Relationship Id="rId59" Type="http://schemas.openxmlformats.org/officeDocument/2006/relationships/hyperlink" Target="consultantplus://offline/ref=7A4C5109DC68CB52C27373D9255FB2E7284EBE4F9D6EA577B0E897883DW228E" TargetMode="External"/><Relationship Id="rId67" Type="http://schemas.openxmlformats.org/officeDocument/2006/relationships/hyperlink" Target="consultantplus://offline/ref=7A4C5109DC68CB52C27373D9255FB2E7284EBE4F9D6EA577B0E897883DW228E" TargetMode="External"/><Relationship Id="rId20" Type="http://schemas.openxmlformats.org/officeDocument/2006/relationships/hyperlink" Target="consultantplus://offline/ref=7A4C5109DC68CB52C27373D9255FB2E7284EBE4F9D6EA577B0E897883DW228E" TargetMode="External"/><Relationship Id="rId41" Type="http://schemas.openxmlformats.org/officeDocument/2006/relationships/hyperlink" Target="consultantplus://offline/ref=7A4C5109DC68CB52C27373D9255FB2E7284EBE4F9D6EA577B0E897883DW228E" TargetMode="External"/><Relationship Id="rId54" Type="http://schemas.openxmlformats.org/officeDocument/2006/relationships/hyperlink" Target="consultantplus://offline/ref=7A4C5109DC68CB52C27373D9255FB2E7284EBE4F9D6EA577B0E897883DW228E" TargetMode="External"/><Relationship Id="rId62" Type="http://schemas.openxmlformats.org/officeDocument/2006/relationships/hyperlink" Target="consultantplus://offline/ref=7A4C5109DC68CB52C27373D9255FB2E7284EBE4F9D6EA577B0E897883DW228E" TargetMode="External"/><Relationship Id="rId70" Type="http://schemas.openxmlformats.org/officeDocument/2006/relationships/hyperlink" Target="consultantplus://offline/ref=D38CB0640E3CA8B906C09F395CCECE77708D36C12D0C77E4AAD82A9C79F2C66205EAE2ED1BC0045D220D19F1952FD6G" TargetMode="External"/><Relationship Id="rId75" Type="http://schemas.openxmlformats.org/officeDocument/2006/relationships/hyperlink" Target="consultantplus://offline/ref=D877EC8BB36F4FCFE950A166C3CCDC5F3E21F0D4D2336447D455204046SCp3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51BD7F12BE577C0ED12AF12566274577BDE74691F29729544BB709AC8FQE3DE" TargetMode="External"/><Relationship Id="rId23" Type="http://schemas.openxmlformats.org/officeDocument/2006/relationships/hyperlink" Target="consultantplus://offline/ref=7A4C5109DC68CB52C27373D9255FB2E7284EBE4F9D6EA577B0E897883DW228E" TargetMode="External"/><Relationship Id="rId28" Type="http://schemas.openxmlformats.org/officeDocument/2006/relationships/hyperlink" Target="consultantplus://offline/ref=7A4C5109DC68CB52C27373D9255FB2E7284EBE4F9D6EA577B0E897883DW228E" TargetMode="External"/><Relationship Id="rId36" Type="http://schemas.openxmlformats.org/officeDocument/2006/relationships/hyperlink" Target="consultantplus://offline/ref=7A4C5109DC68CB52C27373D9255FB2E7284EBE4F9D6EA577B0E897883DW228E" TargetMode="External"/><Relationship Id="rId49" Type="http://schemas.openxmlformats.org/officeDocument/2006/relationships/hyperlink" Target="consultantplus://offline/ref=725DF4960FC9D1405EC534A41D3FE9648CA7198A800ED1BF2E6AA92A2B33B34ED2654A289F924D333D3A6D5957C78215AFF252D11D17N2PEX" TargetMode="External"/><Relationship Id="rId57" Type="http://schemas.openxmlformats.org/officeDocument/2006/relationships/hyperlink" Target="consultantplus://offline/ref=7A4C5109DC68CB52C27373D9255FB2E7284EBE4F9D6EA577B0E897883DW22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79827-DD06-4F9D-8448-C8684BE8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5810</Words>
  <Characters>33119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2019-10-21T04:18:00Z</cp:lastPrinted>
  <dcterms:created xsi:type="dcterms:W3CDTF">2021-05-27T23:21:00Z</dcterms:created>
  <dcterms:modified xsi:type="dcterms:W3CDTF">2021-05-31T04:49:00Z</dcterms:modified>
</cp:coreProperties>
</file>