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1" w:rsidRPr="00807BE3" w:rsidRDefault="005504B1" w:rsidP="00A72CB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DF4D841" wp14:editId="151928EE">
            <wp:simplePos x="0" y="0"/>
            <wp:positionH relativeFrom="column">
              <wp:posOffset>2699385</wp:posOffset>
            </wp:positionH>
            <wp:positionV relativeFrom="paragraph">
              <wp:posOffset>-24765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735" w:rsidRDefault="007C2735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5504B1" w:rsidRDefault="005504B1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04B1" w:rsidRDefault="005504B1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7F01" w:rsidRPr="00E15BCA" w:rsidRDefault="00617F01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BCA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15BCA" w:rsidRDefault="00617F01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BCA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15BCA" w:rsidRDefault="00617F01" w:rsidP="00A72CB8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BC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17F01" w:rsidRPr="00807BE3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5504B1" w:rsidP="00A72CB8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21.07.2015 года                              г. </w:t>
      </w:r>
      <w:r w:rsidR="00617F01">
        <w:rPr>
          <w:rFonts w:ascii="Times New Roman" w:hAnsi="Times New Roman" w:cs="Times New Roman"/>
          <w:sz w:val="26"/>
          <w:szCs w:val="26"/>
        </w:rPr>
        <w:t>Лесозаводск</w:t>
      </w:r>
      <w:r w:rsidR="00617F01">
        <w:rPr>
          <w:rFonts w:ascii="Times New Roman" w:hAnsi="Times New Roman" w:cs="Times New Roman"/>
          <w:sz w:val="26"/>
          <w:szCs w:val="26"/>
        </w:rPr>
        <w:tab/>
      </w:r>
      <w:r w:rsidR="00617F01">
        <w:rPr>
          <w:rFonts w:ascii="Times New Roman" w:hAnsi="Times New Roman" w:cs="Times New Roman"/>
          <w:sz w:val="26"/>
          <w:szCs w:val="26"/>
        </w:rPr>
        <w:tab/>
      </w:r>
      <w:r w:rsidR="00617F01">
        <w:rPr>
          <w:rFonts w:ascii="Times New Roman" w:hAnsi="Times New Roman" w:cs="Times New Roman"/>
          <w:sz w:val="26"/>
          <w:szCs w:val="26"/>
        </w:rPr>
        <w:tab/>
      </w:r>
      <w:r w:rsidR="00617F01">
        <w:rPr>
          <w:rFonts w:ascii="Times New Roman" w:hAnsi="Times New Roman" w:cs="Times New Roman"/>
          <w:sz w:val="26"/>
          <w:szCs w:val="26"/>
        </w:rPr>
        <w:tab/>
      </w:r>
      <w:r w:rsidR="00617F01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368</w:t>
      </w:r>
    </w:p>
    <w:p w:rsidR="00EF53E1" w:rsidRDefault="00EF53E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C2735" w:rsidRDefault="007C2735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8100F" w:rsidRDefault="00617F01" w:rsidP="005504B1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соглас</w:t>
      </w:r>
      <w:r w:rsidR="008E1797">
        <w:rPr>
          <w:rFonts w:ascii="Times New Roman" w:hAnsi="Times New Roman" w:cs="Times New Roman"/>
          <w:sz w:val="26"/>
          <w:szCs w:val="26"/>
          <w:lang w:eastAsia="ru-RU"/>
        </w:rPr>
        <w:t>овании передачи</w:t>
      </w:r>
      <w:r w:rsidR="005504B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059A">
        <w:rPr>
          <w:rFonts w:ascii="Times New Roman" w:hAnsi="Times New Roman" w:cs="Times New Roman"/>
          <w:sz w:val="26"/>
          <w:szCs w:val="26"/>
          <w:lang w:eastAsia="ru-RU"/>
        </w:rPr>
        <w:t>муниципального имущества в собственность Приморского края</w:t>
      </w:r>
    </w:p>
    <w:p w:rsidR="0088100F" w:rsidRDefault="0088100F" w:rsidP="00A72C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8100F" w:rsidRDefault="0088100F" w:rsidP="00A72C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A72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6161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82DF7">
        <w:rPr>
          <w:rFonts w:ascii="Times New Roman" w:hAnsi="Times New Roman" w:cs="Times New Roman"/>
          <w:sz w:val="26"/>
          <w:szCs w:val="26"/>
        </w:rPr>
        <w:t>уководствуясь Федеральным законом от 06.10.2003 № 131-ФЗ «Об общих принципах организации местного самоупра</w:t>
      </w:r>
      <w:r w:rsidR="00A72CB8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59477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</w:t>
      </w:r>
      <w:proofErr w:type="gramEnd"/>
      <w:r w:rsidR="00594773">
        <w:rPr>
          <w:rFonts w:ascii="Times New Roman" w:hAnsi="Times New Roman" w:cs="Times New Roman"/>
          <w:sz w:val="26"/>
          <w:szCs w:val="26"/>
        </w:rPr>
        <w:t xml:space="preserve"> или собственность субъекта Российской Федерации, </w:t>
      </w:r>
      <w:r w:rsidRPr="00682D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округа,</w:t>
      </w:r>
      <w:r w:rsidR="00A72CB8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E62D77">
        <w:rPr>
          <w:rFonts w:ascii="Times New Roman" w:hAnsi="Times New Roman" w:cs="Times New Roman"/>
          <w:sz w:val="26"/>
          <w:szCs w:val="26"/>
        </w:rPr>
        <w:t>дского округа от 31.07.2012</w:t>
      </w:r>
      <w:r w:rsidR="005504B1">
        <w:rPr>
          <w:rFonts w:ascii="Times New Roman" w:hAnsi="Times New Roman" w:cs="Times New Roman"/>
          <w:sz w:val="26"/>
          <w:szCs w:val="26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539-НПА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A72CB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A72CB8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6059A" w:rsidRPr="00953739" w:rsidRDefault="00617F01" w:rsidP="00A72CB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739">
        <w:rPr>
          <w:rFonts w:ascii="Times New Roman" w:hAnsi="Times New Roman" w:cs="Times New Roman"/>
          <w:sz w:val="26"/>
          <w:szCs w:val="26"/>
        </w:rPr>
        <w:t xml:space="preserve">1. </w:t>
      </w:r>
      <w:r w:rsidR="008E1797" w:rsidRPr="00953739">
        <w:rPr>
          <w:rFonts w:ascii="Times New Roman" w:hAnsi="Times New Roman" w:cs="Times New Roman"/>
          <w:sz w:val="26"/>
          <w:szCs w:val="26"/>
        </w:rPr>
        <w:t>С</w:t>
      </w:r>
      <w:r w:rsidR="00EF53E1" w:rsidRPr="00953739">
        <w:rPr>
          <w:rFonts w:ascii="Times New Roman" w:hAnsi="Times New Roman" w:cs="Times New Roman"/>
          <w:sz w:val="26"/>
          <w:szCs w:val="26"/>
        </w:rPr>
        <w:t>оглас</w:t>
      </w:r>
      <w:r w:rsidR="008E1797" w:rsidRPr="00953739">
        <w:rPr>
          <w:rFonts w:ascii="Times New Roman" w:hAnsi="Times New Roman" w:cs="Times New Roman"/>
          <w:sz w:val="26"/>
          <w:szCs w:val="26"/>
        </w:rPr>
        <w:t xml:space="preserve">овать передачу </w:t>
      </w:r>
      <w:r w:rsidR="00953739" w:rsidRPr="00953739">
        <w:rPr>
          <w:rFonts w:ascii="Times New Roman" w:hAnsi="Times New Roman" w:cs="Times New Roman"/>
          <w:sz w:val="26"/>
          <w:szCs w:val="26"/>
        </w:rPr>
        <w:t xml:space="preserve">имущества, находящегося в муниципальной собственности Лесозаводского городского округа </w:t>
      </w:r>
      <w:r w:rsidR="008E1797" w:rsidRPr="00953739">
        <w:rPr>
          <w:rFonts w:ascii="Times New Roman" w:hAnsi="Times New Roman" w:cs="Times New Roman"/>
          <w:sz w:val="26"/>
          <w:szCs w:val="26"/>
        </w:rPr>
        <w:t>в</w:t>
      </w:r>
      <w:r w:rsidR="00A72CB8" w:rsidRPr="00953739">
        <w:rPr>
          <w:rFonts w:ascii="Times New Roman" w:hAnsi="Times New Roman" w:cs="Times New Roman"/>
          <w:sz w:val="26"/>
          <w:szCs w:val="26"/>
        </w:rPr>
        <w:t xml:space="preserve"> </w:t>
      </w:r>
      <w:r w:rsidR="0096059A" w:rsidRPr="00953739">
        <w:rPr>
          <w:rFonts w:ascii="Times New Roman" w:hAnsi="Times New Roman" w:cs="Times New Roman"/>
          <w:sz w:val="26"/>
          <w:szCs w:val="26"/>
        </w:rPr>
        <w:t>собственность Приморского края (приложени</w:t>
      </w:r>
      <w:r w:rsidR="00344022" w:rsidRPr="00953739">
        <w:rPr>
          <w:rFonts w:ascii="Times New Roman" w:hAnsi="Times New Roman" w:cs="Times New Roman"/>
          <w:sz w:val="26"/>
          <w:szCs w:val="26"/>
        </w:rPr>
        <w:t>я</w:t>
      </w:r>
      <w:r w:rsidR="000C759C" w:rsidRPr="00953739">
        <w:rPr>
          <w:rFonts w:ascii="Times New Roman" w:hAnsi="Times New Roman" w:cs="Times New Roman"/>
          <w:sz w:val="26"/>
          <w:szCs w:val="26"/>
        </w:rPr>
        <w:t xml:space="preserve"> 1</w:t>
      </w:r>
      <w:r w:rsidR="00DD09A5">
        <w:rPr>
          <w:rFonts w:ascii="Times New Roman" w:hAnsi="Times New Roman" w:cs="Times New Roman"/>
          <w:sz w:val="26"/>
          <w:szCs w:val="26"/>
        </w:rPr>
        <w:t>-</w:t>
      </w:r>
      <w:r w:rsidR="00594773">
        <w:rPr>
          <w:rFonts w:ascii="Times New Roman" w:hAnsi="Times New Roman" w:cs="Times New Roman"/>
          <w:sz w:val="26"/>
          <w:szCs w:val="26"/>
        </w:rPr>
        <w:t>4</w:t>
      </w:r>
      <w:r w:rsidR="000C759C" w:rsidRPr="00953739">
        <w:rPr>
          <w:rFonts w:ascii="Times New Roman" w:hAnsi="Times New Roman" w:cs="Times New Roman"/>
          <w:sz w:val="26"/>
          <w:szCs w:val="26"/>
        </w:rPr>
        <w:t>)</w:t>
      </w:r>
      <w:r w:rsidR="0096059A" w:rsidRPr="00953739">
        <w:rPr>
          <w:rFonts w:ascii="Times New Roman" w:hAnsi="Times New Roman" w:cs="Times New Roman"/>
          <w:sz w:val="26"/>
          <w:szCs w:val="26"/>
        </w:rPr>
        <w:t>.</w:t>
      </w:r>
    </w:p>
    <w:p w:rsidR="00617F01" w:rsidRDefault="00CD54A5" w:rsidP="00A72CB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94773">
        <w:rPr>
          <w:rFonts w:ascii="Times New Roman" w:hAnsi="Times New Roman" w:cs="Times New Roman"/>
          <w:sz w:val="26"/>
          <w:szCs w:val="26"/>
        </w:rPr>
        <w:t>2</w:t>
      </w:r>
      <w:r w:rsidR="00DD09A5">
        <w:rPr>
          <w:rFonts w:ascii="Times New Roman" w:hAnsi="Times New Roman" w:cs="Times New Roman"/>
          <w:sz w:val="26"/>
          <w:szCs w:val="26"/>
        </w:rPr>
        <w:t xml:space="preserve">. </w:t>
      </w:r>
      <w:r w:rsidR="00617F0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617F01" w:rsidRPr="00807BE3" w:rsidRDefault="0092438B" w:rsidP="00A72CB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94773">
        <w:rPr>
          <w:rFonts w:ascii="Times New Roman" w:hAnsi="Times New Roman" w:cs="Times New Roman"/>
          <w:sz w:val="26"/>
          <w:szCs w:val="26"/>
        </w:rPr>
        <w:t>3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807BE3" w:rsidRDefault="002F4293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A72CB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96059A" w:rsidRDefault="0096059A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6059A" w:rsidRDefault="0096059A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6059A" w:rsidRDefault="0096059A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6059A" w:rsidRDefault="0096059A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94773" w:rsidRDefault="00594773" w:rsidP="00A72CB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6059A" w:rsidRPr="000C759C" w:rsidRDefault="005504B1" w:rsidP="005504B1">
      <w:pPr>
        <w:pStyle w:val="ae"/>
        <w:tabs>
          <w:tab w:val="left" w:pos="-142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96059A" w:rsidRPr="000C759C">
        <w:rPr>
          <w:rFonts w:ascii="Times New Roman" w:hAnsi="Times New Roman" w:cs="Times New Roman"/>
          <w:sz w:val="20"/>
          <w:szCs w:val="20"/>
        </w:rPr>
        <w:t>риложение 1</w:t>
      </w:r>
    </w:p>
    <w:p w:rsidR="0096059A" w:rsidRPr="000C759C" w:rsidRDefault="0096059A" w:rsidP="005504B1">
      <w:pPr>
        <w:pStyle w:val="ae"/>
        <w:tabs>
          <w:tab w:val="left" w:pos="-142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C759C">
        <w:rPr>
          <w:rFonts w:ascii="Times New Roman" w:hAnsi="Times New Roman" w:cs="Times New Roman"/>
          <w:sz w:val="20"/>
          <w:szCs w:val="20"/>
        </w:rPr>
        <w:t xml:space="preserve">к </w:t>
      </w:r>
      <w:r w:rsidR="00412B32" w:rsidRPr="000C759C">
        <w:rPr>
          <w:rFonts w:ascii="Times New Roman" w:hAnsi="Times New Roman" w:cs="Times New Roman"/>
          <w:sz w:val="20"/>
          <w:szCs w:val="20"/>
        </w:rPr>
        <w:t>решению Думы</w:t>
      </w:r>
    </w:p>
    <w:p w:rsidR="00412B32" w:rsidRPr="000C759C" w:rsidRDefault="00412B32" w:rsidP="005504B1">
      <w:pPr>
        <w:pStyle w:val="ae"/>
        <w:tabs>
          <w:tab w:val="left" w:pos="-142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C759C">
        <w:rPr>
          <w:rFonts w:ascii="Times New Roman" w:hAnsi="Times New Roman" w:cs="Times New Roman"/>
          <w:sz w:val="20"/>
          <w:szCs w:val="20"/>
        </w:rPr>
        <w:t xml:space="preserve">Лесозаводского городского округа </w:t>
      </w:r>
    </w:p>
    <w:p w:rsidR="00412B32" w:rsidRPr="000C759C" w:rsidRDefault="005504B1" w:rsidP="005504B1">
      <w:pPr>
        <w:pStyle w:val="ae"/>
        <w:tabs>
          <w:tab w:val="left" w:pos="-142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21.07.2015 </w:t>
      </w:r>
      <w:r w:rsidR="00412B32" w:rsidRPr="000C759C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368</w:t>
      </w:r>
    </w:p>
    <w:p w:rsidR="0096059A" w:rsidRPr="0096059A" w:rsidRDefault="0096059A" w:rsidP="0096059A">
      <w:pPr>
        <w:pStyle w:val="ae"/>
        <w:tabs>
          <w:tab w:val="left" w:pos="-142"/>
        </w:tabs>
        <w:spacing w:after="0" w:line="240" w:lineRule="auto"/>
        <w:ind w:left="5245"/>
        <w:rPr>
          <w:rFonts w:ascii="Times New Roman" w:hAnsi="Times New Roman" w:cs="Times New Roman"/>
        </w:rPr>
      </w:pPr>
    </w:p>
    <w:p w:rsidR="0096059A" w:rsidRPr="0096059A" w:rsidRDefault="0096059A" w:rsidP="0096059A">
      <w:pPr>
        <w:pStyle w:val="ae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059A">
        <w:rPr>
          <w:rFonts w:ascii="Times New Roman" w:hAnsi="Times New Roman" w:cs="Times New Roman"/>
          <w:b/>
        </w:rPr>
        <w:t xml:space="preserve">Перечень имущества, </w:t>
      </w:r>
      <w:r w:rsidR="00953739">
        <w:rPr>
          <w:rFonts w:ascii="Times New Roman" w:hAnsi="Times New Roman" w:cs="Times New Roman"/>
          <w:b/>
        </w:rPr>
        <w:t xml:space="preserve">находящего в муниципальной собственности Лесозаводского городского округа, </w:t>
      </w:r>
      <w:r w:rsidRPr="0096059A">
        <w:rPr>
          <w:rFonts w:ascii="Times New Roman" w:hAnsi="Times New Roman" w:cs="Times New Roman"/>
          <w:b/>
        </w:rPr>
        <w:t xml:space="preserve">передаваемого в </w:t>
      </w:r>
      <w:r w:rsidR="00412B32">
        <w:rPr>
          <w:rFonts w:ascii="Times New Roman" w:hAnsi="Times New Roman" w:cs="Times New Roman"/>
          <w:b/>
        </w:rPr>
        <w:t>собственность Приморского края</w:t>
      </w:r>
      <w:r w:rsidR="00594773">
        <w:rPr>
          <w:rFonts w:ascii="Times New Roman" w:hAnsi="Times New Roman" w:cs="Times New Roman"/>
          <w:b/>
        </w:rPr>
        <w:t xml:space="preserve"> (здания, сооружения)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3827"/>
      </w:tblGrid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описание объекта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1E060F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Сооружение-производственно-технологический комплекс центральной котельной, назначение: нежилое, инв. №05:411:002:000088350, лит. А,А1,А2,А3,А4,Г,Г1,Г2,Г3,Г4,Г5, состав: здание - контора (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этажность: 2, площадь 386,60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здание - склад (Лит.А1), этажность: 1, площадь: 153,40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здание - гараж для автомашин (Лит.А2), этажность: 1, площадь: 272,40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сооружения - ёмкости для хранения мазута (Лит. Г3,Г4,Г5), объём 700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здание - центральная котельная (Лит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4), этажность: 2, площадь: 1.526,90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сооружения - ёмкости для хранения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мазута (Лит.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1,Г2), объём 400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 - насосная для перекачки мазута (Лит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3), этажность: 1, площадь:75,00 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5504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Пушкинская, д.29б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 № 2, назначение: нежилое, 1-3 - этажный, общая площадь 636,4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№507,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д.31б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 № 3, назначение: нежилое, </w:t>
            </w:r>
          </w:p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1 - этажный, общая площадь 93,4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инв. №506,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д.18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 № 4, назначение: нежилое,  </w:t>
            </w:r>
          </w:p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1 - этажный, общая площадь 71,9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№501,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д.76а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 № 7, назначение: нежилое, 1-2 - этажный, общая площадь 165,2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№502,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д.10а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8, назначение: нежилое, 1-этажный, общая площадь 191,1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№503,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3б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Нежилые помещения котельной № 9 в здании (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гараж), назначение: нежилые (производственные), общая площадь 155,7 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этаж 1, номера на поэтажном плане поз.1-7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удника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д.123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961" w:type="dxa"/>
          </w:tcPr>
          <w:p w:rsidR="00594773" w:rsidRPr="001E3144" w:rsidRDefault="00594773" w:rsidP="00C16F0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с 3-я котлами общей площадью 846,10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(лит.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А8); инвентарный номер 05:411:001:007019200:0026:20026; этажность: 2; назначение: нежилое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ибирцева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76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961" w:type="dxa"/>
          </w:tcPr>
          <w:p w:rsidR="00594773" w:rsidRPr="001E3144" w:rsidRDefault="00594773" w:rsidP="002215C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 № 11, назначение: нежилое, 1 - этажный, общая площадь 128,6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№500,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д.44к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Здание-котельная, назначение: нежилое, </w:t>
            </w:r>
          </w:p>
          <w:p w:rsidR="00594773" w:rsidRPr="001E3144" w:rsidRDefault="00594773" w:rsidP="002215C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1-2 - этажный, общая площадь 509,7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№1983,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равчука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</w:tcPr>
          <w:p w:rsidR="00594773" w:rsidRPr="001E3144" w:rsidRDefault="00594773" w:rsidP="002215C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13, назначение: нежилое, 1 - этажный, общая площадь 88,9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№05:411:002:000101890,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оролева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3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</w:tcPr>
          <w:p w:rsidR="00594773" w:rsidRPr="001E3144" w:rsidRDefault="00594773" w:rsidP="002215C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– котельная общей площадью 42,70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 этажность: 1; назначение: нежилое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ерезовая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1" w:type="dxa"/>
          </w:tcPr>
          <w:p w:rsidR="00594773" w:rsidRPr="001E3144" w:rsidRDefault="00594773" w:rsidP="009951F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20,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119,1 кв. м,  инв. №05:218:002:000037600,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евское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3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961" w:type="dxa"/>
          </w:tcPr>
          <w:p w:rsidR="00594773" w:rsidRPr="001E3144" w:rsidRDefault="00594773" w:rsidP="009951F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21, назначение: нежилое, 1 - этажный, общая площадь 116,5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№05:218:002:000037720,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C0574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39а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1" w:type="dxa"/>
          </w:tcPr>
          <w:p w:rsidR="00594773" w:rsidRPr="001E3144" w:rsidRDefault="00594773" w:rsidP="00887E6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22,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82,5 кв. м, инв. №05:218:002:000037670,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29а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1" w:type="dxa"/>
          </w:tcPr>
          <w:p w:rsidR="00594773" w:rsidRPr="001E3144" w:rsidRDefault="00594773" w:rsidP="00887E6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23, назначение: нежилое, 1 - этажный, общая площадь 82,4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№05:218:002:000037640, лит А1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ужино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24, назначение: нежилое, 1 - этажный, общая площадь 22,8 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№05:218:002:000037660, 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амга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ул.Костина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 24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1" w:type="dxa"/>
          </w:tcPr>
          <w:p w:rsidR="00594773" w:rsidRPr="001E3144" w:rsidRDefault="00594773" w:rsidP="0073371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25, назначение: нежилое, 1 - этажный, общая площадь 31,9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№05:218:002:000037650,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лизаветовка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строен.26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1" w:type="dxa"/>
          </w:tcPr>
          <w:p w:rsidR="00594773" w:rsidRPr="001E3144" w:rsidRDefault="00594773" w:rsidP="000D534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26, назначение: нежилое, 1 - этажный, общая площадь 32,4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№05:218:002:000037630,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ктябрьская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д.27б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1" w:type="dxa"/>
          </w:tcPr>
          <w:p w:rsidR="00594773" w:rsidRPr="001E3144" w:rsidRDefault="00594773" w:rsidP="00C0574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27, назначение: нежилое, 1 - этажный, общая площадь 147,7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№05:218:002:000037580,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10а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1" w:type="dxa"/>
          </w:tcPr>
          <w:p w:rsidR="00594773" w:rsidRPr="001E3144" w:rsidRDefault="00594773" w:rsidP="00C0574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28,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27,1 кв. м, инв. №05:218:002:000037590,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35а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29,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84,4 кв. м, инв. №05:218:002:000037620,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урское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очтовая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</w:tr>
      <w:tr w:rsidR="00594773" w:rsidRPr="001E3144" w:rsidTr="00627548">
        <w:trPr>
          <w:trHeight w:val="654"/>
        </w:trPr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61" w:type="dxa"/>
          </w:tcPr>
          <w:p w:rsidR="00594773" w:rsidRPr="001E3144" w:rsidRDefault="00594773" w:rsidP="00BC1C7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№ 30,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16,3 кв. м, инв. №05:218:002:000037610,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урское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61" w:type="dxa"/>
          </w:tcPr>
          <w:p w:rsidR="00594773" w:rsidRPr="001E3144" w:rsidRDefault="00594773" w:rsidP="00BC1C7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№ 31, назначение: нежилое, 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31,6 кв. м, инв. №05:218:002:000037700,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ннокентьевка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61" w:type="dxa"/>
          </w:tcPr>
          <w:p w:rsidR="00594773" w:rsidRPr="001E3144" w:rsidRDefault="00594773" w:rsidP="00412B3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32,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85,1 кв. м, инв. №05:218:002:000037680,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ихменево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61" w:type="dxa"/>
          </w:tcPr>
          <w:p w:rsidR="00594773" w:rsidRPr="001E3144" w:rsidRDefault="00594773" w:rsidP="00BC1C7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 № 33, назначение: нежилое, 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135,5 кв. м, инв. №05:218:002:000037690, лит.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BC1C73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30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здание со встроенной котельной, назначение: нежилое, 1 - этажный, </w:t>
            </w:r>
          </w:p>
          <w:p w:rsidR="00594773" w:rsidRPr="001E3144" w:rsidRDefault="00594773" w:rsidP="00412B3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площадь 429,1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№05:411:002:000104240, лит.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епличная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Одноэтажное здание вспомогательного корпуса /Лит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1/  площадью 1093,1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31а</w:t>
            </w:r>
          </w:p>
        </w:tc>
      </w:tr>
      <w:tr w:rsidR="00594773" w:rsidRPr="001E3144" w:rsidTr="00627548">
        <w:trPr>
          <w:trHeight w:val="237"/>
        </w:trPr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 – мазутное хозяйство, назначение: нежилое, инв. №05:411:002:000104380 в составе: здание - мазутное хозяйство (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этажность: 1, площадь: 124,50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сооружение - емкость мазутная № 1(Лит.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объем 1000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сооружение - емкость мазутная № 2 (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1000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сооружение -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нефтеловушка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мазутного хозяйства (проточный горизонтальный отстойник) ( 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объем 84,7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сооружение - сливной фронт на 4 цистерны (Лит.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протяженность 80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94773" w:rsidRPr="001E3144" w:rsidRDefault="00594773" w:rsidP="00D64B50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 - ж/дорожный тупик (Лит.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протяженность 185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сооружение - ограждение (Лит.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протяженность 306,5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сооружение - односторонняя эстакада (Лит.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протяженность 42,4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анфилова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40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961" w:type="dxa"/>
          </w:tcPr>
          <w:p w:rsidR="00594773" w:rsidRPr="001E3144" w:rsidRDefault="00594773" w:rsidP="00D64B50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 - насосная, назначение: нежилое, 1-3 - этажный, общая площадь 464,6 кв. м, инв. №492, лит.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аводская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5а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- котельная, назначение: нежилое, </w:t>
            </w:r>
          </w:p>
          <w:p w:rsidR="00594773" w:rsidRPr="001E3144" w:rsidRDefault="00594773" w:rsidP="00253666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1 -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этажный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общая площадь 188,4 кв. м, инв. №337, лит. А102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примерно в 2100 м от перекрестка дорог Владивосток-Хабаровск и дороги на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направлению на северо-запад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61" w:type="dxa"/>
          </w:tcPr>
          <w:p w:rsidR="00594773" w:rsidRPr="001E3144" w:rsidRDefault="00594773" w:rsidP="00412B3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– тепловые сети котельной №2, назначение: нежилое, протяженность 2741,6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№05:411:002:000142900, лит. Т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31б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61" w:type="dxa"/>
          </w:tcPr>
          <w:p w:rsidR="00594773" w:rsidRPr="001E3144" w:rsidRDefault="00594773" w:rsidP="00E8229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– тепловые сети котельной №3, назначение: нежилое, протяженность 1257,5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№05:411:002:000142890, лит. Т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д.18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61" w:type="dxa"/>
          </w:tcPr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– тепловые сети котельной №4, назначение: нежилое, протяженность 260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№05:411:002:000142870, лит. Т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окзальная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д.76а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61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– тепловые сети котельной № 18, </w:t>
            </w:r>
          </w:p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нежилое, протяженность 218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инв. №05:411:002:000142880, лит. Т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епличная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д.6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61" w:type="dxa"/>
          </w:tcPr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 – тепловая сеть, назначение: Иное сооружение (тепловая сеть), протяженность 396 м, кадастровый номер: 25:30:010103:2767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д.10А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61" w:type="dxa"/>
          </w:tcPr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 – тепловая сеть, назначение: Иное сооружение (тепловая сеть), протяженность 413 м, кадастровый номер: 25:30:000000:2598 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оролева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61" w:type="dxa"/>
          </w:tcPr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 – тепловая сеть, назначение: Иное сооружение (тепловая сеть), протяженность 700 м, кадастровый номер: 25:30:020101:9023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равчука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61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Сооружение – тепловая сеть, назначение: нежилое, протяженность 8960 м, кадастровый номер: 25:30:000000:2634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 районе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29б</w:t>
            </w:r>
          </w:p>
        </w:tc>
      </w:tr>
      <w:tr w:rsidR="00594773" w:rsidRPr="001E3144" w:rsidTr="00627548">
        <w:tc>
          <w:tcPr>
            <w:tcW w:w="534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61" w:type="dxa"/>
          </w:tcPr>
          <w:p w:rsidR="00594773" w:rsidRPr="001E3144" w:rsidRDefault="00594773" w:rsidP="003D05E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Сооружение-тепловая трасса общей протяженностью 142,00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 составе: подземной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бесканальной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прокладки протяженностью 142,00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колодцев в количестве 1 шт.; инвентарный номер: 7794; назначение: нежилое</w:t>
            </w:r>
          </w:p>
        </w:tc>
        <w:tc>
          <w:tcPr>
            <w:tcW w:w="3827" w:type="dxa"/>
          </w:tcPr>
          <w:p w:rsidR="00594773" w:rsidRPr="001E3144" w:rsidRDefault="00594773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ул.Будника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75, от ТК-1 с западной стороны жилого дома №77 до узла управления жилого дома №75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6245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E27DD" w:rsidRPr="001E3144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 №1, кирпичная, Н=30 м, котельная №1</w:t>
            </w:r>
          </w:p>
        </w:tc>
        <w:tc>
          <w:tcPr>
            <w:tcW w:w="3827" w:type="dxa"/>
          </w:tcPr>
          <w:p w:rsidR="00EE27DD" w:rsidRPr="001E3144" w:rsidRDefault="00EE27DD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29б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 №2, кирпичная, Н=60 м, котельная №1</w:t>
            </w:r>
          </w:p>
        </w:tc>
        <w:tc>
          <w:tcPr>
            <w:tcW w:w="3827" w:type="dxa"/>
          </w:tcPr>
          <w:p w:rsidR="00EE27DD" w:rsidRDefault="00EE27DD" w:rsidP="0096059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29б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Н=24 м, котельная №3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18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Здание гаража, одноэтажное, кирпичное, общей площадью 315,95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котельная №18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ул.Тепличная</w:t>
            </w:r>
            <w:proofErr w:type="spellEnd"/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Н=24 м, котельная №18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ул.Тепличная</w:t>
            </w:r>
            <w:proofErr w:type="spellEnd"/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Гаражи котельной №2, кирпичное одноэтажное здание общей площадью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Промплощадка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-склад угля, котельная №2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Дымовая труба, кирпичная, Н=45 м, котельная №2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Подъезды к площадке котельной №2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31б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Дымовая труба, стальная, Н=22 м, котельная №4</w:t>
            </w:r>
          </w:p>
        </w:tc>
        <w:tc>
          <w:tcPr>
            <w:tcW w:w="3827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76а</w:t>
            </w:r>
          </w:p>
        </w:tc>
      </w:tr>
      <w:tr w:rsidR="00EE27DD" w:rsidRPr="001E3144" w:rsidTr="00627548">
        <w:tc>
          <w:tcPr>
            <w:tcW w:w="534" w:type="dxa"/>
          </w:tcPr>
          <w:p w:rsidR="00EE27DD" w:rsidRDefault="00EE27DD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EE27DD" w:rsidRDefault="00EE27DD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Дымовая труба, стальная, Н=30 м, котельная №7</w:t>
            </w:r>
          </w:p>
        </w:tc>
        <w:tc>
          <w:tcPr>
            <w:tcW w:w="3827" w:type="dxa"/>
          </w:tcPr>
          <w:p w:rsidR="00EE27DD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Дымовая труба, стальная, Н=22 м, котельная №8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3б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Дымовая труба, стальная, Н=26 м, котельная №9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ул.Будника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123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Мазутная насосная, котельная №15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ул.Кравчука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Емкость мазутная №1, надземная, стальная, цилиндрическая, вертикальная, неизолированная, объемом 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котельная №15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ул.Кравчука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кирпичная, Н=40 м, котельная №15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ул.Кравчука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Н=32 м, котельная №16</w:t>
            </w:r>
          </w:p>
        </w:tc>
        <w:tc>
          <w:tcPr>
            <w:tcW w:w="3827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ул.Березовая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61" w:type="dxa"/>
          </w:tcPr>
          <w:p w:rsidR="00A91EAC" w:rsidRDefault="00A91EAC" w:rsidP="00A91EAC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Н=25 м, котельная №33</w:t>
            </w:r>
          </w:p>
        </w:tc>
        <w:tc>
          <w:tcPr>
            <w:tcW w:w="3827" w:type="dxa"/>
          </w:tcPr>
          <w:p w:rsidR="00A91EAC" w:rsidRDefault="00A91EAC" w:rsidP="00A91EAC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30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Н=30 м, котельная №32</w:t>
            </w:r>
          </w:p>
        </w:tc>
        <w:tc>
          <w:tcPr>
            <w:tcW w:w="3827" w:type="dxa"/>
          </w:tcPr>
          <w:p w:rsidR="00A91EAC" w:rsidRDefault="00A91EAC" w:rsidP="00A91EAC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ихменево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Н=12 м, котельная №31</w:t>
            </w:r>
          </w:p>
        </w:tc>
        <w:tc>
          <w:tcPr>
            <w:tcW w:w="3827" w:type="dxa"/>
          </w:tcPr>
          <w:p w:rsidR="00A91EAC" w:rsidRDefault="00A91EAC" w:rsidP="00A91EAC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ннокентьевка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A91EAC" w:rsidRDefault="00A91EAC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Н=9 м, котельная №30</w:t>
            </w:r>
          </w:p>
        </w:tc>
        <w:tc>
          <w:tcPr>
            <w:tcW w:w="3827" w:type="dxa"/>
          </w:tcPr>
          <w:p w:rsidR="00A91EAC" w:rsidRDefault="00A91EAC" w:rsidP="00A91EAC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A91EAC" w:rsidRPr="001E3144" w:rsidTr="00627548">
        <w:tc>
          <w:tcPr>
            <w:tcW w:w="534" w:type="dxa"/>
          </w:tcPr>
          <w:p w:rsidR="00A91EAC" w:rsidRDefault="00A91EAC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A91EAC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Н=29 м, котельная №29</w:t>
            </w:r>
          </w:p>
        </w:tc>
        <w:tc>
          <w:tcPr>
            <w:tcW w:w="3827" w:type="dxa"/>
          </w:tcPr>
          <w:p w:rsidR="00A91EAC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ул.Почтовая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Н=11 м, котельная № 28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35а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 стальная, Н=24 м, котельная №27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10а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кирпичная, Н=4,5 м, котельная №26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27б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Н=12 м, котельная №25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лизаветовка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26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Н=4 м, котельная №24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ул.Костина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24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Н=25 м, котельная №23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F6245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961" w:type="dxa"/>
          </w:tcPr>
          <w:p w:rsidR="00627548" w:rsidRDefault="00627548" w:rsidP="00EE27D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Н=11 м, котельная №22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29а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1" w:type="dxa"/>
          </w:tcPr>
          <w:p w:rsidR="00627548" w:rsidRDefault="00627548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</w:t>
            </w:r>
            <w:r w:rsidR="001C7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72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тальная, Н=24 м, котельная №21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39а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Н=24 м, котельная №20</w:t>
            </w:r>
          </w:p>
        </w:tc>
        <w:tc>
          <w:tcPr>
            <w:tcW w:w="3827" w:type="dxa"/>
          </w:tcPr>
          <w:p w:rsidR="00627548" w:rsidRDefault="00627548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</w:tr>
      <w:tr w:rsidR="00627548" w:rsidRPr="001E3144" w:rsidTr="00627548">
        <w:tc>
          <w:tcPr>
            <w:tcW w:w="534" w:type="dxa"/>
          </w:tcPr>
          <w:p w:rsidR="00627548" w:rsidRDefault="00627548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</w:tcPr>
          <w:p w:rsidR="00627548" w:rsidRDefault="001C72D2" w:rsidP="0062754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Н=30 м, котельная №13</w:t>
            </w:r>
          </w:p>
        </w:tc>
        <w:tc>
          <w:tcPr>
            <w:tcW w:w="3827" w:type="dxa"/>
          </w:tcPr>
          <w:p w:rsidR="00627548" w:rsidRDefault="001C72D2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ул.Королева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</w:tr>
      <w:tr w:rsidR="001C72D2" w:rsidRPr="001E3144" w:rsidTr="00627548">
        <w:tc>
          <w:tcPr>
            <w:tcW w:w="534" w:type="dxa"/>
          </w:tcPr>
          <w:p w:rsidR="001C72D2" w:rsidRDefault="001C72D2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</w:tcPr>
          <w:p w:rsidR="001C72D2" w:rsidRDefault="001C72D2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стальная, Н=30 м, котельная №11</w:t>
            </w:r>
          </w:p>
        </w:tc>
        <w:tc>
          <w:tcPr>
            <w:tcW w:w="3827" w:type="dxa"/>
          </w:tcPr>
          <w:p w:rsidR="001C72D2" w:rsidRDefault="001C72D2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44к</w:t>
            </w:r>
          </w:p>
        </w:tc>
      </w:tr>
      <w:tr w:rsidR="001C72D2" w:rsidRPr="001E3144" w:rsidTr="00627548">
        <w:tc>
          <w:tcPr>
            <w:tcW w:w="534" w:type="dxa"/>
          </w:tcPr>
          <w:p w:rsidR="001C72D2" w:rsidRDefault="001C72D2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2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</w:tcPr>
          <w:p w:rsidR="001C72D2" w:rsidRDefault="001C72D2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Труба дымовая, металлическая, Д-630 мм, Н=28 м, котельная №102</w:t>
            </w:r>
          </w:p>
        </w:tc>
        <w:tc>
          <w:tcPr>
            <w:tcW w:w="3827" w:type="dxa"/>
          </w:tcPr>
          <w:p w:rsidR="001C72D2" w:rsidRDefault="001C72D2" w:rsidP="001C72D2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.Лесозаводский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</w:p>
        </w:tc>
      </w:tr>
    </w:tbl>
    <w:p w:rsidR="0096059A" w:rsidRPr="003D16EB" w:rsidRDefault="001C72D2" w:rsidP="00FC221A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6EB">
        <w:rPr>
          <w:rFonts w:ascii="Times New Roman" w:hAnsi="Times New Roman" w:cs="Times New Roman"/>
          <w:b/>
          <w:sz w:val="20"/>
          <w:szCs w:val="20"/>
        </w:rPr>
        <w:t xml:space="preserve">Всего балансовая стоимость: </w:t>
      </w:r>
      <w:r w:rsidR="00C95DAA">
        <w:rPr>
          <w:rFonts w:ascii="Times New Roman" w:hAnsi="Times New Roman" w:cs="Times New Roman"/>
          <w:b/>
          <w:sz w:val="20"/>
          <w:szCs w:val="20"/>
        </w:rPr>
        <w:t>4</w:t>
      </w:r>
      <w:r w:rsidR="00F62458">
        <w:rPr>
          <w:rFonts w:ascii="Times New Roman" w:hAnsi="Times New Roman" w:cs="Times New Roman"/>
          <w:b/>
          <w:sz w:val="20"/>
          <w:szCs w:val="20"/>
        </w:rPr>
        <w:t>7878183,4</w:t>
      </w:r>
      <w:r w:rsidR="00C95DAA">
        <w:rPr>
          <w:rFonts w:ascii="Times New Roman" w:hAnsi="Times New Roman" w:cs="Times New Roman"/>
          <w:b/>
          <w:sz w:val="20"/>
          <w:szCs w:val="20"/>
        </w:rPr>
        <w:t>9 руб.</w:t>
      </w:r>
    </w:p>
    <w:p w:rsidR="00412B32" w:rsidRPr="003D16EB" w:rsidRDefault="001C72D2" w:rsidP="00FC221A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6EB">
        <w:rPr>
          <w:rFonts w:ascii="Times New Roman" w:hAnsi="Times New Roman" w:cs="Times New Roman"/>
          <w:b/>
          <w:sz w:val="20"/>
          <w:szCs w:val="20"/>
        </w:rPr>
        <w:t xml:space="preserve">Всего остаточная стоимость: </w:t>
      </w:r>
      <w:r w:rsidR="00C95DAA">
        <w:rPr>
          <w:rFonts w:ascii="Times New Roman" w:hAnsi="Times New Roman" w:cs="Times New Roman"/>
          <w:b/>
          <w:sz w:val="20"/>
          <w:szCs w:val="20"/>
        </w:rPr>
        <w:t>119</w:t>
      </w:r>
      <w:r w:rsidR="00F62458">
        <w:rPr>
          <w:rFonts w:ascii="Times New Roman" w:hAnsi="Times New Roman" w:cs="Times New Roman"/>
          <w:b/>
          <w:sz w:val="20"/>
          <w:szCs w:val="20"/>
        </w:rPr>
        <w:t>30418,22</w:t>
      </w:r>
      <w:r w:rsidR="00C95DAA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412B32" w:rsidRDefault="00412B32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12B32" w:rsidRDefault="00412B32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12B32" w:rsidRDefault="00412B32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04C07" w:rsidRDefault="00D04C07" w:rsidP="00412B32">
      <w:pPr>
        <w:pStyle w:val="ae"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C07" w:rsidRDefault="00D04C07" w:rsidP="00412B32">
      <w:pPr>
        <w:pStyle w:val="ae"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2B32" w:rsidRPr="000C759C" w:rsidRDefault="00412B32" w:rsidP="005504B1">
      <w:pPr>
        <w:pStyle w:val="ae"/>
        <w:tabs>
          <w:tab w:val="left" w:pos="-142"/>
        </w:tabs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C759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C759C" w:rsidRPr="000C759C">
        <w:rPr>
          <w:rFonts w:ascii="Times New Roman" w:hAnsi="Times New Roman" w:cs="Times New Roman"/>
          <w:sz w:val="20"/>
          <w:szCs w:val="20"/>
        </w:rPr>
        <w:t>2</w:t>
      </w:r>
    </w:p>
    <w:p w:rsidR="00412B32" w:rsidRPr="000C759C" w:rsidRDefault="00412B32" w:rsidP="005504B1">
      <w:pPr>
        <w:pStyle w:val="ae"/>
        <w:tabs>
          <w:tab w:val="left" w:pos="-142"/>
        </w:tabs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C759C">
        <w:rPr>
          <w:rFonts w:ascii="Times New Roman" w:hAnsi="Times New Roman" w:cs="Times New Roman"/>
          <w:sz w:val="20"/>
          <w:szCs w:val="20"/>
        </w:rPr>
        <w:t>к  решению Думы</w:t>
      </w:r>
    </w:p>
    <w:p w:rsidR="00412B32" w:rsidRPr="000C759C" w:rsidRDefault="00412B32" w:rsidP="005504B1">
      <w:pPr>
        <w:pStyle w:val="ae"/>
        <w:tabs>
          <w:tab w:val="left" w:pos="-142"/>
        </w:tabs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C759C">
        <w:rPr>
          <w:rFonts w:ascii="Times New Roman" w:hAnsi="Times New Roman" w:cs="Times New Roman"/>
          <w:sz w:val="20"/>
          <w:szCs w:val="20"/>
        </w:rPr>
        <w:t xml:space="preserve">Лесозаводского городского округа </w:t>
      </w:r>
    </w:p>
    <w:p w:rsidR="00412B32" w:rsidRPr="000C759C" w:rsidRDefault="005504B1" w:rsidP="005504B1">
      <w:pPr>
        <w:pStyle w:val="ae"/>
        <w:tabs>
          <w:tab w:val="left" w:pos="-142"/>
        </w:tabs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21.07.2015 </w:t>
      </w:r>
      <w:r w:rsidR="00412B32" w:rsidRPr="000C759C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368</w:t>
      </w:r>
    </w:p>
    <w:p w:rsidR="00A72CB8" w:rsidRDefault="00A72CB8" w:rsidP="005504B1">
      <w:pPr>
        <w:pStyle w:val="ae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739" w:rsidRDefault="007A4320" w:rsidP="00A72CB8">
      <w:pPr>
        <w:pStyle w:val="ae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320">
        <w:rPr>
          <w:rFonts w:ascii="Times New Roman" w:hAnsi="Times New Roman" w:cs="Times New Roman"/>
          <w:b/>
        </w:rPr>
        <w:t>Перечень земельных участков</w:t>
      </w:r>
      <w:r w:rsidR="00762354">
        <w:rPr>
          <w:rFonts w:ascii="Times New Roman" w:hAnsi="Times New Roman" w:cs="Times New Roman"/>
          <w:b/>
        </w:rPr>
        <w:t>,</w:t>
      </w:r>
      <w:r w:rsidRPr="007A4320">
        <w:rPr>
          <w:rFonts w:ascii="Times New Roman" w:hAnsi="Times New Roman" w:cs="Times New Roman"/>
          <w:b/>
        </w:rPr>
        <w:t xml:space="preserve"> на которых расположено имущество,</w:t>
      </w:r>
      <w:r w:rsidR="00953739" w:rsidRPr="00953739">
        <w:rPr>
          <w:rFonts w:ascii="Times New Roman" w:hAnsi="Times New Roman" w:cs="Times New Roman"/>
          <w:b/>
        </w:rPr>
        <w:t xml:space="preserve"> </w:t>
      </w:r>
      <w:r w:rsidR="00953739">
        <w:rPr>
          <w:rFonts w:ascii="Times New Roman" w:hAnsi="Times New Roman" w:cs="Times New Roman"/>
          <w:b/>
        </w:rPr>
        <w:t xml:space="preserve">находящееся в муниципальной собственности Лесозаводского городского округа, </w:t>
      </w:r>
    </w:p>
    <w:p w:rsidR="007A4320" w:rsidRPr="007A4320" w:rsidRDefault="007A4320" w:rsidP="00A72CB8">
      <w:pPr>
        <w:pStyle w:val="ae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A4320">
        <w:rPr>
          <w:rFonts w:ascii="Times New Roman" w:hAnsi="Times New Roman" w:cs="Times New Roman"/>
          <w:b/>
        </w:rPr>
        <w:t>передаваем</w:t>
      </w:r>
      <w:r w:rsidR="00953739">
        <w:rPr>
          <w:rFonts w:ascii="Times New Roman" w:hAnsi="Times New Roman" w:cs="Times New Roman"/>
          <w:b/>
        </w:rPr>
        <w:t>ых</w:t>
      </w:r>
      <w:proofErr w:type="gramEnd"/>
      <w:r w:rsidRPr="007A4320">
        <w:rPr>
          <w:rFonts w:ascii="Times New Roman" w:hAnsi="Times New Roman" w:cs="Times New Roman"/>
          <w:b/>
        </w:rPr>
        <w:t xml:space="preserve"> в собственность Приморского края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111"/>
      </w:tblGrid>
      <w:tr w:rsidR="00594773" w:rsidRPr="00E82294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описание объекта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производственной базы, общая площадь 11183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25:30:0201001:254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 котельная,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A0522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дом 29б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594773" w:rsidRPr="001E3144" w:rsidRDefault="00594773" w:rsidP="00A0522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2, общая площадь 4924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25:30:0201001:120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 котельная,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A0522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594773" w:rsidRPr="001E3144" w:rsidRDefault="00594773" w:rsidP="00A0522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3, общая площадь 1015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кадастровый номер: 25:30:0102001:100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Местоположение: установлено относительно ориентира котельная,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A05221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594773" w:rsidRPr="001E3144" w:rsidRDefault="00594773" w:rsidP="000D05C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4, общая площадь 636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25:30:0101004:304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 котельная,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0D05C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:rsidR="00594773" w:rsidRPr="001E3144" w:rsidRDefault="00594773" w:rsidP="000D05C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№7, общая площадь 1983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25:30:0101003:18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Местоположение: установлено относительно ориентира котельная,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0D05C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394" w:type="dxa"/>
          </w:tcPr>
          <w:p w:rsidR="00594773" w:rsidRPr="001E3144" w:rsidRDefault="00594773" w:rsidP="005E024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№8, общая площадь 2 913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25:30:020201:1179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5E024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д.3б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под часть здания котельной №9, общая площадь 429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25:30:020101:264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дом. Почтовый адрес ориентира: Приморский край,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удника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д.123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4" w:type="dxa"/>
          </w:tcPr>
          <w:p w:rsidR="00594773" w:rsidRPr="001E3144" w:rsidRDefault="00594773" w:rsidP="005E236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здания-котельная с 3-я котлами, общая площадь 6885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25:30:0101006:1760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 здание-котельная с 3-я котлами, расположенного в границах участка,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ибирцева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дом 76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4" w:type="dxa"/>
          </w:tcPr>
          <w:p w:rsidR="00594773" w:rsidRPr="001E3144" w:rsidRDefault="00594773" w:rsidP="00F022A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 № 15, общая площадь 3 021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25:30:020101:2036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Местоположение: установлено относительно ориентира, расположенного в границах участка. Ориентир здание котельная (литер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ул.Кравчука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</w:tcPr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№13, общая площадь 490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25:30:020401:225</w:t>
            </w:r>
          </w:p>
        </w:tc>
        <w:tc>
          <w:tcPr>
            <w:tcW w:w="4111" w:type="dxa"/>
          </w:tcPr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Местоположение: установлено относительно ориентира, расположенного в границах участка. Ориентир здание-котельная № 13. Почтовый адрес ориентира: Приморский край,</w:t>
            </w:r>
          </w:p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оролева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строение 3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D2157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</w:tcPr>
          <w:p w:rsidR="00594773" w:rsidRPr="001E3144" w:rsidRDefault="00594773" w:rsidP="00D2157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16, общая площадь 607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25:30:010103:240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Приморский край,</w:t>
            </w:r>
          </w:p>
          <w:p w:rsidR="00594773" w:rsidRPr="001E3144" w:rsidRDefault="00594773" w:rsidP="00D2157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ул.Березовая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D2157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4" w:type="dxa"/>
          </w:tcPr>
          <w:p w:rsidR="00594773" w:rsidRPr="001E3144" w:rsidRDefault="00594773" w:rsidP="00D2157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21, общая площадь 1 200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25:08:070201:602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Почтовый адрес: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31278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д.39а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594773" w:rsidRPr="001E3144" w:rsidRDefault="00594773" w:rsidP="0031278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22, общая площадь 900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25:08:070201:603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антелеймоновка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31278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д.29а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594773" w:rsidRPr="001E3144" w:rsidRDefault="00594773" w:rsidP="00EC33B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№23, общая площадь 1 068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25:08:120401:400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Местоположение: установлено относительно ориентира, расположенного в границах участка. Ориентир котельная №23. Почтовый адрес ориентира: 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EC33B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ужино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:rsidR="00594773" w:rsidRPr="001E3144" w:rsidRDefault="00594773" w:rsidP="00EC33B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 №24, общая площадь 564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25:08:100301:2186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здание – котельная. Почтовый адрес ориентира: Приморский край, Лесозаводский район,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амга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ул.Костина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 24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</w:tcPr>
          <w:p w:rsidR="00594773" w:rsidRPr="001E3144" w:rsidRDefault="00594773" w:rsidP="00EC33B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№25, общая площадь 1 210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25:08:110301:113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EC33B5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лизаветовка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д.26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</w:tcPr>
          <w:p w:rsidR="00594773" w:rsidRPr="001E3144" w:rsidRDefault="00594773" w:rsidP="00CB69E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 26, общая площадь 488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25:08:150601:119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Местоположение: установлено относительно ориентира, расположенного в границах участка. Ориентир котельная №26. Почтовый адрес ориентира: 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CB69EA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ургенево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д.27б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</w:tcPr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№27, общая площадь 700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25:08:160101:232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здание. Почтовый адрес ориентира: 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8838F7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10а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4" w:type="dxa"/>
          </w:tcPr>
          <w:p w:rsidR="00594773" w:rsidRPr="001E3144" w:rsidRDefault="00594773" w:rsidP="00EE447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№28, общая площадь 500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25:08:160101:233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здание. Почтовый адрес ориентира: 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арково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ул.Волкова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35а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</w:tcPr>
          <w:p w:rsidR="00594773" w:rsidRPr="001E3144" w:rsidRDefault="00594773" w:rsidP="00EE447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котельной, общая площадь 780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25:08:190501:2452</w:t>
            </w:r>
          </w:p>
        </w:tc>
        <w:tc>
          <w:tcPr>
            <w:tcW w:w="4111" w:type="dxa"/>
          </w:tcPr>
          <w:p w:rsidR="00594773" w:rsidRPr="001E3144" w:rsidRDefault="00594773" w:rsidP="00EE447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здание – котельная №29.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с.Курское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</w:tr>
      <w:tr w:rsidR="00594773" w:rsidRPr="0096059A" w:rsidTr="00594773">
        <w:trPr>
          <w:trHeight w:val="654"/>
        </w:trPr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</w:tcPr>
          <w:p w:rsidR="00594773" w:rsidRPr="001E3144" w:rsidRDefault="00594773" w:rsidP="00EE447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котельной, общая 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492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25:08:190501:2450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Установлено относительно ориентира, расположенного в границах участка. Ориентир здание – котельная № 30. 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Почтовый адрес ориентира:  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урское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594773" w:rsidRPr="001E3144" w:rsidRDefault="00594773" w:rsidP="007A24E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 №31, общая площадь 723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25:08:250701:2389</w:t>
            </w:r>
          </w:p>
        </w:tc>
        <w:tc>
          <w:tcPr>
            <w:tcW w:w="4111" w:type="dxa"/>
          </w:tcPr>
          <w:p w:rsidR="00594773" w:rsidRPr="001E3144" w:rsidRDefault="00594773" w:rsidP="00901D6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здание котельная № 31.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с.Иннокентьевка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901D6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д.1А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594773" w:rsidRPr="001E3144" w:rsidRDefault="00594773" w:rsidP="00901D6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котельной, общая площадь 2 234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25:08:240601:2602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котельная № 32. Почтовый адрес ориентира: Приморский край, Лесозаводский район,</w:t>
            </w:r>
          </w:p>
          <w:p w:rsidR="00594773" w:rsidRPr="001E3144" w:rsidRDefault="00594773" w:rsidP="00901D6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ихменево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:rsidR="00594773" w:rsidRPr="001E3144" w:rsidRDefault="00594773" w:rsidP="00901D6F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котельной №33, общая площадь 1 200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25:08:230501:249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Приморский край,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Лесозаводский район,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лазовка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 30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</w:tcPr>
          <w:p w:rsidR="00594773" w:rsidRPr="001E3144" w:rsidRDefault="00594773" w:rsidP="00BC26F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здания котельной №17, общая площадь 2 906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25:30:020102:2027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Местоположение: установлено относительно ориентира, расположенного за переделами участка. Ориентир жилой дом. Участок находится примерно 38 м от ориентира по направлению на запад. Почтовый адрес ориентира: Приморский край,</w:t>
            </w:r>
          </w:p>
          <w:p w:rsidR="00594773" w:rsidRPr="001E3144" w:rsidRDefault="00594773" w:rsidP="00BC26FD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ул.Тепличная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д.3</w:t>
            </w:r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</w:tcPr>
          <w:p w:rsidR="00594773" w:rsidRPr="001E3144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под производственный объект, общая площадь 2 197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25:30:020102:9136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 здание вспомогательного корпуса (Литера А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ушкинская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31а</w:t>
            </w:r>
          </w:p>
        </w:tc>
      </w:tr>
      <w:tr w:rsidR="00594773" w:rsidRPr="0096059A" w:rsidTr="00594773">
        <w:trPr>
          <w:trHeight w:val="237"/>
        </w:trPr>
        <w:tc>
          <w:tcPr>
            <w:tcW w:w="534" w:type="dxa"/>
          </w:tcPr>
          <w:p w:rsidR="00594773" w:rsidRPr="001E3144" w:rsidRDefault="00594773" w:rsidP="00FA33D8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594773" w:rsidRPr="001E3144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мазутного хозяйства, общая площадь 7 510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25:30:0202001:0172</w:t>
            </w:r>
          </w:p>
        </w:tc>
        <w:tc>
          <w:tcPr>
            <w:tcW w:w="4111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 нежилое строение, расположенного в границах участка, адрес ориентира: Приморский край,</w:t>
            </w:r>
          </w:p>
          <w:p w:rsidR="00594773" w:rsidRPr="001E3144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ул.Панфилова</w:t>
            </w:r>
            <w:proofErr w:type="spellEnd"/>
          </w:p>
        </w:tc>
      </w:tr>
      <w:tr w:rsidR="00594773" w:rsidRPr="0096059A" w:rsidTr="00594773">
        <w:tc>
          <w:tcPr>
            <w:tcW w:w="534" w:type="dxa"/>
          </w:tcPr>
          <w:p w:rsidR="00594773" w:rsidRPr="001E3144" w:rsidRDefault="00594773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4" w:type="dxa"/>
          </w:tcPr>
          <w:p w:rsidR="00594773" w:rsidRPr="001E3144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участок, категория земель: земли населенны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пунктов, разрешенное использование: для производственной базы, общая площадь 5 966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кадастровый номер: 25:30:020201:173</w:t>
            </w:r>
          </w:p>
        </w:tc>
        <w:tc>
          <w:tcPr>
            <w:tcW w:w="4111" w:type="dxa"/>
          </w:tcPr>
          <w:p w:rsidR="00594773" w:rsidRPr="001E3144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Местоположение: установлено относительно ориентира, расположенного в границах участка. Ориентир 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насосная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Почтовый адрес ориентира: Приморский край,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есозаводск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1E31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д.5а</w:t>
            </w:r>
          </w:p>
        </w:tc>
      </w:tr>
      <w:tr w:rsidR="00594773" w:rsidRPr="0096059A" w:rsidTr="00594773">
        <w:trPr>
          <w:trHeight w:val="1269"/>
        </w:trPr>
        <w:tc>
          <w:tcPr>
            <w:tcW w:w="534" w:type="dxa"/>
          </w:tcPr>
          <w:p w:rsidR="00594773" w:rsidRPr="00A54EE2" w:rsidRDefault="002E5284" w:rsidP="0076235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4" w:type="dxa"/>
          </w:tcPr>
          <w:p w:rsidR="00594773" w:rsidRPr="00A54EE2" w:rsidRDefault="00594773" w:rsidP="00A54EE2">
            <w:pPr>
              <w:pStyle w:val="ae"/>
              <w:tabs>
                <w:tab w:val="left" w:pos="-14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общая площадь 2 100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номер: 25:08:040101:348 (расположено здание - котельная № 20 по адресу: Лесозаводский район,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евское</w:t>
            </w:r>
            <w:proofErr w:type="spell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ул.Спортивная</w:t>
            </w:r>
            <w:proofErr w:type="spell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, строение 3)</w:t>
            </w:r>
          </w:p>
        </w:tc>
        <w:tc>
          <w:tcPr>
            <w:tcW w:w="4111" w:type="dxa"/>
          </w:tcPr>
          <w:p w:rsidR="00594773" w:rsidRPr="00DA05A3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5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край Приморский, р-н Лесозаводский, с. </w:t>
            </w:r>
            <w:proofErr w:type="gramStart"/>
            <w:r w:rsidRPr="00DA05A3">
              <w:rPr>
                <w:rFonts w:ascii="Times New Roman" w:hAnsi="Times New Roman" w:cs="Times New Roman"/>
                <w:bCs/>
                <w:sz w:val="20"/>
                <w:szCs w:val="20"/>
              </w:rPr>
              <w:t>Невское</w:t>
            </w:r>
            <w:proofErr w:type="gramEnd"/>
            <w:r w:rsidRPr="00DA05A3">
              <w:rPr>
                <w:rFonts w:ascii="Times New Roman" w:hAnsi="Times New Roman" w:cs="Times New Roman"/>
                <w:bCs/>
                <w:sz w:val="20"/>
                <w:szCs w:val="20"/>
              </w:rPr>
              <w:t>, ул. Колхозная</w:t>
            </w:r>
          </w:p>
        </w:tc>
      </w:tr>
      <w:tr w:rsidR="00594773" w:rsidRPr="0096059A" w:rsidTr="00594773">
        <w:trPr>
          <w:trHeight w:val="1036"/>
        </w:trPr>
        <w:tc>
          <w:tcPr>
            <w:tcW w:w="534" w:type="dxa"/>
          </w:tcPr>
          <w:p w:rsidR="00594773" w:rsidRPr="00A54EE2" w:rsidRDefault="00594773" w:rsidP="002E5284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E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52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</w:tcPr>
          <w:p w:rsidR="00594773" w:rsidRPr="00A54EE2" w:rsidRDefault="00594773" w:rsidP="00A54EE2">
            <w:pPr>
              <w:pStyle w:val="ae"/>
              <w:tabs>
                <w:tab w:val="left" w:pos="-14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общая площадь 3 041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номер: 25:30:020401:226 (расположено здание-котельная № 1 по адресу: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есозаводск</w:t>
            </w:r>
            <w:proofErr w:type="spell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ул.Ленинская</w:t>
            </w:r>
            <w:proofErr w:type="spellEnd"/>
            <w:r w:rsidRPr="00A54EE2">
              <w:rPr>
                <w:rFonts w:ascii="Times New Roman" w:hAnsi="Times New Roman" w:cs="Times New Roman"/>
                <w:sz w:val="20"/>
                <w:szCs w:val="20"/>
              </w:rPr>
              <w:t>, д.44к)</w:t>
            </w:r>
          </w:p>
        </w:tc>
        <w:tc>
          <w:tcPr>
            <w:tcW w:w="4111" w:type="dxa"/>
          </w:tcPr>
          <w:p w:rsidR="00594773" w:rsidRPr="00DA05A3" w:rsidRDefault="00594773" w:rsidP="00A020EE">
            <w:pPr>
              <w:pStyle w:val="ae"/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край Приморский, г. Лесозаводск, ул. </w:t>
            </w:r>
            <w:proofErr w:type="gramStart"/>
            <w:r w:rsidRPr="00DA05A3">
              <w:rPr>
                <w:rFonts w:ascii="Times New Roman" w:hAnsi="Times New Roman" w:cs="Times New Roman"/>
                <w:bCs/>
                <w:sz w:val="20"/>
                <w:szCs w:val="20"/>
              </w:rPr>
              <w:t>Ленинская</w:t>
            </w:r>
            <w:proofErr w:type="gramEnd"/>
          </w:p>
        </w:tc>
      </w:tr>
    </w:tbl>
    <w:p w:rsidR="00412B32" w:rsidRPr="007A4320" w:rsidRDefault="00412B32" w:rsidP="00A72CB8">
      <w:pPr>
        <w:pStyle w:val="a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12B32" w:rsidRPr="007A4320" w:rsidSect="005504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1E" w:rsidRDefault="00AC561E">
      <w:pPr>
        <w:spacing w:after="0" w:line="240" w:lineRule="auto"/>
      </w:pPr>
      <w:r>
        <w:separator/>
      </w:r>
    </w:p>
  </w:endnote>
  <w:endnote w:type="continuationSeparator" w:id="0">
    <w:p w:rsidR="00AC561E" w:rsidRDefault="00AC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1E" w:rsidRDefault="00AC561E">
      <w:pPr>
        <w:spacing w:after="0" w:line="240" w:lineRule="auto"/>
      </w:pPr>
      <w:r>
        <w:separator/>
      </w:r>
    </w:p>
  </w:footnote>
  <w:footnote w:type="continuationSeparator" w:id="0">
    <w:p w:rsidR="00AC561E" w:rsidRDefault="00AC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16DD6"/>
    <w:rsid w:val="0002317A"/>
    <w:rsid w:val="00035BAC"/>
    <w:rsid w:val="0004339D"/>
    <w:rsid w:val="00054E3D"/>
    <w:rsid w:val="00070880"/>
    <w:rsid w:val="000840F7"/>
    <w:rsid w:val="00095410"/>
    <w:rsid w:val="000A0BDD"/>
    <w:rsid w:val="000A7203"/>
    <w:rsid w:val="000C6258"/>
    <w:rsid w:val="000C759C"/>
    <w:rsid w:val="000D05C4"/>
    <w:rsid w:val="000D3FF0"/>
    <w:rsid w:val="000D5341"/>
    <w:rsid w:val="000F3CDF"/>
    <w:rsid w:val="0010402D"/>
    <w:rsid w:val="00117DB2"/>
    <w:rsid w:val="00120AC7"/>
    <w:rsid w:val="00171157"/>
    <w:rsid w:val="001804E0"/>
    <w:rsid w:val="0018740C"/>
    <w:rsid w:val="001C5B6B"/>
    <w:rsid w:val="001C5DDE"/>
    <w:rsid w:val="001C72D2"/>
    <w:rsid w:val="001D28F0"/>
    <w:rsid w:val="001E060F"/>
    <w:rsid w:val="001E3144"/>
    <w:rsid w:val="001F36F1"/>
    <w:rsid w:val="002123F0"/>
    <w:rsid w:val="002215C1"/>
    <w:rsid w:val="002303B9"/>
    <w:rsid w:val="002307A6"/>
    <w:rsid w:val="00237BD6"/>
    <w:rsid w:val="00253666"/>
    <w:rsid w:val="00254A42"/>
    <w:rsid w:val="0027262E"/>
    <w:rsid w:val="002B7F03"/>
    <w:rsid w:val="002C1303"/>
    <w:rsid w:val="002E5284"/>
    <w:rsid w:val="002F06A0"/>
    <w:rsid w:val="002F4293"/>
    <w:rsid w:val="00306BBE"/>
    <w:rsid w:val="00312787"/>
    <w:rsid w:val="003168B1"/>
    <w:rsid w:val="003314B4"/>
    <w:rsid w:val="003438FD"/>
    <w:rsid w:val="00344022"/>
    <w:rsid w:val="003545A1"/>
    <w:rsid w:val="00361B7F"/>
    <w:rsid w:val="00363526"/>
    <w:rsid w:val="003764CA"/>
    <w:rsid w:val="00380EC3"/>
    <w:rsid w:val="0038302F"/>
    <w:rsid w:val="00392068"/>
    <w:rsid w:val="003C59E3"/>
    <w:rsid w:val="003D05E1"/>
    <w:rsid w:val="003D16EB"/>
    <w:rsid w:val="00412B32"/>
    <w:rsid w:val="00416C5C"/>
    <w:rsid w:val="00421988"/>
    <w:rsid w:val="00422343"/>
    <w:rsid w:val="00432110"/>
    <w:rsid w:val="00437D03"/>
    <w:rsid w:val="00450191"/>
    <w:rsid w:val="00451A85"/>
    <w:rsid w:val="00461616"/>
    <w:rsid w:val="00461838"/>
    <w:rsid w:val="00464033"/>
    <w:rsid w:val="0047426C"/>
    <w:rsid w:val="004757D3"/>
    <w:rsid w:val="00483066"/>
    <w:rsid w:val="0048553E"/>
    <w:rsid w:val="004E5E36"/>
    <w:rsid w:val="00505AD7"/>
    <w:rsid w:val="0052217C"/>
    <w:rsid w:val="005232C2"/>
    <w:rsid w:val="00540E30"/>
    <w:rsid w:val="00547CD8"/>
    <w:rsid w:val="005504B1"/>
    <w:rsid w:val="0056544A"/>
    <w:rsid w:val="0057442B"/>
    <w:rsid w:val="00577DF9"/>
    <w:rsid w:val="00577EE9"/>
    <w:rsid w:val="00594773"/>
    <w:rsid w:val="005A2204"/>
    <w:rsid w:val="005A6F0B"/>
    <w:rsid w:val="005B77BD"/>
    <w:rsid w:val="005D0968"/>
    <w:rsid w:val="005D34BC"/>
    <w:rsid w:val="005D4BB9"/>
    <w:rsid w:val="005E024F"/>
    <w:rsid w:val="005E236D"/>
    <w:rsid w:val="00614CB4"/>
    <w:rsid w:val="00617F01"/>
    <w:rsid w:val="00627548"/>
    <w:rsid w:val="006767EA"/>
    <w:rsid w:val="00682DF7"/>
    <w:rsid w:val="006A2805"/>
    <w:rsid w:val="006B613F"/>
    <w:rsid w:val="006B76E5"/>
    <w:rsid w:val="006C3407"/>
    <w:rsid w:val="006F42C8"/>
    <w:rsid w:val="00702EE8"/>
    <w:rsid w:val="0071371B"/>
    <w:rsid w:val="007229D1"/>
    <w:rsid w:val="00733712"/>
    <w:rsid w:val="00735BAF"/>
    <w:rsid w:val="00741E06"/>
    <w:rsid w:val="0074338B"/>
    <w:rsid w:val="00752DD7"/>
    <w:rsid w:val="00762354"/>
    <w:rsid w:val="00773F1A"/>
    <w:rsid w:val="007A1D1C"/>
    <w:rsid w:val="007A24EF"/>
    <w:rsid w:val="007A4320"/>
    <w:rsid w:val="007C2735"/>
    <w:rsid w:val="007C2AAA"/>
    <w:rsid w:val="007D53BF"/>
    <w:rsid w:val="007F00A1"/>
    <w:rsid w:val="007F2F25"/>
    <w:rsid w:val="00807BE3"/>
    <w:rsid w:val="008203E6"/>
    <w:rsid w:val="00822038"/>
    <w:rsid w:val="00827350"/>
    <w:rsid w:val="008450CF"/>
    <w:rsid w:val="00856A10"/>
    <w:rsid w:val="00856B3B"/>
    <w:rsid w:val="00873AFF"/>
    <w:rsid w:val="0088100F"/>
    <w:rsid w:val="00882DC7"/>
    <w:rsid w:val="008838F7"/>
    <w:rsid w:val="00887E6D"/>
    <w:rsid w:val="008A40E4"/>
    <w:rsid w:val="008A4410"/>
    <w:rsid w:val="008D1727"/>
    <w:rsid w:val="008E1797"/>
    <w:rsid w:val="008E4336"/>
    <w:rsid w:val="008E7868"/>
    <w:rsid w:val="008F5F27"/>
    <w:rsid w:val="00901D6F"/>
    <w:rsid w:val="00906602"/>
    <w:rsid w:val="00906FEA"/>
    <w:rsid w:val="0092438B"/>
    <w:rsid w:val="0092511C"/>
    <w:rsid w:val="00944BA4"/>
    <w:rsid w:val="00953739"/>
    <w:rsid w:val="0096059A"/>
    <w:rsid w:val="009951F5"/>
    <w:rsid w:val="009A5B44"/>
    <w:rsid w:val="009B1239"/>
    <w:rsid w:val="009B3F8C"/>
    <w:rsid w:val="009D2979"/>
    <w:rsid w:val="009E36EC"/>
    <w:rsid w:val="009E6762"/>
    <w:rsid w:val="009F0B39"/>
    <w:rsid w:val="00A020EE"/>
    <w:rsid w:val="00A030A0"/>
    <w:rsid w:val="00A05221"/>
    <w:rsid w:val="00A0765B"/>
    <w:rsid w:val="00A21EE3"/>
    <w:rsid w:val="00A466DC"/>
    <w:rsid w:val="00A54EE2"/>
    <w:rsid w:val="00A72CB8"/>
    <w:rsid w:val="00A760DA"/>
    <w:rsid w:val="00A83C7E"/>
    <w:rsid w:val="00A91EAC"/>
    <w:rsid w:val="00AC561E"/>
    <w:rsid w:val="00AD326E"/>
    <w:rsid w:val="00AD3757"/>
    <w:rsid w:val="00AF194E"/>
    <w:rsid w:val="00B12262"/>
    <w:rsid w:val="00B2010E"/>
    <w:rsid w:val="00B244B7"/>
    <w:rsid w:val="00B308F3"/>
    <w:rsid w:val="00B4732B"/>
    <w:rsid w:val="00B61842"/>
    <w:rsid w:val="00B92727"/>
    <w:rsid w:val="00BA719F"/>
    <w:rsid w:val="00BC1C73"/>
    <w:rsid w:val="00BC21F2"/>
    <w:rsid w:val="00BC26FD"/>
    <w:rsid w:val="00BD161D"/>
    <w:rsid w:val="00C0247E"/>
    <w:rsid w:val="00C0574D"/>
    <w:rsid w:val="00C07F18"/>
    <w:rsid w:val="00C16F03"/>
    <w:rsid w:val="00C41492"/>
    <w:rsid w:val="00C861A7"/>
    <w:rsid w:val="00C90061"/>
    <w:rsid w:val="00C95DAA"/>
    <w:rsid w:val="00CB69EA"/>
    <w:rsid w:val="00CD54A5"/>
    <w:rsid w:val="00D04C07"/>
    <w:rsid w:val="00D12D4D"/>
    <w:rsid w:val="00D16273"/>
    <w:rsid w:val="00D21578"/>
    <w:rsid w:val="00D2690D"/>
    <w:rsid w:val="00D4430F"/>
    <w:rsid w:val="00D45D92"/>
    <w:rsid w:val="00D47C40"/>
    <w:rsid w:val="00D52FA5"/>
    <w:rsid w:val="00D64B50"/>
    <w:rsid w:val="00D66A8C"/>
    <w:rsid w:val="00D934E9"/>
    <w:rsid w:val="00DA05A3"/>
    <w:rsid w:val="00DA1215"/>
    <w:rsid w:val="00DA1621"/>
    <w:rsid w:val="00DA45DD"/>
    <w:rsid w:val="00DB56F0"/>
    <w:rsid w:val="00DC6079"/>
    <w:rsid w:val="00DD09A5"/>
    <w:rsid w:val="00DD177E"/>
    <w:rsid w:val="00DD2F69"/>
    <w:rsid w:val="00DD3283"/>
    <w:rsid w:val="00DE300B"/>
    <w:rsid w:val="00E03CB6"/>
    <w:rsid w:val="00E067A6"/>
    <w:rsid w:val="00E112A2"/>
    <w:rsid w:val="00E15BCA"/>
    <w:rsid w:val="00E22A15"/>
    <w:rsid w:val="00E30145"/>
    <w:rsid w:val="00E622E7"/>
    <w:rsid w:val="00E62D77"/>
    <w:rsid w:val="00E65D69"/>
    <w:rsid w:val="00E66115"/>
    <w:rsid w:val="00E73B07"/>
    <w:rsid w:val="00E82294"/>
    <w:rsid w:val="00E85090"/>
    <w:rsid w:val="00E92394"/>
    <w:rsid w:val="00E960CC"/>
    <w:rsid w:val="00E969A5"/>
    <w:rsid w:val="00EA3AD1"/>
    <w:rsid w:val="00EA4DE3"/>
    <w:rsid w:val="00EA7437"/>
    <w:rsid w:val="00EB3097"/>
    <w:rsid w:val="00EC33B5"/>
    <w:rsid w:val="00EE27DD"/>
    <w:rsid w:val="00EE3922"/>
    <w:rsid w:val="00EE4474"/>
    <w:rsid w:val="00EF53E1"/>
    <w:rsid w:val="00EF5CDD"/>
    <w:rsid w:val="00F022A8"/>
    <w:rsid w:val="00F07E0A"/>
    <w:rsid w:val="00F24776"/>
    <w:rsid w:val="00F43912"/>
    <w:rsid w:val="00F55E9E"/>
    <w:rsid w:val="00F62458"/>
    <w:rsid w:val="00F76A85"/>
    <w:rsid w:val="00F81013"/>
    <w:rsid w:val="00F87A8E"/>
    <w:rsid w:val="00FA33D8"/>
    <w:rsid w:val="00FB4EEF"/>
    <w:rsid w:val="00FC0ABD"/>
    <w:rsid w:val="00FC221A"/>
    <w:rsid w:val="00FC7C60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9605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6059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9605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6059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F74-44FE-4AE4-BCE3-E5B65CA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2015-07-12T22:59:00Z</cp:lastPrinted>
  <dcterms:created xsi:type="dcterms:W3CDTF">2015-07-23T01:19:00Z</dcterms:created>
  <dcterms:modified xsi:type="dcterms:W3CDTF">2015-07-23T01:19:00Z</dcterms:modified>
</cp:coreProperties>
</file>