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Default="000C0C50" w:rsidP="00D6597B">
      <w:pPr>
        <w:tabs>
          <w:tab w:val="left" w:pos="3600"/>
        </w:tabs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-27940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9F3419" w:rsidRDefault="000C0C50" w:rsidP="000C0C50">
      <w:pPr>
        <w:pStyle w:val="ConsPlusNormal"/>
        <w:ind w:left="5103" w:firstLine="0"/>
        <w:rPr>
          <w:rFonts w:ascii="Times New Roman" w:hAnsi="Times New Roman" w:cs="Times New Roman"/>
          <w:sz w:val="26"/>
          <w:szCs w:val="26"/>
        </w:rPr>
      </w:pPr>
      <w:r w:rsidRPr="009F3419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DE4F38" w:rsidRPr="00DE4F38" w:rsidRDefault="006036E4" w:rsidP="00DE4F3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DE4F38" w:rsidRDefault="00DE4F38" w:rsidP="00DE4F38">
      <w:pPr>
        <w:tabs>
          <w:tab w:val="left" w:pos="709"/>
        </w:tabs>
        <w:rPr>
          <w:b/>
          <w:bCs/>
          <w:sz w:val="26"/>
          <w:szCs w:val="26"/>
        </w:rPr>
      </w:pPr>
    </w:p>
    <w:p w:rsidR="000C0C50" w:rsidRPr="0087373D" w:rsidRDefault="000C0C50" w:rsidP="00DE4F38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>ДУМА</w:t>
      </w:r>
    </w:p>
    <w:p w:rsidR="000C0C50" w:rsidRPr="0087373D" w:rsidRDefault="000C0C50" w:rsidP="000C0C50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C0C50" w:rsidRPr="00532E48" w:rsidRDefault="000C0C50" w:rsidP="000B7DF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0C0C50" w:rsidRPr="0087373D" w:rsidRDefault="00DE4F38" w:rsidP="00DE4F38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>16.05.</w:t>
      </w:r>
      <w:r w:rsidR="000B7DF9">
        <w:rPr>
          <w:sz w:val="26"/>
          <w:szCs w:val="26"/>
        </w:rPr>
        <w:t>2018</w:t>
      </w:r>
      <w:r>
        <w:rPr>
          <w:sz w:val="26"/>
          <w:szCs w:val="26"/>
        </w:rPr>
        <w:t xml:space="preserve"> года </w:t>
      </w:r>
      <w:r w:rsidR="000C0C50" w:rsidRPr="0087373D">
        <w:rPr>
          <w:sz w:val="26"/>
          <w:szCs w:val="26"/>
        </w:rPr>
        <w:t xml:space="preserve">                    </w:t>
      </w:r>
      <w:r w:rsidR="00F33A7E">
        <w:rPr>
          <w:sz w:val="26"/>
          <w:szCs w:val="26"/>
        </w:rPr>
        <w:t xml:space="preserve"> </w:t>
      </w:r>
      <w:r w:rsidR="000B7DF9">
        <w:rPr>
          <w:sz w:val="26"/>
          <w:szCs w:val="26"/>
        </w:rPr>
        <w:t xml:space="preserve">                                            </w:t>
      </w:r>
      <w:r w:rsidR="000C0C50" w:rsidRPr="0087373D">
        <w:rPr>
          <w:sz w:val="26"/>
          <w:szCs w:val="26"/>
        </w:rPr>
        <w:t xml:space="preserve">       </w:t>
      </w:r>
      <w:r w:rsidR="00F91DD7">
        <w:rPr>
          <w:sz w:val="26"/>
          <w:szCs w:val="26"/>
        </w:rPr>
        <w:t xml:space="preserve">                               </w:t>
      </w:r>
      <w:r w:rsidR="00F33A7E">
        <w:rPr>
          <w:sz w:val="26"/>
          <w:szCs w:val="26"/>
        </w:rPr>
        <w:t xml:space="preserve"> </w:t>
      </w:r>
      <w:r w:rsidR="000C0C50" w:rsidRPr="0087373D">
        <w:rPr>
          <w:sz w:val="26"/>
          <w:szCs w:val="26"/>
        </w:rPr>
        <w:t xml:space="preserve">№ </w:t>
      </w:r>
      <w:r>
        <w:rPr>
          <w:sz w:val="26"/>
          <w:szCs w:val="26"/>
        </w:rPr>
        <w:t>7</w:t>
      </w:r>
      <w:r w:rsidR="008D3802">
        <w:rPr>
          <w:sz w:val="26"/>
          <w:szCs w:val="26"/>
        </w:rPr>
        <w:t>03</w:t>
      </w:r>
    </w:p>
    <w:p w:rsidR="000C0C50" w:rsidRPr="0087373D" w:rsidRDefault="000C0C50" w:rsidP="000C0C50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8D3802" w:rsidRPr="008D3802" w:rsidRDefault="008D3802" w:rsidP="00D53BF1">
      <w:pPr>
        <w:pStyle w:val="ad"/>
        <w:ind w:right="510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решение Думы Лесозаводского городского округа от 12.07.2017 № 631 «О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прогнозном плане (программе) приватизации муниципального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имущества на 2018 год и плановый период 2019-2020 годов»</w:t>
      </w:r>
    </w:p>
    <w:p w:rsidR="008D3802" w:rsidRPr="008D3802" w:rsidRDefault="008D3802" w:rsidP="008D3802">
      <w:pPr>
        <w:pStyle w:val="ad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федеральными законами от 06.10.2003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Дума Лесозаводского городского округа 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3802" w:rsidRPr="008D3802" w:rsidRDefault="008D3802" w:rsidP="008D3802">
      <w:pPr>
        <w:pStyle w:val="ad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b/>
          <w:sz w:val="26"/>
          <w:szCs w:val="26"/>
          <w:lang w:eastAsia="ru-RU"/>
        </w:rPr>
        <w:t>РЕШИЛА: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решение Думы Лесозаводского городского округа от </w:t>
      </w:r>
      <w:r w:rsidR="00972D3F" w:rsidRPr="00972D3F">
        <w:rPr>
          <w:rFonts w:ascii="Times New Roman" w:eastAsia="Times New Roman" w:hAnsi="Times New Roman"/>
          <w:sz w:val="26"/>
          <w:szCs w:val="26"/>
          <w:lang w:eastAsia="ru-RU"/>
        </w:rPr>
        <w:t>12.07.2017 № 631 «О прогнозном плане (программе) приватизации муниципального имущества на 2018 год и плановый период 2019-2020 годов»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1) пункт 5 раздела 1 Приложения изложить в 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>следующей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редакции: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«5. От приватизации муниципального имущества, включенного в План, ожидаются поступления доходов в бюджет городского округа в 2018-2020 годах, в </w:t>
      </w:r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размере 4000 </w:t>
      </w:r>
      <w:proofErr w:type="spellStart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>тыс</w:t>
      </w:r>
      <w:proofErr w:type="gramStart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>.р</w:t>
      </w:r>
      <w:proofErr w:type="gramEnd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>уб</w:t>
      </w:r>
      <w:proofErr w:type="spellEnd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 xml:space="preserve">., 1500 </w:t>
      </w:r>
      <w:proofErr w:type="spellStart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>тыс.руб</w:t>
      </w:r>
      <w:proofErr w:type="spellEnd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 xml:space="preserve">., 200 </w:t>
      </w:r>
      <w:proofErr w:type="spellStart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>тыс.руб</w:t>
      </w:r>
      <w:proofErr w:type="spellEnd"/>
      <w:r w:rsidRPr="00D53BF1">
        <w:rPr>
          <w:rFonts w:ascii="Times New Roman" w:eastAsia="Times New Roman" w:hAnsi="Times New Roman"/>
          <w:sz w:val="26"/>
          <w:szCs w:val="26"/>
          <w:lang w:eastAsia="ru-RU"/>
        </w:rPr>
        <w:t xml:space="preserve">. соответственно. Всего 5700 тыс.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руб.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2) в пункте 1 раздела 2 Приложения слова «Способ приватизации – продажа на аукционе. Планируемый срок при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ватизации – 2 квартал 2018 г.»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заменить словами «Способ приватизации – продажа на аукционе. Планируемый срок приватизации – 2 полугодие 2018 г.»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3) раздел 2 Приложения дополнить пунктами 2, 3, 4, следующего содержания: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«2. Здание площадью 503,51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кв.м</w:t>
      </w:r>
      <w:proofErr w:type="spell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, этажность: 2, /Литера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Б</w:t>
      </w:r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/, назначение: конторское, кадастровый номер: 25:30:010201:2884, адрес (местонахождение) объекта: Приморский край, г. Лесозаводск, ул. Пархоменко, д.1, 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здание-гараж, назначение: нежилое, площадь 870,7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.м</w:t>
      </w:r>
      <w:proofErr w:type="spellEnd"/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, количество этажей: 1, кадастровый номер: 25:30:010201:2823, адрес (местонахождение) объекта: Приморский край, г.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Лесозаводск, ул.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Пархоменко, д.1, 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здание-проходная общей площадью 18,20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кв.м</w:t>
      </w:r>
      <w:proofErr w:type="spell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лит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.К</w:t>
      </w:r>
      <w:proofErr w:type="spellEnd"/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), инвентарный номер: 05:411:002:000079560:0010:20010, этажность: 1, назначение: нежилое, кадастровый номер: 25:30:010201:2882, адрес (местонахождение) объекта: Приморский край, г. Лесозаводск, ул. Пархоменко, д.1.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Земельный участок, категория земель: земли населенных пунктов, разрешенное использование: для производственной базы, общая площадь 11030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.м</w:t>
      </w:r>
      <w:proofErr w:type="spellEnd"/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, кадастровый номер: 25:30:010201:2758, адрес (местоположение) объекта: Местоположение: установлено относительно ориентира, расположенного в границах участка. Ориентир двухэтажное здание (литер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Б</w:t>
      </w:r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, административное). Почтовый адрес ориентира: Приморский край, г. Лесозаводск, ул. Пархоменко, 1. 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Способ приватизации - продажа на аукционе. Планируемый срок приватизации –</w:t>
      </w:r>
      <w:r w:rsidR="00D53B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2 полугодие 2018 г.</w:t>
      </w:r>
    </w:p>
    <w:p w:rsidR="008D3802" w:rsidRPr="008D3802" w:rsidRDefault="00D7521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. Здание-мастерские общей площадью 902,04 </w:t>
      </w:r>
      <w:proofErr w:type="spellStart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кв.м</w:t>
      </w:r>
      <w:proofErr w:type="spellEnd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, (лит</w:t>
      </w:r>
      <w:proofErr w:type="gramStart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.А</w:t>
      </w:r>
      <w:proofErr w:type="gramEnd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1-постройка), инвентарный номер: 05:411:002:000079560:0002:20002, этажность: 1, назначение: нежилое, адрес (местонахождение) объекта: Приморский край, г.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Лесозаводск, ул.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Пархоменко, д.1.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Земельный участок, категория земель: земли населенных пунктов, разрешенное использование: для производственной базы, общая площадь 2802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.м</w:t>
      </w:r>
      <w:proofErr w:type="spellEnd"/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, кадастровый номер: 25:30:010201:2024, адрес (местоположение) объекта: Местоположение: установлено относительно ориентира, расположенного в границах участка. Ориентир одноэтажное здание (литер А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, мастерские). Почтовый адрес ориентира: Приморский край, г. Лесозаводск, ул. Пархоменко, 1.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Способ приватизации - продажа на аукционе. Планируемый срок приватизации – 2 полугодие 2018 г.». </w:t>
      </w:r>
    </w:p>
    <w:p w:rsidR="008D3802" w:rsidRPr="008D3802" w:rsidRDefault="00D7521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. Помещение, назначение: нежилое, площадь 30,8 </w:t>
      </w:r>
      <w:proofErr w:type="spellStart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кв</w:t>
      </w:r>
      <w:proofErr w:type="gramStart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.м</w:t>
      </w:r>
      <w:proofErr w:type="spellEnd"/>
      <w:proofErr w:type="gramEnd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, этаж 1, кадастровый номер: 25:30:020101:10101, адрес (местонахождение) объекта: Приморский край, г.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Лесозаводск, ул.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Калининская</w:t>
      </w:r>
      <w:proofErr w:type="gramEnd"/>
      <w:r w:rsidR="008D3802" w:rsidRPr="008D3802">
        <w:rPr>
          <w:rFonts w:ascii="Times New Roman" w:eastAsia="Times New Roman" w:hAnsi="Times New Roman"/>
          <w:sz w:val="26"/>
          <w:szCs w:val="26"/>
          <w:lang w:eastAsia="ru-RU"/>
        </w:rPr>
        <w:t>, 2 б.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Способ приватизации - продажа на аукционе. Планируемый срок приватизации – 2 полугодие 2018 г.</w:t>
      </w:r>
      <w:r w:rsidR="00D75212">
        <w:rPr>
          <w:rFonts w:ascii="Times New Roman" w:eastAsia="Times New Roman" w:hAnsi="Times New Roman"/>
          <w:sz w:val="26"/>
          <w:szCs w:val="26"/>
          <w:lang w:eastAsia="ru-RU"/>
        </w:rPr>
        <w:t>»;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3) пункт 1 раздела 4 Приложения изложить в </w:t>
      </w:r>
      <w:r w:rsidR="00D75212">
        <w:rPr>
          <w:rFonts w:ascii="Times New Roman" w:eastAsia="Times New Roman" w:hAnsi="Times New Roman"/>
          <w:sz w:val="26"/>
          <w:szCs w:val="26"/>
          <w:lang w:eastAsia="ru-RU"/>
        </w:rPr>
        <w:t>следующей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редакции: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«1. 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Здание, назначение: нежилое, площадь 183, 5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кв.м</w:t>
      </w:r>
      <w:proofErr w:type="spell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., количество этажей: 1, кадастровый номер: 25:30:010201:2468, адрес (местонахождение) объекта:</w:t>
      </w:r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Приморский край, г.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Лесозаводск, ул.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Дзержинского, д. 24,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Земельный участок, категория земель: земли населенных пунктов, разрешенное использование: объекты административно-делового назначения, общая площадь 1500 </w:t>
      </w:r>
      <w:proofErr w:type="spell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кв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.м</w:t>
      </w:r>
      <w:proofErr w:type="spellEnd"/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, кадастровый номер: 25:30:010201:3068, 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Лесозаводск, ул.</w:t>
      </w:r>
      <w:r w:rsidR="00972D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Дзержинского,     д. 24.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Способ приватизации - продажа на аукционе. Планируемый срок приватизации - 2 полугодие 2020 г.».</w:t>
      </w:r>
    </w:p>
    <w:p w:rsidR="008D3802" w:rsidRPr="008D3802" w:rsidRDefault="008D3802" w:rsidP="008D380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2. Настоящее решение вступает в силу со дня его принятия и подлеж</w:t>
      </w:r>
      <w:r w:rsidR="00D75212">
        <w:rPr>
          <w:rFonts w:ascii="Times New Roman" w:eastAsia="Times New Roman" w:hAnsi="Times New Roman"/>
          <w:sz w:val="26"/>
          <w:szCs w:val="26"/>
          <w:lang w:eastAsia="ru-RU"/>
        </w:rPr>
        <w:t>ит официальному опубликованию</w:t>
      </w: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3802" w:rsidRPr="008D3802" w:rsidRDefault="008D3802" w:rsidP="00D75212">
      <w:pPr>
        <w:pStyle w:val="ad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gramStart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8D3802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Думы по экономической политике и муниципа</w:t>
      </w:r>
      <w:r w:rsidR="00D75212">
        <w:rPr>
          <w:rFonts w:ascii="Times New Roman" w:eastAsia="Times New Roman" w:hAnsi="Times New Roman"/>
          <w:sz w:val="26"/>
          <w:szCs w:val="26"/>
          <w:lang w:eastAsia="ru-RU"/>
        </w:rPr>
        <w:t>льной собственности (Антипьев).</w:t>
      </w:r>
    </w:p>
    <w:p w:rsidR="008D3802" w:rsidRPr="008D3802" w:rsidRDefault="008D3802" w:rsidP="008D3802">
      <w:pPr>
        <w:pStyle w:val="ad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6DB0" w:rsidRPr="00836DB0" w:rsidRDefault="00836DB0" w:rsidP="008D3802">
      <w:pPr>
        <w:pStyle w:val="ad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п</w:t>
      </w:r>
      <w:r w:rsidRPr="00836DB0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я</w:t>
      </w:r>
      <w:r w:rsidRPr="00836DB0">
        <w:rPr>
          <w:rFonts w:ascii="Times New Roman" w:hAnsi="Times New Roman"/>
          <w:sz w:val="26"/>
          <w:szCs w:val="26"/>
        </w:rPr>
        <w:t xml:space="preserve"> Думы </w:t>
      </w:r>
    </w:p>
    <w:p w:rsidR="000B7DF9" w:rsidRPr="00D53BF1" w:rsidRDefault="00836DB0" w:rsidP="00D53BF1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836DB0">
        <w:rPr>
          <w:rFonts w:ascii="Times New Roman" w:hAnsi="Times New Roman"/>
          <w:sz w:val="26"/>
          <w:szCs w:val="26"/>
        </w:rPr>
        <w:t xml:space="preserve">Лесозаводского городского округа                            </w:t>
      </w:r>
      <w:r w:rsidR="000B7DF9">
        <w:rPr>
          <w:rFonts w:ascii="Times New Roman" w:hAnsi="Times New Roman"/>
          <w:sz w:val="26"/>
          <w:szCs w:val="26"/>
        </w:rPr>
        <w:t xml:space="preserve"> </w:t>
      </w:r>
      <w:r w:rsidRPr="00836DB0">
        <w:rPr>
          <w:rFonts w:ascii="Times New Roman" w:hAnsi="Times New Roman"/>
          <w:sz w:val="26"/>
          <w:szCs w:val="26"/>
        </w:rPr>
        <w:t xml:space="preserve">      </w:t>
      </w:r>
      <w:r w:rsidR="000B7DF9">
        <w:rPr>
          <w:rFonts w:ascii="Times New Roman" w:hAnsi="Times New Roman"/>
          <w:sz w:val="26"/>
          <w:szCs w:val="26"/>
        </w:rPr>
        <w:t xml:space="preserve">             </w:t>
      </w:r>
      <w:r w:rsidRPr="00836DB0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В.В.</w:t>
      </w:r>
      <w:r w:rsidR="00D752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Гершун </w:t>
      </w:r>
      <w:bookmarkStart w:id="0" w:name="_GoBack"/>
      <w:bookmarkEnd w:id="0"/>
    </w:p>
    <w:sectPr w:rsidR="000B7DF9" w:rsidRPr="00D53BF1" w:rsidSect="00D53BF1">
      <w:headerReference w:type="default" r:id="rId10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E2" w:rsidRDefault="005428E2" w:rsidP="000B7DF9">
      <w:r>
        <w:separator/>
      </w:r>
    </w:p>
  </w:endnote>
  <w:endnote w:type="continuationSeparator" w:id="0">
    <w:p w:rsidR="005428E2" w:rsidRDefault="005428E2" w:rsidP="000B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E2" w:rsidRDefault="005428E2" w:rsidP="000B7DF9">
      <w:r>
        <w:separator/>
      </w:r>
    </w:p>
  </w:footnote>
  <w:footnote w:type="continuationSeparator" w:id="0">
    <w:p w:rsidR="005428E2" w:rsidRDefault="005428E2" w:rsidP="000B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22127"/>
      <w:docPartObj>
        <w:docPartGallery w:val="Page Numbers (Top of Page)"/>
        <w:docPartUnique/>
      </w:docPartObj>
    </w:sdtPr>
    <w:sdtEndPr/>
    <w:sdtContent>
      <w:p w:rsidR="000B7DF9" w:rsidRDefault="000B7DF9" w:rsidP="000B7D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BF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26228"/>
    <w:rsid w:val="00080868"/>
    <w:rsid w:val="000929CD"/>
    <w:rsid w:val="000B7DF9"/>
    <w:rsid w:val="000C0C50"/>
    <w:rsid w:val="00177DD1"/>
    <w:rsid w:val="001E0AD7"/>
    <w:rsid w:val="001F6517"/>
    <w:rsid w:val="00286318"/>
    <w:rsid w:val="003E62B5"/>
    <w:rsid w:val="00400B01"/>
    <w:rsid w:val="00401078"/>
    <w:rsid w:val="0040685C"/>
    <w:rsid w:val="00406A03"/>
    <w:rsid w:val="00407731"/>
    <w:rsid w:val="004464DD"/>
    <w:rsid w:val="00483C0B"/>
    <w:rsid w:val="00502191"/>
    <w:rsid w:val="005428E2"/>
    <w:rsid w:val="00564503"/>
    <w:rsid w:val="00564838"/>
    <w:rsid w:val="0058554A"/>
    <w:rsid w:val="005F7853"/>
    <w:rsid w:val="006002C3"/>
    <w:rsid w:val="006036E4"/>
    <w:rsid w:val="00676F4A"/>
    <w:rsid w:val="006C26AA"/>
    <w:rsid w:val="006E157D"/>
    <w:rsid w:val="007708C6"/>
    <w:rsid w:val="00795AA5"/>
    <w:rsid w:val="007C7179"/>
    <w:rsid w:val="007D08EE"/>
    <w:rsid w:val="00807130"/>
    <w:rsid w:val="0083001B"/>
    <w:rsid w:val="00836DB0"/>
    <w:rsid w:val="008823FE"/>
    <w:rsid w:val="008D3802"/>
    <w:rsid w:val="00920771"/>
    <w:rsid w:val="00972D3F"/>
    <w:rsid w:val="009C2589"/>
    <w:rsid w:val="009C259B"/>
    <w:rsid w:val="00A3420D"/>
    <w:rsid w:val="00A53FCA"/>
    <w:rsid w:val="00A85DE0"/>
    <w:rsid w:val="00B310F4"/>
    <w:rsid w:val="00B81CB7"/>
    <w:rsid w:val="00B86595"/>
    <w:rsid w:val="00B93754"/>
    <w:rsid w:val="00BB284C"/>
    <w:rsid w:val="00BB3E3A"/>
    <w:rsid w:val="00C02B9B"/>
    <w:rsid w:val="00C779EB"/>
    <w:rsid w:val="00CC1908"/>
    <w:rsid w:val="00CD4330"/>
    <w:rsid w:val="00D40935"/>
    <w:rsid w:val="00D53BF1"/>
    <w:rsid w:val="00D6597B"/>
    <w:rsid w:val="00D75212"/>
    <w:rsid w:val="00DA65DA"/>
    <w:rsid w:val="00DB7FFB"/>
    <w:rsid w:val="00DE4F38"/>
    <w:rsid w:val="00E057FD"/>
    <w:rsid w:val="00E160D5"/>
    <w:rsid w:val="00E83374"/>
    <w:rsid w:val="00E948B9"/>
    <w:rsid w:val="00EF3413"/>
    <w:rsid w:val="00F33A7E"/>
    <w:rsid w:val="00F60A4E"/>
    <w:rsid w:val="00F642C2"/>
    <w:rsid w:val="00F91DD7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836DB0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B7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7D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836DB0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B7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7D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5D51-7CBB-41C8-9A75-818725C9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2018-05-11T04:37:00Z</cp:lastPrinted>
  <dcterms:created xsi:type="dcterms:W3CDTF">2018-05-17T05:13:00Z</dcterms:created>
  <dcterms:modified xsi:type="dcterms:W3CDTF">2018-05-21T02:23:00Z</dcterms:modified>
</cp:coreProperties>
</file>