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A3" w:rsidRDefault="00573BA3" w:rsidP="00573BA3">
      <w:pPr>
        <w:rPr>
          <w:b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3BA3" w:rsidRDefault="00573BA3" w:rsidP="00573BA3">
      <w:pPr>
        <w:rPr>
          <w:b/>
        </w:rPr>
      </w:pPr>
    </w:p>
    <w:p w:rsidR="00573BA3" w:rsidRPr="00DE7267" w:rsidRDefault="00573BA3" w:rsidP="00573BA3">
      <w:pPr>
        <w:rPr>
          <w:b/>
          <w:sz w:val="26"/>
          <w:szCs w:val="26"/>
        </w:rPr>
      </w:pPr>
    </w:p>
    <w:p w:rsidR="00573BA3" w:rsidRDefault="00573BA3" w:rsidP="00573BA3">
      <w:pPr>
        <w:jc w:val="center"/>
        <w:rPr>
          <w:b/>
          <w:bCs/>
          <w:sz w:val="26"/>
          <w:szCs w:val="26"/>
        </w:rPr>
      </w:pPr>
    </w:p>
    <w:p w:rsidR="00573BA3" w:rsidRDefault="00573BA3" w:rsidP="00573BA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DE7267">
        <w:rPr>
          <w:b/>
          <w:bCs/>
          <w:sz w:val="26"/>
          <w:szCs w:val="26"/>
        </w:rPr>
        <w:t>ДУМА</w:t>
      </w:r>
    </w:p>
    <w:p w:rsidR="00573BA3" w:rsidRPr="00DE7267" w:rsidRDefault="00573BA3" w:rsidP="00573BA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</w:t>
      </w:r>
      <w:r w:rsidRPr="00DE7267">
        <w:rPr>
          <w:b/>
          <w:bCs/>
          <w:sz w:val="26"/>
          <w:szCs w:val="26"/>
        </w:rPr>
        <w:t>ЛЕСОЗАВОДСКОГО ГОРОДСКОГО ОКРУГА</w:t>
      </w:r>
    </w:p>
    <w:p w:rsidR="00573BA3" w:rsidRPr="00DE7267" w:rsidRDefault="00573BA3" w:rsidP="00573BA3">
      <w:pPr>
        <w:pStyle w:val="1"/>
        <w:rPr>
          <w:sz w:val="26"/>
          <w:szCs w:val="26"/>
        </w:rPr>
      </w:pPr>
    </w:p>
    <w:p w:rsidR="00573BA3" w:rsidRPr="00DE7267" w:rsidRDefault="00573BA3" w:rsidP="00573BA3">
      <w:pPr>
        <w:pStyle w:val="1"/>
        <w:rPr>
          <w:sz w:val="26"/>
          <w:szCs w:val="26"/>
        </w:rPr>
      </w:pPr>
      <w:r w:rsidRPr="00DE7267">
        <w:rPr>
          <w:sz w:val="26"/>
          <w:szCs w:val="26"/>
        </w:rPr>
        <w:t>РЕШЕНИЕ</w:t>
      </w:r>
    </w:p>
    <w:p w:rsidR="00573BA3" w:rsidRPr="00DE7267" w:rsidRDefault="00573BA3" w:rsidP="00573BA3">
      <w:pPr>
        <w:tabs>
          <w:tab w:val="left" w:pos="3980"/>
        </w:tabs>
        <w:rPr>
          <w:b/>
          <w:sz w:val="26"/>
          <w:szCs w:val="26"/>
        </w:rPr>
      </w:pPr>
      <w:r w:rsidRPr="00DE7267">
        <w:rPr>
          <w:b/>
          <w:sz w:val="26"/>
          <w:szCs w:val="26"/>
        </w:rPr>
        <w:tab/>
      </w:r>
    </w:p>
    <w:p w:rsidR="00573BA3" w:rsidRPr="000C58E4" w:rsidRDefault="00573BA3" w:rsidP="00573BA3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  <w:r w:rsidRPr="000C58E4">
        <w:rPr>
          <w:sz w:val="26"/>
          <w:szCs w:val="26"/>
        </w:rPr>
        <w:t xml:space="preserve">29.05.2012 года                               </w:t>
      </w:r>
      <w:proofErr w:type="gramStart"/>
      <w:r w:rsidRPr="000C58E4">
        <w:rPr>
          <w:sz w:val="26"/>
          <w:szCs w:val="26"/>
        </w:rPr>
        <w:t>г</w:t>
      </w:r>
      <w:proofErr w:type="gramEnd"/>
      <w:r w:rsidRPr="000C58E4">
        <w:rPr>
          <w:sz w:val="26"/>
          <w:szCs w:val="26"/>
        </w:rPr>
        <w:t>. Лесозаводск                                       № 503-НПА</w:t>
      </w:r>
    </w:p>
    <w:p w:rsidR="00573BA3" w:rsidRPr="000C58E4" w:rsidRDefault="00573BA3" w:rsidP="00573BA3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573BA3" w:rsidRPr="000C58E4" w:rsidRDefault="00573BA3" w:rsidP="00573BA3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573BA3" w:rsidRPr="000C58E4" w:rsidRDefault="00573BA3" w:rsidP="00573BA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C58E4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hyperlink r:id="rId5" w:history="1">
        <w:r w:rsidRPr="000C58E4">
          <w:rPr>
            <w:rFonts w:ascii="Times New Roman" w:hAnsi="Times New Roman" w:cs="Times New Roman"/>
            <w:b w:val="0"/>
            <w:sz w:val="26"/>
            <w:szCs w:val="26"/>
          </w:rPr>
          <w:t>Положение</w:t>
        </w:r>
      </w:hyperlink>
      <w:r w:rsidRPr="000C58E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573BA3" w:rsidRPr="000C58E4" w:rsidRDefault="00573BA3" w:rsidP="00573BA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C58E4">
        <w:rPr>
          <w:rFonts w:ascii="Times New Roman" w:hAnsi="Times New Roman" w:cs="Times New Roman"/>
          <w:b w:val="0"/>
          <w:sz w:val="26"/>
          <w:szCs w:val="26"/>
        </w:rPr>
        <w:t xml:space="preserve">«О порядке предоставления земельных участков для целей, </w:t>
      </w:r>
    </w:p>
    <w:p w:rsidR="00573BA3" w:rsidRPr="000C58E4" w:rsidRDefault="00573BA3" w:rsidP="00573BA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C58E4">
        <w:rPr>
          <w:rFonts w:ascii="Times New Roman" w:hAnsi="Times New Roman" w:cs="Times New Roman"/>
          <w:b w:val="0"/>
          <w:sz w:val="26"/>
          <w:szCs w:val="26"/>
        </w:rPr>
        <w:t xml:space="preserve">не </w:t>
      </w:r>
      <w:proofErr w:type="gramStart"/>
      <w:r w:rsidRPr="000C58E4">
        <w:rPr>
          <w:rFonts w:ascii="Times New Roman" w:hAnsi="Times New Roman" w:cs="Times New Roman"/>
          <w:b w:val="0"/>
          <w:sz w:val="26"/>
          <w:szCs w:val="26"/>
        </w:rPr>
        <w:t>связанных</w:t>
      </w:r>
      <w:proofErr w:type="gramEnd"/>
      <w:r w:rsidRPr="000C58E4">
        <w:rPr>
          <w:rFonts w:ascii="Times New Roman" w:hAnsi="Times New Roman" w:cs="Times New Roman"/>
          <w:b w:val="0"/>
          <w:sz w:val="26"/>
          <w:szCs w:val="26"/>
        </w:rPr>
        <w:t xml:space="preserve"> со строительством на территории </w:t>
      </w:r>
    </w:p>
    <w:p w:rsidR="00573BA3" w:rsidRPr="000C58E4" w:rsidRDefault="00573BA3" w:rsidP="00573BA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C58E4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городского округа», </w:t>
      </w:r>
      <w:proofErr w:type="gramStart"/>
      <w:r w:rsidRPr="000C58E4">
        <w:rPr>
          <w:rFonts w:ascii="Times New Roman" w:hAnsi="Times New Roman" w:cs="Times New Roman"/>
          <w:b w:val="0"/>
          <w:sz w:val="26"/>
          <w:szCs w:val="26"/>
        </w:rPr>
        <w:t>утвержденное</w:t>
      </w:r>
      <w:proofErr w:type="gramEnd"/>
      <w:r w:rsidRPr="000C58E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573BA3" w:rsidRPr="000C58E4" w:rsidRDefault="00573BA3" w:rsidP="00573BA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C58E4">
        <w:rPr>
          <w:rFonts w:ascii="Times New Roman" w:hAnsi="Times New Roman" w:cs="Times New Roman"/>
          <w:b w:val="0"/>
          <w:sz w:val="26"/>
          <w:szCs w:val="26"/>
        </w:rPr>
        <w:t xml:space="preserve">решением Думы Лесозаводского городского округа </w:t>
      </w:r>
    </w:p>
    <w:p w:rsidR="00573BA3" w:rsidRPr="000C58E4" w:rsidRDefault="00573BA3" w:rsidP="00573BA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0C58E4">
        <w:rPr>
          <w:rFonts w:ascii="Times New Roman" w:hAnsi="Times New Roman" w:cs="Times New Roman"/>
          <w:b w:val="0"/>
          <w:sz w:val="26"/>
          <w:szCs w:val="26"/>
        </w:rPr>
        <w:t>от 02.03.2009 года № 88-НПА</w:t>
      </w:r>
    </w:p>
    <w:p w:rsidR="00573BA3" w:rsidRPr="000C58E4" w:rsidRDefault="00573BA3" w:rsidP="00573BA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573BA3" w:rsidRPr="000C58E4" w:rsidRDefault="00573BA3" w:rsidP="00573BA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573BA3" w:rsidRPr="000C58E4" w:rsidRDefault="00573BA3" w:rsidP="00573B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58E4">
        <w:rPr>
          <w:rFonts w:ascii="Times New Roman" w:hAnsi="Times New Roman" w:cs="Times New Roman"/>
          <w:sz w:val="26"/>
          <w:szCs w:val="26"/>
        </w:rPr>
        <w:t xml:space="preserve">Рассмотрев требования и.о. Лесозаводского межрайонного прокурора об изменении нормативного правового акта от 19.04.2012 года № 7-13-2012/1789, руководствуясь Земельным </w:t>
      </w:r>
      <w:hyperlink r:id="rId6" w:history="1">
        <w:r w:rsidRPr="000C58E4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0C58E4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</w:p>
    <w:p w:rsidR="00573BA3" w:rsidRPr="000C58E4" w:rsidRDefault="00573BA3" w:rsidP="00573B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3BA3" w:rsidRPr="000C58E4" w:rsidRDefault="00573BA3" w:rsidP="00573BA3">
      <w:pPr>
        <w:rPr>
          <w:sz w:val="26"/>
          <w:szCs w:val="26"/>
        </w:rPr>
      </w:pPr>
      <w:r w:rsidRPr="000C58E4">
        <w:rPr>
          <w:sz w:val="26"/>
          <w:szCs w:val="26"/>
        </w:rPr>
        <w:t xml:space="preserve">           Дума Лесозаводского городского округа</w:t>
      </w:r>
    </w:p>
    <w:p w:rsidR="00573BA3" w:rsidRPr="000C58E4" w:rsidRDefault="00573BA3" w:rsidP="00573BA3">
      <w:pPr>
        <w:rPr>
          <w:sz w:val="26"/>
          <w:szCs w:val="26"/>
        </w:rPr>
      </w:pPr>
    </w:p>
    <w:p w:rsidR="00573BA3" w:rsidRPr="000C58E4" w:rsidRDefault="00573BA3" w:rsidP="00573BA3">
      <w:pPr>
        <w:rPr>
          <w:b/>
          <w:sz w:val="26"/>
          <w:szCs w:val="26"/>
        </w:rPr>
      </w:pPr>
      <w:r w:rsidRPr="000C58E4">
        <w:rPr>
          <w:b/>
          <w:sz w:val="26"/>
          <w:szCs w:val="26"/>
        </w:rPr>
        <w:t xml:space="preserve">РЕШИЛА: </w:t>
      </w:r>
    </w:p>
    <w:p w:rsidR="00573BA3" w:rsidRPr="000C58E4" w:rsidRDefault="00573BA3" w:rsidP="00573B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3BA3" w:rsidRPr="000C58E4" w:rsidRDefault="00573BA3" w:rsidP="00573B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58E4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0C58E4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7" w:history="1">
        <w:r w:rsidRPr="000C58E4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0C58E4">
        <w:rPr>
          <w:rFonts w:ascii="Times New Roman" w:hAnsi="Times New Roman" w:cs="Times New Roman"/>
          <w:sz w:val="26"/>
          <w:szCs w:val="26"/>
        </w:rPr>
        <w:t xml:space="preserve"> «О порядке предоставления земельных участков для целей, не связанных со строительством на территории Лесозаводского городского округа», утвержденное решением Думы Лесозаводского городского округа от 02.03.2009 года № 88-НПА (в ред. решений Думы городского округа от  08.11.2011 года № 448-НПА, от 27.03.2012 года № 475-НПА),  следующее изменение:</w:t>
      </w:r>
      <w:proofErr w:type="gramEnd"/>
    </w:p>
    <w:p w:rsidR="00573BA3" w:rsidRPr="000C58E4" w:rsidRDefault="00573BA3" w:rsidP="00573B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58E4">
        <w:rPr>
          <w:rFonts w:ascii="Times New Roman" w:hAnsi="Times New Roman" w:cs="Times New Roman"/>
          <w:sz w:val="26"/>
          <w:szCs w:val="26"/>
        </w:rPr>
        <w:t>- часть 4 статьи 3 Положения дополнить словами « и направляет ему копию такого решения с приложением кадастрового паспорта этого земельного участка».</w:t>
      </w:r>
    </w:p>
    <w:p w:rsidR="00573BA3" w:rsidRPr="000C58E4" w:rsidRDefault="00573BA3" w:rsidP="00573B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58E4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573BA3" w:rsidRPr="000C58E4" w:rsidRDefault="00573BA3" w:rsidP="00573B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58E4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0C58E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C58E4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землепользованию, сельскому хозяйству и экологии (</w:t>
      </w:r>
      <w:proofErr w:type="spellStart"/>
      <w:r w:rsidRPr="000C58E4">
        <w:rPr>
          <w:rFonts w:ascii="Times New Roman" w:hAnsi="Times New Roman" w:cs="Times New Roman"/>
          <w:sz w:val="26"/>
          <w:szCs w:val="26"/>
        </w:rPr>
        <w:t>Смбатян</w:t>
      </w:r>
      <w:proofErr w:type="spellEnd"/>
      <w:r w:rsidRPr="000C58E4">
        <w:rPr>
          <w:rFonts w:ascii="Times New Roman" w:hAnsi="Times New Roman" w:cs="Times New Roman"/>
          <w:sz w:val="26"/>
          <w:szCs w:val="26"/>
        </w:rPr>
        <w:t>).</w:t>
      </w:r>
    </w:p>
    <w:p w:rsidR="00573BA3" w:rsidRPr="000C58E4" w:rsidRDefault="00573BA3" w:rsidP="00573B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3BA3" w:rsidRPr="000C58E4" w:rsidRDefault="00573BA3" w:rsidP="00573B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3BA3" w:rsidRPr="000C58E4" w:rsidRDefault="00573BA3" w:rsidP="00573B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3BA3" w:rsidRPr="000C58E4" w:rsidRDefault="00573BA3" w:rsidP="00573BA3">
      <w:pPr>
        <w:rPr>
          <w:sz w:val="26"/>
          <w:szCs w:val="26"/>
        </w:rPr>
      </w:pPr>
      <w:r w:rsidRPr="000C58E4">
        <w:rPr>
          <w:sz w:val="26"/>
          <w:szCs w:val="26"/>
        </w:rPr>
        <w:t>Глава Лесозаводского городского округа                                               Н.Н.Воробьев</w:t>
      </w:r>
    </w:p>
    <w:p w:rsidR="00573BA3" w:rsidRPr="000C58E4" w:rsidRDefault="00573BA3" w:rsidP="00573BA3">
      <w:pPr>
        <w:ind w:left="360"/>
        <w:rPr>
          <w:sz w:val="26"/>
          <w:szCs w:val="26"/>
        </w:rPr>
      </w:pPr>
    </w:p>
    <w:p w:rsidR="00573BA3" w:rsidRPr="000C58E4" w:rsidRDefault="00573BA3" w:rsidP="00573BA3">
      <w:pPr>
        <w:ind w:left="360"/>
        <w:rPr>
          <w:sz w:val="26"/>
          <w:szCs w:val="26"/>
        </w:rPr>
      </w:pPr>
    </w:p>
    <w:p w:rsidR="0034383E" w:rsidRDefault="00573BA3" w:rsidP="00573BA3">
      <w:r w:rsidRPr="000C58E4">
        <w:rPr>
          <w:sz w:val="26"/>
          <w:szCs w:val="26"/>
        </w:rPr>
        <w:t xml:space="preserve">                                                                                                       </w:t>
      </w:r>
    </w:p>
    <w:sectPr w:rsidR="0034383E" w:rsidSect="006E33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BA3"/>
    <w:rsid w:val="000C58E4"/>
    <w:rsid w:val="0034383E"/>
    <w:rsid w:val="00573BA3"/>
    <w:rsid w:val="006E336F"/>
    <w:rsid w:val="00812D89"/>
    <w:rsid w:val="00B1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BA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BA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Знак Знак Знак"/>
    <w:basedOn w:val="a"/>
    <w:rsid w:val="00573B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ody Text"/>
    <w:basedOn w:val="a"/>
    <w:link w:val="a5"/>
    <w:rsid w:val="00573BA3"/>
    <w:pPr>
      <w:spacing w:after="120"/>
    </w:pPr>
  </w:style>
  <w:style w:type="character" w:customStyle="1" w:styleId="a5">
    <w:name w:val="Основной текст Знак"/>
    <w:basedOn w:val="a0"/>
    <w:link w:val="a4"/>
    <w:rsid w:val="00573B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573BA3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573BA3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ConsPlusNormal">
    <w:name w:val="ConsPlusNormal"/>
    <w:rsid w:val="00573B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573B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33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3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408707094F4DD6A4ECA51524A6AB73B0CE3AE407F2213614F0EC904D5916D0F6CF56610F58749A62BAC80C4y9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08707094F4DD6A4ECA4F5F5C06E9340DE9F74974281A361051925982C9y8D" TargetMode="External"/><Relationship Id="rId5" Type="http://schemas.openxmlformats.org/officeDocument/2006/relationships/hyperlink" Target="consultantplus://offline/ref=1408707094F4DD6A4ECA51524A6AB73B0CE3AE407F2213614F0EC904D5916D0F6CF56610F58749A62BAC80C4y9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Имя</cp:lastModifiedBy>
  <cp:revision>3</cp:revision>
  <cp:lastPrinted>2012-05-31T23:45:00Z</cp:lastPrinted>
  <dcterms:created xsi:type="dcterms:W3CDTF">2012-05-30T19:13:00Z</dcterms:created>
  <dcterms:modified xsi:type="dcterms:W3CDTF">2012-05-31T23:45:00Z</dcterms:modified>
</cp:coreProperties>
</file>