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C8" w:rsidRDefault="00040DC8" w:rsidP="00040DC8">
      <w:pPr>
        <w:rPr>
          <w:b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0DC8" w:rsidRDefault="00040DC8" w:rsidP="00040DC8">
      <w:pPr>
        <w:rPr>
          <w:b/>
        </w:rPr>
      </w:pPr>
    </w:p>
    <w:p w:rsidR="00040DC8" w:rsidRPr="00DE7267" w:rsidRDefault="00040DC8" w:rsidP="00040DC8">
      <w:pPr>
        <w:rPr>
          <w:b/>
          <w:sz w:val="26"/>
          <w:szCs w:val="26"/>
        </w:rPr>
      </w:pPr>
    </w:p>
    <w:p w:rsidR="00040DC8" w:rsidRDefault="00040DC8" w:rsidP="00040DC8">
      <w:pPr>
        <w:jc w:val="center"/>
        <w:rPr>
          <w:b/>
          <w:bCs/>
          <w:sz w:val="26"/>
          <w:szCs w:val="26"/>
        </w:rPr>
      </w:pPr>
    </w:p>
    <w:p w:rsidR="00040DC8" w:rsidRDefault="00040DC8" w:rsidP="00040D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DE7267">
        <w:rPr>
          <w:b/>
          <w:bCs/>
          <w:sz w:val="26"/>
          <w:szCs w:val="26"/>
        </w:rPr>
        <w:t>ДУМА</w:t>
      </w:r>
    </w:p>
    <w:p w:rsidR="00040DC8" w:rsidRPr="00DE7267" w:rsidRDefault="00040DC8" w:rsidP="00040D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</w:t>
      </w:r>
      <w:r w:rsidRPr="00DE7267">
        <w:rPr>
          <w:b/>
          <w:bCs/>
          <w:sz w:val="26"/>
          <w:szCs w:val="26"/>
        </w:rPr>
        <w:t>ЛЕСОЗАВОДСКОГО ГОРОДСКОГО ОКРУГА</w:t>
      </w:r>
    </w:p>
    <w:p w:rsidR="00040DC8" w:rsidRPr="00DE7267" w:rsidRDefault="00040DC8" w:rsidP="00040DC8">
      <w:pPr>
        <w:pStyle w:val="1"/>
        <w:rPr>
          <w:sz w:val="26"/>
          <w:szCs w:val="26"/>
        </w:rPr>
      </w:pPr>
    </w:p>
    <w:p w:rsidR="00040DC8" w:rsidRPr="00DE7267" w:rsidRDefault="00040DC8" w:rsidP="00040DC8">
      <w:pPr>
        <w:pStyle w:val="1"/>
        <w:rPr>
          <w:sz w:val="26"/>
          <w:szCs w:val="26"/>
        </w:rPr>
      </w:pPr>
      <w:r w:rsidRPr="00DE7267">
        <w:rPr>
          <w:sz w:val="26"/>
          <w:szCs w:val="26"/>
        </w:rPr>
        <w:t>РЕШЕНИЕ</w:t>
      </w:r>
    </w:p>
    <w:p w:rsidR="00040DC8" w:rsidRPr="00DE7267" w:rsidRDefault="00040DC8" w:rsidP="00040DC8">
      <w:pPr>
        <w:tabs>
          <w:tab w:val="left" w:pos="3980"/>
        </w:tabs>
        <w:rPr>
          <w:b/>
          <w:sz w:val="26"/>
          <w:szCs w:val="26"/>
        </w:rPr>
      </w:pPr>
      <w:r w:rsidRPr="00DE7267">
        <w:rPr>
          <w:b/>
          <w:sz w:val="26"/>
          <w:szCs w:val="26"/>
        </w:rPr>
        <w:tab/>
      </w:r>
    </w:p>
    <w:p w:rsidR="00040DC8" w:rsidRPr="00A05916" w:rsidRDefault="00040DC8" w:rsidP="00040DC8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29.05.2012 года                               </w:t>
      </w:r>
      <w:proofErr w:type="gramStart"/>
      <w:r w:rsidRPr="00A05916">
        <w:rPr>
          <w:sz w:val="26"/>
          <w:szCs w:val="26"/>
        </w:rPr>
        <w:t>г</w:t>
      </w:r>
      <w:proofErr w:type="gramEnd"/>
      <w:r w:rsidRPr="00A05916">
        <w:rPr>
          <w:sz w:val="26"/>
          <w:szCs w:val="26"/>
        </w:rPr>
        <w:t>. Лесозаводск                                       № 497-НПА</w:t>
      </w:r>
    </w:p>
    <w:p w:rsidR="00040DC8" w:rsidRPr="00A05916" w:rsidRDefault="00040DC8" w:rsidP="00040DC8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40DC8" w:rsidRPr="00A05916" w:rsidRDefault="00040DC8" w:rsidP="00040DC8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О внесении изменений в Положение о 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proofErr w:type="gramStart"/>
      <w:r w:rsidRPr="00A05916">
        <w:rPr>
          <w:sz w:val="26"/>
          <w:szCs w:val="26"/>
        </w:rPr>
        <w:t>присвоении</w:t>
      </w:r>
      <w:proofErr w:type="gramEnd"/>
      <w:r w:rsidRPr="00A05916">
        <w:rPr>
          <w:sz w:val="26"/>
          <w:szCs w:val="26"/>
        </w:rPr>
        <w:t xml:space="preserve"> звания «Почетный житель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Лесозаводского городского округа»,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proofErr w:type="gramStart"/>
      <w:r w:rsidRPr="00A05916">
        <w:rPr>
          <w:sz w:val="26"/>
          <w:szCs w:val="26"/>
        </w:rPr>
        <w:t>утвержденное</w:t>
      </w:r>
      <w:proofErr w:type="gramEnd"/>
      <w:r w:rsidRPr="00A05916">
        <w:rPr>
          <w:sz w:val="26"/>
          <w:szCs w:val="26"/>
        </w:rPr>
        <w:t xml:space="preserve">  решением  Думы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>Лесозаводского городского округа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от 31.08.2006 года № 366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ab/>
        <w:t xml:space="preserve">Руководствуясь Уставом Лесозаводского городского округа, в целях конкретизации норм Положения о присвоении звания «Почетный житель Лесозаводского городского округа»,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ind w:firstLine="708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Дума  Лесозаводского городского округа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b/>
          <w:sz w:val="26"/>
          <w:szCs w:val="26"/>
        </w:rPr>
      </w:pPr>
      <w:r w:rsidRPr="00A05916">
        <w:rPr>
          <w:b/>
          <w:sz w:val="26"/>
          <w:szCs w:val="26"/>
        </w:rPr>
        <w:t>РЕШИЛА: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ab/>
      </w:r>
    </w:p>
    <w:p w:rsidR="00040DC8" w:rsidRPr="00FE64D5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ab/>
        <w:t xml:space="preserve">1. Внести в Положение о  присвоении звания «Почетный житель Лесозаводского городского округа», утвержденное решением Думы Лесозаводского городского округа </w:t>
      </w:r>
      <w:r w:rsidRPr="00FE64D5">
        <w:rPr>
          <w:sz w:val="26"/>
          <w:szCs w:val="26"/>
        </w:rPr>
        <w:t>от 31.08.2006 года № 366 (в редакции от 28.11.2006 № 420) следующие изменения: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1) часть  1 статьи 1 Положения изложить в следующей редакции: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«1. Звание «Почетный житель Лесозаводского городского округа» является формой признания выдающихся заслуг граждан перед городским округом, поощрения их личной деятельности, направленной на пользу городского округа, обеспечение его благополучия и процветания</w:t>
      </w:r>
      <w:proofErr w:type="gramStart"/>
      <w:r w:rsidRPr="00A05916">
        <w:rPr>
          <w:sz w:val="26"/>
          <w:szCs w:val="26"/>
        </w:rPr>
        <w:t>.»;</w:t>
      </w:r>
      <w:proofErr w:type="gramEnd"/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2)  часть 4 статьи 1 Положения дополнить абзацем следующего содержания:</w:t>
      </w:r>
    </w:p>
    <w:p w:rsidR="00040DC8" w:rsidRPr="00A05916" w:rsidRDefault="00040DC8" w:rsidP="00040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«- посмертно</w:t>
      </w:r>
      <w:proofErr w:type="gramStart"/>
      <w:r w:rsidRPr="00A05916">
        <w:rPr>
          <w:sz w:val="26"/>
          <w:szCs w:val="26"/>
        </w:rPr>
        <w:t>.»;</w:t>
      </w:r>
      <w:proofErr w:type="gramEnd"/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 xml:space="preserve"> 3) в части  1  статьи  2 Положения слова «не более чем трем гражданам» изменить на слова «одному гражданину»;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4) дополнить  часть  1  статьи  2 Положения предложением следующего содержания: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«В год юбилейного празднования Дня города Почетное звание присваивается не более чем трем гражданам</w:t>
      </w:r>
      <w:proofErr w:type="gramStart"/>
      <w:r w:rsidRPr="00A05916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 xml:space="preserve">5)  в части  3  статьи  2 Положения слова «не позднее 1 апреля» изменить на слова «не позднее 1 марта»; 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6)  часть 4 статьи 2 Положения дополнить пунктами следующего содержания: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«- учредительные документы организации;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lastRenderedPageBreak/>
        <w:t>- регистрационный лист участников собрания или конференции с подписями граждан;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 xml:space="preserve">- копию трудовой книжки, заверенную </w:t>
      </w:r>
      <w:proofErr w:type="gramStart"/>
      <w:r w:rsidRPr="00A05916">
        <w:rPr>
          <w:rFonts w:ascii="Times New Roman" w:hAnsi="Times New Roman" w:cs="Times New Roman"/>
          <w:sz w:val="26"/>
          <w:szCs w:val="26"/>
        </w:rPr>
        <w:t>кадровый</w:t>
      </w:r>
      <w:proofErr w:type="gramEnd"/>
      <w:r w:rsidRPr="00A05916">
        <w:rPr>
          <w:rFonts w:ascii="Times New Roman" w:hAnsi="Times New Roman" w:cs="Times New Roman"/>
          <w:sz w:val="26"/>
          <w:szCs w:val="26"/>
        </w:rPr>
        <w:t xml:space="preserve"> службой по последнему месту работы, либо нотариально;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- иные документы, подтверждающие факты биографии, которые имеют значение для присвоения Почетного звания</w:t>
      </w:r>
      <w:proofErr w:type="gramStart"/>
      <w:r w:rsidRPr="00A05916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7) часть 5 статьи  2 Положения изложить в новой редакции: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«5. </w:t>
      </w:r>
      <w:proofErr w:type="gramStart"/>
      <w:r w:rsidRPr="00A05916">
        <w:rPr>
          <w:sz w:val="26"/>
          <w:szCs w:val="26"/>
        </w:rPr>
        <w:t>Ходатайства и документы, внесенные в Думу Лесозаводского городского округа не позднее 1 марта текущего года, направляются руководителем Думы в Комиссию по рассмотрению кандидатур на присвоение звания «Почетный житель Лесозаводского городского округа» (далее - Комиссия) в течение одного рабочего дня после истечения срока, установленного для внесения ходатайств.</w:t>
      </w:r>
      <w:proofErr w:type="gramEnd"/>
    </w:p>
    <w:p w:rsidR="00040DC8" w:rsidRPr="00A05916" w:rsidRDefault="00040DC8" w:rsidP="00040D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A05916">
        <w:rPr>
          <w:rFonts w:ascii="Times New Roman" w:hAnsi="Times New Roman" w:cs="Times New Roman"/>
          <w:sz w:val="26"/>
          <w:szCs w:val="26"/>
        </w:rPr>
        <w:t xml:space="preserve">Комиссия в течение 15 дней </w:t>
      </w:r>
      <w:r w:rsidRPr="00A05916">
        <w:rPr>
          <w:rFonts w:ascii="Times New Roman" w:hAnsi="Times New Roman" w:cs="Times New Roman"/>
          <w:bCs/>
          <w:iCs/>
          <w:sz w:val="26"/>
          <w:szCs w:val="26"/>
        </w:rPr>
        <w:t>со дня получения  документов на присвоение Почетного звания:</w:t>
      </w:r>
      <w:r w:rsidRPr="00A05916">
        <w:rPr>
          <w:rFonts w:ascii="Times New Roman" w:hAnsi="Times New Roman" w:cs="Times New Roman"/>
          <w:sz w:val="26"/>
          <w:szCs w:val="26"/>
        </w:rPr>
        <w:t xml:space="preserve">  извещает жителей Лесозаводского городского округа о поступивших ходатайствах на присвоение Почетного звания через средства массовой информации, размещает указанную информацию на официальном сайте Лесозаводского городского округа,  рассматривает представленные документы</w:t>
      </w:r>
      <w:r w:rsidRPr="00A05916">
        <w:rPr>
          <w:rFonts w:ascii="Times New Roman" w:hAnsi="Times New Roman" w:cs="Times New Roman"/>
          <w:bCs/>
          <w:iCs/>
          <w:sz w:val="26"/>
          <w:szCs w:val="26"/>
        </w:rPr>
        <w:t xml:space="preserve"> на присвоение Почетного звания</w:t>
      </w:r>
      <w:r w:rsidRPr="00A05916">
        <w:rPr>
          <w:rFonts w:ascii="Times New Roman" w:hAnsi="Times New Roman" w:cs="Times New Roman"/>
          <w:sz w:val="26"/>
          <w:szCs w:val="26"/>
        </w:rPr>
        <w:t xml:space="preserve"> и принимает следующие рекомендации Думе Лесозаводского городского округа по каждой кандидатуре:</w:t>
      </w:r>
      <w:proofErr w:type="gramEnd"/>
    </w:p>
    <w:p w:rsidR="00040DC8" w:rsidRPr="00A05916" w:rsidRDefault="00040DC8" w:rsidP="00040D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- о присвоении звания «Почетный житель Лесозаводского городского округа» с обоснованием позиции Комиссии;</w:t>
      </w:r>
    </w:p>
    <w:p w:rsidR="00040DC8" w:rsidRPr="00A05916" w:rsidRDefault="00040DC8" w:rsidP="00040D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- об отказе в присвоения звания «Почетный житель Лесозаводского городского округа» с обоснованиями  такого отказа.</w:t>
      </w:r>
    </w:p>
    <w:p w:rsidR="00040DC8" w:rsidRPr="00A05916" w:rsidRDefault="00040DC8" w:rsidP="00040D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bCs/>
          <w:iCs/>
          <w:sz w:val="26"/>
          <w:szCs w:val="26"/>
        </w:rPr>
        <w:t xml:space="preserve">Основаниями для принятия рекомендации об </w:t>
      </w:r>
      <w:r w:rsidRPr="00A05916">
        <w:rPr>
          <w:rFonts w:ascii="Times New Roman" w:hAnsi="Times New Roman" w:cs="Times New Roman"/>
          <w:sz w:val="26"/>
          <w:szCs w:val="26"/>
        </w:rPr>
        <w:t xml:space="preserve">отказе в присвоения звания «Почетный житель Лесозаводского городского округа» </w:t>
      </w:r>
      <w:r w:rsidRPr="00A05916">
        <w:rPr>
          <w:rFonts w:ascii="Times New Roman" w:hAnsi="Times New Roman" w:cs="Times New Roman"/>
          <w:bCs/>
          <w:iCs/>
          <w:sz w:val="26"/>
          <w:szCs w:val="26"/>
        </w:rPr>
        <w:t xml:space="preserve"> являются: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>- недостаточность общественно значимых заслуг кандидата;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>- обнаружившаяся недостоверность представленных документов кандидата;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>- письменный самоотвод кандидата.</w:t>
      </w:r>
    </w:p>
    <w:p w:rsidR="00040DC8" w:rsidRPr="00A05916" w:rsidRDefault="00040DC8" w:rsidP="00040D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О принятой рекомендации Комиссия информирует заявителя и запрашивает письменное согласие каждого кандидата на представление его к присвоению Почетного звания. Согласие кандидата  должно быть представлено в Комиссию в  течение двух  дней со дня получения им запроса.</w:t>
      </w:r>
    </w:p>
    <w:p w:rsidR="00040DC8" w:rsidRPr="00A05916" w:rsidRDefault="00040DC8" w:rsidP="00040DC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>Документы на присвоение Почетного звания,  рекомендации  в отношении каждого кандидата и письменное согласие кандидата на представление к присвоению Почетного звания Комиссия направляет в  Думу Лесозаводского городского округа в течение трех  дней со дня принятия рекомендаций Комиссии</w:t>
      </w:r>
      <w:proofErr w:type="gramStart"/>
      <w:r w:rsidRPr="00A05916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 8)  в части 7 статьи  2 Положения слова «стоимостью до 20 минимальных </w:t>
      </w:r>
      <w:proofErr w:type="gramStart"/>
      <w:r w:rsidRPr="00A05916">
        <w:rPr>
          <w:sz w:val="26"/>
          <w:szCs w:val="26"/>
        </w:rPr>
        <w:t>размеров оплаты труда</w:t>
      </w:r>
      <w:proofErr w:type="gramEnd"/>
      <w:r w:rsidRPr="00A05916">
        <w:rPr>
          <w:sz w:val="26"/>
          <w:szCs w:val="26"/>
        </w:rPr>
        <w:t>, установленных федеральным законом» изменить на слова «стоимостью до 3000 рублей»;</w:t>
      </w:r>
    </w:p>
    <w:p w:rsidR="00040DC8" w:rsidRPr="00A05916" w:rsidRDefault="00040DC8" w:rsidP="00040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5916">
        <w:rPr>
          <w:rFonts w:ascii="Times New Roman" w:hAnsi="Times New Roman" w:cs="Times New Roman"/>
          <w:sz w:val="26"/>
          <w:szCs w:val="26"/>
        </w:rPr>
        <w:t xml:space="preserve"> 9)  часть 9 статьи 2 Положения признать утратившей силу;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 10) дополнить Положение статьей 2.1 следующего содержания:</w:t>
      </w:r>
    </w:p>
    <w:p w:rsidR="00040DC8" w:rsidRPr="00A05916" w:rsidRDefault="00040DC8" w:rsidP="00444D5B">
      <w:pPr>
        <w:jc w:val="center"/>
        <w:rPr>
          <w:b/>
          <w:sz w:val="26"/>
          <w:szCs w:val="26"/>
        </w:rPr>
      </w:pPr>
      <w:r w:rsidRPr="00A05916">
        <w:rPr>
          <w:sz w:val="26"/>
          <w:szCs w:val="26"/>
        </w:rPr>
        <w:t>«</w:t>
      </w:r>
      <w:r w:rsidRPr="00A05916">
        <w:rPr>
          <w:b/>
          <w:sz w:val="26"/>
          <w:szCs w:val="26"/>
        </w:rPr>
        <w:t>Статья 2.1 Комиссия по рассмотрению кандидатур на присвоение звания «Почетный житель Лесозаводского городского округа»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 xml:space="preserve">1.Комиссия формируется на паритетных началах из представителей Думы Лесозаводского городского округа, администрации Лесозаводского городского округа, почетных жителей Лесозаводского городского округа. 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lastRenderedPageBreak/>
        <w:t>Комиссия состоит из девяти человек. Персональный состав Комиссии утверждается решением Думы Лесозаводского городского округа.</w:t>
      </w:r>
    </w:p>
    <w:p w:rsidR="00040DC8" w:rsidRPr="00A05916" w:rsidRDefault="00040DC8" w:rsidP="00040DC8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6"/>
          <w:szCs w:val="26"/>
        </w:rPr>
      </w:pPr>
      <w:r w:rsidRPr="00A05916">
        <w:rPr>
          <w:bCs/>
          <w:iCs/>
          <w:sz w:val="26"/>
          <w:szCs w:val="26"/>
        </w:rPr>
        <w:t xml:space="preserve">2. </w:t>
      </w:r>
      <w:r w:rsidRPr="00A05916">
        <w:rPr>
          <w:sz w:val="26"/>
          <w:szCs w:val="26"/>
        </w:rPr>
        <w:t xml:space="preserve">Организационно-техническое обеспечение </w:t>
      </w:r>
      <w:r w:rsidRPr="00A05916">
        <w:rPr>
          <w:color w:val="000000"/>
          <w:sz w:val="26"/>
          <w:szCs w:val="26"/>
        </w:rPr>
        <w:t>деятельности Комиссии</w:t>
      </w:r>
      <w:r w:rsidRPr="00A05916">
        <w:rPr>
          <w:sz w:val="26"/>
          <w:szCs w:val="26"/>
        </w:rPr>
        <w:t xml:space="preserve">  возлагается на </w:t>
      </w:r>
      <w:r w:rsidRPr="00A05916">
        <w:rPr>
          <w:rFonts w:eastAsia="Calibri"/>
          <w:sz w:val="26"/>
          <w:szCs w:val="26"/>
        </w:rPr>
        <w:t xml:space="preserve">организационно-правовой отдел </w:t>
      </w:r>
      <w:r w:rsidRPr="00A05916">
        <w:rPr>
          <w:sz w:val="26"/>
          <w:szCs w:val="26"/>
        </w:rPr>
        <w:t>аппарата Думы Лесозаводского городского округа</w:t>
      </w:r>
      <w:r w:rsidRPr="00A05916">
        <w:rPr>
          <w:color w:val="000000"/>
          <w:sz w:val="26"/>
          <w:szCs w:val="26"/>
        </w:rPr>
        <w:t>.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color w:val="000000"/>
          <w:sz w:val="26"/>
          <w:szCs w:val="26"/>
        </w:rPr>
        <w:t xml:space="preserve">         3. </w:t>
      </w:r>
      <w:r w:rsidRPr="00A05916">
        <w:rPr>
          <w:rFonts w:eastAsia="Calibri"/>
          <w:sz w:val="26"/>
          <w:szCs w:val="26"/>
        </w:rPr>
        <w:t xml:space="preserve">Организационно-правовой отдел </w:t>
      </w:r>
      <w:r w:rsidRPr="00A05916">
        <w:rPr>
          <w:sz w:val="26"/>
          <w:szCs w:val="26"/>
        </w:rPr>
        <w:t>аппарата Думы Лесозаводского городского округа</w:t>
      </w:r>
      <w:r w:rsidRPr="00A05916">
        <w:rPr>
          <w:color w:val="000000"/>
          <w:sz w:val="26"/>
          <w:szCs w:val="26"/>
        </w:rPr>
        <w:t xml:space="preserve"> не позднее трех  рабочих дней со дня принятия решения Думы о составе </w:t>
      </w:r>
      <w:r w:rsidRPr="00A05916">
        <w:rPr>
          <w:sz w:val="26"/>
          <w:szCs w:val="26"/>
        </w:rPr>
        <w:t xml:space="preserve">Комиссии по рассмотрению кандидатур на присвоение звания «Почетный житель Лесозаводского городского округа» </w:t>
      </w:r>
      <w:r w:rsidRPr="00A05916">
        <w:rPr>
          <w:color w:val="000000"/>
          <w:sz w:val="26"/>
          <w:szCs w:val="26"/>
        </w:rPr>
        <w:t>организует проведение первого заседания Комиссии.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 xml:space="preserve">4. На первом заседании </w:t>
      </w:r>
      <w:r w:rsidRPr="00A05916">
        <w:rPr>
          <w:color w:val="000000"/>
          <w:sz w:val="26"/>
          <w:szCs w:val="26"/>
        </w:rPr>
        <w:t xml:space="preserve">члены </w:t>
      </w:r>
      <w:r w:rsidRPr="00A05916">
        <w:rPr>
          <w:bCs/>
          <w:iCs/>
          <w:sz w:val="26"/>
          <w:szCs w:val="26"/>
        </w:rPr>
        <w:t>Комиссии избирают председателя Комиссии и   секретаря.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>5. Комиссия правомочна принимать решения, если в заседании принимает участие не менее две трети ее членов.</w:t>
      </w:r>
    </w:p>
    <w:p w:rsidR="00040DC8" w:rsidRPr="00FE64D5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bCs/>
          <w:iCs/>
          <w:sz w:val="26"/>
          <w:szCs w:val="26"/>
        </w:rPr>
      </w:pPr>
      <w:r w:rsidRPr="00FE64D5">
        <w:rPr>
          <w:bCs/>
          <w:iCs/>
          <w:sz w:val="26"/>
          <w:szCs w:val="26"/>
        </w:rPr>
        <w:t xml:space="preserve">Решение Комиссии считается принятым, если за него проголосовало </w:t>
      </w:r>
      <w:r w:rsidRPr="00FE64D5">
        <w:rPr>
          <w:sz w:val="26"/>
          <w:szCs w:val="26"/>
        </w:rPr>
        <w:t>две трети от численного состава Комиссии</w:t>
      </w:r>
      <w:r w:rsidRPr="00FE64D5">
        <w:rPr>
          <w:bCs/>
          <w:iCs/>
          <w:sz w:val="26"/>
          <w:szCs w:val="26"/>
        </w:rPr>
        <w:t>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>6. Комиссия при необходимости запрашивает дополнительные документы и сведения о кандидатах, при возникновении сомнений в достоверности представленных документов кандидата проводит их проверку.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 xml:space="preserve"> 7. Заседания комиссии протоколируются, протоколы заседаний подписываются председателем и секретарем, брошюруются с рекомендациями Комиссии и хранятся у секретаря Комиссии.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bCs/>
          <w:iCs/>
          <w:sz w:val="26"/>
          <w:szCs w:val="26"/>
        </w:rPr>
        <w:t xml:space="preserve">          8. Рекомендации комиссии подписываются председателем Комиссии</w:t>
      </w:r>
      <w:proofErr w:type="gramStart"/>
      <w:r w:rsidRPr="00A05916">
        <w:rPr>
          <w:bCs/>
          <w:iCs/>
          <w:sz w:val="26"/>
          <w:szCs w:val="26"/>
        </w:rPr>
        <w:t>.»;</w:t>
      </w:r>
      <w:proofErr w:type="gramEnd"/>
    </w:p>
    <w:p w:rsidR="00FE64D5" w:rsidRPr="00FE64D5" w:rsidRDefault="00040DC8" w:rsidP="00040DC8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6"/>
          <w:szCs w:val="26"/>
        </w:rPr>
      </w:pPr>
      <w:r w:rsidRPr="00FE64D5">
        <w:rPr>
          <w:sz w:val="26"/>
          <w:szCs w:val="26"/>
        </w:rPr>
        <w:t xml:space="preserve">          11)     в части 1 статьи 3  </w:t>
      </w:r>
      <w:r w:rsidRPr="00FE64D5">
        <w:rPr>
          <w:rFonts w:eastAsia="Calibri"/>
          <w:bCs/>
          <w:sz w:val="26"/>
          <w:szCs w:val="26"/>
        </w:rPr>
        <w:t>Положения</w:t>
      </w:r>
      <w:r w:rsidR="00FE64D5" w:rsidRPr="00FE64D5">
        <w:rPr>
          <w:rFonts w:eastAsia="Calibri"/>
          <w:bCs/>
          <w:sz w:val="26"/>
          <w:szCs w:val="26"/>
        </w:rPr>
        <w:t>:</w:t>
      </w:r>
    </w:p>
    <w:p w:rsidR="00040DC8" w:rsidRPr="00FE64D5" w:rsidRDefault="00FE64D5" w:rsidP="00040DC8">
      <w:pPr>
        <w:autoSpaceDE w:val="0"/>
        <w:autoSpaceDN w:val="0"/>
        <w:adjustRightInd w:val="0"/>
        <w:jc w:val="both"/>
        <w:outlineLvl w:val="1"/>
        <w:rPr>
          <w:rFonts w:eastAsia="Calibri"/>
          <w:bCs/>
          <w:sz w:val="26"/>
          <w:szCs w:val="26"/>
        </w:rPr>
      </w:pPr>
      <w:r w:rsidRPr="00FE64D5">
        <w:rPr>
          <w:rFonts w:eastAsia="Calibri"/>
          <w:bCs/>
          <w:sz w:val="26"/>
          <w:szCs w:val="26"/>
        </w:rPr>
        <w:t xml:space="preserve">        а) </w:t>
      </w:r>
      <w:r w:rsidR="00040DC8" w:rsidRPr="00FE64D5">
        <w:rPr>
          <w:rFonts w:eastAsia="Calibri"/>
          <w:bCs/>
          <w:sz w:val="26"/>
          <w:szCs w:val="26"/>
        </w:rPr>
        <w:t xml:space="preserve"> слова «может отменить» изменить на слова «отменяет»;</w:t>
      </w:r>
    </w:p>
    <w:p w:rsidR="00FE64D5" w:rsidRPr="00FE64D5" w:rsidRDefault="00FE64D5" w:rsidP="00FE64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E64D5">
        <w:rPr>
          <w:rFonts w:eastAsia="Calibri"/>
          <w:bCs/>
          <w:sz w:val="26"/>
          <w:szCs w:val="26"/>
        </w:rPr>
        <w:t xml:space="preserve">        б) </w:t>
      </w:r>
      <w:r w:rsidRPr="00FE64D5">
        <w:rPr>
          <w:sz w:val="26"/>
          <w:szCs w:val="26"/>
        </w:rPr>
        <w:t>дополнить часть  четвертым абзацем следующего содержания:</w:t>
      </w:r>
    </w:p>
    <w:p w:rsidR="00FE64D5" w:rsidRPr="00FE64D5" w:rsidRDefault="00FE64D5" w:rsidP="00040DC8">
      <w:pPr>
        <w:autoSpaceDE w:val="0"/>
        <w:autoSpaceDN w:val="0"/>
        <w:adjustRightInd w:val="0"/>
        <w:jc w:val="both"/>
        <w:outlineLvl w:val="1"/>
        <w:rPr>
          <w:rFonts w:cs="Calibri"/>
          <w:sz w:val="26"/>
          <w:szCs w:val="26"/>
        </w:rPr>
      </w:pPr>
      <w:r w:rsidRPr="00FE64D5">
        <w:rPr>
          <w:sz w:val="26"/>
          <w:szCs w:val="26"/>
        </w:rPr>
        <w:t>«-совершение лицом, удостоенным Почетного звания,</w:t>
      </w:r>
      <w:r w:rsidRPr="00FE64D5">
        <w:rPr>
          <w:rFonts w:cs="Calibri"/>
          <w:sz w:val="26"/>
          <w:szCs w:val="26"/>
        </w:rPr>
        <w:t xml:space="preserve"> замещающего муниципальную должность, должность муниципальной, </w:t>
      </w:r>
      <w:r w:rsidRPr="00FE64D5">
        <w:rPr>
          <w:rFonts w:eastAsia="Calibri"/>
          <w:sz w:val="26"/>
          <w:szCs w:val="26"/>
        </w:rPr>
        <w:t xml:space="preserve">федеральной государственной гражданской, государственной гражданской службы коррупционного правонарушения, повлекшего </w:t>
      </w:r>
      <w:r w:rsidRPr="00FE64D5">
        <w:rPr>
          <w:rFonts w:cs="Calibri"/>
          <w:sz w:val="26"/>
          <w:szCs w:val="26"/>
        </w:rPr>
        <w:t>увольнение (освобождение от должности) этого лица в связи с утратой доверия</w:t>
      </w:r>
      <w:proofErr w:type="gramStart"/>
      <w:r w:rsidRPr="00FE64D5">
        <w:rPr>
          <w:rFonts w:cs="Calibri"/>
          <w:sz w:val="26"/>
          <w:szCs w:val="26"/>
        </w:rPr>
        <w:t>.»</w:t>
      </w:r>
      <w:r>
        <w:rPr>
          <w:rFonts w:cs="Calibri"/>
          <w:sz w:val="26"/>
          <w:szCs w:val="26"/>
        </w:rPr>
        <w:t>;</w:t>
      </w:r>
      <w:proofErr w:type="gramEnd"/>
    </w:p>
    <w:p w:rsidR="00040DC8" w:rsidRPr="00A05916" w:rsidRDefault="00040DC8" w:rsidP="00040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 12) в статье 4 Положения:</w:t>
      </w:r>
    </w:p>
    <w:p w:rsidR="00040DC8" w:rsidRPr="00A05916" w:rsidRDefault="00040DC8" w:rsidP="00040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а) в первом абзаце слова «Лицам</w:t>
      </w:r>
      <w:proofErr w:type="gramStart"/>
      <w:r w:rsidRPr="00A05916">
        <w:rPr>
          <w:sz w:val="26"/>
          <w:szCs w:val="26"/>
        </w:rPr>
        <w:t>,»</w:t>
      </w:r>
      <w:proofErr w:type="gramEnd"/>
      <w:r w:rsidRPr="00A05916">
        <w:rPr>
          <w:sz w:val="26"/>
          <w:szCs w:val="26"/>
        </w:rPr>
        <w:t xml:space="preserve"> изменить на слова «1.Лицам</w:t>
      </w:r>
      <w:r w:rsidR="006046BE" w:rsidRPr="00A05916">
        <w:rPr>
          <w:sz w:val="26"/>
          <w:szCs w:val="26"/>
        </w:rPr>
        <w:t>,</w:t>
      </w:r>
      <w:r w:rsidRPr="00A05916">
        <w:rPr>
          <w:sz w:val="26"/>
          <w:szCs w:val="26"/>
        </w:rPr>
        <w:t>»;</w:t>
      </w:r>
    </w:p>
    <w:p w:rsidR="00040DC8" w:rsidRPr="00A05916" w:rsidRDefault="00040DC8" w:rsidP="00040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б) абзац 3 признать утратившим силу;</w:t>
      </w:r>
    </w:p>
    <w:p w:rsidR="00040DC8" w:rsidRPr="00A05916" w:rsidRDefault="00040DC8" w:rsidP="00040DC8">
      <w:pPr>
        <w:autoSpaceDE w:val="0"/>
        <w:autoSpaceDN w:val="0"/>
        <w:adjustRightInd w:val="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rFonts w:eastAsia="Calibri"/>
          <w:sz w:val="26"/>
          <w:szCs w:val="26"/>
        </w:rPr>
        <w:t xml:space="preserve">         в) дополнить частью 2 следующего содержания:</w:t>
      </w:r>
    </w:p>
    <w:p w:rsidR="00040DC8" w:rsidRPr="00A05916" w:rsidRDefault="00040DC8" w:rsidP="00040DC8">
      <w:pPr>
        <w:autoSpaceDE w:val="0"/>
        <w:autoSpaceDN w:val="0"/>
        <w:adjustRightInd w:val="0"/>
        <w:jc w:val="both"/>
        <w:rPr>
          <w:bCs/>
          <w:iCs/>
          <w:sz w:val="26"/>
          <w:szCs w:val="26"/>
        </w:rPr>
      </w:pPr>
      <w:r w:rsidRPr="00A05916">
        <w:rPr>
          <w:bCs/>
          <w:iCs/>
          <w:sz w:val="26"/>
          <w:szCs w:val="26"/>
        </w:rPr>
        <w:t>«2.</w:t>
      </w:r>
      <w:r w:rsidRPr="00A05916">
        <w:rPr>
          <w:sz w:val="26"/>
          <w:szCs w:val="26"/>
        </w:rPr>
        <w:t xml:space="preserve"> </w:t>
      </w:r>
      <w:r w:rsidRPr="00A05916">
        <w:rPr>
          <w:bCs/>
          <w:iCs/>
          <w:sz w:val="26"/>
          <w:szCs w:val="26"/>
        </w:rPr>
        <w:t>На основании решения Думы Лесозаводского городского округа</w:t>
      </w:r>
      <w:r w:rsidRPr="00A05916">
        <w:rPr>
          <w:sz w:val="26"/>
          <w:szCs w:val="26"/>
        </w:rPr>
        <w:t xml:space="preserve"> посмертно лицу, удостоенному Почетного зван</w:t>
      </w:r>
      <w:r w:rsidR="00444D5B" w:rsidRPr="00A05916">
        <w:rPr>
          <w:sz w:val="26"/>
          <w:szCs w:val="26"/>
        </w:rPr>
        <w:t>ия,</w:t>
      </w:r>
      <w:r w:rsidRPr="00A05916">
        <w:rPr>
          <w:sz w:val="26"/>
          <w:szCs w:val="26"/>
        </w:rPr>
        <w:t xml:space="preserve"> </w:t>
      </w:r>
      <w:r w:rsidRPr="00A05916">
        <w:rPr>
          <w:bCs/>
          <w:iCs/>
          <w:sz w:val="26"/>
          <w:szCs w:val="26"/>
        </w:rPr>
        <w:t>устанавливается мемориальная доска по месту жительства, работы и прочих местах, связанных с его деятельностью</w:t>
      </w:r>
      <w:proofErr w:type="gramStart"/>
      <w:r w:rsidRPr="00A05916">
        <w:rPr>
          <w:bCs/>
          <w:iCs/>
          <w:sz w:val="26"/>
          <w:szCs w:val="26"/>
        </w:rPr>
        <w:t>.»;</w:t>
      </w:r>
      <w:proofErr w:type="gramEnd"/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sz w:val="26"/>
          <w:szCs w:val="26"/>
        </w:rPr>
        <w:t xml:space="preserve">  13)  с</w:t>
      </w:r>
      <w:r w:rsidRPr="00A05916">
        <w:rPr>
          <w:rFonts w:eastAsia="Calibri"/>
          <w:sz w:val="26"/>
          <w:szCs w:val="26"/>
        </w:rPr>
        <w:t>татью 5 Положения изложить в новой редакции:</w:t>
      </w:r>
    </w:p>
    <w:p w:rsidR="00040DC8" w:rsidRPr="00A05916" w:rsidRDefault="00040DC8" w:rsidP="00040DC8">
      <w:pPr>
        <w:autoSpaceDE w:val="0"/>
        <w:autoSpaceDN w:val="0"/>
        <w:adjustRightInd w:val="0"/>
        <w:jc w:val="both"/>
        <w:outlineLvl w:val="1"/>
        <w:rPr>
          <w:rFonts w:eastAsia="Calibri"/>
          <w:b/>
          <w:sz w:val="26"/>
          <w:szCs w:val="26"/>
        </w:rPr>
      </w:pPr>
      <w:r w:rsidRPr="00A05916">
        <w:rPr>
          <w:rFonts w:eastAsia="Calibri"/>
          <w:sz w:val="26"/>
          <w:szCs w:val="26"/>
        </w:rPr>
        <w:t xml:space="preserve">        «</w:t>
      </w:r>
      <w:r w:rsidRPr="00A05916">
        <w:rPr>
          <w:rFonts w:eastAsia="Calibri"/>
          <w:b/>
          <w:sz w:val="26"/>
          <w:szCs w:val="26"/>
        </w:rPr>
        <w:t>Статья 5. Организационно-техническое обеспечение награждения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rFonts w:eastAsia="Calibri"/>
          <w:sz w:val="26"/>
          <w:szCs w:val="26"/>
        </w:rPr>
        <w:t>1. Изготовление наградных атрибутов, организация проведения награждения, а также изготовление, заполнение и размещение Доски почета «Почетные жители Лесозаводского городского округа» осуществляется администрацией Лесозаводского городского округа.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rFonts w:eastAsia="Calibri"/>
          <w:sz w:val="26"/>
          <w:szCs w:val="26"/>
        </w:rPr>
        <w:t xml:space="preserve">2. Фамилия, имя и отчество Почетных жителей  заносится в </w:t>
      </w:r>
      <w:hyperlink r:id="rId5" w:history="1">
        <w:r w:rsidRPr="00A05916">
          <w:rPr>
            <w:rFonts w:eastAsia="Calibri"/>
            <w:sz w:val="26"/>
            <w:szCs w:val="26"/>
          </w:rPr>
          <w:t>книгу</w:t>
        </w:r>
      </w:hyperlink>
      <w:r w:rsidRPr="00A05916">
        <w:rPr>
          <w:rFonts w:eastAsia="Calibri"/>
          <w:sz w:val="26"/>
          <w:szCs w:val="26"/>
        </w:rPr>
        <w:t xml:space="preserve"> «Книга Почетных жителей Лесозаводского городского округа» в хронологическом порядке и на Доску почета «Почетные жители Лесозаводского городского округа </w:t>
      </w:r>
      <w:hyperlink r:id="rId6" w:history="1">
        <w:r w:rsidRPr="00A05916">
          <w:rPr>
            <w:rFonts w:eastAsia="Calibri"/>
            <w:sz w:val="26"/>
            <w:szCs w:val="26"/>
          </w:rPr>
          <w:t>(приложение 3)</w:t>
        </w:r>
      </w:hyperlink>
      <w:r w:rsidRPr="00A05916">
        <w:rPr>
          <w:rFonts w:eastAsia="Calibri"/>
          <w:sz w:val="26"/>
          <w:szCs w:val="26"/>
        </w:rPr>
        <w:t xml:space="preserve">. 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rFonts w:eastAsia="Calibri"/>
          <w:sz w:val="26"/>
          <w:szCs w:val="26"/>
        </w:rPr>
        <w:t>Книга «Книга Почетных жителей Лесозаводского городского округа» (далее – Книга)  хранится в Думе Лесозаводского городского округа.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rFonts w:eastAsia="Calibri"/>
          <w:sz w:val="26"/>
          <w:szCs w:val="26"/>
        </w:rPr>
        <w:t xml:space="preserve"> </w:t>
      </w:r>
      <w:proofErr w:type="gramStart"/>
      <w:r w:rsidRPr="00A05916">
        <w:rPr>
          <w:rFonts w:eastAsia="Calibri"/>
          <w:sz w:val="26"/>
          <w:szCs w:val="26"/>
        </w:rPr>
        <w:t>Контроль за</w:t>
      </w:r>
      <w:proofErr w:type="gramEnd"/>
      <w:r w:rsidRPr="00A05916">
        <w:rPr>
          <w:rFonts w:eastAsia="Calibri"/>
          <w:sz w:val="26"/>
          <w:szCs w:val="26"/>
        </w:rPr>
        <w:t xml:space="preserve"> ведением и хранением Книги  осуществляет организационно-правовой отдел аппарата  Думы Лесозаводского городского округа.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05916">
        <w:rPr>
          <w:rFonts w:eastAsia="Calibri"/>
          <w:sz w:val="26"/>
          <w:szCs w:val="26"/>
        </w:rPr>
        <w:lastRenderedPageBreak/>
        <w:t>В Книгу вносятся следующие д</w:t>
      </w:r>
      <w:r w:rsidR="00444D5B" w:rsidRPr="00A05916">
        <w:rPr>
          <w:rFonts w:eastAsia="Calibri"/>
          <w:sz w:val="26"/>
          <w:szCs w:val="26"/>
        </w:rPr>
        <w:t>анные: фамилия, имя, отчество,</w:t>
      </w:r>
      <w:r w:rsidRPr="00A05916">
        <w:rPr>
          <w:rFonts w:eastAsia="Calibri"/>
          <w:sz w:val="26"/>
          <w:szCs w:val="26"/>
        </w:rPr>
        <w:t xml:space="preserve"> дата рождения, биографические данные, реквизиты решения Думы Лесозаводского городского округа  о присвоении звания, фотография (9 </w:t>
      </w:r>
      <w:proofErr w:type="spellStart"/>
      <w:r w:rsidRPr="00A05916">
        <w:rPr>
          <w:rFonts w:eastAsia="Calibri"/>
          <w:sz w:val="26"/>
          <w:szCs w:val="26"/>
        </w:rPr>
        <w:t>х</w:t>
      </w:r>
      <w:proofErr w:type="spellEnd"/>
      <w:r w:rsidRPr="00A05916">
        <w:rPr>
          <w:rFonts w:eastAsia="Calibri"/>
          <w:sz w:val="26"/>
          <w:szCs w:val="26"/>
        </w:rPr>
        <w:t xml:space="preserve"> 12 см, без уголка)</w:t>
      </w:r>
      <w:proofErr w:type="gramStart"/>
      <w:r w:rsidRPr="00A05916">
        <w:rPr>
          <w:rFonts w:eastAsia="Calibri"/>
          <w:sz w:val="26"/>
          <w:szCs w:val="26"/>
        </w:rPr>
        <w:t>.»</w:t>
      </w:r>
      <w:proofErr w:type="gramEnd"/>
      <w:r w:rsidRPr="00A05916">
        <w:rPr>
          <w:rFonts w:eastAsia="Calibri"/>
          <w:sz w:val="26"/>
          <w:szCs w:val="26"/>
        </w:rPr>
        <w:t>;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  14)  в статье 7  Положения слова «на территории Лесозаводского городского округа» изменить на слова «на территории муниципального образования»;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    15)  дополнить Положение Приложением 3 согласно Приложению к настоящему решению.</w:t>
      </w:r>
    </w:p>
    <w:p w:rsidR="00040DC8" w:rsidRPr="00A05916" w:rsidRDefault="00040DC8" w:rsidP="00040DC8">
      <w:pPr>
        <w:ind w:firstLine="36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2. Настоящее решение  вступает в силу со дня его официального опубликования. </w:t>
      </w:r>
    </w:p>
    <w:p w:rsidR="00040DC8" w:rsidRPr="00A05916" w:rsidRDefault="00040DC8" w:rsidP="00040DC8">
      <w:pPr>
        <w:ind w:firstLine="360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       3. </w:t>
      </w:r>
      <w:proofErr w:type="gramStart"/>
      <w:r w:rsidRPr="00A05916">
        <w:rPr>
          <w:sz w:val="26"/>
          <w:szCs w:val="26"/>
        </w:rPr>
        <w:t>Контроль за</w:t>
      </w:r>
      <w:proofErr w:type="gramEnd"/>
      <w:r w:rsidRPr="00A05916">
        <w:rPr>
          <w:sz w:val="26"/>
          <w:szCs w:val="26"/>
        </w:rPr>
        <w:t xml:space="preserve"> исполнением настоящего решения возложить на постоянную комиссию по социальной политике, законности, правопорядку и защите прав граждан (</w:t>
      </w:r>
      <w:proofErr w:type="spellStart"/>
      <w:r w:rsidRPr="00A05916">
        <w:rPr>
          <w:sz w:val="26"/>
          <w:szCs w:val="26"/>
        </w:rPr>
        <w:t>Бредун</w:t>
      </w:r>
      <w:proofErr w:type="spellEnd"/>
      <w:r w:rsidRPr="00A05916">
        <w:rPr>
          <w:sz w:val="26"/>
          <w:szCs w:val="26"/>
        </w:rPr>
        <w:t xml:space="preserve">).  </w:t>
      </w:r>
    </w:p>
    <w:p w:rsidR="00040DC8" w:rsidRPr="00A05916" w:rsidRDefault="00040DC8" w:rsidP="00040DC8">
      <w:pPr>
        <w:ind w:firstLine="708"/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>Глава Лесозаводского городского округа</w:t>
      </w:r>
      <w:r w:rsidRPr="00A05916">
        <w:rPr>
          <w:sz w:val="26"/>
          <w:szCs w:val="26"/>
        </w:rPr>
        <w:tab/>
      </w:r>
      <w:r w:rsidRPr="00A05916">
        <w:rPr>
          <w:sz w:val="26"/>
          <w:szCs w:val="26"/>
        </w:rPr>
        <w:tab/>
        <w:t xml:space="preserve">                   </w:t>
      </w:r>
      <w:r w:rsidR="00444D5B" w:rsidRPr="00A05916">
        <w:rPr>
          <w:sz w:val="26"/>
          <w:szCs w:val="26"/>
        </w:rPr>
        <w:tab/>
        <w:t xml:space="preserve">         </w:t>
      </w:r>
      <w:r w:rsidRPr="00A05916">
        <w:rPr>
          <w:sz w:val="26"/>
          <w:szCs w:val="26"/>
        </w:rPr>
        <w:t>Н.Н. Воробьев</w:t>
      </w: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040DC8" w:rsidRPr="00040DC8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040DC8" w:rsidRPr="00040DC8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040DC8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444D5B" w:rsidRDefault="00444D5B" w:rsidP="00625B8A">
      <w:pPr>
        <w:autoSpaceDE w:val="0"/>
        <w:autoSpaceDN w:val="0"/>
        <w:adjustRightInd w:val="0"/>
        <w:jc w:val="both"/>
        <w:outlineLvl w:val="1"/>
        <w:rPr>
          <w:rFonts w:eastAsia="Calibri"/>
          <w:sz w:val="26"/>
          <w:szCs w:val="26"/>
        </w:rPr>
      </w:pPr>
    </w:p>
    <w:p w:rsidR="00444D5B" w:rsidRPr="00604D82" w:rsidRDefault="00444D5B" w:rsidP="00444D5B">
      <w:pPr>
        <w:ind w:left="5940"/>
        <w:jc w:val="both"/>
        <w:rPr>
          <w:b/>
          <w:bCs/>
          <w:sz w:val="22"/>
          <w:szCs w:val="22"/>
        </w:rPr>
      </w:pPr>
      <w:r w:rsidRPr="00604D82">
        <w:rPr>
          <w:sz w:val="22"/>
          <w:szCs w:val="22"/>
        </w:rPr>
        <w:t xml:space="preserve">Приложение </w:t>
      </w:r>
    </w:p>
    <w:p w:rsidR="00444D5B" w:rsidRDefault="00444D5B" w:rsidP="00444D5B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4D82">
        <w:rPr>
          <w:rFonts w:ascii="Times New Roman" w:hAnsi="Times New Roman" w:cs="Times New Roman"/>
          <w:sz w:val="22"/>
          <w:szCs w:val="22"/>
        </w:rPr>
        <w:t>к решению Думы</w:t>
      </w:r>
    </w:p>
    <w:p w:rsidR="00444D5B" w:rsidRPr="00604D82" w:rsidRDefault="00444D5B" w:rsidP="00444D5B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4D82">
        <w:rPr>
          <w:rFonts w:ascii="Times New Roman" w:hAnsi="Times New Roman" w:cs="Times New Roman"/>
          <w:sz w:val="22"/>
          <w:szCs w:val="22"/>
        </w:rPr>
        <w:t xml:space="preserve">Лесозаводского городского округа  </w:t>
      </w:r>
    </w:p>
    <w:p w:rsidR="00444D5B" w:rsidRPr="00604D82" w:rsidRDefault="00444D5B" w:rsidP="00444D5B">
      <w:pPr>
        <w:pStyle w:val="ConsPlusNonformat"/>
        <w:widowControl/>
        <w:ind w:left="5940"/>
        <w:rPr>
          <w:rFonts w:ascii="Times New Roman" w:hAnsi="Times New Roman" w:cs="Times New Roman"/>
          <w:sz w:val="22"/>
          <w:szCs w:val="22"/>
        </w:rPr>
      </w:pPr>
      <w:r w:rsidRPr="00604D82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29.05.2012  года № 497-НПА</w:t>
      </w:r>
      <w:r w:rsidRPr="00604D8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44D5B" w:rsidRDefault="00444D5B" w:rsidP="00444D5B"/>
    <w:p w:rsidR="00444D5B" w:rsidRPr="00040DC8" w:rsidRDefault="00444D5B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p w:rsidR="00040DC8" w:rsidRPr="00040DC8" w:rsidRDefault="00625B8A" w:rsidP="00625B8A">
      <w:pPr>
        <w:autoSpaceDE w:val="0"/>
        <w:autoSpaceDN w:val="0"/>
        <w:adjustRightInd w:val="0"/>
        <w:ind w:left="5954"/>
        <w:outlineLv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«</w:t>
      </w:r>
      <w:r w:rsidR="00040DC8" w:rsidRPr="00040DC8">
        <w:rPr>
          <w:rFonts w:eastAsia="Calibri"/>
          <w:sz w:val="22"/>
          <w:szCs w:val="22"/>
        </w:rPr>
        <w:t>Приложение 3</w:t>
      </w:r>
    </w:p>
    <w:p w:rsidR="00625B8A" w:rsidRDefault="00040DC8" w:rsidP="00625B8A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  <w:r w:rsidRPr="00040DC8">
        <w:rPr>
          <w:rFonts w:eastAsia="Calibri"/>
          <w:sz w:val="22"/>
          <w:szCs w:val="22"/>
        </w:rPr>
        <w:t>к Положению</w:t>
      </w:r>
      <w:r w:rsidR="00625B8A">
        <w:rPr>
          <w:sz w:val="22"/>
          <w:szCs w:val="22"/>
        </w:rPr>
        <w:t xml:space="preserve"> о  присвоении </w:t>
      </w:r>
    </w:p>
    <w:p w:rsidR="00040DC8" w:rsidRPr="00040DC8" w:rsidRDefault="00040DC8" w:rsidP="00625B8A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  <w:r w:rsidRPr="00040DC8">
        <w:rPr>
          <w:sz w:val="22"/>
          <w:szCs w:val="22"/>
        </w:rPr>
        <w:t xml:space="preserve">звания «Почетный житель </w:t>
      </w:r>
    </w:p>
    <w:p w:rsidR="00040DC8" w:rsidRPr="00040DC8" w:rsidRDefault="00040DC8" w:rsidP="00625B8A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  <w:r w:rsidRPr="00040DC8">
        <w:rPr>
          <w:sz w:val="22"/>
          <w:szCs w:val="22"/>
        </w:rPr>
        <w:t>Лесозаводского городского округа»</w:t>
      </w:r>
    </w:p>
    <w:p w:rsidR="00040DC8" w:rsidRDefault="00040DC8" w:rsidP="00040DC8">
      <w:pPr>
        <w:autoSpaceDE w:val="0"/>
        <w:autoSpaceDN w:val="0"/>
        <w:adjustRightInd w:val="0"/>
        <w:ind w:firstLine="6096"/>
        <w:jc w:val="right"/>
        <w:outlineLvl w:val="0"/>
        <w:rPr>
          <w:rFonts w:eastAsia="Calibri"/>
          <w:sz w:val="22"/>
          <w:szCs w:val="22"/>
        </w:rPr>
      </w:pPr>
    </w:p>
    <w:p w:rsidR="00625B8A" w:rsidRDefault="00625B8A" w:rsidP="00040DC8">
      <w:pPr>
        <w:autoSpaceDE w:val="0"/>
        <w:autoSpaceDN w:val="0"/>
        <w:adjustRightInd w:val="0"/>
        <w:ind w:firstLine="6096"/>
        <w:jc w:val="right"/>
        <w:outlineLvl w:val="0"/>
        <w:rPr>
          <w:rFonts w:eastAsia="Calibri"/>
          <w:sz w:val="22"/>
          <w:szCs w:val="22"/>
        </w:rPr>
      </w:pPr>
    </w:p>
    <w:p w:rsidR="00625B8A" w:rsidRPr="00040DC8" w:rsidRDefault="00625B8A" w:rsidP="00040DC8">
      <w:pPr>
        <w:autoSpaceDE w:val="0"/>
        <w:autoSpaceDN w:val="0"/>
        <w:adjustRightInd w:val="0"/>
        <w:ind w:firstLine="6096"/>
        <w:jc w:val="right"/>
        <w:outlineLvl w:val="0"/>
        <w:rPr>
          <w:rFonts w:eastAsia="Calibri"/>
          <w:sz w:val="22"/>
          <w:szCs w:val="22"/>
        </w:rPr>
      </w:pPr>
    </w:p>
    <w:p w:rsidR="00040DC8" w:rsidRPr="00040DC8" w:rsidRDefault="00040DC8" w:rsidP="00040DC8">
      <w:pPr>
        <w:pStyle w:val="ConsPlusTitle"/>
        <w:jc w:val="center"/>
        <w:outlineLvl w:val="0"/>
        <w:rPr>
          <w:sz w:val="26"/>
          <w:szCs w:val="26"/>
        </w:rPr>
      </w:pPr>
      <w:r w:rsidRPr="00040DC8">
        <w:rPr>
          <w:sz w:val="26"/>
          <w:szCs w:val="26"/>
        </w:rPr>
        <w:t>ОПИСАНИЕ ДОСКИ ПОЧЕТА</w:t>
      </w:r>
    </w:p>
    <w:p w:rsidR="00040DC8" w:rsidRPr="00040DC8" w:rsidRDefault="00040DC8" w:rsidP="00040DC8">
      <w:pPr>
        <w:pStyle w:val="ConsPlusTitle"/>
        <w:jc w:val="center"/>
        <w:outlineLvl w:val="0"/>
        <w:rPr>
          <w:sz w:val="26"/>
          <w:szCs w:val="26"/>
        </w:rPr>
      </w:pPr>
      <w:r w:rsidRPr="00040DC8">
        <w:rPr>
          <w:sz w:val="26"/>
          <w:szCs w:val="26"/>
        </w:rPr>
        <w:t>«ПОЧЕТНЫЕ ЖИТЕЛИ ЛЕСОЗАВОДСКОГО ГОРОДСКОГО ОКРУГА»</w:t>
      </w:r>
    </w:p>
    <w:p w:rsidR="00040DC8" w:rsidRPr="00040DC8" w:rsidRDefault="00040DC8" w:rsidP="00040DC8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</w:rPr>
      </w:pPr>
    </w:p>
    <w:p w:rsidR="00040DC8" w:rsidRPr="00040DC8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6"/>
          <w:szCs w:val="26"/>
        </w:rPr>
      </w:pPr>
    </w:p>
    <w:p w:rsidR="00040DC8" w:rsidRPr="00040DC8" w:rsidRDefault="00040DC8" w:rsidP="00040DC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040DC8">
        <w:rPr>
          <w:rFonts w:eastAsia="Calibri"/>
          <w:sz w:val="26"/>
          <w:szCs w:val="26"/>
        </w:rPr>
        <w:t xml:space="preserve">         Доска почета «Почетные </w:t>
      </w:r>
      <w:r w:rsidRPr="00040DC8">
        <w:rPr>
          <w:sz w:val="26"/>
          <w:szCs w:val="26"/>
        </w:rPr>
        <w:t>жители Лесозаводского городского округа»</w:t>
      </w:r>
      <w:r w:rsidRPr="00040DC8">
        <w:rPr>
          <w:rFonts w:eastAsia="Calibri"/>
          <w:sz w:val="26"/>
          <w:szCs w:val="26"/>
        </w:rPr>
        <w:t xml:space="preserve"> (далее - Доска почета) представляет собой прямоугольный щит с указанием фамилии, имени, отчества Почетных жителей и года присвоения звания, расположенный с правой стороны в холле здания администрации Лесозаводского городского округа.</w:t>
      </w:r>
    </w:p>
    <w:p w:rsidR="00040DC8" w:rsidRPr="00040DC8" w:rsidRDefault="00040DC8" w:rsidP="00625B8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040DC8">
        <w:rPr>
          <w:rFonts w:eastAsia="Calibri"/>
          <w:sz w:val="26"/>
          <w:szCs w:val="26"/>
        </w:rPr>
        <w:t xml:space="preserve">         В центре вверху Доски почета располагается надпись «Почетные </w:t>
      </w:r>
      <w:r w:rsidRPr="00040DC8">
        <w:rPr>
          <w:sz w:val="26"/>
          <w:szCs w:val="26"/>
        </w:rPr>
        <w:t>жители Лесозаводского городского округа»</w:t>
      </w:r>
      <w:r w:rsidR="00625B8A">
        <w:rPr>
          <w:sz w:val="26"/>
          <w:szCs w:val="26"/>
        </w:rPr>
        <w:t>.</w:t>
      </w:r>
    </w:p>
    <w:p w:rsidR="00040DC8" w:rsidRPr="00040DC8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6"/>
          <w:szCs w:val="26"/>
        </w:rPr>
      </w:pPr>
      <w:r w:rsidRPr="00040DC8">
        <w:rPr>
          <w:rFonts w:eastAsia="Calibri"/>
          <w:sz w:val="26"/>
          <w:szCs w:val="26"/>
        </w:rPr>
        <w:t>Список почетных жителей на Доске почета изменяется один раз в год после принятия Думой Лесозаводского городского округа решения о присвоении звания «Почетный житель Лесозаводского городского округа».</w:t>
      </w:r>
    </w:p>
    <w:p w:rsidR="00040DC8" w:rsidRPr="00040DC8" w:rsidRDefault="00040DC8" w:rsidP="00040DC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6"/>
          <w:szCs w:val="26"/>
        </w:rPr>
      </w:pPr>
    </w:p>
    <w:p w:rsidR="00040DC8" w:rsidRPr="00040DC8" w:rsidRDefault="00040DC8" w:rsidP="00040DC8">
      <w:pPr>
        <w:tabs>
          <w:tab w:val="left" w:pos="6946"/>
        </w:tabs>
        <w:ind w:left="1134"/>
        <w:rPr>
          <w:sz w:val="26"/>
          <w:szCs w:val="26"/>
        </w:rPr>
      </w:pPr>
    </w:p>
    <w:p w:rsidR="00040DC8" w:rsidRPr="00040DC8" w:rsidRDefault="00040DC8" w:rsidP="00040DC8">
      <w:pPr>
        <w:tabs>
          <w:tab w:val="left" w:pos="6946"/>
        </w:tabs>
        <w:ind w:left="1134"/>
        <w:rPr>
          <w:sz w:val="26"/>
          <w:szCs w:val="26"/>
        </w:rPr>
      </w:pPr>
    </w:p>
    <w:p w:rsidR="00040DC8" w:rsidRDefault="00040DC8" w:rsidP="00040DC8">
      <w:pPr>
        <w:ind w:left="6660"/>
        <w:jc w:val="both"/>
        <w:rPr>
          <w:sz w:val="26"/>
          <w:szCs w:val="26"/>
        </w:rPr>
      </w:pPr>
    </w:p>
    <w:p w:rsidR="00040DC8" w:rsidRDefault="00040DC8" w:rsidP="00040DC8">
      <w:pPr>
        <w:ind w:left="5940"/>
        <w:jc w:val="both"/>
        <w:rPr>
          <w:sz w:val="26"/>
          <w:szCs w:val="26"/>
        </w:rPr>
      </w:pPr>
    </w:p>
    <w:p w:rsidR="00040DC8" w:rsidRDefault="00040DC8" w:rsidP="00040DC8">
      <w:pPr>
        <w:ind w:left="5940"/>
        <w:jc w:val="both"/>
        <w:rPr>
          <w:sz w:val="26"/>
          <w:szCs w:val="26"/>
        </w:rPr>
      </w:pPr>
    </w:p>
    <w:p w:rsidR="00040DC8" w:rsidRDefault="00040DC8" w:rsidP="00040DC8">
      <w:pPr>
        <w:ind w:left="5940"/>
        <w:jc w:val="both"/>
        <w:rPr>
          <w:sz w:val="26"/>
          <w:szCs w:val="26"/>
        </w:rPr>
      </w:pPr>
    </w:p>
    <w:p w:rsidR="00040DC8" w:rsidRDefault="00040DC8" w:rsidP="00040DC8">
      <w:pPr>
        <w:ind w:left="5940"/>
        <w:jc w:val="both"/>
        <w:rPr>
          <w:sz w:val="26"/>
          <w:szCs w:val="26"/>
        </w:rPr>
      </w:pPr>
    </w:p>
    <w:sectPr w:rsidR="00040DC8" w:rsidSect="00FE64D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DC8"/>
    <w:rsid w:val="00040DC8"/>
    <w:rsid w:val="0034383E"/>
    <w:rsid w:val="00444D5B"/>
    <w:rsid w:val="006046BE"/>
    <w:rsid w:val="00625B8A"/>
    <w:rsid w:val="006B16FC"/>
    <w:rsid w:val="00A05916"/>
    <w:rsid w:val="00BA4E23"/>
    <w:rsid w:val="00FE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0DC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D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040D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04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40DC8"/>
    <w:pPr>
      <w:spacing w:after="120"/>
    </w:pPr>
  </w:style>
  <w:style w:type="character" w:customStyle="1" w:styleId="a5">
    <w:name w:val="Основной текст Знак"/>
    <w:basedOn w:val="a0"/>
    <w:link w:val="a4"/>
    <w:rsid w:val="00040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040D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040D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040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0D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64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4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3AAD6D68D50BA3986C8052FFE4403BE83D57EA7A9E9F9BFF8DE8909761576F603C5B3EB2CF297DFAE33w5x4W" TargetMode="External"/><Relationship Id="rId5" Type="http://schemas.openxmlformats.org/officeDocument/2006/relationships/hyperlink" Target="consultantplus://offline/ref=2F93AAD6D68D50BA3986C8052FFE4403BE83D57EA7A9E9F9BFF8DE8909761576F603C5B3EB2CF297DFAF3Aw5x2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4</cp:revision>
  <cp:lastPrinted>2012-05-31T23:34:00Z</cp:lastPrinted>
  <dcterms:created xsi:type="dcterms:W3CDTF">2012-05-30T18:42:00Z</dcterms:created>
  <dcterms:modified xsi:type="dcterms:W3CDTF">2012-05-31T23:42:00Z</dcterms:modified>
</cp:coreProperties>
</file>