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F5" w:rsidRPr="00A35E4C" w:rsidRDefault="00822EF5" w:rsidP="00822EF5">
      <w:pPr>
        <w:jc w:val="both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15D9C59" wp14:editId="2F4407C8">
            <wp:simplePos x="0" y="0"/>
            <wp:positionH relativeFrom="column">
              <wp:posOffset>2575560</wp:posOffset>
            </wp:positionH>
            <wp:positionV relativeFrom="paragraph">
              <wp:posOffset>-10795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EF5" w:rsidRPr="00A35E4C" w:rsidRDefault="00822EF5" w:rsidP="00822EF5">
      <w:pPr>
        <w:jc w:val="both"/>
        <w:outlineLvl w:val="0"/>
        <w:rPr>
          <w:sz w:val="26"/>
          <w:szCs w:val="26"/>
        </w:rPr>
      </w:pPr>
    </w:p>
    <w:p w:rsidR="00822EF5" w:rsidRDefault="00822EF5" w:rsidP="00822EF5">
      <w:pPr>
        <w:jc w:val="center"/>
        <w:outlineLvl w:val="0"/>
        <w:rPr>
          <w:b/>
          <w:sz w:val="26"/>
          <w:szCs w:val="26"/>
        </w:rPr>
      </w:pPr>
      <w:bookmarkStart w:id="0" w:name="_GoBack"/>
      <w:bookmarkEnd w:id="0"/>
    </w:p>
    <w:p w:rsidR="00822EF5" w:rsidRDefault="00822EF5" w:rsidP="00822EF5">
      <w:pPr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822EF5" w:rsidRPr="002324AA" w:rsidRDefault="00822EF5" w:rsidP="00822EF5">
      <w:pPr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Pr="002324AA">
        <w:rPr>
          <w:b/>
          <w:sz w:val="26"/>
          <w:szCs w:val="26"/>
        </w:rPr>
        <w:t>ДУМА</w:t>
      </w:r>
    </w:p>
    <w:p w:rsidR="00822EF5" w:rsidRPr="002324AA" w:rsidRDefault="00822EF5" w:rsidP="00822EF5">
      <w:pPr>
        <w:ind w:left="708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</w:t>
      </w:r>
      <w:r w:rsidRPr="002324AA">
        <w:rPr>
          <w:b/>
          <w:sz w:val="26"/>
          <w:szCs w:val="26"/>
        </w:rPr>
        <w:t>ЛЕСОЗАВОДСКОГО ГОРОДСКОГО ОКРУГА</w:t>
      </w:r>
    </w:p>
    <w:p w:rsidR="00822EF5" w:rsidRPr="002324AA" w:rsidRDefault="00822EF5" w:rsidP="00822EF5">
      <w:pPr>
        <w:jc w:val="center"/>
        <w:rPr>
          <w:b/>
          <w:sz w:val="26"/>
          <w:szCs w:val="26"/>
        </w:rPr>
      </w:pPr>
    </w:p>
    <w:p w:rsidR="00822EF5" w:rsidRPr="002324AA" w:rsidRDefault="00822EF5" w:rsidP="00822EF5">
      <w:pPr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r w:rsidRPr="002324AA">
        <w:rPr>
          <w:b/>
          <w:sz w:val="26"/>
          <w:szCs w:val="26"/>
        </w:rPr>
        <w:t>РЕШЕНИЕ</w:t>
      </w: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ind w:right="175"/>
        <w:jc w:val="both"/>
        <w:rPr>
          <w:sz w:val="26"/>
          <w:szCs w:val="26"/>
        </w:rPr>
      </w:pPr>
      <w:r>
        <w:rPr>
          <w:sz w:val="26"/>
          <w:szCs w:val="26"/>
        </w:rPr>
        <w:t>28.</w:t>
      </w:r>
      <w:r w:rsidRPr="00A35E4C">
        <w:rPr>
          <w:sz w:val="26"/>
          <w:szCs w:val="26"/>
        </w:rPr>
        <w:t>07.2010</w:t>
      </w:r>
      <w:r>
        <w:rPr>
          <w:sz w:val="26"/>
          <w:szCs w:val="26"/>
        </w:rPr>
        <w:t xml:space="preserve"> </w:t>
      </w:r>
      <w:r w:rsidRPr="00A35E4C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A35E4C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</w:t>
      </w:r>
      <w:r w:rsidRPr="00A35E4C">
        <w:rPr>
          <w:sz w:val="26"/>
          <w:szCs w:val="26"/>
        </w:rPr>
        <w:t xml:space="preserve">      г. Лесозаводск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A35E4C">
        <w:rPr>
          <w:sz w:val="26"/>
          <w:szCs w:val="26"/>
        </w:rPr>
        <w:t>№</w:t>
      </w:r>
      <w:r>
        <w:rPr>
          <w:sz w:val="26"/>
          <w:szCs w:val="26"/>
        </w:rPr>
        <w:t xml:space="preserve"> 317</w:t>
      </w: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Default="00822EF5" w:rsidP="00822EF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35E4C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proofErr w:type="gramStart"/>
      <w:r w:rsidRPr="00A35E4C">
        <w:rPr>
          <w:rFonts w:ascii="Times New Roman" w:hAnsi="Times New Roman" w:cs="Times New Roman"/>
          <w:b w:val="0"/>
          <w:sz w:val="26"/>
          <w:szCs w:val="26"/>
        </w:rPr>
        <w:t>инвестиционной</w:t>
      </w:r>
      <w:proofErr w:type="gramEnd"/>
      <w:r w:rsidRPr="00A35E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22EF5" w:rsidRDefault="00822EF5" w:rsidP="00822EF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A35E4C">
        <w:rPr>
          <w:rFonts w:ascii="Times New Roman" w:hAnsi="Times New Roman" w:cs="Times New Roman"/>
          <w:b w:val="0"/>
          <w:sz w:val="26"/>
          <w:szCs w:val="26"/>
        </w:rPr>
        <w:t>рограммы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35E4C">
        <w:rPr>
          <w:rFonts w:ascii="Times New Roman" w:hAnsi="Times New Roman" w:cs="Times New Roman"/>
          <w:b w:val="0"/>
          <w:sz w:val="26"/>
          <w:szCs w:val="26"/>
        </w:rPr>
        <w:t xml:space="preserve">организации </w:t>
      </w:r>
      <w:proofErr w:type="gramStart"/>
      <w:r w:rsidRPr="00A35E4C">
        <w:rPr>
          <w:rFonts w:ascii="Times New Roman" w:hAnsi="Times New Roman" w:cs="Times New Roman"/>
          <w:b w:val="0"/>
          <w:sz w:val="26"/>
          <w:szCs w:val="26"/>
        </w:rPr>
        <w:t>коммунального</w:t>
      </w:r>
      <w:proofErr w:type="gramEnd"/>
    </w:p>
    <w:p w:rsidR="00822EF5" w:rsidRDefault="00822EF5" w:rsidP="00822EF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35E4C">
        <w:rPr>
          <w:rFonts w:ascii="Times New Roman" w:hAnsi="Times New Roman" w:cs="Times New Roman"/>
          <w:b w:val="0"/>
          <w:sz w:val="26"/>
          <w:szCs w:val="26"/>
        </w:rPr>
        <w:t>комплекса ОАО «Электросервис» «Развитие</w:t>
      </w:r>
    </w:p>
    <w:p w:rsidR="00822EF5" w:rsidRDefault="00822EF5" w:rsidP="00822EF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35E4C">
        <w:rPr>
          <w:rFonts w:ascii="Times New Roman" w:hAnsi="Times New Roman" w:cs="Times New Roman"/>
          <w:b w:val="0"/>
          <w:sz w:val="26"/>
          <w:szCs w:val="26"/>
        </w:rPr>
        <w:t xml:space="preserve">сетей водоснабжения и водоотведения </w:t>
      </w:r>
      <w:proofErr w:type="gramStart"/>
      <w:r w:rsidRPr="00A35E4C">
        <w:rPr>
          <w:rFonts w:ascii="Times New Roman" w:hAnsi="Times New Roman" w:cs="Times New Roman"/>
          <w:b w:val="0"/>
          <w:sz w:val="26"/>
          <w:szCs w:val="26"/>
        </w:rPr>
        <w:t>в</w:t>
      </w:r>
      <w:proofErr w:type="gramEnd"/>
      <w:r w:rsidRPr="00A35E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22EF5" w:rsidRPr="00A35E4C" w:rsidRDefault="00822EF5" w:rsidP="00822EF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35E4C">
        <w:rPr>
          <w:rFonts w:ascii="Times New Roman" w:hAnsi="Times New Roman" w:cs="Times New Roman"/>
          <w:b w:val="0"/>
          <w:sz w:val="26"/>
          <w:szCs w:val="26"/>
        </w:rPr>
        <w:t>Лесозаводском городском округе на 2011-2015 г</w:t>
      </w:r>
      <w:r w:rsidRPr="00A35E4C">
        <w:rPr>
          <w:rFonts w:ascii="Times New Roman" w:hAnsi="Times New Roman" w:cs="Times New Roman"/>
          <w:b w:val="0"/>
          <w:sz w:val="26"/>
          <w:szCs w:val="26"/>
        </w:rPr>
        <w:t>о</w:t>
      </w:r>
      <w:r w:rsidRPr="00A35E4C">
        <w:rPr>
          <w:rFonts w:ascii="Times New Roman" w:hAnsi="Times New Roman" w:cs="Times New Roman"/>
          <w:b w:val="0"/>
          <w:sz w:val="26"/>
          <w:szCs w:val="26"/>
        </w:rPr>
        <w:t>ды»</w:t>
      </w:r>
      <w:proofErr w:type="gramEnd"/>
    </w:p>
    <w:p w:rsidR="00822EF5" w:rsidRDefault="00822EF5" w:rsidP="00822EF5">
      <w:pPr>
        <w:jc w:val="both"/>
        <w:rPr>
          <w:sz w:val="26"/>
          <w:szCs w:val="26"/>
        </w:rPr>
      </w:pPr>
    </w:p>
    <w:p w:rsidR="00822EF5" w:rsidRDefault="00822EF5" w:rsidP="00822EF5">
      <w:pPr>
        <w:jc w:val="both"/>
        <w:outlineLvl w:val="0"/>
        <w:rPr>
          <w:sz w:val="26"/>
          <w:szCs w:val="26"/>
        </w:rPr>
      </w:pPr>
    </w:p>
    <w:p w:rsidR="00822EF5" w:rsidRDefault="00822EF5" w:rsidP="00822EF5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A35E4C">
        <w:rPr>
          <w:sz w:val="26"/>
          <w:szCs w:val="26"/>
        </w:rPr>
        <w:t>Рассмотрев обращение администрации Лесозаводского городского округа, заслушав Демина</w:t>
      </w:r>
      <w:r w:rsidRPr="002324AA">
        <w:rPr>
          <w:sz w:val="26"/>
          <w:szCs w:val="26"/>
        </w:rPr>
        <w:t xml:space="preserve"> </w:t>
      </w:r>
      <w:r w:rsidRPr="00A35E4C">
        <w:rPr>
          <w:sz w:val="26"/>
          <w:szCs w:val="26"/>
        </w:rPr>
        <w:t xml:space="preserve">М.Б., заместителя председателя комиссии по регулированию </w:t>
      </w:r>
      <w:r>
        <w:rPr>
          <w:sz w:val="26"/>
          <w:szCs w:val="26"/>
        </w:rPr>
        <w:t xml:space="preserve">    </w:t>
      </w:r>
      <w:r w:rsidRPr="00A35E4C">
        <w:rPr>
          <w:sz w:val="26"/>
          <w:szCs w:val="26"/>
        </w:rPr>
        <w:t xml:space="preserve">тарифов организаций коммунального комплекса на территории Лесозаводского </w:t>
      </w:r>
      <w:r>
        <w:rPr>
          <w:sz w:val="26"/>
          <w:szCs w:val="26"/>
        </w:rPr>
        <w:t xml:space="preserve">  </w:t>
      </w:r>
      <w:r w:rsidRPr="00A35E4C">
        <w:rPr>
          <w:sz w:val="26"/>
          <w:szCs w:val="26"/>
        </w:rPr>
        <w:t xml:space="preserve">городского округа, руководствуясь Федеральными законами от 30.12.2004 </w:t>
      </w:r>
      <w:r>
        <w:rPr>
          <w:sz w:val="26"/>
          <w:szCs w:val="26"/>
        </w:rPr>
        <w:t>года      №</w:t>
      </w:r>
      <w:r w:rsidRPr="00A35E4C">
        <w:rPr>
          <w:sz w:val="26"/>
          <w:szCs w:val="26"/>
        </w:rPr>
        <w:t xml:space="preserve"> 210-ФЗ </w:t>
      </w:r>
      <w:r>
        <w:rPr>
          <w:sz w:val="26"/>
          <w:szCs w:val="26"/>
        </w:rPr>
        <w:t>«</w:t>
      </w:r>
      <w:r w:rsidRPr="00A35E4C">
        <w:rPr>
          <w:sz w:val="26"/>
          <w:szCs w:val="26"/>
        </w:rPr>
        <w:t>О рег</w:t>
      </w:r>
      <w:r w:rsidRPr="00A35E4C">
        <w:rPr>
          <w:sz w:val="26"/>
          <w:szCs w:val="26"/>
        </w:rPr>
        <w:t>у</w:t>
      </w:r>
      <w:r w:rsidRPr="00A35E4C">
        <w:rPr>
          <w:sz w:val="26"/>
          <w:szCs w:val="26"/>
        </w:rPr>
        <w:t>лировании тарифов орга</w:t>
      </w:r>
      <w:r>
        <w:rPr>
          <w:sz w:val="26"/>
          <w:szCs w:val="26"/>
        </w:rPr>
        <w:t>низаций коммунального комплекса»</w:t>
      </w:r>
      <w:r w:rsidRPr="00A35E4C">
        <w:rPr>
          <w:sz w:val="26"/>
          <w:szCs w:val="26"/>
        </w:rPr>
        <w:t xml:space="preserve">, от 06.10.2003 </w:t>
      </w:r>
      <w:r>
        <w:rPr>
          <w:sz w:val="26"/>
          <w:szCs w:val="26"/>
        </w:rPr>
        <w:t>года № 131-ФЗ «</w:t>
      </w:r>
      <w:r w:rsidRPr="00A35E4C">
        <w:rPr>
          <w:sz w:val="26"/>
          <w:szCs w:val="26"/>
        </w:rPr>
        <w:t xml:space="preserve">Об общих принципах организации местного </w:t>
      </w:r>
      <w:r>
        <w:rPr>
          <w:sz w:val="26"/>
          <w:szCs w:val="26"/>
        </w:rPr>
        <w:t xml:space="preserve">               </w:t>
      </w:r>
      <w:r w:rsidRPr="00A35E4C">
        <w:rPr>
          <w:sz w:val="26"/>
          <w:szCs w:val="26"/>
        </w:rPr>
        <w:t>самоуправления в Российской Федерации</w:t>
      </w:r>
      <w:r>
        <w:rPr>
          <w:sz w:val="26"/>
          <w:szCs w:val="26"/>
        </w:rPr>
        <w:t>»</w:t>
      </w:r>
      <w:r w:rsidRPr="00A35E4C">
        <w:rPr>
          <w:sz w:val="26"/>
          <w:szCs w:val="26"/>
        </w:rPr>
        <w:t xml:space="preserve">, Уставом Лесозаводского городского округа, </w:t>
      </w:r>
      <w:proofErr w:type="gramEnd"/>
    </w:p>
    <w:p w:rsidR="00822EF5" w:rsidRDefault="00822EF5" w:rsidP="00822EF5">
      <w:pPr>
        <w:ind w:firstLine="708"/>
        <w:jc w:val="both"/>
        <w:outlineLvl w:val="0"/>
        <w:rPr>
          <w:sz w:val="26"/>
          <w:szCs w:val="26"/>
        </w:rPr>
      </w:pPr>
    </w:p>
    <w:p w:rsidR="00822EF5" w:rsidRPr="00A35E4C" w:rsidRDefault="00822EF5" w:rsidP="00822EF5">
      <w:pPr>
        <w:ind w:firstLine="708"/>
        <w:jc w:val="both"/>
        <w:outlineLvl w:val="0"/>
        <w:rPr>
          <w:sz w:val="26"/>
          <w:szCs w:val="26"/>
        </w:rPr>
      </w:pPr>
      <w:r w:rsidRPr="00A35E4C">
        <w:rPr>
          <w:sz w:val="26"/>
          <w:szCs w:val="26"/>
        </w:rPr>
        <w:t>Дума Лесозаводского г</w:t>
      </w:r>
      <w:r w:rsidRPr="00A35E4C">
        <w:rPr>
          <w:sz w:val="26"/>
          <w:szCs w:val="26"/>
        </w:rPr>
        <w:t>о</w:t>
      </w:r>
      <w:r w:rsidRPr="00A35E4C">
        <w:rPr>
          <w:sz w:val="26"/>
          <w:szCs w:val="26"/>
        </w:rPr>
        <w:t>родского округа</w:t>
      </w:r>
    </w:p>
    <w:p w:rsidR="00822EF5" w:rsidRPr="00A35E4C" w:rsidRDefault="00822EF5" w:rsidP="00822EF5">
      <w:pPr>
        <w:jc w:val="both"/>
        <w:outlineLvl w:val="0"/>
        <w:rPr>
          <w:sz w:val="26"/>
          <w:szCs w:val="26"/>
        </w:rPr>
      </w:pPr>
    </w:p>
    <w:p w:rsidR="00822EF5" w:rsidRPr="002324AA" w:rsidRDefault="00822EF5" w:rsidP="00822EF5">
      <w:pPr>
        <w:jc w:val="both"/>
        <w:outlineLvl w:val="0"/>
        <w:rPr>
          <w:b/>
          <w:sz w:val="26"/>
          <w:szCs w:val="26"/>
        </w:rPr>
      </w:pPr>
      <w:r w:rsidRPr="002324AA">
        <w:rPr>
          <w:b/>
          <w:sz w:val="26"/>
          <w:szCs w:val="26"/>
        </w:rPr>
        <w:t>РЕШИЛА:</w:t>
      </w:r>
    </w:p>
    <w:p w:rsidR="00822EF5" w:rsidRDefault="00822EF5" w:rsidP="00822EF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2EF5" w:rsidRPr="00A35E4C" w:rsidRDefault="00822EF5" w:rsidP="00822EF5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A35E4C">
        <w:rPr>
          <w:rFonts w:ascii="Times New Roman" w:hAnsi="Times New Roman"/>
          <w:b w:val="0"/>
          <w:sz w:val="26"/>
          <w:szCs w:val="26"/>
        </w:rPr>
        <w:t xml:space="preserve">1. Утвердить инвестиционную программу организации коммунального </w:t>
      </w:r>
      <w:r>
        <w:rPr>
          <w:rFonts w:ascii="Times New Roman" w:hAnsi="Times New Roman"/>
          <w:b w:val="0"/>
          <w:sz w:val="26"/>
          <w:szCs w:val="26"/>
        </w:rPr>
        <w:t xml:space="preserve">     </w:t>
      </w:r>
      <w:r w:rsidRPr="00A35E4C">
        <w:rPr>
          <w:rFonts w:ascii="Times New Roman" w:hAnsi="Times New Roman"/>
          <w:b w:val="0"/>
          <w:sz w:val="26"/>
          <w:szCs w:val="26"/>
        </w:rPr>
        <w:t>комплекса ОАО «Электросервис» «Развитие сетей водоснабжения и водоотведения  в Лесоз</w:t>
      </w:r>
      <w:r w:rsidRPr="00A35E4C">
        <w:rPr>
          <w:rFonts w:ascii="Times New Roman" w:hAnsi="Times New Roman"/>
          <w:b w:val="0"/>
          <w:sz w:val="26"/>
          <w:szCs w:val="26"/>
        </w:rPr>
        <w:t>а</w:t>
      </w:r>
      <w:r w:rsidRPr="00A35E4C">
        <w:rPr>
          <w:rFonts w:ascii="Times New Roman" w:hAnsi="Times New Roman"/>
          <w:b w:val="0"/>
          <w:sz w:val="26"/>
          <w:szCs w:val="26"/>
        </w:rPr>
        <w:t>водском городском округе на 2011-2015 годы (приложение).</w:t>
      </w:r>
    </w:p>
    <w:p w:rsidR="00822EF5" w:rsidRDefault="00822EF5" w:rsidP="00822EF5">
      <w:pPr>
        <w:ind w:right="-6" w:firstLine="708"/>
        <w:jc w:val="both"/>
        <w:rPr>
          <w:sz w:val="26"/>
          <w:szCs w:val="26"/>
        </w:rPr>
      </w:pPr>
      <w:r w:rsidRPr="00A35E4C">
        <w:rPr>
          <w:sz w:val="26"/>
          <w:szCs w:val="26"/>
        </w:rPr>
        <w:t xml:space="preserve">2. Настоящее решение вступает в силу со дня его официального </w:t>
      </w:r>
      <w:r>
        <w:rPr>
          <w:sz w:val="26"/>
          <w:szCs w:val="26"/>
        </w:rPr>
        <w:t xml:space="preserve">               </w:t>
      </w:r>
      <w:r w:rsidRPr="00A35E4C">
        <w:rPr>
          <w:sz w:val="26"/>
          <w:szCs w:val="26"/>
        </w:rPr>
        <w:t>опубликования.</w:t>
      </w:r>
    </w:p>
    <w:p w:rsidR="00822EF5" w:rsidRPr="00A35E4C" w:rsidRDefault="00822EF5" w:rsidP="00822EF5">
      <w:pPr>
        <w:ind w:right="-6" w:firstLine="708"/>
        <w:jc w:val="both"/>
        <w:rPr>
          <w:sz w:val="26"/>
          <w:szCs w:val="26"/>
        </w:rPr>
      </w:pPr>
      <w:r w:rsidRPr="00A35E4C">
        <w:rPr>
          <w:sz w:val="26"/>
          <w:szCs w:val="26"/>
        </w:rPr>
        <w:t>3.</w:t>
      </w:r>
      <w:r>
        <w:rPr>
          <w:sz w:val="26"/>
          <w:szCs w:val="26"/>
        </w:rPr>
        <w:t xml:space="preserve">   </w:t>
      </w:r>
      <w:proofErr w:type="gramStart"/>
      <w:r w:rsidRPr="00A35E4C">
        <w:rPr>
          <w:sz w:val="26"/>
          <w:szCs w:val="26"/>
        </w:rPr>
        <w:t>Контроль за</w:t>
      </w:r>
      <w:proofErr w:type="gramEnd"/>
      <w:r w:rsidRPr="00A35E4C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A35E4C">
        <w:rPr>
          <w:sz w:val="26"/>
          <w:szCs w:val="26"/>
        </w:rPr>
        <w:t xml:space="preserve">по благоустройству, градостроительству и коммунальному </w:t>
      </w:r>
      <w:r>
        <w:rPr>
          <w:sz w:val="26"/>
          <w:szCs w:val="26"/>
        </w:rPr>
        <w:t xml:space="preserve">         </w:t>
      </w:r>
      <w:r w:rsidRPr="00A35E4C">
        <w:rPr>
          <w:sz w:val="26"/>
          <w:szCs w:val="26"/>
        </w:rPr>
        <w:t>хозяйству (Диде</w:t>
      </w:r>
      <w:r w:rsidRPr="00A35E4C">
        <w:rPr>
          <w:sz w:val="26"/>
          <w:szCs w:val="26"/>
        </w:rPr>
        <w:t>н</w:t>
      </w:r>
      <w:r w:rsidRPr="00A35E4C">
        <w:rPr>
          <w:sz w:val="26"/>
          <w:szCs w:val="26"/>
        </w:rPr>
        <w:t>ко).</w:t>
      </w: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  <w:r w:rsidRPr="00A35E4C">
        <w:rPr>
          <w:sz w:val="26"/>
          <w:szCs w:val="26"/>
        </w:rPr>
        <w:t xml:space="preserve">Глава Лесозаводского городского округа                                           </w:t>
      </w:r>
      <w:r>
        <w:rPr>
          <w:sz w:val="26"/>
          <w:szCs w:val="26"/>
        </w:rPr>
        <w:t xml:space="preserve">      </w:t>
      </w:r>
      <w:proofErr w:type="spellStart"/>
      <w:r w:rsidRPr="00A35E4C">
        <w:rPr>
          <w:sz w:val="26"/>
          <w:szCs w:val="26"/>
        </w:rPr>
        <w:t>Н.Н.Воробьев</w:t>
      </w:r>
      <w:proofErr w:type="spellEnd"/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</w:p>
    <w:p w:rsidR="00822EF5" w:rsidRDefault="00822EF5" w:rsidP="00822EF5">
      <w:pPr>
        <w:ind w:left="5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822EF5" w:rsidRPr="002324AA" w:rsidRDefault="00822EF5" w:rsidP="00822EF5">
      <w:pPr>
        <w:ind w:left="54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Pr="002324AA">
        <w:rPr>
          <w:sz w:val="22"/>
          <w:szCs w:val="22"/>
        </w:rPr>
        <w:t xml:space="preserve">Приложение </w:t>
      </w:r>
    </w:p>
    <w:p w:rsidR="00822EF5" w:rsidRPr="002324AA" w:rsidRDefault="00822EF5" w:rsidP="00822EF5">
      <w:pPr>
        <w:ind w:left="5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к</w:t>
      </w:r>
      <w:r w:rsidRPr="002324AA">
        <w:rPr>
          <w:sz w:val="22"/>
          <w:szCs w:val="22"/>
        </w:rPr>
        <w:t xml:space="preserve"> решени</w:t>
      </w:r>
      <w:r>
        <w:rPr>
          <w:sz w:val="22"/>
          <w:szCs w:val="22"/>
        </w:rPr>
        <w:t>ю</w:t>
      </w:r>
      <w:r w:rsidRPr="002324AA">
        <w:rPr>
          <w:sz w:val="22"/>
          <w:szCs w:val="22"/>
        </w:rPr>
        <w:t xml:space="preserve"> Думы</w:t>
      </w:r>
    </w:p>
    <w:p w:rsidR="00822EF5" w:rsidRPr="002324AA" w:rsidRDefault="00822EF5" w:rsidP="00822EF5">
      <w:pPr>
        <w:ind w:left="5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2324AA">
        <w:rPr>
          <w:sz w:val="22"/>
          <w:szCs w:val="22"/>
        </w:rPr>
        <w:t>Лесозаводского городского окр</w:t>
      </w:r>
      <w:r w:rsidRPr="002324AA">
        <w:rPr>
          <w:sz w:val="22"/>
          <w:szCs w:val="22"/>
        </w:rPr>
        <w:t>у</w:t>
      </w:r>
      <w:r w:rsidRPr="002324AA">
        <w:rPr>
          <w:sz w:val="22"/>
          <w:szCs w:val="22"/>
        </w:rPr>
        <w:t>га</w:t>
      </w:r>
    </w:p>
    <w:p w:rsidR="00822EF5" w:rsidRPr="002324AA" w:rsidRDefault="00822EF5" w:rsidP="00822EF5">
      <w:pPr>
        <w:ind w:left="5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2324AA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28.07.2010 года </w:t>
      </w:r>
      <w:r w:rsidRPr="002324AA">
        <w:rPr>
          <w:sz w:val="22"/>
          <w:szCs w:val="22"/>
        </w:rPr>
        <w:t>№</w:t>
      </w:r>
      <w:r>
        <w:rPr>
          <w:sz w:val="22"/>
          <w:szCs w:val="22"/>
        </w:rPr>
        <w:t xml:space="preserve"> 317</w:t>
      </w:r>
    </w:p>
    <w:p w:rsidR="00822EF5" w:rsidRDefault="00822EF5" w:rsidP="00822EF5">
      <w:pPr>
        <w:jc w:val="both"/>
        <w:rPr>
          <w:sz w:val="26"/>
          <w:szCs w:val="26"/>
        </w:rPr>
      </w:pPr>
    </w:p>
    <w:p w:rsidR="00822EF5" w:rsidRPr="00A35E4C" w:rsidRDefault="00822EF5" w:rsidP="00822EF5">
      <w:pPr>
        <w:jc w:val="both"/>
        <w:rPr>
          <w:sz w:val="26"/>
          <w:szCs w:val="26"/>
        </w:rPr>
      </w:pPr>
    </w:p>
    <w:tbl>
      <w:tblPr>
        <w:tblW w:w="10339" w:type="dxa"/>
        <w:tblInd w:w="-691" w:type="dxa"/>
        <w:tblLayout w:type="fixed"/>
        <w:tblLook w:val="01E0" w:firstRow="1" w:lastRow="1" w:firstColumn="1" w:lastColumn="1" w:noHBand="0" w:noVBand="0"/>
      </w:tblPr>
      <w:tblGrid>
        <w:gridCol w:w="2092"/>
        <w:gridCol w:w="2487"/>
        <w:gridCol w:w="1152"/>
        <w:gridCol w:w="1152"/>
        <w:gridCol w:w="1152"/>
        <w:gridCol w:w="1152"/>
        <w:gridCol w:w="1152"/>
      </w:tblGrid>
      <w:tr w:rsidR="00822EF5" w:rsidRPr="00A35E4C" w:rsidTr="003F4850">
        <w:tc>
          <w:tcPr>
            <w:tcW w:w="10339" w:type="dxa"/>
            <w:gridSpan w:val="7"/>
            <w:tcBorders>
              <w:bottom w:val="single" w:sz="4" w:space="0" w:color="auto"/>
            </w:tcBorders>
          </w:tcPr>
          <w:p w:rsidR="00822EF5" w:rsidRPr="00A35E4C" w:rsidRDefault="00822EF5" w:rsidP="003F4850">
            <w:pPr>
              <w:jc w:val="center"/>
              <w:rPr>
                <w:b/>
                <w:sz w:val="26"/>
                <w:szCs w:val="26"/>
              </w:rPr>
            </w:pPr>
            <w:r w:rsidRPr="00A35E4C">
              <w:rPr>
                <w:b/>
                <w:sz w:val="26"/>
                <w:szCs w:val="26"/>
              </w:rPr>
              <w:t>ПАСПОРТ</w:t>
            </w:r>
          </w:p>
          <w:p w:rsidR="00822EF5" w:rsidRDefault="00822EF5" w:rsidP="003F4850">
            <w:pPr>
              <w:jc w:val="center"/>
              <w:rPr>
                <w:b/>
                <w:sz w:val="26"/>
                <w:szCs w:val="26"/>
              </w:rPr>
            </w:pPr>
            <w:r w:rsidRPr="00A35E4C">
              <w:rPr>
                <w:b/>
                <w:sz w:val="26"/>
                <w:szCs w:val="26"/>
              </w:rPr>
              <w:t xml:space="preserve">инвестиционной программы «Развитие сетей водоснабжения и водоотведения </w:t>
            </w:r>
          </w:p>
          <w:p w:rsidR="00822EF5" w:rsidRPr="00A35E4C" w:rsidRDefault="00822EF5" w:rsidP="003F4850">
            <w:pPr>
              <w:jc w:val="center"/>
              <w:rPr>
                <w:b/>
                <w:sz w:val="26"/>
                <w:szCs w:val="26"/>
              </w:rPr>
            </w:pPr>
            <w:r w:rsidRPr="00A35E4C">
              <w:rPr>
                <w:b/>
                <w:sz w:val="26"/>
                <w:szCs w:val="26"/>
              </w:rPr>
              <w:t>в Лесозаводском городском округе на 2011-2015 г</w:t>
            </w:r>
            <w:r w:rsidRPr="00A35E4C">
              <w:rPr>
                <w:b/>
                <w:sz w:val="26"/>
                <w:szCs w:val="26"/>
              </w:rPr>
              <w:t>о</w:t>
            </w:r>
            <w:r w:rsidRPr="00A35E4C">
              <w:rPr>
                <w:b/>
                <w:sz w:val="26"/>
                <w:szCs w:val="26"/>
              </w:rPr>
              <w:t>ды»</w:t>
            </w:r>
          </w:p>
          <w:p w:rsidR="00822EF5" w:rsidRDefault="00822EF5" w:rsidP="003F4850">
            <w:pPr>
              <w:jc w:val="both"/>
              <w:rPr>
                <w:b/>
                <w:sz w:val="26"/>
                <w:szCs w:val="26"/>
              </w:rPr>
            </w:pPr>
          </w:p>
          <w:p w:rsidR="00822EF5" w:rsidRPr="00A35E4C" w:rsidRDefault="00822EF5" w:rsidP="003F485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822EF5" w:rsidRPr="00A359B3" w:rsidTr="003F485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Наименование   Програ</w:t>
            </w:r>
            <w:r w:rsidRPr="00A359B3">
              <w:t>м</w:t>
            </w:r>
            <w:r w:rsidRPr="00A359B3">
              <w:t>мы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both"/>
            </w:pPr>
            <w:r w:rsidRPr="00A359B3">
              <w:t>Инвестиционная программа «Развитие сетей водоснабжения и водоотвед</w:t>
            </w:r>
            <w:r w:rsidRPr="00A359B3">
              <w:t>е</w:t>
            </w:r>
            <w:r w:rsidRPr="00A359B3">
              <w:t>ния в Лесозаводском городском округе на 2011-2015 годы» (далее - Пр</w:t>
            </w:r>
            <w:r w:rsidRPr="00A359B3">
              <w:t>о</w:t>
            </w:r>
            <w:r w:rsidRPr="00A359B3">
              <w:t>грамма)</w:t>
            </w:r>
          </w:p>
        </w:tc>
      </w:tr>
      <w:tr w:rsidR="00822EF5" w:rsidRPr="00A359B3" w:rsidTr="003F485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center"/>
            </w:pPr>
            <w:r w:rsidRPr="00A359B3">
              <w:t>Заказчик             Пр</w:t>
            </w:r>
            <w:r w:rsidRPr="00A359B3">
              <w:t>о</w:t>
            </w:r>
            <w:r w:rsidRPr="00A359B3">
              <w:t>граммы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Администрация Лесозаводского городского округа</w:t>
            </w:r>
          </w:p>
        </w:tc>
      </w:tr>
      <w:tr w:rsidR="00822EF5" w:rsidRPr="00A359B3" w:rsidTr="003F4850">
        <w:trPr>
          <w:trHeight w:val="49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center"/>
            </w:pPr>
            <w:r w:rsidRPr="00A359B3">
              <w:t>Разработчик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Пр</w:t>
            </w:r>
            <w:r w:rsidRPr="00A359B3">
              <w:t>о</w:t>
            </w:r>
            <w:r w:rsidRPr="00A359B3">
              <w:t>граммы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Открытое акционерное общество </w:t>
            </w:r>
            <w:r>
              <w:t>«Электросервис»</w:t>
            </w:r>
          </w:p>
        </w:tc>
      </w:tr>
      <w:tr w:rsidR="00822EF5" w:rsidRPr="00A359B3" w:rsidTr="003F485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Цель</w:t>
            </w: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  <w:r w:rsidRPr="00A359B3">
              <w:t>Пр</w:t>
            </w:r>
            <w:r w:rsidRPr="00A359B3">
              <w:t>о</w:t>
            </w:r>
            <w:r w:rsidRPr="00A359B3">
              <w:t>граммы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E72E0" w:rsidRDefault="00822EF5" w:rsidP="003F4850">
            <w:pPr>
              <w:jc w:val="both"/>
              <w:rPr>
                <w:highlight w:val="yellow"/>
              </w:rPr>
            </w:pPr>
            <w:r w:rsidRPr="00AE72E0">
              <w:t xml:space="preserve">Целью Программы является </w:t>
            </w:r>
            <w:proofErr w:type="gramStart"/>
            <w:r w:rsidRPr="00AE72E0">
              <w:t>разработка</w:t>
            </w:r>
            <w:proofErr w:type="gramEnd"/>
            <w:r w:rsidRPr="00AE72E0">
              <w:t xml:space="preserve"> и реализация комплекса мер,           направленных на обеспечение потребителей Лесозаводского городского     округа качественной системой водоснабжения и вод</w:t>
            </w:r>
            <w:r w:rsidRPr="00AE72E0">
              <w:t>о</w:t>
            </w:r>
            <w:r w:rsidRPr="00AE72E0">
              <w:t>отведения</w:t>
            </w:r>
            <w:r w:rsidRPr="00AE72E0">
              <w:rPr>
                <w:highlight w:val="yellow"/>
              </w:rPr>
              <w:t xml:space="preserve"> </w:t>
            </w:r>
          </w:p>
        </w:tc>
      </w:tr>
      <w:tr w:rsidR="00822EF5" w:rsidRPr="00A359B3" w:rsidTr="003F4850">
        <w:trPr>
          <w:trHeight w:val="62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center"/>
            </w:pPr>
            <w:r w:rsidRPr="00A359B3">
              <w:t>Задачи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Пр</w:t>
            </w:r>
            <w:r w:rsidRPr="00A359B3">
              <w:t>о</w:t>
            </w:r>
            <w:r w:rsidRPr="00A359B3">
              <w:t>граммы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Модернизация сетей водоснабжения и канализации в Лесозаводском </w:t>
            </w:r>
            <w:r>
              <w:t xml:space="preserve">          </w:t>
            </w:r>
            <w:r w:rsidRPr="00A359B3">
              <w:t>г</w:t>
            </w:r>
            <w:r w:rsidRPr="00A359B3">
              <w:t>о</w:t>
            </w:r>
            <w:r w:rsidRPr="00A359B3">
              <w:t>родском округе</w:t>
            </w:r>
          </w:p>
        </w:tc>
      </w:tr>
      <w:tr w:rsidR="00822EF5" w:rsidRPr="00A359B3" w:rsidTr="003F485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center"/>
            </w:pPr>
            <w:r w:rsidRPr="00A359B3">
              <w:t>Сроки реализ</w:t>
            </w:r>
            <w:r w:rsidRPr="00A359B3">
              <w:t>а</w:t>
            </w:r>
            <w:r w:rsidRPr="00A359B3">
              <w:t>ции Программы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2011-2015 годы</w:t>
            </w:r>
          </w:p>
          <w:p w:rsidR="00822EF5" w:rsidRPr="00A359B3" w:rsidRDefault="00822EF5" w:rsidP="003F4850">
            <w:pPr>
              <w:jc w:val="both"/>
            </w:pPr>
          </w:p>
        </w:tc>
      </w:tr>
      <w:tr w:rsidR="00822EF5" w:rsidRPr="00A359B3" w:rsidTr="003F485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center"/>
            </w:pPr>
            <w:r w:rsidRPr="00A359B3">
              <w:t xml:space="preserve">Перечень </w:t>
            </w:r>
            <w:r>
              <w:t xml:space="preserve">         </w:t>
            </w:r>
            <w:r w:rsidRPr="00A359B3">
              <w:t xml:space="preserve">основных </w:t>
            </w:r>
            <w:r>
              <w:t xml:space="preserve">        </w:t>
            </w:r>
            <w:r w:rsidRPr="00A359B3">
              <w:t>м</w:t>
            </w:r>
            <w:r w:rsidRPr="00A359B3">
              <w:t>е</w:t>
            </w:r>
            <w:r w:rsidRPr="00A359B3">
              <w:t>роприятий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Пр</w:t>
            </w:r>
            <w:r w:rsidRPr="00A359B3">
              <w:t>о</w:t>
            </w:r>
            <w:r w:rsidRPr="00A359B3">
              <w:t>граммы</w:t>
            </w: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Default="00822EF5" w:rsidP="003F4850">
            <w:pPr>
              <w:jc w:val="both"/>
            </w:pPr>
            <w:r w:rsidRPr="00A359B3">
              <w:t xml:space="preserve">Программными мероприятиями по развитию системы водоснабжения и </w:t>
            </w:r>
            <w:r>
              <w:t xml:space="preserve">     </w:t>
            </w:r>
            <w:r w:rsidRPr="00A359B3">
              <w:t>водоотведения предусматривается:</w:t>
            </w:r>
          </w:p>
          <w:p w:rsidR="00822EF5" w:rsidRDefault="00822EF5" w:rsidP="003F4850">
            <w:pPr>
              <w:jc w:val="both"/>
            </w:pPr>
            <w:r>
              <w:t xml:space="preserve">     </w:t>
            </w:r>
            <w:r w:rsidRPr="00A359B3">
              <w:t>1. Модернизация существующих водопроводов путём частичной замены наиболее изношенных участков сетей, в целях повышения надёжности и обеспечения бесперебойного и качественного водоснабжения потребит</w:t>
            </w:r>
            <w:r w:rsidRPr="00A359B3">
              <w:t>е</w:t>
            </w:r>
            <w:r>
              <w:t>лей.</w:t>
            </w:r>
          </w:p>
          <w:p w:rsidR="00822EF5" w:rsidRDefault="00822EF5" w:rsidP="003F4850">
            <w:pPr>
              <w:jc w:val="both"/>
            </w:pPr>
            <w:r>
              <w:t xml:space="preserve">     </w:t>
            </w:r>
            <w:r w:rsidRPr="00A359B3">
              <w:t xml:space="preserve">2. Модернизация существующих безнапорных канализационных </w:t>
            </w:r>
            <w:r>
              <w:t xml:space="preserve">          </w:t>
            </w:r>
            <w:r w:rsidRPr="00A359B3">
              <w:t xml:space="preserve">коллекторов путём частичной замены наиболее изношенных участков, в </w:t>
            </w:r>
            <w:r>
              <w:t xml:space="preserve">    </w:t>
            </w:r>
            <w:r w:rsidRPr="00A359B3">
              <w:t>целях ув</w:t>
            </w:r>
            <w:r w:rsidRPr="00A359B3">
              <w:t>е</w:t>
            </w:r>
            <w:r w:rsidRPr="00A359B3">
              <w:t>личения пропускной способности и повышения надёжности работы сетей водоотве</w:t>
            </w:r>
            <w:r>
              <w:t>дения.</w:t>
            </w:r>
          </w:p>
          <w:p w:rsidR="00822EF5" w:rsidRDefault="00822EF5" w:rsidP="003F4850">
            <w:pPr>
              <w:jc w:val="both"/>
            </w:pPr>
            <w:r>
              <w:t xml:space="preserve">     </w:t>
            </w:r>
            <w:r w:rsidRPr="00A359B3">
              <w:t xml:space="preserve">3. Модернизация схемы управления сетями водоснабжения путём </w:t>
            </w:r>
            <w:r>
              <w:t xml:space="preserve">           </w:t>
            </w:r>
            <w:r w:rsidRPr="00A359B3">
              <w:t>установки дополнительных задвижек для оптимизации опера</w:t>
            </w:r>
            <w:r>
              <w:t>тивно-</w:t>
            </w:r>
            <w:r w:rsidRPr="00A359B3">
              <w:t xml:space="preserve">диспетчерского управления сетями водоснабжения, снижения </w:t>
            </w:r>
            <w:r>
              <w:t xml:space="preserve">                      </w:t>
            </w:r>
            <w:r w:rsidRPr="00A359B3">
              <w:t>н</w:t>
            </w:r>
            <w:r w:rsidRPr="00A359B3">
              <w:t>е</w:t>
            </w:r>
            <w:r w:rsidRPr="00A359B3">
              <w:t xml:space="preserve">производительных потерь водных ресурсов и времени </w:t>
            </w:r>
            <w:proofErr w:type="spellStart"/>
            <w:r w:rsidRPr="00A359B3">
              <w:t>недоотпуска</w:t>
            </w:r>
            <w:proofErr w:type="spellEnd"/>
            <w:r w:rsidRPr="00A359B3">
              <w:t xml:space="preserve"> водных ресурсов при возникновении аварийных с</w:t>
            </w:r>
            <w:r w:rsidRPr="00A359B3">
              <w:t>и</w:t>
            </w:r>
            <w:r>
              <w:t>туаций.</w:t>
            </w:r>
          </w:p>
          <w:p w:rsidR="00822EF5" w:rsidRDefault="00822EF5" w:rsidP="003F4850">
            <w:pPr>
              <w:jc w:val="both"/>
            </w:pPr>
            <w:r>
              <w:t xml:space="preserve">     </w:t>
            </w:r>
            <w:r w:rsidRPr="00A359B3">
              <w:t xml:space="preserve">4. Модернизация схемы водоснабжения путём замены и прокладки </w:t>
            </w:r>
            <w:r>
              <w:t xml:space="preserve">        </w:t>
            </w:r>
            <w:r w:rsidRPr="00A359B3">
              <w:t>резервных линий (устройство «</w:t>
            </w:r>
            <w:proofErr w:type="spellStart"/>
            <w:r w:rsidRPr="00A359B3">
              <w:t>закольцовок</w:t>
            </w:r>
            <w:proofErr w:type="spellEnd"/>
            <w:r w:rsidRPr="00A359B3">
              <w:t xml:space="preserve">») в целях повышения </w:t>
            </w:r>
            <w:r>
              <w:t xml:space="preserve">                </w:t>
            </w:r>
            <w:r w:rsidRPr="00A359B3">
              <w:t>надёжности, увеличение пропускной способности сетей водоснабжения и обеспечения бесперебойного и качественного водоснабжения потребит</w:t>
            </w:r>
            <w:r w:rsidRPr="00A359B3">
              <w:t>е</w:t>
            </w:r>
            <w:r w:rsidRPr="00A359B3">
              <w:t>лей</w:t>
            </w:r>
            <w:r>
              <w:t>.</w:t>
            </w:r>
          </w:p>
          <w:p w:rsidR="00822EF5" w:rsidRPr="00A359B3" w:rsidRDefault="00822EF5" w:rsidP="003F4850">
            <w:pPr>
              <w:jc w:val="both"/>
            </w:pPr>
            <w:r>
              <w:t xml:space="preserve">     </w:t>
            </w:r>
            <w:r w:rsidRPr="00A359B3">
              <w:t xml:space="preserve">5. Модернизация существующего напорного канализационного </w:t>
            </w:r>
            <w:r>
              <w:t xml:space="preserve">             </w:t>
            </w:r>
            <w:r w:rsidRPr="00A359B3">
              <w:t>коллектора от КНС №</w:t>
            </w:r>
            <w:r>
              <w:t xml:space="preserve"> </w:t>
            </w:r>
            <w:r w:rsidRPr="00A359B3">
              <w:t>3 «ЦГБ»</w:t>
            </w:r>
            <w:r>
              <w:t>.</w:t>
            </w:r>
            <w:r w:rsidRPr="00A359B3">
              <w:t xml:space="preserve"> </w:t>
            </w:r>
          </w:p>
          <w:p w:rsidR="00822EF5" w:rsidRPr="00A359B3" w:rsidRDefault="00822EF5" w:rsidP="003F4850">
            <w:pPr>
              <w:ind w:right="-186"/>
              <w:jc w:val="both"/>
            </w:pPr>
            <w:r>
              <w:t xml:space="preserve">     </w:t>
            </w:r>
            <w:r w:rsidRPr="00A359B3">
              <w:t>6. Модернизация КНС, расположенной «377</w:t>
            </w:r>
            <w:r>
              <w:t xml:space="preserve"> м по направлению на </w:t>
            </w:r>
            <w:proofErr w:type="spellStart"/>
            <w:proofErr w:type="gramStart"/>
            <w:r w:rsidRPr="00A359B3">
              <w:t>юго</w:t>
            </w:r>
            <w:proofErr w:type="spellEnd"/>
            <w:r>
              <w:t>--</w:t>
            </w:r>
            <w:r w:rsidRPr="00A359B3">
              <w:t>восток</w:t>
            </w:r>
            <w:proofErr w:type="gramEnd"/>
            <w:r w:rsidRPr="00A359B3">
              <w:t xml:space="preserve"> от ориентира перекрёсток ул. Некрасова и ул. </w:t>
            </w:r>
            <w:proofErr w:type="spellStart"/>
            <w:r w:rsidRPr="00A359B3">
              <w:t>Литвин</w:t>
            </w:r>
            <w:r w:rsidRPr="00A359B3">
              <w:t>ю</w:t>
            </w:r>
            <w:r w:rsidRPr="00A359B3">
              <w:t>ка</w:t>
            </w:r>
            <w:proofErr w:type="spellEnd"/>
            <w:r w:rsidRPr="00A359B3">
              <w:t>»</w:t>
            </w:r>
            <w:r>
              <w:t>.</w:t>
            </w:r>
          </w:p>
        </w:tc>
      </w:tr>
      <w:tr w:rsidR="00822EF5" w:rsidRPr="00A359B3" w:rsidTr="003F485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center"/>
            </w:pPr>
            <w:r w:rsidRPr="00A359B3">
              <w:t>Исполнители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Пр</w:t>
            </w:r>
            <w:r w:rsidRPr="00A359B3">
              <w:t>о</w:t>
            </w:r>
            <w:r w:rsidRPr="00A359B3">
              <w:t>граммы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Открытое акционерное общество </w:t>
            </w:r>
            <w:r>
              <w:t>«Электросервис»</w:t>
            </w:r>
          </w:p>
        </w:tc>
      </w:tr>
      <w:tr w:rsidR="00822EF5" w:rsidRPr="00A359B3" w:rsidTr="003F4850">
        <w:trPr>
          <w:trHeight w:val="704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center"/>
            </w:pPr>
            <w:r w:rsidRPr="00A359B3">
              <w:t xml:space="preserve">Объем и </w:t>
            </w:r>
            <w:r>
              <w:t xml:space="preserve">          </w:t>
            </w:r>
            <w:r w:rsidRPr="00A359B3">
              <w:t xml:space="preserve">источники </w:t>
            </w:r>
            <w:r>
              <w:t xml:space="preserve">       </w:t>
            </w:r>
            <w:r w:rsidRPr="00A359B3">
              <w:t>финансир</w:t>
            </w:r>
            <w:r w:rsidRPr="00A359B3">
              <w:t>о</w:t>
            </w:r>
            <w:r w:rsidRPr="00A359B3">
              <w:t>вания</w:t>
            </w: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both"/>
            </w:pPr>
            <w:r w:rsidRPr="00A359B3">
              <w:lastRenderedPageBreak/>
              <w:t>Финансирование мероприятий Программы производится за счет введ</w:t>
            </w:r>
            <w:r w:rsidRPr="00A359B3">
              <w:t>е</w:t>
            </w:r>
            <w:r w:rsidRPr="00A359B3">
              <w:t xml:space="preserve">ния тарифной надбавки на услуги водоснабжения и водоотведения для </w:t>
            </w:r>
            <w:r>
              <w:t xml:space="preserve">              </w:t>
            </w:r>
            <w:r w:rsidRPr="00A359B3">
              <w:t>п</w:t>
            </w:r>
            <w:r w:rsidRPr="00A359B3">
              <w:t>о</w:t>
            </w:r>
            <w:r w:rsidRPr="00A359B3">
              <w:t>требителей</w:t>
            </w:r>
          </w:p>
        </w:tc>
      </w:tr>
      <w:tr w:rsidR="00822EF5" w:rsidRPr="00A359B3" w:rsidTr="003F4850">
        <w:trPr>
          <w:trHeight w:val="466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both"/>
              <w:rPr>
                <w:highlight w:val="yellow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EF5" w:rsidRDefault="00822EF5" w:rsidP="003F4850">
            <w:pPr>
              <w:jc w:val="center"/>
            </w:pPr>
            <w:r w:rsidRPr="00A359B3">
              <w:t>Наименование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мер</w:t>
            </w:r>
            <w:r w:rsidRPr="00A359B3">
              <w:t>о</w:t>
            </w:r>
            <w:r w:rsidRPr="00A359B3">
              <w:t>приятия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Необходимые финансовые средства, млн. руб.</w:t>
            </w:r>
          </w:p>
        </w:tc>
      </w:tr>
      <w:tr w:rsidR="00822EF5" w:rsidRPr="00A359B3" w:rsidTr="003F4850">
        <w:trPr>
          <w:trHeight w:val="42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both"/>
              <w:rPr>
                <w:highlight w:val="yellow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A359B3">
                <w:t>2011 г</w:t>
              </w:r>
            </w:smartTag>
            <w:r w:rsidRPr="00A359B3"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A359B3">
                <w:t>2012 г</w:t>
              </w:r>
            </w:smartTag>
            <w:r w:rsidRPr="00A359B3"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A359B3">
                <w:t>2013 г</w:t>
              </w:r>
            </w:smartTag>
            <w:r w:rsidRPr="00A359B3"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A359B3">
                <w:t>2014 г</w:t>
              </w:r>
            </w:smartTag>
            <w:r w:rsidRPr="00A359B3"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A359B3">
                <w:t>2015 г</w:t>
              </w:r>
            </w:smartTag>
            <w:r w:rsidRPr="00A359B3">
              <w:t>.</w:t>
            </w:r>
          </w:p>
        </w:tc>
      </w:tr>
      <w:tr w:rsidR="00822EF5" w:rsidRPr="00A359B3" w:rsidTr="003F4850">
        <w:trPr>
          <w:trHeight w:val="426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both"/>
              <w:rPr>
                <w:highlight w:val="yellow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Модернизация с</w:t>
            </w:r>
            <w:r w:rsidRPr="00A359B3">
              <w:t>е</w:t>
            </w:r>
            <w:r w:rsidRPr="00A359B3">
              <w:t xml:space="preserve">тей водоснабжения и </w:t>
            </w:r>
            <w:r>
              <w:t xml:space="preserve">   </w:t>
            </w:r>
            <w:r w:rsidRPr="00A359B3">
              <w:t xml:space="preserve">водоотведения </w:t>
            </w:r>
            <w:r>
              <w:t xml:space="preserve">      </w:t>
            </w:r>
            <w:r w:rsidRPr="00A359B3">
              <w:t xml:space="preserve">Лесозаводского </w:t>
            </w:r>
            <w:r>
              <w:t xml:space="preserve">    </w:t>
            </w:r>
            <w:r w:rsidRPr="00A359B3">
              <w:t>г</w:t>
            </w:r>
            <w:r w:rsidRPr="00A359B3">
              <w:t>о</w:t>
            </w:r>
            <w:r w:rsidRPr="00A359B3">
              <w:t>родского округа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widowControl w:val="0"/>
              <w:ind w:left="55" w:right="27" w:hanging="104"/>
              <w:jc w:val="center"/>
            </w:pPr>
            <w:r w:rsidRPr="00A359B3">
              <w:t>6,95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widowControl w:val="0"/>
              <w:ind w:left="55" w:right="27" w:hanging="104"/>
              <w:jc w:val="center"/>
            </w:pPr>
            <w:r w:rsidRPr="00A359B3">
              <w:t>8,12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widowControl w:val="0"/>
              <w:ind w:left="55" w:right="27" w:hanging="104"/>
              <w:jc w:val="center"/>
            </w:pPr>
            <w:r w:rsidRPr="00A359B3">
              <w:t>9,94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widowControl w:val="0"/>
              <w:ind w:left="55" w:right="27" w:hanging="104"/>
              <w:jc w:val="center"/>
            </w:pPr>
            <w:r w:rsidRPr="00A359B3">
              <w:t>11,94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5" w:rsidRPr="00A359B3" w:rsidRDefault="00822EF5" w:rsidP="003F4850">
            <w:pPr>
              <w:widowControl w:val="0"/>
              <w:ind w:left="55" w:right="27" w:hanging="104"/>
              <w:jc w:val="center"/>
            </w:pPr>
            <w:r w:rsidRPr="00A359B3">
              <w:t>15,32</w:t>
            </w:r>
          </w:p>
        </w:tc>
      </w:tr>
      <w:tr w:rsidR="00822EF5" w:rsidRPr="00A359B3" w:rsidTr="003F4850">
        <w:trPr>
          <w:trHeight w:val="1081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both"/>
              <w:rPr>
                <w:highlight w:val="yellow"/>
              </w:rPr>
            </w:pP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tabs>
                <w:tab w:val="left" w:pos="1942"/>
              </w:tabs>
              <w:jc w:val="both"/>
              <w:rPr>
                <w:highlight w:val="yellow"/>
              </w:rPr>
            </w:pPr>
            <w:r w:rsidRPr="00A359B3">
              <w:t xml:space="preserve">Примечание: объём финансовых средств указан с учётом средств, </w:t>
            </w:r>
            <w:r>
              <w:t xml:space="preserve">                </w:t>
            </w:r>
            <w:r w:rsidRPr="00A359B3">
              <w:t xml:space="preserve">необходимых для уплаты ОАО «Электросервис» налога на прибыль и </w:t>
            </w:r>
            <w:r>
              <w:t xml:space="preserve">       </w:t>
            </w:r>
            <w:r w:rsidRPr="00A359B3">
              <w:t xml:space="preserve">стоимости обслуживания заёмных средств, необходимых для реализации </w:t>
            </w:r>
            <w:r>
              <w:t xml:space="preserve">   </w:t>
            </w:r>
            <w:r w:rsidRPr="00A359B3">
              <w:t>м</w:t>
            </w:r>
            <w:r w:rsidRPr="00A359B3">
              <w:t>е</w:t>
            </w:r>
            <w:r w:rsidRPr="00A359B3">
              <w:t>роприятий Программы</w:t>
            </w:r>
          </w:p>
        </w:tc>
      </w:tr>
      <w:tr w:rsidR="00822EF5" w:rsidRPr="00A359B3" w:rsidTr="003F4850">
        <w:trPr>
          <w:trHeight w:val="242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center"/>
            </w:pPr>
            <w:r w:rsidRPr="00A359B3">
              <w:t>Ожидаемые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результаты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Пр</w:t>
            </w:r>
            <w:r w:rsidRPr="00A359B3">
              <w:t>о</w:t>
            </w:r>
            <w:r w:rsidRPr="00A359B3">
              <w:t>граммы</w:t>
            </w:r>
          </w:p>
          <w:p w:rsidR="00822EF5" w:rsidRPr="00A359B3" w:rsidRDefault="00822EF5" w:rsidP="003F4850">
            <w:pPr>
              <w:jc w:val="center"/>
              <w:rPr>
                <w:highlight w:val="yellow"/>
              </w:rPr>
            </w:pP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both"/>
            </w:pPr>
            <w:r w:rsidRPr="00A359B3">
              <w:t xml:space="preserve">- обеспечение потребителей Лесозаводского городского округа </w:t>
            </w:r>
            <w:r>
              <w:t xml:space="preserve">                    </w:t>
            </w:r>
            <w:r w:rsidRPr="00A359B3">
              <w:t xml:space="preserve">качественными услугами водоснабжения и водоотведения, улучшения </w:t>
            </w:r>
            <w:r>
              <w:t xml:space="preserve">      </w:t>
            </w:r>
            <w:r w:rsidRPr="00A359B3">
              <w:t>экологии территории г</w:t>
            </w:r>
            <w:r w:rsidRPr="00A359B3">
              <w:t>о</w:t>
            </w:r>
            <w:r w:rsidRPr="00A359B3">
              <w:t>родского округа;</w:t>
            </w:r>
          </w:p>
          <w:p w:rsidR="00822EF5" w:rsidRPr="00A359B3" w:rsidRDefault="00822EF5" w:rsidP="003F4850">
            <w:pPr>
              <w:ind w:left="219" w:hanging="219"/>
              <w:jc w:val="both"/>
            </w:pPr>
            <w:r w:rsidRPr="00A359B3">
              <w:t>- снижение непроизводительных потерь водных ресурсов;</w:t>
            </w:r>
          </w:p>
          <w:p w:rsidR="00822EF5" w:rsidRDefault="00822EF5" w:rsidP="003F4850">
            <w:pPr>
              <w:ind w:left="219" w:hanging="219"/>
              <w:jc w:val="both"/>
            </w:pPr>
            <w:r w:rsidRPr="00A359B3">
              <w:t>- повышение долговечности работы сетей и основного оборудов</w:t>
            </w:r>
            <w:r w:rsidRPr="00A359B3">
              <w:t>а</w:t>
            </w:r>
            <w:r w:rsidRPr="00A359B3">
              <w:t>ния;</w:t>
            </w:r>
          </w:p>
          <w:p w:rsidR="00822EF5" w:rsidRPr="00A359B3" w:rsidRDefault="00822EF5" w:rsidP="003F4850">
            <w:pPr>
              <w:jc w:val="both"/>
            </w:pPr>
            <w:r>
              <w:t xml:space="preserve">- </w:t>
            </w:r>
            <w:r w:rsidRPr="00A359B3">
              <w:t xml:space="preserve">устранение «узких мест» в функционировании коммунальной </w:t>
            </w:r>
            <w:r>
              <w:t xml:space="preserve">                    </w:t>
            </w:r>
            <w:r w:rsidRPr="00A359B3">
              <w:t xml:space="preserve">инфраструктуры, используемой для оказания услуг по водоснабжению и </w:t>
            </w:r>
            <w:r>
              <w:t xml:space="preserve">    </w:t>
            </w:r>
            <w:r w:rsidRPr="00A359B3">
              <w:t>водоотвед</w:t>
            </w:r>
            <w:r w:rsidRPr="00A359B3">
              <w:t>е</w:t>
            </w:r>
            <w:r w:rsidRPr="00A359B3">
              <w:t>нию;</w:t>
            </w:r>
          </w:p>
          <w:p w:rsidR="00822EF5" w:rsidRPr="00A359B3" w:rsidRDefault="00822EF5" w:rsidP="003F4850">
            <w:pPr>
              <w:ind w:firstLine="17"/>
              <w:jc w:val="both"/>
              <w:rPr>
                <w:highlight w:val="yellow"/>
              </w:rPr>
            </w:pPr>
            <w:r w:rsidRPr="00A359B3">
              <w:t>- повышение энергетической эффективности и энергосбереж</w:t>
            </w:r>
            <w:r w:rsidRPr="00A359B3">
              <w:t>е</w:t>
            </w:r>
            <w:r w:rsidRPr="00A359B3">
              <w:t>ния.</w:t>
            </w:r>
          </w:p>
        </w:tc>
      </w:tr>
      <w:tr w:rsidR="00822EF5" w:rsidRPr="00A359B3" w:rsidTr="003F4850">
        <w:trPr>
          <w:trHeight w:val="101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center"/>
            </w:pPr>
            <w:r w:rsidRPr="00A359B3">
              <w:t xml:space="preserve">Организация </w:t>
            </w:r>
            <w:r>
              <w:t xml:space="preserve">  </w:t>
            </w:r>
            <w:r w:rsidRPr="00A359B3">
              <w:t xml:space="preserve">контроля </w:t>
            </w:r>
            <w:proofErr w:type="gramStart"/>
            <w:r w:rsidRPr="00A359B3">
              <w:t>за</w:t>
            </w:r>
            <w:proofErr w:type="gramEnd"/>
          </w:p>
          <w:p w:rsidR="00822EF5" w:rsidRPr="00A359B3" w:rsidRDefault="00822EF5" w:rsidP="003F4850">
            <w:pPr>
              <w:jc w:val="center"/>
            </w:pPr>
            <w:r w:rsidRPr="00A359B3">
              <w:t>реализацией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Пр</w:t>
            </w:r>
            <w:r w:rsidRPr="00A359B3">
              <w:t>о</w:t>
            </w:r>
            <w:r w:rsidRPr="00A359B3">
              <w:t>граммы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5" w:rsidRPr="00A359B3" w:rsidRDefault="00822EF5" w:rsidP="003F4850">
            <w:pPr>
              <w:jc w:val="both"/>
            </w:pPr>
            <w:proofErr w:type="gramStart"/>
            <w:r w:rsidRPr="00A359B3">
              <w:t>Контроль за</w:t>
            </w:r>
            <w:proofErr w:type="gramEnd"/>
            <w:r w:rsidRPr="00A359B3">
              <w:t xml:space="preserve"> реализацией Программы осуществляет администрация </w:t>
            </w:r>
            <w:r>
              <w:t xml:space="preserve">             </w:t>
            </w:r>
            <w:r w:rsidRPr="00A359B3">
              <w:t>Л</w:t>
            </w:r>
            <w:r w:rsidRPr="00A359B3">
              <w:t>е</w:t>
            </w:r>
            <w:r w:rsidRPr="00A359B3">
              <w:t>созаводского городского округа</w:t>
            </w:r>
          </w:p>
          <w:p w:rsidR="00822EF5" w:rsidRPr="00A359B3" w:rsidRDefault="00822EF5" w:rsidP="003F4850">
            <w:pPr>
              <w:jc w:val="both"/>
            </w:pPr>
          </w:p>
        </w:tc>
      </w:tr>
    </w:tbl>
    <w:p w:rsidR="00822EF5" w:rsidRDefault="00822EF5" w:rsidP="00822EF5">
      <w:pPr>
        <w:rPr>
          <w:b/>
        </w:rPr>
      </w:pPr>
    </w:p>
    <w:p w:rsidR="00822EF5" w:rsidRPr="00A359B3" w:rsidRDefault="00822EF5" w:rsidP="00822EF5">
      <w:pPr>
        <w:numPr>
          <w:ilvl w:val="0"/>
          <w:numId w:val="5"/>
        </w:numPr>
        <w:jc w:val="center"/>
        <w:rPr>
          <w:b/>
        </w:rPr>
      </w:pPr>
      <w:r w:rsidRPr="00A359B3">
        <w:rPr>
          <w:b/>
        </w:rPr>
        <w:t>Анализ существующего состояния систем водоснабжения и водоотведения</w:t>
      </w:r>
      <w:r>
        <w:rPr>
          <w:b/>
        </w:rPr>
        <w:t xml:space="preserve"> </w:t>
      </w:r>
      <w:r w:rsidRPr="00A359B3">
        <w:rPr>
          <w:b/>
        </w:rPr>
        <w:t xml:space="preserve"> Лесозаводского городского округа.</w:t>
      </w:r>
      <w:r>
        <w:rPr>
          <w:b/>
        </w:rPr>
        <w:t xml:space="preserve"> </w:t>
      </w:r>
      <w:r w:rsidRPr="00A359B3">
        <w:rPr>
          <w:b/>
        </w:rPr>
        <w:t xml:space="preserve">Содержание проблемы и обоснование </w:t>
      </w:r>
      <w:r>
        <w:rPr>
          <w:b/>
        </w:rPr>
        <w:t xml:space="preserve">      н</w:t>
      </w:r>
      <w:r w:rsidRPr="00A359B3">
        <w:rPr>
          <w:b/>
        </w:rPr>
        <w:t>еобходимости ее  решения программными мет</w:t>
      </w:r>
      <w:r w:rsidRPr="00A359B3">
        <w:rPr>
          <w:b/>
        </w:rPr>
        <w:t>о</w:t>
      </w:r>
      <w:r w:rsidRPr="00A359B3">
        <w:rPr>
          <w:b/>
        </w:rPr>
        <w:t>дами</w:t>
      </w:r>
    </w:p>
    <w:p w:rsidR="00822EF5" w:rsidRDefault="00822EF5" w:rsidP="00822EF5">
      <w:pPr>
        <w:ind w:left="-540" w:right="283"/>
        <w:jc w:val="both"/>
      </w:pPr>
      <w:r w:rsidRPr="00A359B3">
        <w:t xml:space="preserve"> </w:t>
      </w:r>
    </w:p>
    <w:p w:rsidR="00822EF5" w:rsidRPr="00A359B3" w:rsidRDefault="00822EF5" w:rsidP="00822EF5">
      <w:pPr>
        <w:ind w:right="-6" w:firstLine="540"/>
        <w:jc w:val="both"/>
      </w:pPr>
      <w:r w:rsidRPr="00A359B3">
        <w:t>В настоящее время эксплуатация сетей в</w:t>
      </w:r>
      <w:r>
        <w:t xml:space="preserve">одоснабжения и водоотведения по               </w:t>
      </w:r>
      <w:r w:rsidRPr="00A359B3">
        <w:t xml:space="preserve">Лесозаводскому городскому округу (ЛГО) осуществляется ОАО «Электросервис». </w:t>
      </w:r>
      <w:r>
        <w:t xml:space="preserve">         </w:t>
      </w:r>
      <w:r w:rsidRPr="00A359B3">
        <w:t>Текущее состояние рассматриваемой коммунальной инфраструктуры расценивается как неудовлетворител</w:t>
      </w:r>
      <w:r w:rsidRPr="00A359B3">
        <w:t>ь</w:t>
      </w:r>
      <w:r w:rsidRPr="00A359B3">
        <w:t>ное.</w:t>
      </w:r>
    </w:p>
    <w:p w:rsidR="00822EF5" w:rsidRPr="00A359B3" w:rsidRDefault="00822EF5" w:rsidP="00822EF5">
      <w:pPr>
        <w:ind w:firstLine="540"/>
        <w:jc w:val="both"/>
      </w:pPr>
      <w:r w:rsidRPr="00A359B3">
        <w:t>На территории ЛГО водоснабжение осуществляется от пяти источн</w:t>
      </w:r>
      <w:r w:rsidRPr="00A359B3">
        <w:t>и</w:t>
      </w:r>
      <w:r w:rsidRPr="00A359B3">
        <w:t>ков:</w:t>
      </w:r>
    </w:p>
    <w:p w:rsidR="00822EF5" w:rsidRPr="00A359B3" w:rsidRDefault="00822EF5" w:rsidP="00822EF5">
      <w:pPr>
        <w:ind w:firstLine="540"/>
        <w:jc w:val="both"/>
      </w:pPr>
      <w:r>
        <w:t xml:space="preserve">1) </w:t>
      </w:r>
      <w:r w:rsidRPr="00A359B3">
        <w:t xml:space="preserve">технологический комплекс водоочистных сооружений, расположенный по </w:t>
      </w:r>
      <w:r>
        <w:t xml:space="preserve">          </w:t>
      </w:r>
      <w:r w:rsidRPr="00A359B3">
        <w:t xml:space="preserve">ул. </w:t>
      </w:r>
      <w:proofErr w:type="spellStart"/>
      <w:r w:rsidRPr="00A359B3">
        <w:t>Староуссурская</w:t>
      </w:r>
      <w:proofErr w:type="spellEnd"/>
      <w:r w:rsidRPr="00A359B3">
        <w:t>;</w:t>
      </w:r>
    </w:p>
    <w:p w:rsidR="00822EF5" w:rsidRPr="00A359B3" w:rsidRDefault="00822EF5" w:rsidP="00822EF5">
      <w:pPr>
        <w:numPr>
          <w:ilvl w:val="0"/>
          <w:numId w:val="6"/>
        </w:numPr>
        <w:jc w:val="both"/>
      </w:pPr>
      <w:r w:rsidRPr="00A359B3">
        <w:t xml:space="preserve">станция </w:t>
      </w:r>
      <w:proofErr w:type="spellStart"/>
      <w:r w:rsidRPr="00A359B3">
        <w:t>подруслово</w:t>
      </w:r>
      <w:r>
        <w:t>го</w:t>
      </w:r>
      <w:proofErr w:type="spellEnd"/>
      <w:r>
        <w:t xml:space="preserve"> водозабора по ул. Набережная;</w:t>
      </w:r>
      <w:r w:rsidRPr="00A359B3">
        <w:t xml:space="preserve">   </w:t>
      </w:r>
    </w:p>
    <w:p w:rsidR="00822EF5" w:rsidRPr="00A359B3" w:rsidRDefault="00822EF5" w:rsidP="00822EF5">
      <w:pPr>
        <w:ind w:left="180" w:firstLine="360"/>
        <w:jc w:val="both"/>
      </w:pPr>
      <w:r>
        <w:t xml:space="preserve">3) </w:t>
      </w:r>
      <w:r w:rsidRPr="00A359B3">
        <w:t>водопроводные скважины в микрорайоне Ружино;</w:t>
      </w:r>
    </w:p>
    <w:p w:rsidR="00822EF5" w:rsidRPr="00A359B3" w:rsidRDefault="00822EF5" w:rsidP="00822EF5">
      <w:pPr>
        <w:ind w:left="180" w:firstLine="360"/>
        <w:jc w:val="both"/>
      </w:pPr>
      <w:r>
        <w:t xml:space="preserve">4) </w:t>
      </w:r>
      <w:r w:rsidRPr="00A359B3">
        <w:t>водопроводные скважины в микрорайоне Мира;</w:t>
      </w:r>
    </w:p>
    <w:p w:rsidR="00822EF5" w:rsidRPr="00A359B3" w:rsidRDefault="00822EF5" w:rsidP="00822EF5">
      <w:pPr>
        <w:numPr>
          <w:ilvl w:val="0"/>
          <w:numId w:val="7"/>
        </w:numPr>
        <w:jc w:val="both"/>
      </w:pPr>
      <w:r w:rsidRPr="00A359B3">
        <w:t xml:space="preserve">водопроводные скважины по ул. </w:t>
      </w:r>
      <w:proofErr w:type="spellStart"/>
      <w:r w:rsidRPr="00A359B3">
        <w:t>Сибирцева</w:t>
      </w:r>
      <w:proofErr w:type="spellEnd"/>
      <w:r w:rsidRPr="00A359B3">
        <w:t>.</w:t>
      </w:r>
    </w:p>
    <w:p w:rsidR="00822EF5" w:rsidRPr="00A359B3" w:rsidRDefault="00822EF5" w:rsidP="00822EF5">
      <w:pPr>
        <w:ind w:firstLine="540"/>
        <w:jc w:val="both"/>
      </w:pPr>
      <w:r w:rsidRPr="00A359B3">
        <w:t xml:space="preserve">Общая протяжённость водопроводных сетей – </w:t>
      </w:r>
      <w:smartTag w:uri="urn:schemas-microsoft-com:office:smarttags" w:element="metricconverter">
        <w:smartTagPr>
          <w:attr w:name="ProductID" w:val="67,9 км"/>
        </w:smartTagPr>
        <w:r w:rsidRPr="00A359B3">
          <w:t>67,9 км</w:t>
        </w:r>
      </w:smartTag>
      <w:r w:rsidRPr="00A359B3">
        <w:t xml:space="preserve">, из них: </w:t>
      </w:r>
    </w:p>
    <w:p w:rsidR="00822EF5" w:rsidRPr="00A359B3" w:rsidRDefault="00822EF5" w:rsidP="00822EF5">
      <w:pPr>
        <w:ind w:left="180" w:firstLine="360"/>
        <w:jc w:val="both"/>
      </w:pPr>
      <w:r>
        <w:t xml:space="preserve">1) </w:t>
      </w:r>
      <w:r w:rsidRPr="00A359B3">
        <w:t xml:space="preserve">протяжённость одиночных водоводов – </w:t>
      </w:r>
      <w:smartTag w:uri="urn:schemas-microsoft-com:office:smarttags" w:element="metricconverter">
        <w:smartTagPr>
          <w:attr w:name="ProductID" w:val="24,5 км"/>
        </w:smartTagPr>
        <w:r w:rsidRPr="00A359B3">
          <w:t>24,5 км</w:t>
        </w:r>
      </w:smartTag>
      <w:r w:rsidRPr="00A359B3">
        <w:t>;</w:t>
      </w:r>
    </w:p>
    <w:p w:rsidR="00822EF5" w:rsidRPr="00A359B3" w:rsidRDefault="00822EF5" w:rsidP="00822EF5">
      <w:pPr>
        <w:numPr>
          <w:ilvl w:val="0"/>
          <w:numId w:val="8"/>
        </w:numPr>
        <w:jc w:val="both"/>
      </w:pPr>
      <w:r w:rsidRPr="00A359B3">
        <w:t xml:space="preserve">протяжённость уличной водопроводной сети – </w:t>
      </w:r>
      <w:smartTag w:uri="urn:schemas-microsoft-com:office:smarttags" w:element="metricconverter">
        <w:smartTagPr>
          <w:attr w:name="ProductID" w:val="25,6 км"/>
        </w:smartTagPr>
        <w:r w:rsidRPr="00A359B3">
          <w:t>25,6 км</w:t>
        </w:r>
      </w:smartTag>
      <w:r w:rsidRPr="00A359B3">
        <w:t xml:space="preserve">; </w:t>
      </w:r>
    </w:p>
    <w:p w:rsidR="00822EF5" w:rsidRPr="00A359B3" w:rsidRDefault="00822EF5" w:rsidP="00822EF5">
      <w:pPr>
        <w:ind w:firstLine="540"/>
        <w:jc w:val="both"/>
      </w:pPr>
      <w:r>
        <w:t xml:space="preserve">3) </w:t>
      </w:r>
      <w:r w:rsidRPr="00A359B3">
        <w:t xml:space="preserve">протяжённость внутриквартальной и </w:t>
      </w:r>
      <w:proofErr w:type="spellStart"/>
      <w:r w:rsidRPr="00A359B3">
        <w:t>внутридворовой</w:t>
      </w:r>
      <w:proofErr w:type="spellEnd"/>
      <w:r w:rsidRPr="00A359B3">
        <w:t xml:space="preserve"> водопроводной сети – </w:t>
      </w:r>
      <w:smartTag w:uri="urn:schemas-microsoft-com:office:smarttags" w:element="metricconverter">
        <w:smartTagPr>
          <w:attr w:name="ProductID" w:val="17,8 км"/>
        </w:smartTagPr>
        <w:r w:rsidRPr="00A359B3">
          <w:t>17,8 км</w:t>
        </w:r>
      </w:smartTag>
      <w:r w:rsidRPr="00A359B3">
        <w:t>.</w:t>
      </w:r>
    </w:p>
    <w:p w:rsidR="00822EF5" w:rsidRPr="00A359B3" w:rsidRDefault="00822EF5" w:rsidP="00822EF5">
      <w:pPr>
        <w:ind w:firstLine="540"/>
        <w:jc w:val="both"/>
      </w:pPr>
      <w:r w:rsidRPr="00A359B3">
        <w:t xml:space="preserve">Система канализации, эксплуатируемая ОАО «Электросервис», охватывает </w:t>
      </w:r>
      <w:r>
        <w:t xml:space="preserve">           </w:t>
      </w:r>
      <w:r w:rsidRPr="00A359B3">
        <w:t>центральную часть города, микрорайон Мира, микрорайон Юго-Западный, микрорайон Ружино в части ул. Ленинская, ул. Дорожная и ул. Кор</w:t>
      </w:r>
      <w:r w:rsidRPr="00A359B3">
        <w:t>о</w:t>
      </w:r>
      <w:r w:rsidRPr="00A359B3">
        <w:t xml:space="preserve">лёва. </w:t>
      </w:r>
    </w:p>
    <w:p w:rsidR="00822EF5" w:rsidRPr="00A359B3" w:rsidRDefault="00822EF5" w:rsidP="00822EF5">
      <w:pPr>
        <w:ind w:firstLine="540"/>
        <w:jc w:val="both"/>
      </w:pPr>
      <w:r w:rsidRPr="00A359B3">
        <w:t xml:space="preserve">Общая протяжённость канализационных сетей – </w:t>
      </w:r>
      <w:smartTag w:uri="urn:schemas-microsoft-com:office:smarttags" w:element="metricconverter">
        <w:smartTagPr>
          <w:attr w:name="ProductID" w:val="47,6 км"/>
        </w:smartTagPr>
        <w:r w:rsidRPr="00A359B3">
          <w:t>47,6 км</w:t>
        </w:r>
      </w:smartTag>
      <w:r w:rsidRPr="00A359B3">
        <w:t xml:space="preserve">, из них: </w:t>
      </w:r>
    </w:p>
    <w:p w:rsidR="00822EF5" w:rsidRPr="00A359B3" w:rsidRDefault="00822EF5" w:rsidP="00822EF5">
      <w:pPr>
        <w:ind w:firstLine="540"/>
        <w:jc w:val="both"/>
      </w:pPr>
      <w:r>
        <w:t xml:space="preserve">1) </w:t>
      </w:r>
      <w:r w:rsidRPr="00A359B3">
        <w:t xml:space="preserve">протяжённость главных канализационных коллекторов – </w:t>
      </w:r>
      <w:smartTag w:uri="urn:schemas-microsoft-com:office:smarttags" w:element="metricconverter">
        <w:smartTagPr>
          <w:attr w:name="ProductID" w:val="16,58 км"/>
        </w:smartTagPr>
        <w:r w:rsidRPr="00A359B3">
          <w:t>16,58 км</w:t>
        </w:r>
      </w:smartTag>
      <w:r w:rsidRPr="00A359B3">
        <w:t xml:space="preserve"> (в том числе </w:t>
      </w:r>
      <w:r>
        <w:t xml:space="preserve">  </w:t>
      </w:r>
      <w:r w:rsidRPr="00A359B3">
        <w:t xml:space="preserve">напорных – </w:t>
      </w:r>
      <w:smartTag w:uri="urn:schemas-microsoft-com:office:smarttags" w:element="metricconverter">
        <w:smartTagPr>
          <w:attr w:name="ProductID" w:val="8,3 км"/>
        </w:smartTagPr>
        <w:r w:rsidRPr="00A359B3">
          <w:t>8,3 км</w:t>
        </w:r>
      </w:smartTag>
      <w:r w:rsidRPr="00A359B3">
        <w:t>);</w:t>
      </w:r>
    </w:p>
    <w:p w:rsidR="00822EF5" w:rsidRPr="00A359B3" w:rsidRDefault="00822EF5" w:rsidP="00822EF5">
      <w:pPr>
        <w:numPr>
          <w:ilvl w:val="0"/>
          <w:numId w:val="9"/>
        </w:numPr>
        <w:jc w:val="both"/>
      </w:pPr>
      <w:r w:rsidRPr="00A359B3">
        <w:t xml:space="preserve">протяжённость уличной канализационной сети – </w:t>
      </w:r>
      <w:smartTag w:uri="urn:schemas-microsoft-com:office:smarttags" w:element="metricconverter">
        <w:smartTagPr>
          <w:attr w:name="ProductID" w:val="12,92 км"/>
        </w:smartTagPr>
        <w:r w:rsidRPr="00A359B3">
          <w:t>12,92 км</w:t>
        </w:r>
      </w:smartTag>
      <w:r w:rsidRPr="00A359B3">
        <w:t xml:space="preserve">; </w:t>
      </w:r>
    </w:p>
    <w:p w:rsidR="00822EF5" w:rsidRPr="00A359B3" w:rsidRDefault="00822EF5" w:rsidP="00822EF5">
      <w:pPr>
        <w:ind w:firstLine="540"/>
        <w:jc w:val="both"/>
      </w:pPr>
      <w:r>
        <w:t xml:space="preserve">3) </w:t>
      </w:r>
      <w:r w:rsidRPr="00A359B3">
        <w:t xml:space="preserve">протяжённость внутриквартальной и </w:t>
      </w:r>
      <w:proofErr w:type="spellStart"/>
      <w:r w:rsidRPr="00A359B3">
        <w:t>внутридворовой</w:t>
      </w:r>
      <w:proofErr w:type="spellEnd"/>
      <w:r w:rsidRPr="00A359B3">
        <w:t xml:space="preserve"> канализационной сети – </w:t>
      </w:r>
      <w:smartTag w:uri="urn:schemas-microsoft-com:office:smarttags" w:element="metricconverter">
        <w:smartTagPr>
          <w:attr w:name="ProductID" w:val="18,1 км"/>
        </w:smartTagPr>
        <w:r w:rsidRPr="00A359B3">
          <w:t>18,1 км</w:t>
        </w:r>
      </w:smartTag>
      <w:r w:rsidRPr="00A359B3">
        <w:t>.</w:t>
      </w:r>
    </w:p>
    <w:p w:rsidR="00822EF5" w:rsidRPr="00A359B3" w:rsidRDefault="00822EF5" w:rsidP="00822EF5">
      <w:pPr>
        <w:ind w:firstLine="540"/>
        <w:jc w:val="both"/>
      </w:pPr>
      <w:r w:rsidRPr="00A359B3">
        <w:t>В</w:t>
      </w:r>
      <w:r>
        <w:t xml:space="preserve"> системе водоотведения использую</w:t>
      </w:r>
      <w:r w:rsidRPr="00A359B3">
        <w:t>тся: 10 канализационных насосных станций, 2 канализационных очистных сооружения и 1 установка КУ-200.</w:t>
      </w:r>
    </w:p>
    <w:p w:rsidR="00822EF5" w:rsidRPr="00A359B3" w:rsidRDefault="00822EF5" w:rsidP="00822EF5">
      <w:pPr>
        <w:ind w:firstLine="709"/>
        <w:jc w:val="both"/>
      </w:pPr>
      <w:r w:rsidRPr="00A359B3">
        <w:lastRenderedPageBreak/>
        <w:t xml:space="preserve">Сведения по износу сооружений и сетей водоснабжения и водоотведения </w:t>
      </w:r>
      <w:r>
        <w:t xml:space="preserve">         </w:t>
      </w:r>
      <w:r w:rsidRPr="00A359B3">
        <w:t>представлены в таблице №</w:t>
      </w:r>
      <w:r>
        <w:t xml:space="preserve"> </w:t>
      </w:r>
      <w:r w:rsidRPr="00A359B3">
        <w:t>1</w:t>
      </w:r>
      <w:r>
        <w:t xml:space="preserve"> настоящей Программы:</w:t>
      </w:r>
    </w:p>
    <w:p w:rsidR="00822EF5" w:rsidRPr="00A359B3" w:rsidRDefault="00822EF5" w:rsidP="00822EF5">
      <w:pPr>
        <w:jc w:val="both"/>
      </w:pPr>
    </w:p>
    <w:p w:rsidR="00822EF5" w:rsidRDefault="00822EF5" w:rsidP="00822EF5">
      <w:pPr>
        <w:jc w:val="center"/>
        <w:rPr>
          <w:b/>
        </w:rPr>
      </w:pPr>
      <w:r w:rsidRPr="00017408">
        <w:rPr>
          <w:b/>
        </w:rPr>
        <w:t>Таблица №</w:t>
      </w:r>
      <w:r>
        <w:rPr>
          <w:b/>
        </w:rPr>
        <w:t xml:space="preserve"> </w:t>
      </w:r>
      <w:r w:rsidRPr="00017408">
        <w:rPr>
          <w:b/>
        </w:rPr>
        <w:t>1</w:t>
      </w:r>
      <w:r>
        <w:rPr>
          <w:b/>
        </w:rPr>
        <w:t>.</w:t>
      </w:r>
      <w:r w:rsidRPr="00017408">
        <w:rPr>
          <w:b/>
        </w:rPr>
        <w:t xml:space="preserve"> Сведения по износу сооружения и сетей водоснабжения и </w:t>
      </w:r>
      <w:r>
        <w:rPr>
          <w:b/>
        </w:rPr>
        <w:t xml:space="preserve">                    </w:t>
      </w:r>
      <w:r w:rsidRPr="00017408">
        <w:rPr>
          <w:b/>
        </w:rPr>
        <w:t>в</w:t>
      </w:r>
      <w:r w:rsidRPr="00017408">
        <w:rPr>
          <w:b/>
        </w:rPr>
        <w:t>о</w:t>
      </w:r>
      <w:r w:rsidRPr="00017408">
        <w:rPr>
          <w:b/>
        </w:rPr>
        <w:t>доотведения</w:t>
      </w:r>
    </w:p>
    <w:p w:rsidR="00822EF5" w:rsidRPr="00017408" w:rsidRDefault="00822EF5" w:rsidP="00822EF5">
      <w:pPr>
        <w:jc w:val="center"/>
        <w:rPr>
          <w:b/>
        </w:rPr>
      </w:pPr>
    </w:p>
    <w:tbl>
      <w:tblPr>
        <w:tblW w:w="960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4805"/>
        <w:gridCol w:w="4065"/>
      </w:tblGrid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73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№</w:t>
            </w:r>
          </w:p>
          <w:p w:rsidR="00822EF5" w:rsidRPr="00A359B3" w:rsidRDefault="00822EF5" w:rsidP="003F4850">
            <w:pPr>
              <w:ind w:left="26" w:firstLine="3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0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Наименование объекта</w:t>
            </w:r>
          </w:p>
        </w:tc>
        <w:tc>
          <w:tcPr>
            <w:tcW w:w="406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Показатель износа, %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9605" w:type="dxa"/>
            <w:gridSpan w:val="3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Водоснабжение: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3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1.</w:t>
            </w:r>
          </w:p>
        </w:tc>
        <w:tc>
          <w:tcPr>
            <w:tcW w:w="4805" w:type="dxa"/>
            <w:vAlign w:val="center"/>
          </w:tcPr>
          <w:p w:rsidR="00822EF5" w:rsidRPr="00A359B3" w:rsidRDefault="00822EF5" w:rsidP="003F4850">
            <w:pPr>
              <w:ind w:left="26" w:firstLine="34"/>
              <w:jc w:val="both"/>
            </w:pPr>
            <w:r w:rsidRPr="00A359B3">
              <w:t>Сети водоснабжения</w:t>
            </w:r>
          </w:p>
        </w:tc>
        <w:tc>
          <w:tcPr>
            <w:tcW w:w="406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93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3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2.</w:t>
            </w:r>
          </w:p>
        </w:tc>
        <w:tc>
          <w:tcPr>
            <w:tcW w:w="4805" w:type="dxa"/>
            <w:vAlign w:val="center"/>
          </w:tcPr>
          <w:p w:rsidR="00822EF5" w:rsidRPr="00A359B3" w:rsidRDefault="00822EF5" w:rsidP="003F4850">
            <w:pPr>
              <w:ind w:left="26" w:firstLine="34"/>
              <w:jc w:val="both"/>
            </w:pPr>
            <w:r w:rsidRPr="00A359B3">
              <w:t>Водоочистные сооружения</w:t>
            </w:r>
          </w:p>
        </w:tc>
        <w:tc>
          <w:tcPr>
            <w:tcW w:w="406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91,2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3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3.</w:t>
            </w:r>
          </w:p>
        </w:tc>
        <w:tc>
          <w:tcPr>
            <w:tcW w:w="4805" w:type="dxa"/>
            <w:vAlign w:val="center"/>
          </w:tcPr>
          <w:p w:rsidR="00822EF5" w:rsidRPr="00A359B3" w:rsidRDefault="00822EF5" w:rsidP="003F4850">
            <w:pPr>
              <w:ind w:left="26" w:firstLine="34"/>
              <w:jc w:val="both"/>
            </w:pPr>
            <w:r w:rsidRPr="00A359B3">
              <w:t>Скважинные водозаборы</w:t>
            </w:r>
          </w:p>
        </w:tc>
        <w:tc>
          <w:tcPr>
            <w:tcW w:w="406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83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605" w:type="dxa"/>
            <w:gridSpan w:val="3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Водоотведение: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3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4.</w:t>
            </w:r>
          </w:p>
        </w:tc>
        <w:tc>
          <w:tcPr>
            <w:tcW w:w="4805" w:type="dxa"/>
            <w:vAlign w:val="center"/>
          </w:tcPr>
          <w:p w:rsidR="00822EF5" w:rsidRPr="00A359B3" w:rsidRDefault="00822EF5" w:rsidP="003F4850">
            <w:pPr>
              <w:ind w:left="26" w:firstLine="34"/>
              <w:jc w:val="both"/>
            </w:pPr>
            <w:r w:rsidRPr="00A359B3">
              <w:t>Канализационные насосные станции</w:t>
            </w:r>
          </w:p>
        </w:tc>
        <w:tc>
          <w:tcPr>
            <w:tcW w:w="406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73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3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5.</w:t>
            </w:r>
          </w:p>
        </w:tc>
        <w:tc>
          <w:tcPr>
            <w:tcW w:w="4805" w:type="dxa"/>
            <w:vAlign w:val="center"/>
          </w:tcPr>
          <w:p w:rsidR="00822EF5" w:rsidRPr="00A359B3" w:rsidRDefault="00822EF5" w:rsidP="003F4850">
            <w:pPr>
              <w:ind w:left="26" w:firstLine="34"/>
              <w:jc w:val="both"/>
            </w:pPr>
            <w:r w:rsidRPr="00A359B3">
              <w:t>Напорные канализационные коллекторы</w:t>
            </w:r>
          </w:p>
        </w:tc>
        <w:tc>
          <w:tcPr>
            <w:tcW w:w="406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90,1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3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6.</w:t>
            </w:r>
          </w:p>
        </w:tc>
        <w:tc>
          <w:tcPr>
            <w:tcW w:w="4805" w:type="dxa"/>
            <w:vAlign w:val="center"/>
          </w:tcPr>
          <w:p w:rsidR="00822EF5" w:rsidRPr="00A359B3" w:rsidRDefault="00822EF5" w:rsidP="003F4850">
            <w:pPr>
              <w:ind w:left="26" w:firstLine="34"/>
              <w:jc w:val="both"/>
            </w:pPr>
            <w:r w:rsidRPr="00A359B3">
              <w:t>Безнапорные канализационные сети</w:t>
            </w:r>
          </w:p>
        </w:tc>
        <w:tc>
          <w:tcPr>
            <w:tcW w:w="4065" w:type="dxa"/>
            <w:vAlign w:val="center"/>
          </w:tcPr>
          <w:p w:rsidR="00822EF5" w:rsidRPr="00A359B3" w:rsidRDefault="00822EF5" w:rsidP="003F4850">
            <w:pPr>
              <w:ind w:left="26" w:firstLine="34"/>
              <w:jc w:val="center"/>
            </w:pPr>
            <w:r w:rsidRPr="00A359B3">
              <w:t>83,9</w:t>
            </w:r>
          </w:p>
        </w:tc>
      </w:tr>
    </w:tbl>
    <w:p w:rsidR="00822EF5" w:rsidRPr="00A359B3" w:rsidRDefault="00822EF5" w:rsidP="00822EF5">
      <w:pPr>
        <w:ind w:firstLine="709"/>
        <w:jc w:val="both"/>
      </w:pPr>
    </w:p>
    <w:p w:rsidR="00822EF5" w:rsidRPr="00A359B3" w:rsidRDefault="00822EF5" w:rsidP="00822EF5">
      <w:pPr>
        <w:ind w:firstLine="709"/>
        <w:jc w:val="both"/>
      </w:pPr>
      <w:r w:rsidRPr="00A359B3">
        <w:t>Помимо того, что на отдельных участках сетей водоснабжения и  водоотведения износ коммуникаций превышает 90</w:t>
      </w:r>
      <w:r>
        <w:t xml:space="preserve"> </w:t>
      </w:r>
      <w:r w:rsidRPr="00A359B3">
        <w:t xml:space="preserve">%, следует отметить следующие технические </w:t>
      </w:r>
      <w:r>
        <w:t xml:space="preserve">         </w:t>
      </w:r>
      <w:r w:rsidRPr="00A359B3">
        <w:t>проблемы в сетях водоснабжения и водоотведения Лесозаводского городского о</w:t>
      </w:r>
      <w:r w:rsidRPr="00A359B3">
        <w:t>к</w:t>
      </w:r>
      <w:r w:rsidRPr="00A359B3">
        <w:t>руга:</w:t>
      </w:r>
    </w:p>
    <w:p w:rsidR="00822EF5" w:rsidRPr="00A359B3" w:rsidRDefault="00822EF5" w:rsidP="00822EF5">
      <w:pPr>
        <w:ind w:firstLine="709"/>
        <w:jc w:val="both"/>
      </w:pPr>
    </w:p>
    <w:p w:rsidR="00822EF5" w:rsidRPr="00F46378" w:rsidRDefault="00822EF5" w:rsidP="00822EF5">
      <w:pPr>
        <w:ind w:firstLine="709"/>
        <w:jc w:val="both"/>
        <w:rPr>
          <w:b/>
        </w:rPr>
      </w:pPr>
      <w:r w:rsidRPr="00F46378">
        <w:rPr>
          <w:b/>
        </w:rPr>
        <w:t>Сети водоснабжения:</w:t>
      </w:r>
    </w:p>
    <w:p w:rsidR="00822EF5" w:rsidRPr="00A359B3" w:rsidRDefault="00822EF5" w:rsidP="00822EF5">
      <w:pPr>
        <w:ind w:firstLine="709"/>
        <w:jc w:val="both"/>
      </w:pPr>
    </w:p>
    <w:p w:rsidR="00822EF5" w:rsidRPr="00A359B3" w:rsidRDefault="00822EF5" w:rsidP="00822EF5">
      <w:pPr>
        <w:ind w:firstLine="708"/>
        <w:jc w:val="both"/>
      </w:pPr>
      <w:r w:rsidRPr="00A359B3">
        <w:t>Интенсивное старение существующих сетей водоснабжения</w:t>
      </w:r>
      <w:r>
        <w:t>,</w:t>
      </w:r>
      <w:r w:rsidRPr="00A359B3">
        <w:t xml:space="preserve"> водоотведения и </w:t>
      </w:r>
      <w:r>
        <w:t xml:space="preserve">    </w:t>
      </w:r>
      <w:r w:rsidRPr="00A359B3">
        <w:t>эксплуатируемого оборудования приводит:</w:t>
      </w:r>
    </w:p>
    <w:p w:rsidR="00822EF5" w:rsidRPr="00A359B3" w:rsidRDefault="00822EF5" w:rsidP="00822EF5">
      <w:pPr>
        <w:ind w:firstLine="708"/>
        <w:jc w:val="both"/>
      </w:pPr>
      <w:r>
        <w:t xml:space="preserve">1) </w:t>
      </w:r>
      <w:r w:rsidRPr="00A359B3">
        <w:t xml:space="preserve">к возникновению частых порывов на следующих участках сетей водоснабжения (сведения по порывам приведены на основании внутренних статистических данных </w:t>
      </w:r>
      <w:r>
        <w:t xml:space="preserve">      </w:t>
      </w:r>
      <w:r w:rsidRPr="00A359B3">
        <w:t xml:space="preserve">открытого акционерного общества </w:t>
      </w:r>
      <w:r>
        <w:t>«</w:t>
      </w:r>
      <w:r w:rsidRPr="00A359B3">
        <w:t>Эле</w:t>
      </w:r>
      <w:r w:rsidRPr="00A359B3">
        <w:t>к</w:t>
      </w:r>
      <w:r w:rsidRPr="00A359B3">
        <w:t>тросервис</w:t>
      </w:r>
      <w:r>
        <w:t>»</w:t>
      </w:r>
      <w:r w:rsidRPr="00A359B3">
        <w:t xml:space="preserve"> на 2008</w:t>
      </w:r>
      <w:r>
        <w:t>-</w:t>
      </w:r>
      <w:smartTag w:uri="urn:schemas-microsoft-com:office:smarttags" w:element="metricconverter">
        <w:smartTagPr>
          <w:attr w:name="ProductID" w:val="2009 г"/>
        </w:smartTagPr>
        <w:r w:rsidRPr="00A359B3">
          <w:t xml:space="preserve">2009 </w:t>
        </w:r>
        <w:proofErr w:type="spellStart"/>
        <w:r w:rsidRPr="00A359B3">
          <w:t>г</w:t>
        </w:r>
      </w:smartTag>
      <w:r>
        <w:t>.</w:t>
      </w:r>
      <w:proofErr w:type="gramStart"/>
      <w:r w:rsidRPr="00A359B3">
        <w:t>г</w:t>
      </w:r>
      <w:proofErr w:type="spellEnd"/>
      <w:proofErr w:type="gramEnd"/>
      <w:r w:rsidRPr="00A359B3">
        <w:t xml:space="preserve">.): 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 а) </w:t>
      </w:r>
      <w:r w:rsidRPr="00A359B3">
        <w:t>от дома №</w:t>
      </w:r>
      <w:r>
        <w:t xml:space="preserve"> </w:t>
      </w:r>
      <w:r w:rsidRPr="00A359B3">
        <w:t>28 по ул. 9</w:t>
      </w:r>
      <w:r>
        <w:t>-е</w:t>
      </w:r>
      <w:r w:rsidRPr="00A359B3">
        <w:t xml:space="preserve"> Января до городского музея – 2-3 порыва в год;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 б) </w:t>
      </w:r>
      <w:r w:rsidRPr="00A359B3">
        <w:t>от дома №</w:t>
      </w:r>
      <w:r>
        <w:t xml:space="preserve"> </w:t>
      </w:r>
      <w:r w:rsidRPr="00A359B3">
        <w:t xml:space="preserve">13 по ул. </w:t>
      </w:r>
      <w:proofErr w:type="gramStart"/>
      <w:r w:rsidRPr="00A359B3">
        <w:t>Восточная</w:t>
      </w:r>
      <w:proofErr w:type="gramEnd"/>
      <w:r w:rsidRPr="00A359B3">
        <w:t xml:space="preserve"> до мазутного хозяйства – 1-2 порыва в год;</w:t>
      </w:r>
    </w:p>
    <w:p w:rsidR="00822EF5" w:rsidRPr="00F46378" w:rsidRDefault="00822EF5" w:rsidP="00822EF5">
      <w:pPr>
        <w:tabs>
          <w:tab w:val="left" w:pos="1440"/>
        </w:tabs>
        <w:jc w:val="both"/>
      </w:pPr>
      <w:r w:rsidRPr="00F46378">
        <w:t xml:space="preserve">            в) от дома № 3 до дома № 5 по ул. </w:t>
      </w:r>
      <w:proofErr w:type="gramStart"/>
      <w:r w:rsidRPr="00F46378">
        <w:t>Литовская</w:t>
      </w:r>
      <w:proofErr w:type="gramEnd"/>
      <w:r w:rsidRPr="00F46378">
        <w:t xml:space="preserve"> – 1-2 порыва в год;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 г) </w:t>
      </w:r>
      <w:r w:rsidRPr="00A359B3">
        <w:t>от дома №</w:t>
      </w:r>
      <w:r>
        <w:t xml:space="preserve"> </w:t>
      </w:r>
      <w:r w:rsidRPr="00A359B3">
        <w:t xml:space="preserve">109 по ул. </w:t>
      </w:r>
      <w:proofErr w:type="gramStart"/>
      <w:r w:rsidRPr="00A359B3">
        <w:t>Октябрьская</w:t>
      </w:r>
      <w:proofErr w:type="gramEnd"/>
      <w:r w:rsidRPr="00A359B3">
        <w:t xml:space="preserve"> до дет</w:t>
      </w:r>
      <w:r>
        <w:t xml:space="preserve">ского </w:t>
      </w:r>
      <w:r w:rsidRPr="00A359B3">
        <w:t>сада №</w:t>
      </w:r>
      <w:r>
        <w:t xml:space="preserve"> </w:t>
      </w:r>
      <w:r w:rsidRPr="00A359B3">
        <w:t>105 – 1-2 порыва в год;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 д) </w:t>
      </w:r>
      <w:r w:rsidRPr="00A359B3">
        <w:t xml:space="preserve">от перекрёстка ул. </w:t>
      </w:r>
      <w:proofErr w:type="gramStart"/>
      <w:r w:rsidRPr="00A359B3">
        <w:t>Октябрьская</w:t>
      </w:r>
      <w:proofErr w:type="gramEnd"/>
      <w:r w:rsidRPr="00A359B3">
        <w:t xml:space="preserve"> и ул. Литовская до дома №</w:t>
      </w:r>
      <w:r>
        <w:t xml:space="preserve"> </w:t>
      </w:r>
      <w:r w:rsidRPr="00A359B3">
        <w:t xml:space="preserve">143 по ул. </w:t>
      </w:r>
      <w:r>
        <w:t xml:space="preserve">                 </w:t>
      </w:r>
      <w:r w:rsidRPr="00A359B3">
        <w:t>О</w:t>
      </w:r>
      <w:r w:rsidRPr="00A359B3">
        <w:t>к</w:t>
      </w:r>
      <w:r w:rsidRPr="00A359B3">
        <w:t>тябрьская – 2-3 порыва в год;</w:t>
      </w:r>
    </w:p>
    <w:p w:rsidR="00822EF5" w:rsidRDefault="00822EF5" w:rsidP="00822EF5">
      <w:pPr>
        <w:tabs>
          <w:tab w:val="left" w:pos="1440"/>
        </w:tabs>
        <w:jc w:val="both"/>
      </w:pPr>
      <w:r>
        <w:t xml:space="preserve">           е) </w:t>
      </w:r>
      <w:r w:rsidRPr="00570D9E">
        <w:t>от водонапорной башни  по ул</w:t>
      </w:r>
      <w:r w:rsidRPr="00A359B3">
        <w:t xml:space="preserve">. </w:t>
      </w:r>
      <w:proofErr w:type="gramStart"/>
      <w:r w:rsidRPr="00A359B3">
        <w:t>Береговая</w:t>
      </w:r>
      <w:proofErr w:type="gramEnd"/>
      <w:r w:rsidRPr="00A359B3">
        <w:t xml:space="preserve"> до Ва</w:t>
      </w:r>
      <w:r>
        <w:t>гонного депо – 1-2 порыва в год;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2) </w:t>
      </w:r>
      <w:r w:rsidRPr="00A359B3">
        <w:t>к возрастанию объёма утечек воды на следующих участках сетей водосна</w:t>
      </w:r>
      <w:r w:rsidRPr="00A359B3">
        <w:t>б</w:t>
      </w:r>
      <w:r w:rsidRPr="00A359B3">
        <w:t>жения (участки выявлены на основании предварительного обследов</w:t>
      </w:r>
      <w:r w:rsidRPr="00A359B3">
        <w:t>а</w:t>
      </w:r>
      <w:r w:rsidRPr="00A359B3">
        <w:t xml:space="preserve">ния): 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а) </w:t>
      </w:r>
      <w:r w:rsidRPr="00570D9E">
        <w:t xml:space="preserve">от водонапорной башни  по </w:t>
      </w:r>
      <w:r w:rsidRPr="00A359B3">
        <w:t xml:space="preserve">ул. </w:t>
      </w:r>
      <w:proofErr w:type="gramStart"/>
      <w:r w:rsidRPr="00A359B3">
        <w:t>Ленинская</w:t>
      </w:r>
      <w:proofErr w:type="gramEnd"/>
      <w:r w:rsidRPr="00A359B3">
        <w:t xml:space="preserve">, 14б до дома </w:t>
      </w:r>
      <w:r>
        <w:t xml:space="preserve">№ </w:t>
      </w:r>
      <w:r w:rsidRPr="00A359B3">
        <w:t>11а по ул. Ленинская;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б) </w:t>
      </w:r>
      <w:r w:rsidRPr="00A359B3">
        <w:t xml:space="preserve">от стадиона по ул. Кирова, 24а до дома </w:t>
      </w:r>
      <w:r>
        <w:t xml:space="preserve">№ 10 </w:t>
      </w:r>
      <w:r w:rsidRPr="00A359B3">
        <w:t>по ул. Кирова;</w:t>
      </w:r>
    </w:p>
    <w:p w:rsidR="00822EF5" w:rsidRDefault="00822EF5" w:rsidP="00822EF5">
      <w:pPr>
        <w:tabs>
          <w:tab w:val="left" w:pos="1440"/>
        </w:tabs>
        <w:jc w:val="both"/>
      </w:pPr>
      <w:r>
        <w:t xml:space="preserve">           в) </w:t>
      </w:r>
      <w:r w:rsidRPr="00570D9E">
        <w:t>от резервуара чистой воды</w:t>
      </w:r>
      <w:r w:rsidRPr="00A359B3">
        <w:t xml:space="preserve"> до перекрёстка ул. Григоренко и ул. Свердлова.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</w:t>
      </w:r>
      <w:r w:rsidRPr="00A359B3">
        <w:t>Отсутствие резервных л</w:t>
      </w:r>
      <w:r w:rsidRPr="00A359B3">
        <w:t>и</w:t>
      </w:r>
      <w:r w:rsidRPr="00A359B3">
        <w:t>ний водоснабжения приводит:</w:t>
      </w:r>
    </w:p>
    <w:p w:rsidR="00822EF5" w:rsidRPr="00A359B3" w:rsidRDefault="00822EF5" w:rsidP="00822EF5">
      <w:pPr>
        <w:tabs>
          <w:tab w:val="left" w:pos="900"/>
        </w:tabs>
        <w:jc w:val="both"/>
      </w:pPr>
      <w:r>
        <w:t xml:space="preserve">           1) </w:t>
      </w:r>
      <w:r w:rsidRPr="00A359B3">
        <w:t xml:space="preserve">к снижению пропускной способности сетей и отсутствию резервных объёмов для подключения новых абонентов (район ул. Кирова и ул. Заводская запитан по двум </w:t>
      </w:r>
      <w:r>
        <w:t xml:space="preserve">         </w:t>
      </w:r>
      <w:r w:rsidRPr="00A359B3">
        <w:t xml:space="preserve">магистралям водопровода </w:t>
      </w:r>
      <w:r w:rsidRPr="00F46378">
        <w:t xml:space="preserve">диаметром </w:t>
      </w:r>
      <w:smartTag w:uri="urn:schemas-microsoft-com:office:smarttags" w:element="metricconverter">
        <w:smartTagPr>
          <w:attr w:name="ProductID" w:val="100 мм"/>
        </w:smartTagPr>
        <w:r w:rsidRPr="00F46378">
          <w:t>100 мм</w:t>
        </w:r>
      </w:smartTag>
      <w:r w:rsidRPr="00F46378">
        <w:t>,</w:t>
      </w:r>
      <w:r w:rsidRPr="00A359B3">
        <w:t xml:space="preserve"> не связанных друг с другом, одна из </w:t>
      </w:r>
      <w:r>
        <w:t xml:space="preserve">         </w:t>
      </w:r>
      <w:r w:rsidRPr="00A359B3">
        <w:t>которых загружена на 90</w:t>
      </w:r>
      <w:r>
        <w:t xml:space="preserve"> </w:t>
      </w:r>
      <w:r w:rsidRPr="00A359B3">
        <w:t xml:space="preserve">%, а вторая с малым </w:t>
      </w:r>
      <w:proofErr w:type="spellStart"/>
      <w:r w:rsidRPr="00A359B3">
        <w:t>водоразб</w:t>
      </w:r>
      <w:r w:rsidRPr="00A359B3">
        <w:t>о</w:t>
      </w:r>
      <w:r w:rsidRPr="00A359B3">
        <w:t>ром</w:t>
      </w:r>
      <w:proofErr w:type="spellEnd"/>
      <w:r w:rsidRPr="00A359B3">
        <w:t xml:space="preserve">); </w:t>
      </w:r>
    </w:p>
    <w:p w:rsidR="00822EF5" w:rsidRPr="00A359B3" w:rsidRDefault="00822EF5" w:rsidP="00822EF5">
      <w:pPr>
        <w:tabs>
          <w:tab w:val="left" w:pos="900"/>
        </w:tabs>
        <w:jc w:val="both"/>
      </w:pPr>
      <w:r>
        <w:t xml:space="preserve">           2) </w:t>
      </w:r>
      <w:r w:rsidRPr="00A359B3">
        <w:t>к возникновению существенных перебоев в водоснабжении (большой район с м</w:t>
      </w:r>
      <w:r w:rsidRPr="00A359B3">
        <w:t>а</w:t>
      </w:r>
      <w:r w:rsidRPr="00A359B3">
        <w:t>лоэтажной застройкой, в том числе с малыми группами домов коттеджного типа по ул. Свердлова и ул. Менжинского запитан по одинарной магистрали ди</w:t>
      </w:r>
      <w:r w:rsidRPr="00A359B3">
        <w:t>а</w:t>
      </w:r>
      <w:r w:rsidRPr="00A359B3">
        <w:t xml:space="preserve">метром </w:t>
      </w:r>
      <w:smartTag w:uri="urn:schemas-microsoft-com:office:smarttags" w:element="metricconverter">
        <w:smartTagPr>
          <w:attr w:name="ProductID" w:val="200 мм"/>
        </w:smartTagPr>
        <w:r w:rsidRPr="00A359B3">
          <w:t>200 мм</w:t>
        </w:r>
      </w:smartTag>
      <w:r w:rsidRPr="00A359B3">
        <w:t>).</w:t>
      </w:r>
    </w:p>
    <w:p w:rsidR="00822EF5" w:rsidRPr="00A359B3" w:rsidRDefault="00822EF5" w:rsidP="00822EF5">
      <w:pPr>
        <w:tabs>
          <w:tab w:val="left" w:pos="709"/>
        </w:tabs>
        <w:jc w:val="both"/>
      </w:pPr>
      <w:r>
        <w:tab/>
      </w:r>
      <w:r w:rsidRPr="00A359B3">
        <w:t>Отсутствие возможности выполнять отключения водопроводных сетей малыми участками (отсутствие необходимого количества задвижек на закольцованных участках водопровода) приводит к длительным перебоям в водоснабжении потребит</w:t>
      </w:r>
      <w:r w:rsidRPr="00A359B3">
        <w:t>е</w:t>
      </w:r>
      <w:r w:rsidRPr="00A359B3">
        <w:t>лей.</w:t>
      </w:r>
    </w:p>
    <w:p w:rsidR="00822EF5" w:rsidRDefault="00822EF5" w:rsidP="00822EF5">
      <w:pPr>
        <w:ind w:firstLine="709"/>
        <w:jc w:val="both"/>
      </w:pPr>
      <w:r w:rsidRPr="00A359B3">
        <w:t xml:space="preserve">  </w:t>
      </w:r>
    </w:p>
    <w:p w:rsidR="00822EF5" w:rsidRDefault="00822EF5" w:rsidP="00822EF5">
      <w:pPr>
        <w:ind w:firstLine="709"/>
        <w:jc w:val="both"/>
      </w:pPr>
    </w:p>
    <w:p w:rsidR="00822EF5" w:rsidRDefault="00822EF5" w:rsidP="00822EF5">
      <w:pPr>
        <w:ind w:firstLine="709"/>
        <w:jc w:val="both"/>
      </w:pPr>
    </w:p>
    <w:p w:rsidR="00822EF5" w:rsidRDefault="00822EF5" w:rsidP="00822EF5">
      <w:pPr>
        <w:ind w:firstLine="709"/>
        <w:jc w:val="both"/>
      </w:pPr>
    </w:p>
    <w:p w:rsidR="00822EF5" w:rsidRPr="00B21E69" w:rsidRDefault="00822EF5" w:rsidP="00822EF5">
      <w:pPr>
        <w:ind w:firstLine="709"/>
        <w:jc w:val="both"/>
        <w:rPr>
          <w:b/>
        </w:rPr>
      </w:pPr>
      <w:r w:rsidRPr="00B21E69">
        <w:rPr>
          <w:b/>
        </w:rPr>
        <w:lastRenderedPageBreak/>
        <w:t>Сети водоотведения:</w:t>
      </w:r>
    </w:p>
    <w:p w:rsidR="00822EF5" w:rsidRDefault="00822EF5" w:rsidP="00822EF5">
      <w:pPr>
        <w:jc w:val="both"/>
      </w:pPr>
    </w:p>
    <w:p w:rsidR="00822EF5" w:rsidRPr="00A359B3" w:rsidRDefault="00822EF5" w:rsidP="00822EF5">
      <w:pPr>
        <w:ind w:firstLine="708"/>
        <w:jc w:val="both"/>
      </w:pPr>
      <w:r w:rsidRPr="00A359B3">
        <w:t>Недостаточная пропуская способнос</w:t>
      </w:r>
      <w:r>
        <w:t xml:space="preserve">ть ряда существующих самотечных                </w:t>
      </w:r>
      <w:r w:rsidRPr="00A359B3">
        <w:t xml:space="preserve">канализационных </w:t>
      </w:r>
      <w:proofErr w:type="gramStart"/>
      <w:r w:rsidRPr="00A359B3">
        <w:t>коллекторов</w:t>
      </w:r>
      <w:proofErr w:type="gramEnd"/>
      <w:r w:rsidRPr="00A359B3">
        <w:t xml:space="preserve"> приводит к периодическим засорам и выбросу стоков в подвалы жилых домов или на рельеф на следующих участках сетей водоотведения </w:t>
      </w:r>
      <w:r>
        <w:t xml:space="preserve">       </w:t>
      </w:r>
      <w:r w:rsidRPr="00A359B3">
        <w:t>(сведения по засорам и выбросам приведены на основании внутренних статистических данных открытого акци</w:t>
      </w:r>
      <w:r w:rsidRPr="00A359B3">
        <w:t>о</w:t>
      </w:r>
      <w:r w:rsidRPr="00A359B3">
        <w:t xml:space="preserve">нерного общества </w:t>
      </w:r>
      <w:r>
        <w:t>«Электросервис» на 2008-</w:t>
      </w:r>
      <w:smartTag w:uri="urn:schemas-microsoft-com:office:smarttags" w:element="metricconverter">
        <w:smartTagPr>
          <w:attr w:name="ProductID" w:val="2009 г"/>
        </w:smartTagPr>
        <w:r w:rsidRPr="00A359B3">
          <w:t xml:space="preserve">2009 </w:t>
        </w:r>
        <w:proofErr w:type="spellStart"/>
        <w:r w:rsidRPr="00A359B3">
          <w:t>г</w:t>
        </w:r>
      </w:smartTag>
      <w:r>
        <w:t>.г</w:t>
      </w:r>
      <w:proofErr w:type="spellEnd"/>
      <w:r>
        <w:t>.):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1) </w:t>
      </w:r>
      <w:r w:rsidRPr="00A359B3">
        <w:t>от дома №</w:t>
      </w:r>
      <w:r>
        <w:t xml:space="preserve"> </w:t>
      </w:r>
      <w:r w:rsidRPr="00A359B3">
        <w:t xml:space="preserve">29 по ул. </w:t>
      </w:r>
      <w:proofErr w:type="gramStart"/>
      <w:r w:rsidRPr="00A359B3">
        <w:t>Пушкинская</w:t>
      </w:r>
      <w:proofErr w:type="gramEnd"/>
      <w:r w:rsidRPr="00A359B3">
        <w:t xml:space="preserve"> до здания Швейной фабрики – 10-20 зас</w:t>
      </w:r>
      <w:r w:rsidRPr="00A359B3">
        <w:t>о</w:t>
      </w:r>
      <w:r w:rsidRPr="00A359B3">
        <w:t>ров в год;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2) </w:t>
      </w:r>
      <w:r w:rsidRPr="00A359B3">
        <w:t>от дома №</w:t>
      </w:r>
      <w:r>
        <w:t xml:space="preserve"> </w:t>
      </w:r>
      <w:r w:rsidRPr="00A359B3">
        <w:t xml:space="preserve">15 по ул. </w:t>
      </w:r>
      <w:proofErr w:type="gramStart"/>
      <w:r w:rsidRPr="00A359B3">
        <w:t>Калининская</w:t>
      </w:r>
      <w:proofErr w:type="gramEnd"/>
      <w:r w:rsidRPr="00A359B3">
        <w:t xml:space="preserve"> до дома №</w:t>
      </w:r>
      <w:r>
        <w:t xml:space="preserve"> </w:t>
      </w:r>
      <w:r w:rsidRPr="00A359B3">
        <w:t xml:space="preserve">40 по ул. Пушкинская – 10-20 </w:t>
      </w:r>
      <w:r>
        <w:t xml:space="preserve">       </w:t>
      </w:r>
      <w:r w:rsidRPr="00A359B3">
        <w:t>з</w:t>
      </w:r>
      <w:r w:rsidRPr="00A359B3">
        <w:t>а</w:t>
      </w:r>
      <w:r w:rsidRPr="00A359B3">
        <w:t>соров в год;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3) </w:t>
      </w:r>
      <w:r w:rsidRPr="00A359B3">
        <w:t>от дома №</w:t>
      </w:r>
      <w:r>
        <w:t xml:space="preserve"> </w:t>
      </w:r>
      <w:r w:rsidRPr="00A359B3">
        <w:t xml:space="preserve">34 по ул. </w:t>
      </w:r>
      <w:proofErr w:type="gramStart"/>
      <w:r w:rsidRPr="00A359B3">
        <w:t>Калининская</w:t>
      </w:r>
      <w:proofErr w:type="gramEnd"/>
      <w:r w:rsidRPr="00A359B3">
        <w:t xml:space="preserve"> до дома №</w:t>
      </w:r>
      <w:r>
        <w:t xml:space="preserve"> </w:t>
      </w:r>
      <w:r w:rsidRPr="00A359B3">
        <w:t>20 по ул. Пушкинская – 3-5 засоров в год;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</w:t>
      </w:r>
      <w:proofErr w:type="gramStart"/>
      <w:r>
        <w:t xml:space="preserve">4) </w:t>
      </w:r>
      <w:r w:rsidRPr="00A359B3">
        <w:t>от дома №</w:t>
      </w:r>
      <w:r>
        <w:t xml:space="preserve"> </w:t>
      </w:r>
      <w:r w:rsidRPr="00A359B3">
        <w:t xml:space="preserve">10 </w:t>
      </w:r>
      <w:r>
        <w:t xml:space="preserve">до дома № </w:t>
      </w:r>
      <w:r w:rsidRPr="00A359B3">
        <w:t xml:space="preserve">11 </w:t>
      </w:r>
      <w:r>
        <w:t xml:space="preserve">микрорайона Юго-Западный </w:t>
      </w:r>
      <w:r w:rsidRPr="00A359B3">
        <w:t>– 10-15 засоров в год;</w:t>
      </w:r>
      <w:proofErr w:type="gramEnd"/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5) </w:t>
      </w:r>
      <w:r w:rsidRPr="00A359B3">
        <w:t>от дома №</w:t>
      </w:r>
      <w:r>
        <w:t xml:space="preserve"> </w:t>
      </w:r>
      <w:r w:rsidRPr="00A359B3">
        <w:t>4 по ул. Заводская до здания по ул. Кирова, 1 – 10-15 засоров в год;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6) </w:t>
      </w:r>
      <w:r w:rsidRPr="00A359B3">
        <w:t>от дома №</w:t>
      </w:r>
      <w:r>
        <w:t xml:space="preserve"> </w:t>
      </w:r>
      <w:r w:rsidRPr="00A359B3">
        <w:t>78 до дома №</w:t>
      </w:r>
      <w:r>
        <w:t xml:space="preserve"> </w:t>
      </w:r>
      <w:r w:rsidRPr="00A359B3">
        <w:t xml:space="preserve">88 по ул. </w:t>
      </w:r>
      <w:proofErr w:type="spellStart"/>
      <w:r w:rsidRPr="00A359B3">
        <w:t>Сибирцева</w:t>
      </w:r>
      <w:proofErr w:type="spellEnd"/>
      <w:r>
        <w:t xml:space="preserve"> </w:t>
      </w:r>
      <w:r w:rsidRPr="00A359B3">
        <w:t>– 5-10 зас</w:t>
      </w:r>
      <w:r w:rsidRPr="00A359B3">
        <w:t>о</w:t>
      </w:r>
      <w:r w:rsidRPr="00A359B3">
        <w:t>ров в год;</w:t>
      </w:r>
    </w:p>
    <w:p w:rsidR="00822EF5" w:rsidRPr="00A359B3" w:rsidRDefault="00822EF5" w:rsidP="00822EF5">
      <w:pPr>
        <w:tabs>
          <w:tab w:val="left" w:pos="1440"/>
        </w:tabs>
        <w:jc w:val="both"/>
      </w:pPr>
      <w:r>
        <w:t xml:space="preserve">           7) </w:t>
      </w:r>
      <w:r w:rsidRPr="00A359B3">
        <w:t>от дома №</w:t>
      </w:r>
      <w:r>
        <w:t xml:space="preserve"> </w:t>
      </w:r>
      <w:r w:rsidRPr="00A359B3">
        <w:t>4 до дома №</w:t>
      </w:r>
      <w:r>
        <w:t xml:space="preserve"> </w:t>
      </w:r>
      <w:r w:rsidRPr="00A359B3">
        <w:t>5 по ул. Мира</w:t>
      </w:r>
      <w:r>
        <w:t xml:space="preserve"> </w:t>
      </w:r>
      <w:r w:rsidRPr="00A359B3">
        <w:t>– 5-10 засоров в год</w:t>
      </w:r>
      <w:r>
        <w:t>.</w:t>
      </w:r>
    </w:p>
    <w:p w:rsidR="00822EF5" w:rsidRPr="005D1F59" w:rsidRDefault="00822EF5" w:rsidP="00822EF5">
      <w:pPr>
        <w:jc w:val="both"/>
      </w:pPr>
      <w:r w:rsidRPr="00A359B3">
        <w:t xml:space="preserve"> </w:t>
      </w:r>
      <w:r>
        <w:tab/>
        <w:t>Р</w:t>
      </w:r>
      <w:r w:rsidRPr="005D1F59">
        <w:t xml:space="preserve">езерв по пропуску объёмов сточных вод для подключения новых абонентов </w:t>
      </w:r>
      <w:r>
        <w:t xml:space="preserve">    </w:t>
      </w:r>
      <w:r w:rsidRPr="005D1F59">
        <w:t>(безнапорный магистральный канализационный коллектор по ул. Макарова) отсутств</w:t>
      </w:r>
      <w:r>
        <w:t>ует.</w:t>
      </w:r>
    </w:p>
    <w:p w:rsidR="00822EF5" w:rsidRPr="00A359B3" w:rsidRDefault="00822EF5" w:rsidP="00822EF5">
      <w:pPr>
        <w:ind w:firstLine="708"/>
        <w:jc w:val="both"/>
      </w:pPr>
      <w:r w:rsidRPr="00A359B3">
        <w:t xml:space="preserve">Неудовлетворительное состояние напорного канализационного коллектора от </w:t>
      </w:r>
      <w:r>
        <w:t xml:space="preserve">      канализационной насосной станции</w:t>
      </w:r>
      <w:r w:rsidRPr="00A359B3">
        <w:t xml:space="preserve"> №</w:t>
      </w:r>
      <w:r>
        <w:t xml:space="preserve"> </w:t>
      </w:r>
      <w:r w:rsidRPr="00A359B3">
        <w:t>3 «Ц</w:t>
      </w:r>
      <w:r>
        <w:t>ентральная городская больница»</w:t>
      </w:r>
      <w:r w:rsidRPr="00A359B3">
        <w:t xml:space="preserve"> и отсутс</w:t>
      </w:r>
      <w:r w:rsidRPr="00A359B3">
        <w:t>т</w:t>
      </w:r>
      <w:r w:rsidRPr="00A359B3">
        <w:t xml:space="preserve">вие резервного трубопровода приводит к увеличению времени перерывов работы </w:t>
      </w:r>
      <w:r>
        <w:t xml:space="preserve">                к</w:t>
      </w:r>
      <w:r>
        <w:t>а</w:t>
      </w:r>
      <w:r>
        <w:t>нализационной насосной станции</w:t>
      </w:r>
      <w:r w:rsidRPr="00A359B3">
        <w:t xml:space="preserve"> и выбросу сточных вод на рельеф в непосредственной близости от </w:t>
      </w:r>
      <w:proofErr w:type="spellStart"/>
      <w:r w:rsidRPr="00A359B3">
        <w:t>р</w:t>
      </w:r>
      <w:proofErr w:type="gramStart"/>
      <w:r w:rsidRPr="00A359B3">
        <w:t>.У</w:t>
      </w:r>
      <w:proofErr w:type="gramEnd"/>
      <w:r w:rsidRPr="00A359B3">
        <w:t>ссури</w:t>
      </w:r>
      <w:proofErr w:type="spellEnd"/>
      <w:r w:rsidRPr="00A359B3">
        <w:t xml:space="preserve">, в случае возникновения аварийных ситуаций происходит </w:t>
      </w:r>
      <w:r>
        <w:t xml:space="preserve">               </w:t>
      </w:r>
      <w:r w:rsidRPr="00A359B3">
        <w:t>1-2 п</w:t>
      </w:r>
      <w:r w:rsidRPr="00A359B3">
        <w:t>о</w:t>
      </w:r>
      <w:r w:rsidRPr="00A359B3">
        <w:t xml:space="preserve">рыва в год. </w:t>
      </w:r>
    </w:p>
    <w:p w:rsidR="00822EF5" w:rsidRPr="00A359B3" w:rsidRDefault="00822EF5" w:rsidP="00822EF5">
      <w:pPr>
        <w:ind w:firstLine="708"/>
        <w:jc w:val="both"/>
      </w:pPr>
      <w:r w:rsidRPr="00A359B3">
        <w:t xml:space="preserve">Оборудование </w:t>
      </w:r>
      <w:r>
        <w:t>канализационной насосной станции</w:t>
      </w:r>
      <w:r w:rsidRPr="00A359B3">
        <w:t xml:space="preserve">, расположенной в районе </w:t>
      </w:r>
      <w:r>
        <w:t xml:space="preserve">        </w:t>
      </w:r>
      <w:r w:rsidRPr="00A359B3">
        <w:t xml:space="preserve">ул. Некрасова и ул. </w:t>
      </w:r>
      <w:proofErr w:type="spellStart"/>
      <w:r w:rsidRPr="00A359B3">
        <w:t>Литвинюка</w:t>
      </w:r>
      <w:proofErr w:type="spellEnd"/>
      <w:r w:rsidRPr="00A359B3">
        <w:t xml:space="preserve">, пришло в полную негодность, что приводит к </w:t>
      </w:r>
      <w:r>
        <w:t xml:space="preserve">                </w:t>
      </w:r>
      <w:r w:rsidRPr="00A359B3">
        <w:t xml:space="preserve">периодическому выбросу сточных вод на рельеф из-за её остановки и переполнения </w:t>
      </w:r>
      <w:r>
        <w:t xml:space="preserve">     </w:t>
      </w:r>
      <w:r w:rsidRPr="00A359B3">
        <w:t>приёмной к</w:t>
      </w:r>
      <w:r w:rsidRPr="00A359B3">
        <w:t>а</w:t>
      </w:r>
      <w:r w:rsidRPr="00A359B3">
        <w:t>меры.</w:t>
      </w:r>
    </w:p>
    <w:p w:rsidR="00822EF5" w:rsidRDefault="00822EF5" w:rsidP="00822EF5">
      <w:pPr>
        <w:ind w:firstLine="709"/>
        <w:jc w:val="both"/>
      </w:pPr>
    </w:p>
    <w:p w:rsidR="00822EF5" w:rsidRPr="005D1F59" w:rsidRDefault="00822EF5" w:rsidP="00822EF5">
      <w:pPr>
        <w:ind w:firstLine="709"/>
        <w:jc w:val="both"/>
        <w:rPr>
          <w:b/>
        </w:rPr>
      </w:pPr>
      <w:r w:rsidRPr="005D1F59">
        <w:rPr>
          <w:b/>
        </w:rPr>
        <w:t>Факторы выбора мероприятий инвестиционной программы:</w:t>
      </w:r>
    </w:p>
    <w:p w:rsidR="00822EF5" w:rsidRPr="00A359B3" w:rsidRDefault="00822EF5" w:rsidP="00822EF5">
      <w:pPr>
        <w:ind w:firstLine="709"/>
        <w:jc w:val="both"/>
      </w:pPr>
    </w:p>
    <w:p w:rsidR="00822EF5" w:rsidRPr="00A359B3" w:rsidRDefault="00822EF5" w:rsidP="00822EF5">
      <w:pPr>
        <w:ind w:firstLine="709"/>
        <w:jc w:val="both"/>
      </w:pPr>
      <w:r w:rsidRPr="00A359B3">
        <w:t xml:space="preserve">Выбор мероприятий по развитию сетей водоснабжения и водоотведения </w:t>
      </w:r>
      <w:r>
        <w:t xml:space="preserve">               </w:t>
      </w:r>
      <w:r w:rsidRPr="00A359B3">
        <w:t xml:space="preserve">Лесозаводского городского округа на 2011-2015 годы выполнен с учётом следующих </w:t>
      </w:r>
      <w:r>
        <w:t xml:space="preserve">  </w:t>
      </w:r>
      <w:r w:rsidRPr="00A359B3">
        <w:t xml:space="preserve">факторов: </w:t>
      </w:r>
    </w:p>
    <w:p w:rsidR="00822EF5" w:rsidRPr="00A359B3" w:rsidRDefault="00822EF5" w:rsidP="00822EF5">
      <w:pPr>
        <w:ind w:firstLine="708"/>
        <w:jc w:val="both"/>
      </w:pPr>
      <w:r>
        <w:t xml:space="preserve">1) </w:t>
      </w:r>
      <w:r w:rsidRPr="00A359B3">
        <w:t xml:space="preserve">предотвращение техногенного и бытового загрязнения  подземных вод  и </w:t>
      </w:r>
      <w:r>
        <w:t xml:space="preserve">          </w:t>
      </w:r>
      <w:proofErr w:type="spellStart"/>
      <w:r w:rsidRPr="00A359B3">
        <w:t>водоохранных</w:t>
      </w:r>
      <w:proofErr w:type="spellEnd"/>
      <w:r w:rsidRPr="00A359B3">
        <w:t xml:space="preserve"> зон р. Уссури и ее притоков;</w:t>
      </w:r>
    </w:p>
    <w:p w:rsidR="00822EF5" w:rsidRPr="00A359B3" w:rsidRDefault="00822EF5" w:rsidP="00822EF5">
      <w:pPr>
        <w:numPr>
          <w:ilvl w:val="0"/>
          <w:numId w:val="10"/>
        </w:numPr>
        <w:jc w:val="both"/>
      </w:pPr>
      <w:r w:rsidRPr="00A359B3">
        <w:t>улучшение экологич</w:t>
      </w:r>
      <w:r w:rsidRPr="00A359B3">
        <w:t>е</w:t>
      </w:r>
      <w:r w:rsidRPr="00A359B3">
        <w:t xml:space="preserve">ского состояния  территории </w:t>
      </w:r>
      <w:r>
        <w:t xml:space="preserve">городского </w:t>
      </w:r>
      <w:r w:rsidRPr="00A359B3">
        <w:t>округа;</w:t>
      </w:r>
    </w:p>
    <w:p w:rsidR="00822EF5" w:rsidRPr="00A359B3" w:rsidRDefault="00822EF5" w:rsidP="00822EF5">
      <w:pPr>
        <w:ind w:left="180" w:firstLine="528"/>
        <w:jc w:val="both"/>
      </w:pPr>
      <w:r>
        <w:t xml:space="preserve">3) </w:t>
      </w:r>
      <w:r w:rsidRPr="00A359B3">
        <w:t>улучшение качества питьевой воды;</w:t>
      </w:r>
    </w:p>
    <w:p w:rsidR="00822EF5" w:rsidRPr="00A359B3" w:rsidRDefault="00822EF5" w:rsidP="00822EF5">
      <w:pPr>
        <w:ind w:firstLine="708"/>
        <w:jc w:val="both"/>
      </w:pPr>
      <w:r>
        <w:t xml:space="preserve">4) </w:t>
      </w:r>
      <w:r w:rsidRPr="00A359B3">
        <w:t xml:space="preserve">снижение числа аварий на сетях водоснабжения и водоотведения; </w:t>
      </w:r>
    </w:p>
    <w:p w:rsidR="00822EF5" w:rsidRPr="00A359B3" w:rsidRDefault="00822EF5" w:rsidP="00822EF5">
      <w:pPr>
        <w:numPr>
          <w:ilvl w:val="0"/>
          <w:numId w:val="11"/>
        </w:numPr>
        <w:jc w:val="both"/>
      </w:pPr>
      <w:r w:rsidRPr="00A359B3">
        <w:t>уменьшение времени перерывов водоснабжения при ведении ремонтных р</w:t>
      </w:r>
      <w:r w:rsidRPr="00A359B3">
        <w:t>а</w:t>
      </w:r>
      <w:r w:rsidRPr="00A359B3">
        <w:t>бот;</w:t>
      </w:r>
    </w:p>
    <w:p w:rsidR="00822EF5" w:rsidRPr="00A359B3" w:rsidRDefault="00822EF5" w:rsidP="00822EF5">
      <w:pPr>
        <w:numPr>
          <w:ilvl w:val="0"/>
          <w:numId w:val="11"/>
        </w:numPr>
        <w:jc w:val="both"/>
      </w:pPr>
      <w:r w:rsidRPr="00A359B3">
        <w:t>повышение энергетической эффективности и энергосбереж</w:t>
      </w:r>
      <w:r w:rsidRPr="00A359B3">
        <w:t>е</w:t>
      </w:r>
      <w:r w:rsidRPr="00A359B3">
        <w:t>ния.</w:t>
      </w:r>
    </w:p>
    <w:p w:rsidR="00822EF5" w:rsidRPr="00A359B3" w:rsidRDefault="00822EF5" w:rsidP="00822EF5">
      <w:pPr>
        <w:ind w:left="-540" w:right="-186"/>
        <w:jc w:val="both"/>
        <w:rPr>
          <w:color w:val="FF0000"/>
        </w:rPr>
      </w:pPr>
      <w:r w:rsidRPr="00A359B3">
        <w:rPr>
          <w:color w:val="FF0000"/>
        </w:rPr>
        <w:t xml:space="preserve">                                              </w:t>
      </w:r>
    </w:p>
    <w:p w:rsidR="00822EF5" w:rsidRPr="00A359B3" w:rsidRDefault="00822EF5" w:rsidP="00822EF5">
      <w:pPr>
        <w:ind w:left="-540" w:right="-186"/>
        <w:jc w:val="both"/>
        <w:rPr>
          <w:b/>
        </w:rPr>
      </w:pPr>
      <w:r w:rsidRPr="00A359B3">
        <w:rPr>
          <w:b/>
        </w:rPr>
        <w:t xml:space="preserve">                                                2. Цель и задачи Программы </w:t>
      </w:r>
    </w:p>
    <w:p w:rsidR="00822EF5" w:rsidRPr="00A359B3" w:rsidRDefault="00822EF5" w:rsidP="00822EF5">
      <w:pPr>
        <w:ind w:left="-540" w:right="-186"/>
        <w:jc w:val="both"/>
      </w:pPr>
    </w:p>
    <w:p w:rsidR="00822EF5" w:rsidRPr="005D1F59" w:rsidRDefault="00822EF5" w:rsidP="00822EF5">
      <w:pPr>
        <w:ind w:firstLine="709"/>
        <w:jc w:val="both"/>
      </w:pPr>
      <w:r w:rsidRPr="005D1F59">
        <w:t xml:space="preserve">Целью Программы является </w:t>
      </w:r>
      <w:proofErr w:type="gramStart"/>
      <w:r w:rsidRPr="005D1F59">
        <w:t>разработка</w:t>
      </w:r>
      <w:proofErr w:type="gramEnd"/>
      <w:r w:rsidRPr="005D1F59">
        <w:t xml:space="preserve"> и реализация комплекса мер, направле</w:t>
      </w:r>
      <w:r w:rsidRPr="005D1F59">
        <w:t>н</w:t>
      </w:r>
      <w:r w:rsidRPr="005D1F59">
        <w:t>ных на:</w:t>
      </w:r>
    </w:p>
    <w:p w:rsidR="00822EF5" w:rsidRPr="00A359B3" w:rsidRDefault="00822EF5" w:rsidP="00822EF5">
      <w:pPr>
        <w:ind w:left="180" w:firstLine="528"/>
        <w:jc w:val="both"/>
      </w:pPr>
      <w:r>
        <w:t xml:space="preserve">1) </w:t>
      </w:r>
      <w:r w:rsidRPr="00A359B3">
        <w:t>обеспечение бесперебойного и качественного водоснабжения потреб</w:t>
      </w:r>
      <w:r w:rsidRPr="00A359B3">
        <w:t>и</w:t>
      </w:r>
      <w:r w:rsidRPr="00A359B3">
        <w:t>телей;</w:t>
      </w:r>
    </w:p>
    <w:p w:rsidR="00822EF5" w:rsidRPr="00A359B3" w:rsidRDefault="00822EF5" w:rsidP="00822EF5">
      <w:pPr>
        <w:ind w:left="180" w:firstLine="528"/>
        <w:jc w:val="both"/>
      </w:pPr>
      <w:r>
        <w:t xml:space="preserve">2) </w:t>
      </w:r>
      <w:r w:rsidRPr="00A359B3">
        <w:t>снижение непроизводительных потерь в сетях водоснабжения;</w:t>
      </w:r>
    </w:p>
    <w:p w:rsidR="00822EF5" w:rsidRPr="00A359B3" w:rsidRDefault="00822EF5" w:rsidP="00822EF5">
      <w:pPr>
        <w:ind w:left="180" w:firstLine="528"/>
        <w:jc w:val="both"/>
      </w:pPr>
      <w:r>
        <w:t xml:space="preserve">3) </w:t>
      </w:r>
      <w:r w:rsidRPr="00A359B3">
        <w:t>увеличение пропускной способности сетей водоснабжения и водоотв</w:t>
      </w:r>
      <w:r w:rsidRPr="00A359B3">
        <w:t>е</w:t>
      </w:r>
      <w:r w:rsidRPr="00A359B3">
        <w:t>дения;</w:t>
      </w:r>
    </w:p>
    <w:p w:rsidR="00822EF5" w:rsidRPr="00A359B3" w:rsidRDefault="00822EF5" w:rsidP="00822EF5">
      <w:pPr>
        <w:ind w:left="180" w:firstLine="528"/>
        <w:jc w:val="both"/>
      </w:pPr>
      <w:r>
        <w:t xml:space="preserve">4) </w:t>
      </w:r>
      <w:r w:rsidRPr="00A359B3">
        <w:t>увеличение срока эксплуатации основного технологического оборудов</w:t>
      </w:r>
      <w:r w:rsidRPr="00A359B3">
        <w:t>а</w:t>
      </w:r>
      <w:r w:rsidRPr="00A359B3">
        <w:t>ния;</w:t>
      </w:r>
    </w:p>
    <w:p w:rsidR="00822EF5" w:rsidRPr="00A359B3" w:rsidRDefault="00822EF5" w:rsidP="00822EF5">
      <w:pPr>
        <w:ind w:left="180" w:firstLine="528"/>
        <w:jc w:val="both"/>
      </w:pPr>
      <w:r>
        <w:t xml:space="preserve">5) </w:t>
      </w:r>
      <w:r w:rsidRPr="00A359B3">
        <w:t>повышение надёжности работы сетей водоснабжения и водоотвед</w:t>
      </w:r>
      <w:r w:rsidRPr="00A359B3">
        <w:t>е</w:t>
      </w:r>
      <w:r w:rsidRPr="00A359B3">
        <w:t>ния;</w:t>
      </w:r>
    </w:p>
    <w:p w:rsidR="00822EF5" w:rsidRPr="00A359B3" w:rsidRDefault="00822EF5" w:rsidP="00822EF5">
      <w:pPr>
        <w:ind w:left="180" w:firstLine="528"/>
        <w:jc w:val="both"/>
      </w:pPr>
      <w:r>
        <w:t xml:space="preserve">6) </w:t>
      </w:r>
      <w:r w:rsidRPr="00A359B3">
        <w:t>улучшение условий эксплуатации сетей водоснабжения и водоотвед</w:t>
      </w:r>
      <w:r w:rsidRPr="00A359B3">
        <w:t>е</w:t>
      </w:r>
      <w:r w:rsidRPr="00A359B3">
        <w:t>ния;</w:t>
      </w:r>
    </w:p>
    <w:p w:rsidR="00822EF5" w:rsidRPr="00A359B3" w:rsidRDefault="00822EF5" w:rsidP="00822EF5">
      <w:pPr>
        <w:ind w:left="180" w:firstLine="528"/>
        <w:jc w:val="both"/>
      </w:pPr>
      <w:r>
        <w:t xml:space="preserve">7) </w:t>
      </w:r>
      <w:r w:rsidRPr="00A359B3">
        <w:t xml:space="preserve">обеспечение потребителей качественной питьевой водой в соответствии с </w:t>
      </w:r>
      <w:r>
        <w:t xml:space="preserve">       </w:t>
      </w:r>
      <w:r w:rsidRPr="00A359B3">
        <w:t>требованиями СанПиН-2.1.4.1074-01;</w:t>
      </w:r>
    </w:p>
    <w:p w:rsidR="00822EF5" w:rsidRPr="00A359B3" w:rsidRDefault="00822EF5" w:rsidP="00822EF5">
      <w:pPr>
        <w:ind w:firstLine="708"/>
        <w:jc w:val="both"/>
      </w:pPr>
      <w:r>
        <w:lastRenderedPageBreak/>
        <w:t xml:space="preserve">8) </w:t>
      </w:r>
      <w:r w:rsidRPr="00A359B3">
        <w:t xml:space="preserve">обеспечение выполнения требований нормативных документов по </w:t>
      </w:r>
      <w:r>
        <w:t xml:space="preserve">                    </w:t>
      </w:r>
      <w:r w:rsidRPr="00A359B3">
        <w:t>экологической без</w:t>
      </w:r>
      <w:r w:rsidRPr="00A359B3">
        <w:t>о</w:t>
      </w:r>
      <w:r w:rsidRPr="00A359B3">
        <w:t>пасности;</w:t>
      </w:r>
    </w:p>
    <w:p w:rsidR="00822EF5" w:rsidRPr="00A359B3" w:rsidRDefault="00822EF5" w:rsidP="00822EF5">
      <w:pPr>
        <w:ind w:firstLine="708"/>
        <w:jc w:val="both"/>
      </w:pPr>
      <w:r>
        <w:t xml:space="preserve">9) </w:t>
      </w:r>
      <w:r w:rsidRPr="00A359B3">
        <w:t>модернизация существующего и установка нового оборудования на объектах с</w:t>
      </w:r>
      <w:r w:rsidRPr="00A359B3">
        <w:t>и</w:t>
      </w:r>
      <w:r w:rsidRPr="00A359B3">
        <w:t>стемы водоснабжения и водоотведения;</w:t>
      </w:r>
    </w:p>
    <w:p w:rsidR="00822EF5" w:rsidRPr="00A359B3" w:rsidRDefault="00822EF5" w:rsidP="00822EF5">
      <w:pPr>
        <w:ind w:left="1" w:firstLine="708"/>
        <w:jc w:val="both"/>
      </w:pPr>
      <w:r>
        <w:t xml:space="preserve">10) </w:t>
      </w:r>
      <w:r w:rsidRPr="00A359B3">
        <w:t>повышение эне</w:t>
      </w:r>
      <w:r w:rsidRPr="00A359B3">
        <w:t>р</w:t>
      </w:r>
      <w:r w:rsidRPr="00A359B3">
        <w:t>гетической эффективности и энергосбережения.</w:t>
      </w:r>
    </w:p>
    <w:p w:rsidR="00822EF5" w:rsidRPr="00A359B3" w:rsidRDefault="00822EF5" w:rsidP="00822EF5">
      <w:pPr>
        <w:ind w:right="-6" w:firstLine="709"/>
        <w:jc w:val="both"/>
      </w:pPr>
      <w:r w:rsidRPr="00A359B3">
        <w:t xml:space="preserve">Для достижения цели программные мероприятия направлены на решение </w:t>
      </w:r>
      <w:r>
        <w:t xml:space="preserve">           </w:t>
      </w:r>
      <w:r w:rsidRPr="00A359B3">
        <w:t xml:space="preserve">следующих задач: </w:t>
      </w:r>
    </w:p>
    <w:p w:rsidR="00822EF5" w:rsidRPr="00A359B3" w:rsidRDefault="00822EF5" w:rsidP="00822EF5">
      <w:pPr>
        <w:ind w:firstLine="708"/>
        <w:jc w:val="both"/>
      </w:pPr>
      <w:r>
        <w:t xml:space="preserve">1) </w:t>
      </w:r>
      <w:r w:rsidRPr="00A359B3">
        <w:t xml:space="preserve">замена существующих ветхих сетей водоснабжения и водоотведения с </w:t>
      </w:r>
      <w:r>
        <w:t xml:space="preserve">            </w:t>
      </w:r>
      <w:r w:rsidRPr="00A359B3">
        <w:t xml:space="preserve">увеличением, где необходимо, их пропускной способности; </w:t>
      </w:r>
    </w:p>
    <w:p w:rsidR="00822EF5" w:rsidRPr="00A359B3" w:rsidRDefault="00822EF5" w:rsidP="00822EF5">
      <w:pPr>
        <w:ind w:firstLine="708"/>
        <w:jc w:val="both"/>
      </w:pPr>
      <w:r>
        <w:t xml:space="preserve">2) </w:t>
      </w:r>
      <w:r w:rsidRPr="00A359B3">
        <w:t xml:space="preserve">модернизация схемы водоснабжения (устройство обходных сетей </w:t>
      </w:r>
      <w:r>
        <w:t xml:space="preserve">                      </w:t>
      </w:r>
      <w:r w:rsidRPr="00A359B3">
        <w:t>водоснабжения «</w:t>
      </w:r>
      <w:proofErr w:type="spellStart"/>
      <w:r w:rsidRPr="00A359B3">
        <w:t>закольцовок</w:t>
      </w:r>
      <w:proofErr w:type="spellEnd"/>
      <w:r w:rsidRPr="00A359B3">
        <w:t>», установка дополнительных задвижек и т.п.);</w:t>
      </w:r>
    </w:p>
    <w:p w:rsidR="00822EF5" w:rsidRPr="00A359B3" w:rsidRDefault="00822EF5" w:rsidP="00822EF5">
      <w:pPr>
        <w:ind w:firstLine="708"/>
        <w:jc w:val="both"/>
      </w:pPr>
      <w:r>
        <w:t xml:space="preserve">3) </w:t>
      </w:r>
      <w:r w:rsidRPr="00A359B3">
        <w:t xml:space="preserve">установка нового оборудования на </w:t>
      </w:r>
      <w:r>
        <w:t>канализационной насосной станции</w:t>
      </w:r>
      <w:r w:rsidRPr="00A359B3">
        <w:t xml:space="preserve">, </w:t>
      </w:r>
      <w:r>
        <w:t xml:space="preserve">          </w:t>
      </w:r>
      <w:r w:rsidRPr="00A359B3">
        <w:t xml:space="preserve">расположенной в районе ул. Некрасова и ул. </w:t>
      </w:r>
      <w:proofErr w:type="spellStart"/>
      <w:r w:rsidRPr="00A359B3">
        <w:t>Литвинюка</w:t>
      </w:r>
      <w:proofErr w:type="spellEnd"/>
      <w:r w:rsidRPr="00A359B3">
        <w:t>;</w:t>
      </w:r>
    </w:p>
    <w:p w:rsidR="00822EF5" w:rsidRPr="00A359B3" w:rsidRDefault="00822EF5" w:rsidP="00822EF5">
      <w:pPr>
        <w:ind w:firstLine="708"/>
        <w:jc w:val="both"/>
      </w:pPr>
      <w:r>
        <w:t xml:space="preserve">4) </w:t>
      </w:r>
      <w:r w:rsidRPr="00A359B3">
        <w:t>достижение энергетической эффективности и снижение потерь электроэне</w:t>
      </w:r>
      <w:r w:rsidRPr="00A359B3">
        <w:t>р</w:t>
      </w:r>
      <w:r w:rsidRPr="00A359B3">
        <w:t>гии.</w:t>
      </w:r>
    </w:p>
    <w:p w:rsidR="00822EF5" w:rsidRPr="00A359B3" w:rsidRDefault="00822EF5" w:rsidP="00822EF5">
      <w:pPr>
        <w:ind w:firstLine="709"/>
        <w:jc w:val="both"/>
      </w:pPr>
    </w:p>
    <w:p w:rsidR="00822EF5" w:rsidRPr="00A359B3" w:rsidRDefault="00822EF5" w:rsidP="00822EF5">
      <w:pPr>
        <w:ind w:left="-540" w:right="-186" w:firstLine="1248"/>
        <w:jc w:val="center"/>
        <w:rPr>
          <w:b/>
        </w:rPr>
      </w:pPr>
      <w:r w:rsidRPr="00A359B3">
        <w:rPr>
          <w:b/>
        </w:rPr>
        <w:t>3. Сроки реализации программных мероприятий</w:t>
      </w:r>
    </w:p>
    <w:p w:rsidR="00822EF5" w:rsidRPr="00A359B3" w:rsidRDefault="00822EF5" w:rsidP="00822EF5">
      <w:pPr>
        <w:ind w:left="-540" w:right="-186" w:firstLine="708"/>
        <w:jc w:val="both"/>
        <w:rPr>
          <w:color w:val="FF0000"/>
        </w:rPr>
      </w:pPr>
    </w:p>
    <w:p w:rsidR="00822EF5" w:rsidRPr="00A359B3" w:rsidRDefault="00822EF5" w:rsidP="00822EF5">
      <w:pPr>
        <w:ind w:firstLine="709"/>
        <w:jc w:val="both"/>
      </w:pPr>
      <w:r w:rsidRPr="00A359B3">
        <w:t xml:space="preserve">Программные мероприятия по инвестиционной программе «Развитие сетей </w:t>
      </w:r>
      <w:r>
        <w:t xml:space="preserve">          </w:t>
      </w:r>
      <w:r w:rsidRPr="00A359B3">
        <w:t xml:space="preserve">водоснабжения и водоотведения в Лесозаводском городском округе» будет </w:t>
      </w:r>
      <w:r>
        <w:t xml:space="preserve">                    </w:t>
      </w:r>
      <w:r w:rsidRPr="00A359B3">
        <w:t xml:space="preserve">осуществляться в 2011-2015 годы. Открытым акционерным обществом </w:t>
      </w:r>
      <w:r>
        <w:t xml:space="preserve">                        «</w:t>
      </w:r>
      <w:r w:rsidRPr="00A359B3">
        <w:t>Электросервис</w:t>
      </w:r>
      <w:r>
        <w:t xml:space="preserve">» </w:t>
      </w:r>
      <w:r w:rsidRPr="00A359B3">
        <w:t xml:space="preserve">определены прогнозные сроки реализации каждого мероприятия, </w:t>
      </w:r>
      <w:r>
        <w:t xml:space="preserve">       </w:t>
      </w:r>
      <w:r w:rsidRPr="00A359B3">
        <w:t>данные представлены в таблице №</w:t>
      </w:r>
      <w:r>
        <w:t xml:space="preserve"> </w:t>
      </w:r>
      <w:r w:rsidRPr="00A359B3">
        <w:t>3 н</w:t>
      </w:r>
      <w:r w:rsidRPr="00A359B3">
        <w:t>а</w:t>
      </w:r>
      <w:r w:rsidRPr="00A359B3">
        <w:t xml:space="preserve">стоящей </w:t>
      </w:r>
      <w:r>
        <w:t>П</w:t>
      </w:r>
      <w:r w:rsidRPr="00A359B3">
        <w:t>рограммы.</w:t>
      </w:r>
    </w:p>
    <w:p w:rsidR="00822EF5" w:rsidRPr="00A359B3" w:rsidRDefault="00822EF5" w:rsidP="00822EF5">
      <w:pPr>
        <w:jc w:val="both"/>
        <w:rPr>
          <w:color w:val="FF0000"/>
        </w:rPr>
      </w:pPr>
    </w:p>
    <w:p w:rsidR="00822EF5" w:rsidRPr="00A359B3" w:rsidRDefault="00822EF5" w:rsidP="00822EF5">
      <w:pPr>
        <w:jc w:val="center"/>
        <w:rPr>
          <w:b/>
        </w:rPr>
      </w:pPr>
      <w:r w:rsidRPr="00A359B3">
        <w:rPr>
          <w:b/>
        </w:rPr>
        <w:t>4. Перечень программных мероприятий</w:t>
      </w:r>
    </w:p>
    <w:p w:rsidR="00822EF5" w:rsidRPr="00A359B3" w:rsidRDefault="00822EF5" w:rsidP="00822EF5">
      <w:pPr>
        <w:jc w:val="both"/>
      </w:pPr>
    </w:p>
    <w:p w:rsidR="00822EF5" w:rsidRPr="00A359B3" w:rsidRDefault="00822EF5" w:rsidP="00822EF5">
      <w:pPr>
        <w:ind w:firstLine="709"/>
        <w:jc w:val="both"/>
      </w:pPr>
      <w:r w:rsidRPr="00A359B3">
        <w:t xml:space="preserve">В соответствии с поставленными целями и задачами Программы перечень </w:t>
      </w:r>
      <w:r>
        <w:t xml:space="preserve">           </w:t>
      </w:r>
      <w:r w:rsidRPr="00A359B3">
        <w:t>основных мероприятий включает в себя следующие направления и работы по развитию сетей водоснабжения и водоотведения в Лесозаводском городском округе на 2011-2015 г</w:t>
      </w:r>
      <w:r w:rsidRPr="00A359B3">
        <w:t>о</w:t>
      </w:r>
      <w:r w:rsidRPr="00A359B3">
        <w:t>ды»:</w:t>
      </w:r>
    </w:p>
    <w:p w:rsidR="00822EF5" w:rsidRPr="00A359B3" w:rsidRDefault="00822EF5" w:rsidP="00822EF5">
      <w:pPr>
        <w:ind w:firstLine="709"/>
        <w:jc w:val="both"/>
      </w:pPr>
      <w:r>
        <w:t>1) м</w:t>
      </w:r>
      <w:r w:rsidRPr="00A359B3">
        <w:t xml:space="preserve">одернизация существующих водопроводов путём частичной замены наиболее изношенных участков сетей в целях повышения надёжности и обеспечения </w:t>
      </w:r>
      <w:r>
        <w:t xml:space="preserve">                     </w:t>
      </w:r>
      <w:r w:rsidRPr="00A359B3">
        <w:t>бесперебойного и качественного водоснабжения потребит</w:t>
      </w:r>
      <w:r w:rsidRPr="00A359B3">
        <w:t>е</w:t>
      </w:r>
      <w:r w:rsidRPr="00A359B3">
        <w:t>лей путем: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а) </w:t>
      </w:r>
      <w:r w:rsidRPr="00A359B3">
        <w:t xml:space="preserve">строительства водопровода по ул. 9-е Января от жилого дома № 28 до </w:t>
      </w:r>
      <w:r>
        <w:t xml:space="preserve">               </w:t>
      </w:r>
      <w:r w:rsidRPr="00A359B3">
        <w:t>в</w:t>
      </w:r>
      <w:r w:rsidRPr="00A359B3">
        <w:t>о</w:t>
      </w:r>
      <w:r w:rsidRPr="00A359B3">
        <w:t>допроводного колодца, расположенного около городского музея;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б) </w:t>
      </w:r>
      <w:r w:rsidRPr="00A359B3">
        <w:t xml:space="preserve">строительства водопровода от водопроводного колодца около жилого дома </w:t>
      </w:r>
      <w:r>
        <w:t xml:space="preserve">№ 3 по ул. </w:t>
      </w:r>
      <w:proofErr w:type="gramStart"/>
      <w:r>
        <w:t>Литовская</w:t>
      </w:r>
      <w:proofErr w:type="gramEnd"/>
      <w:r w:rsidRPr="00A359B3">
        <w:t xml:space="preserve"> до водопроводного колодца около жилого дома </w:t>
      </w:r>
      <w:r>
        <w:t xml:space="preserve">№ 5 </w:t>
      </w:r>
      <w:r w:rsidRPr="00A359B3">
        <w:t>по ул. Лито</w:t>
      </w:r>
      <w:r w:rsidRPr="00A359B3">
        <w:t>в</w:t>
      </w:r>
      <w:r w:rsidRPr="00A359B3">
        <w:t>ская;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в) </w:t>
      </w:r>
      <w:r w:rsidRPr="00A359B3">
        <w:t>строительства водопровода от водопроводного колодца</w:t>
      </w:r>
      <w:r>
        <w:t>,</w:t>
      </w:r>
      <w:r w:rsidRPr="00A359B3">
        <w:t xml:space="preserve"> расположенного по </w:t>
      </w:r>
      <w:r>
        <w:t xml:space="preserve">      </w:t>
      </w:r>
      <w:r w:rsidRPr="00A359B3">
        <w:t xml:space="preserve">ул. </w:t>
      </w:r>
      <w:proofErr w:type="gramStart"/>
      <w:r w:rsidRPr="00A359B3">
        <w:t>Восточная</w:t>
      </w:r>
      <w:proofErr w:type="gramEnd"/>
      <w:r w:rsidRPr="00A359B3">
        <w:t>, 13, до мазутного хозяйства;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г) </w:t>
      </w:r>
      <w:r w:rsidRPr="00A359B3">
        <w:t xml:space="preserve">строительства водопровода от водопроводного колодца на перекрестке </w:t>
      </w:r>
      <w:r>
        <w:t xml:space="preserve">             </w:t>
      </w:r>
      <w:r w:rsidRPr="00A359B3">
        <w:t xml:space="preserve">ул. </w:t>
      </w:r>
      <w:proofErr w:type="gramStart"/>
      <w:r w:rsidRPr="00A359B3">
        <w:t>Октябрьская</w:t>
      </w:r>
      <w:proofErr w:type="gramEnd"/>
      <w:r w:rsidRPr="00A359B3">
        <w:t xml:space="preserve"> и ул. Литовская до жилого дома </w:t>
      </w:r>
      <w:r>
        <w:t xml:space="preserve">№ 141 </w:t>
      </w:r>
      <w:r w:rsidRPr="00A359B3">
        <w:t>по ул. Октябрьская;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д) </w:t>
      </w:r>
      <w:r w:rsidRPr="00A359B3">
        <w:t xml:space="preserve">строительства водопровода от водопроводного колодца около жилого дома </w:t>
      </w:r>
      <w:r>
        <w:t xml:space="preserve">      № 141 </w:t>
      </w:r>
      <w:r w:rsidRPr="00A359B3">
        <w:t xml:space="preserve">по ул. </w:t>
      </w:r>
      <w:proofErr w:type="gramStart"/>
      <w:r w:rsidRPr="00A359B3">
        <w:t>Октябрьская</w:t>
      </w:r>
      <w:proofErr w:type="gramEnd"/>
      <w:r w:rsidRPr="00A359B3">
        <w:t xml:space="preserve"> до водопроводного колодца около жилого дома </w:t>
      </w:r>
      <w:r>
        <w:t xml:space="preserve">№ 143 </w:t>
      </w:r>
      <w:r w:rsidRPr="00A359B3">
        <w:t>по ул. О</w:t>
      </w:r>
      <w:r w:rsidRPr="00A359B3">
        <w:t>к</w:t>
      </w:r>
      <w:r w:rsidRPr="00A359B3">
        <w:t>тябрь</w:t>
      </w:r>
      <w:r>
        <w:t>ская</w:t>
      </w:r>
      <w:r w:rsidRPr="00A359B3">
        <w:t>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е) </w:t>
      </w:r>
      <w:r w:rsidRPr="00A359B3">
        <w:t>строительства водопровода от водопроводного колодца около жилого дома</w:t>
      </w:r>
      <w:r>
        <w:t xml:space="preserve">       № 109 </w:t>
      </w:r>
      <w:r w:rsidRPr="00A359B3">
        <w:t xml:space="preserve">по ул. </w:t>
      </w:r>
      <w:proofErr w:type="gramStart"/>
      <w:r w:rsidRPr="00A359B3">
        <w:t>Октябрьская</w:t>
      </w:r>
      <w:proofErr w:type="gramEnd"/>
      <w:r w:rsidRPr="00A359B3">
        <w:t xml:space="preserve">, до водопроводного колодца около </w:t>
      </w:r>
      <w:r>
        <w:t>детского с</w:t>
      </w:r>
      <w:r>
        <w:t>а</w:t>
      </w:r>
      <w:r>
        <w:t>да</w:t>
      </w:r>
      <w:r w:rsidRPr="00A359B3">
        <w:t xml:space="preserve"> №</w:t>
      </w:r>
      <w:r>
        <w:t xml:space="preserve"> </w:t>
      </w:r>
      <w:r w:rsidRPr="00A359B3">
        <w:t>105;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ж) </w:t>
      </w:r>
      <w:r w:rsidRPr="00A359B3">
        <w:t xml:space="preserve">строительства водопровода от водонапорной башни по ул. </w:t>
      </w:r>
      <w:proofErr w:type="gramStart"/>
      <w:r w:rsidRPr="00A359B3">
        <w:t>Ленинская</w:t>
      </w:r>
      <w:proofErr w:type="gramEnd"/>
      <w:r w:rsidRPr="00A359B3">
        <w:t xml:space="preserve">, 14б до </w:t>
      </w:r>
      <w:r>
        <w:t xml:space="preserve">    </w:t>
      </w:r>
      <w:r w:rsidRPr="00A359B3">
        <w:t>в</w:t>
      </w:r>
      <w:r w:rsidRPr="00A359B3">
        <w:t>о</w:t>
      </w:r>
      <w:r w:rsidRPr="00A359B3">
        <w:t>допроводного колодца около жилого дома по ул. Ленинская, 11а;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з) </w:t>
      </w:r>
      <w:r w:rsidRPr="00A359B3">
        <w:t xml:space="preserve">строительства водопровода от водопроводного колодца около Стадиона ДОК, </w:t>
      </w:r>
      <w:r>
        <w:t xml:space="preserve">    </w:t>
      </w:r>
      <w:r w:rsidRPr="00A359B3">
        <w:t xml:space="preserve">расположенного по ул. Кирова, 24а, до водопроводного колодца около жилого дома </w:t>
      </w:r>
      <w:r>
        <w:t xml:space="preserve">№ 10 </w:t>
      </w:r>
      <w:r w:rsidRPr="00A359B3">
        <w:t>по ул. К</w:t>
      </w:r>
      <w:r w:rsidRPr="00A359B3">
        <w:t>и</w:t>
      </w:r>
      <w:r w:rsidRPr="00A359B3">
        <w:t>рова;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и) </w:t>
      </w:r>
      <w:r w:rsidRPr="00A359B3">
        <w:t xml:space="preserve">строительства водопровода от водонапорной башни, расположенной по </w:t>
      </w:r>
      <w:r>
        <w:t xml:space="preserve">               </w:t>
      </w:r>
      <w:r w:rsidRPr="00A359B3">
        <w:t xml:space="preserve">ул. </w:t>
      </w:r>
      <w:proofErr w:type="gramStart"/>
      <w:r w:rsidRPr="00A359B3">
        <w:t>Б</w:t>
      </w:r>
      <w:r w:rsidRPr="00A359B3">
        <w:t>е</w:t>
      </w:r>
      <w:r w:rsidRPr="00A359B3">
        <w:t>реговая</w:t>
      </w:r>
      <w:proofErr w:type="gramEnd"/>
      <w:r w:rsidRPr="00A359B3">
        <w:t>, до Вагонного Депо;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к) </w:t>
      </w:r>
      <w:r w:rsidRPr="00A359B3">
        <w:t xml:space="preserve">строительства водопровода от резервуара чистой воды по </w:t>
      </w:r>
      <w:r>
        <w:t>ул. Григоренко до ул. Свердлова;</w:t>
      </w:r>
    </w:p>
    <w:p w:rsidR="00822EF5" w:rsidRPr="00A359B3" w:rsidRDefault="00822EF5" w:rsidP="00822EF5">
      <w:pPr>
        <w:ind w:firstLine="708"/>
        <w:jc w:val="both"/>
      </w:pPr>
      <w:r>
        <w:lastRenderedPageBreak/>
        <w:t>2) м</w:t>
      </w:r>
      <w:r w:rsidRPr="00A359B3">
        <w:t xml:space="preserve">одернизация существующих безнапорных канализационных коллекторов путём частичной замены наиболее изношенных участков в целях увеличения пропускной </w:t>
      </w:r>
      <w:r>
        <w:t xml:space="preserve">       </w:t>
      </w:r>
      <w:r w:rsidRPr="00A359B3">
        <w:t>способности и повышения надёжности работы сетей водоотв</w:t>
      </w:r>
      <w:r w:rsidRPr="00A359B3">
        <w:t>е</w:t>
      </w:r>
      <w:r w:rsidRPr="00A359B3">
        <w:t>дения путем: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а) </w:t>
      </w:r>
      <w:r w:rsidRPr="00A359B3">
        <w:t>строительства безнапорного канализационного коллектора от канализационного к</w:t>
      </w:r>
      <w:r w:rsidRPr="00A359B3">
        <w:t>о</w:t>
      </w:r>
      <w:r w:rsidRPr="00A359B3">
        <w:t>лодца, расположенного на ул. Григоренко, до канализационного колодца около жилого д</w:t>
      </w:r>
      <w:r w:rsidRPr="00A359B3">
        <w:t>о</w:t>
      </w:r>
      <w:r w:rsidRPr="00A359B3">
        <w:t xml:space="preserve">ма </w:t>
      </w:r>
      <w:r>
        <w:t xml:space="preserve">№ 18 </w:t>
      </w:r>
      <w:r w:rsidRPr="00A359B3">
        <w:t>по ул. Макарова;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б) </w:t>
      </w:r>
      <w:r w:rsidRPr="00A359B3">
        <w:t xml:space="preserve">строительства безнапорного канализационного коллектора от канализационного колодца около жилого дома </w:t>
      </w:r>
      <w:r>
        <w:t xml:space="preserve">№ 29 </w:t>
      </w:r>
      <w:r w:rsidRPr="00A359B3">
        <w:t>по ул. Пушкинская до канализационного колодца ок</w:t>
      </w:r>
      <w:r w:rsidRPr="00A359B3">
        <w:t>о</w:t>
      </w:r>
      <w:r w:rsidRPr="00A359B3">
        <w:t>ло зд</w:t>
      </w:r>
      <w:r w:rsidRPr="00A359B3">
        <w:t>а</w:t>
      </w:r>
      <w:r w:rsidRPr="00A359B3">
        <w:t>ния по ул. Пушкинская, 31а (Швейная фабрика);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в) </w:t>
      </w:r>
      <w:r w:rsidRPr="00A359B3">
        <w:t xml:space="preserve">строительства безнапорного канализационного коллектора от канализационного колодца, расположенного около жилого дома </w:t>
      </w:r>
      <w:r>
        <w:t xml:space="preserve">№ 34 по ул. </w:t>
      </w:r>
      <w:proofErr w:type="gramStart"/>
      <w:r>
        <w:t>Калининская</w:t>
      </w:r>
      <w:proofErr w:type="gramEnd"/>
      <w:r w:rsidRPr="00A359B3">
        <w:t xml:space="preserve">, до </w:t>
      </w:r>
      <w:r>
        <w:t xml:space="preserve">                         </w:t>
      </w:r>
      <w:r w:rsidRPr="00A359B3">
        <w:t xml:space="preserve">канализационного колодца, расположенного около жилого дома </w:t>
      </w:r>
      <w:r>
        <w:t xml:space="preserve">№ 20 </w:t>
      </w:r>
      <w:r w:rsidRPr="00A359B3">
        <w:t>по ул. Пу</w:t>
      </w:r>
      <w:r w:rsidRPr="00A359B3">
        <w:t>ш</w:t>
      </w:r>
      <w:r>
        <w:t>кинская</w:t>
      </w:r>
      <w:r w:rsidRPr="00A359B3">
        <w:t>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г) </w:t>
      </w:r>
      <w:r w:rsidRPr="00A359B3">
        <w:t xml:space="preserve">строительства канализационного коллектора от канализационного колодца около жилого дома </w:t>
      </w:r>
      <w:r>
        <w:t xml:space="preserve">№ 15 по ул. </w:t>
      </w:r>
      <w:proofErr w:type="gramStart"/>
      <w:r>
        <w:t>Калининская</w:t>
      </w:r>
      <w:proofErr w:type="gramEnd"/>
      <w:r w:rsidRPr="00A359B3">
        <w:t xml:space="preserve"> до канализационного колодца около жилого д</w:t>
      </w:r>
      <w:r w:rsidRPr="00A359B3">
        <w:t>о</w:t>
      </w:r>
      <w:r w:rsidRPr="00A359B3">
        <w:t xml:space="preserve">ма </w:t>
      </w:r>
      <w:r>
        <w:t xml:space="preserve">№ 40 </w:t>
      </w:r>
      <w:r w:rsidRPr="00A359B3">
        <w:t>по ул. Пушкинская;</w:t>
      </w:r>
    </w:p>
    <w:p w:rsidR="00822EF5" w:rsidRPr="00B8760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д) </w:t>
      </w:r>
      <w:r w:rsidRPr="00A359B3">
        <w:t xml:space="preserve">строительства безнапорной </w:t>
      </w:r>
      <w:proofErr w:type="spellStart"/>
      <w:r w:rsidRPr="00A359B3">
        <w:t>внутридворовой</w:t>
      </w:r>
      <w:proofErr w:type="spellEnd"/>
      <w:r w:rsidRPr="00A359B3">
        <w:t xml:space="preserve"> канализационной сети вдоль </w:t>
      </w:r>
      <w:r>
        <w:t xml:space="preserve">          </w:t>
      </w:r>
      <w:r w:rsidRPr="00A359B3">
        <w:t xml:space="preserve">многоквартирных жилых домов </w:t>
      </w:r>
      <w:r>
        <w:t xml:space="preserve">№ 10 и № 11 </w:t>
      </w:r>
      <w:r w:rsidRPr="00B87603">
        <w:t xml:space="preserve">микрорайона </w:t>
      </w:r>
      <w:proofErr w:type="gramStart"/>
      <w:r w:rsidRPr="00B87603">
        <w:t>Юго-Западный</w:t>
      </w:r>
      <w:proofErr w:type="gramEnd"/>
      <w:r w:rsidRPr="00B87603">
        <w:t>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е) </w:t>
      </w:r>
      <w:r w:rsidRPr="00A359B3">
        <w:t xml:space="preserve">строительства безнапорного канализационного коллектора от канализационного колодца около жилого дома </w:t>
      </w:r>
      <w:r>
        <w:t>№ 4 по ул. Заводская</w:t>
      </w:r>
      <w:r w:rsidRPr="00A359B3">
        <w:t xml:space="preserve"> до канализационного колодца около </w:t>
      </w:r>
      <w:r>
        <w:t xml:space="preserve">      </w:t>
      </w:r>
      <w:r w:rsidRPr="00A359B3">
        <w:t>здания по ул. Кирова, 1 (бывшее заводоуправл</w:t>
      </w:r>
      <w:r w:rsidRPr="00A359B3">
        <w:t>е</w:t>
      </w:r>
      <w:r w:rsidRPr="00A359B3">
        <w:t>ние);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ж) </w:t>
      </w:r>
      <w:r w:rsidRPr="00A359B3">
        <w:t xml:space="preserve">строительства безнапорной </w:t>
      </w:r>
      <w:proofErr w:type="spellStart"/>
      <w:r w:rsidRPr="00A359B3">
        <w:t>внутридворовой</w:t>
      </w:r>
      <w:proofErr w:type="spellEnd"/>
      <w:r w:rsidRPr="00A359B3">
        <w:t xml:space="preserve"> канализационной сети вдоль </w:t>
      </w:r>
      <w:r>
        <w:t xml:space="preserve">         </w:t>
      </w:r>
      <w:r w:rsidRPr="00A359B3">
        <w:t xml:space="preserve">многоквартирных жилых домов </w:t>
      </w:r>
      <w:r>
        <w:t xml:space="preserve">№ 78 и № 88 </w:t>
      </w:r>
      <w:r w:rsidRPr="00A359B3">
        <w:t xml:space="preserve">по ул. </w:t>
      </w:r>
      <w:proofErr w:type="spellStart"/>
      <w:r w:rsidRPr="00A359B3">
        <w:t>Сибирцева</w:t>
      </w:r>
      <w:proofErr w:type="spellEnd"/>
      <w:r w:rsidRPr="00A359B3">
        <w:t>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з) </w:t>
      </w:r>
      <w:r w:rsidRPr="00A359B3">
        <w:t xml:space="preserve">строительства безнапорной </w:t>
      </w:r>
      <w:proofErr w:type="spellStart"/>
      <w:r w:rsidRPr="00A359B3">
        <w:t>внутридворовой</w:t>
      </w:r>
      <w:proofErr w:type="spellEnd"/>
      <w:r w:rsidRPr="00A359B3">
        <w:t xml:space="preserve"> канализационной сети вдоль </w:t>
      </w:r>
      <w:r>
        <w:t xml:space="preserve">           </w:t>
      </w:r>
      <w:r w:rsidRPr="00A359B3">
        <w:t>мн</w:t>
      </w:r>
      <w:r w:rsidRPr="00A359B3">
        <w:t>о</w:t>
      </w:r>
      <w:r w:rsidRPr="00A359B3">
        <w:t xml:space="preserve">гоквартирных жилых домов </w:t>
      </w:r>
      <w:r>
        <w:t xml:space="preserve">№ 4 и № 5 </w:t>
      </w:r>
      <w:r w:rsidRPr="00A359B3">
        <w:t>по ул. Мира</w:t>
      </w:r>
      <w:r>
        <w:t>;</w:t>
      </w:r>
    </w:p>
    <w:p w:rsidR="00822EF5" w:rsidRPr="00A359B3" w:rsidRDefault="00822EF5" w:rsidP="00822EF5">
      <w:pPr>
        <w:ind w:firstLine="709"/>
        <w:jc w:val="both"/>
      </w:pPr>
      <w:r>
        <w:t>3) м</w:t>
      </w:r>
      <w:r w:rsidRPr="00A359B3">
        <w:t xml:space="preserve">одернизация схемы управления сетями водоснабжения путём установки </w:t>
      </w:r>
      <w:r>
        <w:t xml:space="preserve">         </w:t>
      </w:r>
      <w:r w:rsidRPr="00A359B3">
        <w:t>дополнительных задвиж</w:t>
      </w:r>
      <w:r>
        <w:t>ек для оптимизации оперативно-</w:t>
      </w:r>
      <w:r w:rsidRPr="00A359B3">
        <w:t xml:space="preserve">диспетчерского управления </w:t>
      </w:r>
      <w:r>
        <w:t xml:space="preserve">    </w:t>
      </w:r>
      <w:r w:rsidRPr="00A359B3">
        <w:t>с</w:t>
      </w:r>
      <w:r w:rsidRPr="00A359B3">
        <w:t>е</w:t>
      </w:r>
      <w:r w:rsidRPr="00A359B3">
        <w:t xml:space="preserve">тями водоснабжения, снижения непроизводительных потерь водных ресурсов и времени </w:t>
      </w:r>
      <w:proofErr w:type="spellStart"/>
      <w:r w:rsidRPr="00A359B3">
        <w:t>недоотпуска</w:t>
      </w:r>
      <w:proofErr w:type="spellEnd"/>
      <w:r w:rsidRPr="00A359B3">
        <w:t xml:space="preserve"> водных ресурсов при возникновении аварийных с</w:t>
      </w:r>
      <w:r w:rsidRPr="00A359B3">
        <w:t>и</w:t>
      </w:r>
      <w:r w:rsidRPr="00A359B3">
        <w:t>туаций: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а) </w:t>
      </w:r>
      <w:r w:rsidRPr="00A359B3">
        <w:t xml:space="preserve">модернизация схемы управления сетями водоснабжения в центральной части </w:t>
      </w:r>
      <w:r>
        <w:t xml:space="preserve">  </w:t>
      </w:r>
      <w:r w:rsidRPr="00A359B3">
        <w:t>г</w:t>
      </w:r>
      <w:r w:rsidRPr="00A359B3">
        <w:t>о</w:t>
      </w:r>
      <w:r w:rsidRPr="00A359B3">
        <w:t>рода;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б) </w:t>
      </w:r>
      <w:r w:rsidRPr="00A359B3">
        <w:t>модернизация схемы управления сетями водоснабжения в микрорайоне Руж</w:t>
      </w:r>
      <w:r w:rsidRPr="00A359B3">
        <w:t>и</w:t>
      </w:r>
      <w:r>
        <w:t>но;</w:t>
      </w:r>
    </w:p>
    <w:p w:rsidR="00822EF5" w:rsidRPr="00A359B3" w:rsidRDefault="00822EF5" w:rsidP="00822EF5">
      <w:pPr>
        <w:ind w:firstLine="709"/>
        <w:jc w:val="both"/>
      </w:pPr>
      <w:r>
        <w:t>4) м</w:t>
      </w:r>
      <w:r w:rsidRPr="00A359B3">
        <w:t xml:space="preserve">одернизация схемы водоснабжения путём замены и прокладки резервных </w:t>
      </w:r>
      <w:r>
        <w:t xml:space="preserve">      </w:t>
      </w:r>
      <w:r w:rsidRPr="00A359B3">
        <w:t>линий (устройство «</w:t>
      </w:r>
      <w:proofErr w:type="spellStart"/>
      <w:r w:rsidRPr="00A359B3">
        <w:t>закольцовок</w:t>
      </w:r>
      <w:proofErr w:type="spellEnd"/>
      <w:r w:rsidRPr="00A359B3">
        <w:t xml:space="preserve">») в целях повышения надёжности, увеличение </w:t>
      </w:r>
      <w:r>
        <w:t xml:space="preserve">             </w:t>
      </w:r>
      <w:r w:rsidRPr="00A359B3">
        <w:t xml:space="preserve">пропускной способности сетей водоснабжения и обеспечения бесперебойного и </w:t>
      </w:r>
      <w:r>
        <w:t xml:space="preserve">             </w:t>
      </w:r>
      <w:r w:rsidRPr="00A359B3">
        <w:t>качественного водоснабжения потребит</w:t>
      </w:r>
      <w:r w:rsidRPr="00A359B3">
        <w:t>е</w:t>
      </w:r>
      <w:r w:rsidRPr="00A359B3">
        <w:t>лей: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а) </w:t>
      </w:r>
      <w:r w:rsidRPr="00A359B3">
        <w:t xml:space="preserve">строительство водопровода от водопроводного колодца около жилого дома </w:t>
      </w:r>
      <w:r>
        <w:t>№ 12 по ул. Кирова</w:t>
      </w:r>
      <w:r w:rsidRPr="00A359B3">
        <w:t xml:space="preserve"> до водопроводного колодца около жилого дома </w:t>
      </w:r>
      <w:r>
        <w:t xml:space="preserve">№ 4 </w:t>
      </w:r>
      <w:r w:rsidRPr="00A359B3">
        <w:t xml:space="preserve">по ул. Заводская с </w:t>
      </w:r>
      <w:r>
        <w:t xml:space="preserve">       </w:t>
      </w:r>
      <w:r w:rsidRPr="00A359B3">
        <w:t>ус</w:t>
      </w:r>
      <w:r w:rsidRPr="00A359B3">
        <w:t>т</w:t>
      </w:r>
      <w:r w:rsidRPr="00A359B3">
        <w:t>ройством «</w:t>
      </w:r>
      <w:proofErr w:type="spellStart"/>
      <w:r w:rsidRPr="00A359B3">
        <w:t>закольцовки</w:t>
      </w:r>
      <w:proofErr w:type="spellEnd"/>
      <w:r w:rsidRPr="00A359B3">
        <w:t>»;</w:t>
      </w:r>
    </w:p>
    <w:p w:rsidR="00822EF5" w:rsidRPr="00A359B3" w:rsidRDefault="00822EF5" w:rsidP="00822EF5">
      <w:pPr>
        <w:tabs>
          <w:tab w:val="left" w:pos="540"/>
        </w:tabs>
        <w:jc w:val="both"/>
      </w:pPr>
      <w:r>
        <w:tab/>
      </w:r>
      <w:r>
        <w:tab/>
        <w:t xml:space="preserve">б) </w:t>
      </w:r>
      <w:r w:rsidRPr="00A359B3">
        <w:t xml:space="preserve">строительство водопровода от водозаборной площадки по ул. Пушкинская, 121 до водопроводного колодца на перекрестке ул. Свердлова - ул. Менжинского с </w:t>
      </w:r>
      <w:r>
        <w:t xml:space="preserve">              </w:t>
      </w:r>
      <w:r w:rsidRPr="00A359B3">
        <w:t>устройством «</w:t>
      </w:r>
      <w:proofErr w:type="spellStart"/>
      <w:r w:rsidRPr="00A359B3">
        <w:t>з</w:t>
      </w:r>
      <w:r w:rsidRPr="00A359B3">
        <w:t>а</w:t>
      </w:r>
      <w:r>
        <w:t>кольцовки</w:t>
      </w:r>
      <w:proofErr w:type="spellEnd"/>
      <w:r>
        <w:t>»;</w:t>
      </w:r>
    </w:p>
    <w:p w:rsidR="00822EF5" w:rsidRPr="00A359B3" w:rsidRDefault="00822EF5" w:rsidP="00822EF5">
      <w:pPr>
        <w:ind w:right="-6" w:firstLine="709"/>
        <w:jc w:val="both"/>
      </w:pPr>
      <w:r>
        <w:t>5) м</w:t>
      </w:r>
      <w:r w:rsidRPr="00A359B3">
        <w:t xml:space="preserve">одернизация существующего напорного канализационного коллектора от </w:t>
      </w:r>
      <w:r>
        <w:t xml:space="preserve">       канализационной насосной станции </w:t>
      </w:r>
      <w:r w:rsidRPr="00A359B3">
        <w:t>№</w:t>
      </w:r>
      <w:r>
        <w:t xml:space="preserve"> </w:t>
      </w:r>
      <w:r w:rsidRPr="00A359B3">
        <w:t>3 «Ц</w:t>
      </w:r>
      <w:r>
        <w:t>ентральная городская больница</w:t>
      </w:r>
      <w:r w:rsidRPr="00A359B3">
        <w:t xml:space="preserve">» до </w:t>
      </w:r>
      <w:r>
        <w:t xml:space="preserve">             </w:t>
      </w:r>
      <w:r w:rsidRPr="00A359B3">
        <w:t>канализационного колодца на пересечении ул. 9-</w:t>
      </w:r>
      <w:r>
        <w:t xml:space="preserve">е </w:t>
      </w:r>
      <w:r w:rsidRPr="00A359B3">
        <w:t>Января и пер. Прямой путём замены существующего трубопровода и про</w:t>
      </w:r>
      <w:r>
        <w:t>кладки р</w:t>
      </w:r>
      <w:r>
        <w:t>е</w:t>
      </w:r>
      <w:r>
        <w:t>зервного;</w:t>
      </w:r>
    </w:p>
    <w:p w:rsidR="00822EF5" w:rsidRPr="00A359B3" w:rsidRDefault="00822EF5" w:rsidP="00822EF5">
      <w:pPr>
        <w:ind w:right="-6" w:firstLine="709"/>
        <w:jc w:val="both"/>
      </w:pPr>
      <w:r>
        <w:t>6) м</w:t>
      </w:r>
      <w:r w:rsidRPr="00A359B3">
        <w:t xml:space="preserve">одернизация </w:t>
      </w:r>
      <w:r>
        <w:t>канализационной насосной станции</w:t>
      </w:r>
      <w:r w:rsidRPr="00A359B3">
        <w:t xml:space="preserve">, расположенной «377 м по направлению на юго-восток от ориентира перекрёсток ул. Некрасова и ул. </w:t>
      </w:r>
      <w:proofErr w:type="spellStart"/>
      <w:r w:rsidRPr="00A359B3">
        <w:t>Литвинюка</w:t>
      </w:r>
      <w:proofErr w:type="spellEnd"/>
      <w:r w:rsidRPr="00A359B3">
        <w:t xml:space="preserve">», посредством замены: силовых агрегатов (насосов), аппаратуры управления силовыми </w:t>
      </w:r>
      <w:r>
        <w:t xml:space="preserve">    </w:t>
      </w:r>
      <w:r w:rsidRPr="00A359B3">
        <w:t>агрегатами, наружных и внутренних инж</w:t>
      </w:r>
      <w:r w:rsidRPr="00A359B3">
        <w:t>е</w:t>
      </w:r>
      <w:r w:rsidRPr="00A359B3">
        <w:t>нерных сетей.</w:t>
      </w:r>
    </w:p>
    <w:p w:rsidR="00822EF5" w:rsidRDefault="00822EF5" w:rsidP="00822EF5">
      <w:pPr>
        <w:ind w:right="-6" w:firstLine="709"/>
        <w:jc w:val="both"/>
      </w:pPr>
      <w:r w:rsidRPr="00A359B3">
        <w:rPr>
          <w:lang w:val="en-US"/>
        </w:rPr>
        <w:t>C</w:t>
      </w:r>
      <w:r w:rsidRPr="00A359B3">
        <w:t xml:space="preserve">водный перечень мероприятий по развитию сетей водоснабжения и </w:t>
      </w:r>
      <w:r>
        <w:t xml:space="preserve">                       </w:t>
      </w:r>
      <w:r w:rsidRPr="00A359B3">
        <w:t>водоотведения в Лесозаводском городском округе представлен в таблице №</w:t>
      </w:r>
      <w:r>
        <w:t xml:space="preserve"> </w:t>
      </w:r>
      <w:r w:rsidRPr="00A359B3">
        <w:t xml:space="preserve">2 настоящей </w:t>
      </w:r>
      <w:r>
        <w:t>П</w:t>
      </w:r>
      <w:r w:rsidRPr="00A359B3">
        <w:t>р</w:t>
      </w:r>
      <w:r w:rsidRPr="00A359B3">
        <w:t>о</w:t>
      </w:r>
      <w:r w:rsidRPr="00A359B3">
        <w:t>граммы</w:t>
      </w:r>
      <w:r>
        <w:t>:</w:t>
      </w:r>
    </w:p>
    <w:p w:rsidR="00822EF5" w:rsidRPr="00A359B3" w:rsidRDefault="00822EF5" w:rsidP="00822EF5">
      <w:pPr>
        <w:ind w:right="-6" w:firstLine="709"/>
        <w:jc w:val="both"/>
      </w:pPr>
    </w:p>
    <w:p w:rsidR="00822EF5" w:rsidRPr="00A359B3" w:rsidRDefault="00822EF5" w:rsidP="00822EF5">
      <w:pPr>
        <w:ind w:firstLine="709"/>
        <w:jc w:val="both"/>
      </w:pPr>
    </w:p>
    <w:tbl>
      <w:tblPr>
        <w:tblW w:w="9810" w:type="dxa"/>
        <w:tblLook w:val="0000" w:firstRow="0" w:lastRow="0" w:firstColumn="0" w:lastColumn="0" w:noHBand="0" w:noVBand="0"/>
      </w:tblPr>
      <w:tblGrid>
        <w:gridCol w:w="592"/>
        <w:gridCol w:w="7738"/>
        <w:gridCol w:w="1480"/>
      </w:tblGrid>
      <w:tr w:rsidR="00822EF5" w:rsidRPr="00A359B3" w:rsidTr="003F4850">
        <w:trPr>
          <w:trHeight w:val="299"/>
          <w:tblHeader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22EF5" w:rsidRDefault="00822EF5" w:rsidP="003F4850">
            <w:pPr>
              <w:jc w:val="center"/>
              <w:rPr>
                <w:b/>
              </w:rPr>
            </w:pPr>
            <w:r w:rsidRPr="0032546D">
              <w:rPr>
                <w:b/>
              </w:rPr>
              <w:lastRenderedPageBreak/>
              <w:t>Таблица №</w:t>
            </w:r>
            <w:r>
              <w:rPr>
                <w:b/>
              </w:rPr>
              <w:t xml:space="preserve"> </w:t>
            </w:r>
            <w:r w:rsidRPr="0032546D">
              <w:rPr>
                <w:b/>
              </w:rPr>
              <w:t>2</w:t>
            </w:r>
            <w:r>
              <w:rPr>
                <w:b/>
              </w:rPr>
              <w:t>.</w:t>
            </w:r>
            <w:r w:rsidRPr="0032546D">
              <w:rPr>
                <w:b/>
              </w:rPr>
              <w:t xml:space="preserve"> Сметные стоимости программных мер</w:t>
            </w:r>
            <w:r w:rsidRPr="0032546D">
              <w:rPr>
                <w:b/>
              </w:rPr>
              <w:t>о</w:t>
            </w:r>
            <w:r w:rsidRPr="0032546D">
              <w:rPr>
                <w:b/>
              </w:rPr>
              <w:t>приятий</w:t>
            </w:r>
          </w:p>
          <w:p w:rsidR="00822EF5" w:rsidRPr="0032546D" w:rsidRDefault="00822EF5" w:rsidP="003F4850">
            <w:pPr>
              <w:jc w:val="center"/>
              <w:rPr>
                <w:b/>
              </w:rPr>
            </w:pPr>
          </w:p>
        </w:tc>
      </w:tr>
      <w:tr w:rsidR="00822EF5" w:rsidRPr="00A359B3" w:rsidTr="003F4850">
        <w:trPr>
          <w:trHeight w:val="299"/>
          <w:tblHeader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center"/>
            </w:pPr>
            <w:r w:rsidRPr="00A359B3"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Наименование объекта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Стоимость, млн. руб.</w:t>
            </w:r>
          </w:p>
        </w:tc>
      </w:tr>
      <w:tr w:rsidR="00822EF5" w:rsidRPr="00A359B3" w:rsidTr="003F4850">
        <w:trPr>
          <w:trHeight w:val="299"/>
          <w:tblHeader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</w:pPr>
          </w:p>
        </w:tc>
        <w:tc>
          <w:tcPr>
            <w:tcW w:w="7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</w:pPr>
          </w:p>
        </w:tc>
      </w:tr>
      <w:tr w:rsidR="00822EF5" w:rsidRPr="00A359B3" w:rsidTr="003F4850">
        <w:trPr>
          <w:trHeight w:val="61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rPr>
                <w:bCs/>
              </w:rPr>
              <w:t xml:space="preserve">Предполагаемые затраты на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359B3">
                <w:rPr>
                  <w:bCs/>
                </w:rPr>
                <w:t>2011</w:t>
              </w:r>
              <w:r>
                <w:rPr>
                  <w:bCs/>
                </w:rPr>
                <w:t xml:space="preserve"> </w:t>
              </w:r>
              <w:r w:rsidRPr="00A359B3">
                <w:rPr>
                  <w:bCs/>
                </w:rPr>
                <w:t>г</w:t>
              </w:r>
            </w:smartTag>
            <w:r w:rsidRPr="00A359B3">
              <w:rPr>
                <w:bCs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5,66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rPr>
                <w:bCs/>
              </w:rPr>
              <w:t>Водоснабжение: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2,62</w:t>
            </w:r>
          </w:p>
        </w:tc>
      </w:tr>
      <w:tr w:rsidR="00822EF5" w:rsidRPr="00A359B3" w:rsidTr="003F4850">
        <w:trPr>
          <w:trHeight w:val="31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жилого дома № 28 по ул. 9-е Января до </w:t>
            </w:r>
            <w:r w:rsidRPr="00570D9E">
              <w:t>водопроводного колодца,</w:t>
            </w:r>
            <w:r w:rsidRPr="00A359B3">
              <w:t xml:space="preserve"> расположенного около городского музея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1,72</w:t>
            </w:r>
          </w:p>
        </w:tc>
      </w:tr>
      <w:tr w:rsidR="00822EF5" w:rsidRPr="00A359B3" w:rsidTr="003F4850">
        <w:trPr>
          <w:trHeight w:val="6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 xml:space="preserve"> около жил</w:t>
            </w:r>
            <w:r w:rsidRPr="00A359B3">
              <w:t>о</w:t>
            </w:r>
            <w:r w:rsidRPr="00A359B3">
              <w:t xml:space="preserve">го дома </w:t>
            </w:r>
            <w:r>
              <w:t xml:space="preserve">№ 3 </w:t>
            </w:r>
            <w:r w:rsidRPr="00A359B3">
              <w:t xml:space="preserve">по ул. </w:t>
            </w:r>
            <w:proofErr w:type="gramStart"/>
            <w:r w:rsidRPr="00A359B3">
              <w:t>Литовская</w:t>
            </w:r>
            <w:proofErr w:type="gramEnd"/>
            <w:r w:rsidRPr="00A359B3">
              <w:t xml:space="preserve"> до </w:t>
            </w:r>
            <w:r>
              <w:t>водопроводного колодца</w:t>
            </w:r>
            <w:r w:rsidRPr="00A359B3">
              <w:t xml:space="preserve"> около жилого дома </w:t>
            </w:r>
            <w:r>
              <w:t xml:space="preserve">№ 5 </w:t>
            </w:r>
            <w:r w:rsidRPr="00A359B3">
              <w:t>по ул. Л</w:t>
            </w:r>
            <w:r w:rsidRPr="00A359B3">
              <w:t>и</w:t>
            </w:r>
            <w:r w:rsidRPr="00A359B3">
              <w:t>товская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0,81</w:t>
            </w:r>
          </w:p>
        </w:tc>
      </w:tr>
      <w:tr w:rsidR="00822EF5" w:rsidRPr="00A359B3" w:rsidTr="003F4850">
        <w:trPr>
          <w:trHeight w:val="61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  <w:rPr>
                <w:lang w:val="en-US"/>
              </w:rPr>
            </w:pPr>
            <w:r w:rsidRPr="00A359B3">
              <w:rPr>
                <w:lang w:val="en-US"/>
              </w:rPr>
              <w:t>3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Замена светильников и ламп накаливания на энергосберегающие </w:t>
            </w:r>
            <w:r>
              <w:t xml:space="preserve">         </w:t>
            </w:r>
            <w:r w:rsidRPr="00A359B3">
              <w:t>и</w:t>
            </w:r>
            <w:r w:rsidRPr="00A359B3">
              <w:t>с</w:t>
            </w:r>
            <w:r w:rsidRPr="00A359B3">
              <w:t>точники света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rPr>
                <w:lang w:val="en-US"/>
              </w:rPr>
              <w:t>0</w:t>
            </w:r>
            <w:r w:rsidRPr="00A359B3">
              <w:t>,</w:t>
            </w:r>
            <w:r w:rsidRPr="00A359B3">
              <w:rPr>
                <w:lang w:val="en-US"/>
              </w:rPr>
              <w:t>09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  <w:rPr>
                <w:bCs/>
              </w:rPr>
            </w:pPr>
            <w:r w:rsidRPr="00A359B3">
              <w:rPr>
                <w:bCs/>
              </w:rPr>
              <w:t>Водоотведение: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3,04</w:t>
            </w:r>
          </w:p>
        </w:tc>
      </w:tr>
      <w:tr w:rsidR="00822EF5" w:rsidRPr="00A359B3" w:rsidTr="003F4850">
        <w:trPr>
          <w:trHeight w:val="63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безнапорного канализационного коллектора от </w:t>
            </w:r>
            <w:r>
              <w:t>канализ</w:t>
            </w:r>
            <w:r>
              <w:t>а</w:t>
            </w:r>
            <w:r>
              <w:t>ционного колодца</w:t>
            </w:r>
            <w:r w:rsidRPr="00A359B3">
              <w:t xml:space="preserve">, расположенного на ул. Григоренко, до </w:t>
            </w:r>
            <w:r>
              <w:t>канализационного колодца</w:t>
            </w:r>
            <w:r w:rsidRPr="00A359B3">
              <w:t xml:space="preserve"> около жилого дома </w:t>
            </w:r>
            <w:r>
              <w:t xml:space="preserve">№ 18 </w:t>
            </w:r>
            <w:r w:rsidRPr="00A359B3">
              <w:t>по ул. Мак</w:t>
            </w:r>
            <w:r w:rsidRPr="00A359B3">
              <w:t>а</w:t>
            </w:r>
            <w:r w:rsidRPr="00A359B3">
              <w:t>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2,35</w:t>
            </w:r>
          </w:p>
        </w:tc>
      </w:tr>
      <w:tr w:rsidR="00822EF5" w:rsidRPr="00A359B3" w:rsidTr="003F4850">
        <w:trPr>
          <w:trHeight w:val="8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безнапорного канализационного коллектора от </w:t>
            </w:r>
            <w:r>
              <w:t>канализ</w:t>
            </w:r>
            <w:r>
              <w:t>а</w:t>
            </w:r>
            <w:r>
              <w:t>ционного колодца</w:t>
            </w:r>
            <w:r w:rsidRPr="00A359B3">
              <w:t xml:space="preserve"> около жилого дома </w:t>
            </w:r>
            <w:r>
              <w:t xml:space="preserve">№ 29 </w:t>
            </w:r>
            <w:r w:rsidRPr="00A359B3">
              <w:t xml:space="preserve">по ул. Пушкинская до </w:t>
            </w:r>
            <w:r>
              <w:t>кан</w:t>
            </w:r>
            <w:r>
              <w:t>а</w:t>
            </w:r>
            <w:r>
              <w:t>лизационного колодца</w:t>
            </w:r>
            <w:r w:rsidRPr="00A359B3">
              <w:t xml:space="preserve"> около здания по ул.</w:t>
            </w:r>
            <w:r>
              <w:t xml:space="preserve"> </w:t>
            </w:r>
            <w:r w:rsidRPr="00A359B3">
              <w:t>Пушкинская, 31а (Швейная фа</w:t>
            </w:r>
            <w:r w:rsidRPr="00A359B3">
              <w:t>б</w:t>
            </w:r>
            <w:r w:rsidRPr="00A359B3">
              <w:t>рика)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0,69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rPr>
                <w:bCs/>
              </w:rPr>
              <w:t xml:space="preserve">Предполагаемые затраты на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359B3">
                <w:rPr>
                  <w:bCs/>
                </w:rPr>
                <w:t>2012</w:t>
              </w:r>
              <w:r>
                <w:rPr>
                  <w:bCs/>
                </w:rPr>
                <w:t xml:space="preserve"> </w:t>
              </w:r>
              <w:r w:rsidRPr="00A359B3">
                <w:rPr>
                  <w:bCs/>
                </w:rPr>
                <w:t>г</w:t>
              </w:r>
            </w:smartTag>
            <w:r w:rsidRPr="00A359B3">
              <w:rPr>
                <w:bCs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6,64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rPr>
                <w:bCs/>
              </w:rPr>
              <w:t>Водоснабжение: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3,12</w:t>
            </w:r>
          </w:p>
        </w:tc>
      </w:tr>
      <w:tr w:rsidR="00822EF5" w:rsidRPr="00A359B3" w:rsidTr="003F4850">
        <w:trPr>
          <w:trHeight w:val="16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6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Модернизация схемы управления сетями водоснабжения в це</w:t>
            </w:r>
            <w:r w:rsidRPr="00A359B3">
              <w:t>н</w:t>
            </w:r>
            <w:r w:rsidRPr="00A359B3">
              <w:t>тральной части г</w:t>
            </w:r>
            <w:r w:rsidRPr="00A359B3">
              <w:t>о</w:t>
            </w:r>
            <w:r w:rsidRPr="00A359B3">
              <w:t>рода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0,8</w:t>
            </w:r>
          </w:p>
        </w:tc>
      </w:tr>
      <w:tr w:rsidR="00822EF5" w:rsidRPr="00A359B3" w:rsidTr="003F4850">
        <w:trPr>
          <w:trHeight w:val="6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7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Модернизация схемы управления сетями водоснабжения в </w:t>
            </w:r>
            <w:proofErr w:type="spellStart"/>
            <w:r w:rsidRPr="00A359B3">
              <w:t>мкр</w:t>
            </w:r>
            <w:proofErr w:type="spellEnd"/>
            <w:r w:rsidRPr="00A359B3">
              <w:t xml:space="preserve">-не </w:t>
            </w:r>
            <w:r>
              <w:t xml:space="preserve">       </w:t>
            </w:r>
            <w:r w:rsidRPr="00A359B3">
              <w:t>Р</w:t>
            </w:r>
            <w:r w:rsidRPr="00A359B3">
              <w:t>у</w:t>
            </w:r>
            <w:r w:rsidRPr="00A359B3">
              <w:t>жино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0,13</w:t>
            </w:r>
          </w:p>
        </w:tc>
      </w:tr>
      <w:tr w:rsidR="00822EF5" w:rsidRPr="00A359B3" w:rsidTr="003F4850">
        <w:trPr>
          <w:trHeight w:val="56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>, расположенн</w:t>
            </w:r>
            <w:r w:rsidRPr="00A359B3">
              <w:t>о</w:t>
            </w:r>
            <w:r w:rsidRPr="00A359B3">
              <w:t xml:space="preserve">го по ул. </w:t>
            </w:r>
            <w:proofErr w:type="gramStart"/>
            <w:r w:rsidRPr="00A359B3">
              <w:t>Восточная</w:t>
            </w:r>
            <w:proofErr w:type="gramEnd"/>
            <w:r w:rsidRPr="00A359B3">
              <w:t>,</w:t>
            </w:r>
            <w:r>
              <w:t xml:space="preserve"> </w:t>
            </w:r>
            <w:r w:rsidRPr="00A359B3">
              <w:t xml:space="preserve">13, до </w:t>
            </w:r>
            <w:r>
              <w:t>водопроводного колодца</w:t>
            </w:r>
            <w:r w:rsidRPr="00A359B3">
              <w:t>, расположенного около м</w:t>
            </w:r>
            <w:r w:rsidRPr="00A359B3">
              <w:t>а</w:t>
            </w:r>
            <w:r w:rsidRPr="00A359B3">
              <w:t>зутного хозяйства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0,81</w:t>
            </w:r>
          </w:p>
        </w:tc>
      </w:tr>
      <w:tr w:rsidR="00822EF5" w:rsidRPr="00A359B3" w:rsidTr="003F4850">
        <w:trPr>
          <w:trHeight w:val="56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9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 xml:space="preserve"> на перекрес</w:t>
            </w:r>
            <w:r w:rsidRPr="00A359B3">
              <w:t>т</w:t>
            </w:r>
            <w:r w:rsidRPr="00A359B3">
              <w:t xml:space="preserve">ке ул. </w:t>
            </w:r>
            <w:proofErr w:type="gramStart"/>
            <w:r w:rsidRPr="00A359B3">
              <w:t>Октябрьская</w:t>
            </w:r>
            <w:proofErr w:type="gramEnd"/>
            <w:r w:rsidRPr="00A359B3">
              <w:t xml:space="preserve"> и ул. Литовская до </w:t>
            </w:r>
            <w:r>
              <w:t>водопроводного колодца</w:t>
            </w:r>
            <w:r w:rsidRPr="00A359B3">
              <w:t xml:space="preserve">, около жилого дома </w:t>
            </w:r>
            <w:r>
              <w:t xml:space="preserve">№ 141 </w:t>
            </w:r>
            <w:r w:rsidRPr="00A359B3">
              <w:t>по ул. О</w:t>
            </w:r>
            <w:r w:rsidRPr="00A359B3">
              <w:t>к</w:t>
            </w:r>
            <w:r w:rsidRPr="00A359B3">
              <w:t>тябрьская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1,38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  <w:rPr>
                <w:bCs/>
              </w:rPr>
            </w:pPr>
            <w:r w:rsidRPr="00A359B3">
              <w:rPr>
                <w:bCs/>
              </w:rPr>
              <w:t>Водоотведение: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3,52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Default="00822EF5" w:rsidP="003F4850">
            <w:pPr>
              <w:jc w:val="center"/>
            </w:pPr>
            <w:r w:rsidRPr="00A359B3">
              <w:t>10</w:t>
            </w:r>
          </w:p>
          <w:p w:rsidR="00822EF5" w:rsidRPr="00E851DB" w:rsidRDefault="00822EF5" w:rsidP="003F4850">
            <w:pPr>
              <w:jc w:val="center"/>
            </w:pP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безнапорного канализационного коллектора от </w:t>
            </w:r>
            <w:r>
              <w:t>канализ</w:t>
            </w:r>
            <w:r>
              <w:t>а</w:t>
            </w:r>
            <w:r>
              <w:t>ционного колодца,</w:t>
            </w:r>
            <w:r w:rsidRPr="00A359B3">
              <w:t xml:space="preserve"> расположенного около жилого дома </w:t>
            </w:r>
            <w:r>
              <w:t xml:space="preserve">№ 34 </w:t>
            </w:r>
            <w:r w:rsidRPr="00A359B3">
              <w:t xml:space="preserve">по ул. </w:t>
            </w:r>
            <w:proofErr w:type="gramStart"/>
            <w:r w:rsidRPr="00A359B3">
              <w:t>К</w:t>
            </w:r>
            <w:r w:rsidRPr="00A359B3">
              <w:t>а</w:t>
            </w:r>
            <w:r w:rsidRPr="00A359B3">
              <w:t>лининская</w:t>
            </w:r>
            <w:proofErr w:type="gramEnd"/>
            <w:r w:rsidRPr="00A359B3">
              <w:t xml:space="preserve"> до </w:t>
            </w:r>
            <w:r>
              <w:t>канализационного колодца</w:t>
            </w:r>
            <w:r w:rsidRPr="00A359B3">
              <w:t>, расположенного около жил</w:t>
            </w:r>
            <w:r w:rsidRPr="00A359B3">
              <w:t>о</w:t>
            </w:r>
            <w:r w:rsidRPr="00A359B3">
              <w:t xml:space="preserve">го дома </w:t>
            </w:r>
            <w:r>
              <w:t xml:space="preserve">№ 20 </w:t>
            </w:r>
            <w:r w:rsidRPr="00A359B3">
              <w:t>по ул. Пушкинская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2,79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11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безнапорного канализационного коллектора от </w:t>
            </w:r>
            <w:r>
              <w:t>канализ</w:t>
            </w:r>
            <w:r>
              <w:t>а</w:t>
            </w:r>
            <w:r>
              <w:t>ционного колодца</w:t>
            </w:r>
            <w:r w:rsidRPr="00A359B3">
              <w:t xml:space="preserve"> около жилого дома </w:t>
            </w:r>
            <w:r>
              <w:t xml:space="preserve">№ 15 </w:t>
            </w:r>
            <w:r w:rsidRPr="00A359B3">
              <w:t xml:space="preserve">по ул. </w:t>
            </w:r>
            <w:proofErr w:type="gramStart"/>
            <w:r w:rsidRPr="00A359B3">
              <w:t>Калининская</w:t>
            </w:r>
            <w:proofErr w:type="gramEnd"/>
            <w:r w:rsidRPr="00A359B3">
              <w:t xml:space="preserve"> до </w:t>
            </w:r>
            <w:r>
              <w:t>канализационного колодца</w:t>
            </w:r>
            <w:r w:rsidRPr="00A359B3">
              <w:t xml:space="preserve"> около жилого дома </w:t>
            </w:r>
            <w:r>
              <w:t xml:space="preserve">№ 40 </w:t>
            </w:r>
            <w:r w:rsidRPr="00A359B3">
              <w:t>по ул. Пу</w:t>
            </w:r>
            <w:r w:rsidRPr="00A359B3">
              <w:t>ш</w:t>
            </w:r>
            <w:r w:rsidRPr="00A359B3">
              <w:t>кинская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0,73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rPr>
                <w:bCs/>
              </w:rPr>
              <w:t xml:space="preserve">Предполагаемые затраты на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359B3">
                <w:rPr>
                  <w:bCs/>
                </w:rPr>
                <w:t>2013</w:t>
              </w:r>
              <w:r>
                <w:rPr>
                  <w:bCs/>
                </w:rPr>
                <w:t xml:space="preserve"> </w:t>
              </w:r>
              <w:r w:rsidRPr="00A359B3">
                <w:rPr>
                  <w:bCs/>
                </w:rPr>
                <w:t>г</w:t>
              </w:r>
            </w:smartTag>
            <w:r w:rsidRPr="00A359B3">
              <w:rPr>
                <w:bCs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8,15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rPr>
                <w:bCs/>
              </w:rPr>
              <w:t>Водоснабжение: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4,09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12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 xml:space="preserve"> около жил</w:t>
            </w:r>
            <w:r w:rsidRPr="00A359B3">
              <w:t>о</w:t>
            </w:r>
            <w:r w:rsidRPr="00A359B3">
              <w:t xml:space="preserve">го дома </w:t>
            </w:r>
            <w:r>
              <w:t xml:space="preserve">№ 141 </w:t>
            </w:r>
            <w:r w:rsidRPr="00A359B3">
              <w:t xml:space="preserve">по </w:t>
            </w:r>
            <w:proofErr w:type="spellStart"/>
            <w:r w:rsidRPr="00A359B3">
              <w:t>ул</w:t>
            </w:r>
            <w:proofErr w:type="gramStart"/>
            <w:r w:rsidRPr="00A359B3">
              <w:t>.О</w:t>
            </w:r>
            <w:proofErr w:type="gramEnd"/>
            <w:r w:rsidRPr="00A359B3">
              <w:t>ктябрьская</w:t>
            </w:r>
            <w:proofErr w:type="spellEnd"/>
            <w:r w:rsidRPr="00A359B3">
              <w:t xml:space="preserve"> до </w:t>
            </w:r>
            <w:r>
              <w:t>водопроводного колодца</w:t>
            </w:r>
            <w:r w:rsidRPr="00A359B3">
              <w:t xml:space="preserve"> около жил</w:t>
            </w:r>
            <w:r w:rsidRPr="00A359B3">
              <w:t>о</w:t>
            </w:r>
            <w:r w:rsidRPr="00A359B3">
              <w:t xml:space="preserve">го дома </w:t>
            </w:r>
            <w:r>
              <w:t xml:space="preserve">№ 143 </w:t>
            </w:r>
            <w:r w:rsidRPr="00A359B3">
              <w:t xml:space="preserve">по </w:t>
            </w:r>
            <w:proofErr w:type="spellStart"/>
            <w:r w:rsidRPr="00A359B3">
              <w:t>ул.Октябрьская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0,43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13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</w:t>
            </w:r>
            <w:r>
              <w:t>водопроводного колодца</w:t>
            </w:r>
            <w:r w:rsidRPr="00A359B3">
              <w:t>, расположенн</w:t>
            </w:r>
            <w:r w:rsidRPr="00A359B3">
              <w:t>о</w:t>
            </w:r>
            <w:r w:rsidRPr="00A359B3">
              <w:t xml:space="preserve">го около жилого дома </w:t>
            </w:r>
            <w:r>
              <w:t xml:space="preserve">№ 109 </w:t>
            </w:r>
            <w:r w:rsidRPr="00A359B3">
              <w:t xml:space="preserve">по </w:t>
            </w:r>
            <w:proofErr w:type="spellStart"/>
            <w:r w:rsidRPr="00A359B3">
              <w:t>ул</w:t>
            </w:r>
            <w:proofErr w:type="gramStart"/>
            <w:r w:rsidRPr="00A359B3">
              <w:t>.О</w:t>
            </w:r>
            <w:proofErr w:type="gramEnd"/>
            <w:r w:rsidRPr="00A359B3">
              <w:t>ктябрьская</w:t>
            </w:r>
            <w:proofErr w:type="spellEnd"/>
            <w:r w:rsidRPr="00A359B3">
              <w:t xml:space="preserve">, до </w:t>
            </w:r>
            <w:r>
              <w:t>водопроводного колодца</w:t>
            </w:r>
            <w:r w:rsidRPr="00A359B3">
              <w:t xml:space="preserve"> около детского с</w:t>
            </w:r>
            <w:r w:rsidRPr="00A359B3">
              <w:t>а</w:t>
            </w:r>
            <w:r w:rsidRPr="00A359B3">
              <w:t>да №</w:t>
            </w:r>
            <w:r>
              <w:t xml:space="preserve"> </w:t>
            </w:r>
            <w:r w:rsidRPr="00A359B3"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0,34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14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водонапорной башни по </w:t>
            </w:r>
            <w:proofErr w:type="spellStart"/>
            <w:r w:rsidRPr="00A359B3">
              <w:t>ул</w:t>
            </w:r>
            <w:proofErr w:type="gramStart"/>
            <w:r w:rsidRPr="00A359B3">
              <w:t>.Л</w:t>
            </w:r>
            <w:proofErr w:type="gramEnd"/>
            <w:r w:rsidRPr="00A359B3">
              <w:t>енинская</w:t>
            </w:r>
            <w:proofErr w:type="spellEnd"/>
            <w:r w:rsidRPr="00A359B3">
              <w:t xml:space="preserve">, 14б до </w:t>
            </w:r>
            <w:r>
              <w:t>водопроводного колодца</w:t>
            </w:r>
            <w:r w:rsidRPr="00A359B3">
              <w:t xml:space="preserve"> около жилого дома </w:t>
            </w:r>
            <w:r>
              <w:t xml:space="preserve">№ 11а </w:t>
            </w:r>
            <w:r w:rsidRPr="00A359B3">
              <w:t xml:space="preserve">по </w:t>
            </w:r>
            <w:proofErr w:type="spellStart"/>
            <w:r w:rsidRPr="00A359B3">
              <w:t>ул.Ленинская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1,53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lastRenderedPageBreak/>
              <w:t>15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>, расположенн</w:t>
            </w:r>
            <w:r w:rsidRPr="00A359B3">
              <w:t>о</w:t>
            </w:r>
            <w:r w:rsidRPr="00A359B3">
              <w:t xml:space="preserve">го около Стадиона ДОК по </w:t>
            </w:r>
            <w:proofErr w:type="spellStart"/>
            <w:r w:rsidRPr="00A359B3">
              <w:t>ул</w:t>
            </w:r>
            <w:proofErr w:type="gramStart"/>
            <w:r w:rsidRPr="00A359B3">
              <w:t>.К</w:t>
            </w:r>
            <w:proofErr w:type="gramEnd"/>
            <w:r w:rsidRPr="00A359B3">
              <w:t>ирова</w:t>
            </w:r>
            <w:proofErr w:type="spellEnd"/>
            <w:r w:rsidRPr="00A359B3">
              <w:t>,</w:t>
            </w:r>
            <w:r>
              <w:t xml:space="preserve"> </w:t>
            </w:r>
            <w:r w:rsidRPr="00A359B3">
              <w:t xml:space="preserve">24а, до </w:t>
            </w:r>
            <w:r>
              <w:t>водопроводного колодца</w:t>
            </w:r>
            <w:r w:rsidRPr="00A359B3">
              <w:t xml:space="preserve"> около ж</w:t>
            </w:r>
            <w:r w:rsidRPr="00A359B3">
              <w:t>и</w:t>
            </w:r>
            <w:r w:rsidRPr="00A359B3">
              <w:t xml:space="preserve">лого дома </w:t>
            </w:r>
            <w:r>
              <w:t xml:space="preserve">№ 10 </w:t>
            </w:r>
            <w:r w:rsidRPr="00A359B3">
              <w:t xml:space="preserve">по </w:t>
            </w:r>
            <w:proofErr w:type="spellStart"/>
            <w:r w:rsidRPr="00A359B3">
              <w:t>ул.Кирова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0,25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16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>Установка редукционного клапана на магистральную водопрово</w:t>
            </w:r>
            <w:r w:rsidRPr="00A359B3">
              <w:t>д</w:t>
            </w:r>
            <w:r w:rsidRPr="00A359B3">
              <w:t>ную сеть, питающую микрорайон Ружино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1,54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  <w:rPr>
                <w:bCs/>
              </w:rPr>
            </w:pPr>
            <w:r w:rsidRPr="00A359B3">
              <w:rPr>
                <w:bCs/>
              </w:rPr>
              <w:t>Водоотведение: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4,06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17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безнапорной </w:t>
            </w:r>
            <w:proofErr w:type="spellStart"/>
            <w:r w:rsidRPr="00A359B3">
              <w:t>внутридворовой</w:t>
            </w:r>
            <w:proofErr w:type="spellEnd"/>
            <w:r w:rsidRPr="00A359B3">
              <w:t xml:space="preserve"> канализационной сети вдоль многоквартирных жилых домов </w:t>
            </w:r>
            <w:r>
              <w:t>№ 10 и № 11 микрорайона</w:t>
            </w:r>
            <w:r w:rsidRPr="00A359B3">
              <w:t xml:space="preserve"> </w:t>
            </w:r>
            <w:proofErr w:type="gramStart"/>
            <w:r w:rsidRPr="00E90AB2">
              <w:t>Юго-Западный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2,31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18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безнапорного канализационного коллектора от </w:t>
            </w:r>
            <w:r>
              <w:t>канализ</w:t>
            </w:r>
            <w:r>
              <w:t>а</w:t>
            </w:r>
            <w:r>
              <w:t>ционного колодца</w:t>
            </w:r>
            <w:r w:rsidRPr="00A359B3">
              <w:t xml:space="preserve"> около жилого дома </w:t>
            </w:r>
            <w:r>
              <w:t xml:space="preserve">№ 4 </w:t>
            </w:r>
            <w:r w:rsidRPr="00A359B3">
              <w:t xml:space="preserve">по ул. Заводская до </w:t>
            </w:r>
            <w:r>
              <w:t>канализ</w:t>
            </w:r>
            <w:r>
              <w:t>а</w:t>
            </w:r>
            <w:r>
              <w:t>ционного колодца</w:t>
            </w:r>
            <w:r w:rsidRPr="00A359B3">
              <w:t xml:space="preserve"> около здания по ул. Кирова, 1 (бывшее заводоупра</w:t>
            </w:r>
            <w:r w:rsidRPr="00A359B3">
              <w:t>в</w:t>
            </w:r>
            <w:r w:rsidRPr="00A359B3">
              <w:t>ление)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1,75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rPr>
                <w:bCs/>
              </w:rPr>
              <w:t xml:space="preserve">Предполагаемые затраты на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359B3">
                <w:rPr>
                  <w:bCs/>
                </w:rPr>
                <w:t>2014</w:t>
              </w:r>
              <w:r>
                <w:rPr>
                  <w:bCs/>
                </w:rPr>
                <w:t xml:space="preserve"> </w:t>
              </w:r>
              <w:r w:rsidRPr="00A359B3">
                <w:rPr>
                  <w:bCs/>
                </w:rPr>
                <w:t>г</w:t>
              </w:r>
            </w:smartTag>
            <w:r w:rsidRPr="00A359B3">
              <w:rPr>
                <w:bCs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9,82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rPr>
                <w:bCs/>
              </w:rPr>
              <w:t>Водоснабжение: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5,81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19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 xml:space="preserve"> около жил</w:t>
            </w:r>
            <w:r w:rsidRPr="00A359B3">
              <w:t>о</w:t>
            </w:r>
            <w:r w:rsidRPr="00A359B3">
              <w:t xml:space="preserve">го дома </w:t>
            </w:r>
            <w:r>
              <w:t xml:space="preserve">№ 12 </w:t>
            </w:r>
            <w:r w:rsidRPr="00A359B3">
              <w:t xml:space="preserve">по ул. Кирова до </w:t>
            </w:r>
            <w:r>
              <w:t>водопроводного колодца</w:t>
            </w:r>
            <w:r w:rsidRPr="00A359B3">
              <w:t xml:space="preserve"> около жилого дома </w:t>
            </w:r>
            <w:r>
              <w:t xml:space="preserve">№ 4 </w:t>
            </w:r>
            <w:r w:rsidRPr="00A359B3">
              <w:t>по ул. Заво</w:t>
            </w:r>
            <w:r>
              <w:t>дская</w:t>
            </w:r>
            <w:r w:rsidRPr="00A359B3">
              <w:t xml:space="preserve"> (</w:t>
            </w:r>
            <w:proofErr w:type="spellStart"/>
            <w:r w:rsidRPr="00A359B3">
              <w:t>закольцо</w:t>
            </w:r>
            <w:r w:rsidRPr="00A359B3">
              <w:t>в</w:t>
            </w:r>
            <w:r w:rsidRPr="00A359B3">
              <w:t>ка</w:t>
            </w:r>
            <w:proofErr w:type="spellEnd"/>
            <w:r w:rsidRPr="00A359B3"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0,36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20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водозаборной площадки по ул. </w:t>
            </w:r>
            <w:r>
              <w:t xml:space="preserve">          </w:t>
            </w:r>
            <w:r w:rsidRPr="00A359B3">
              <w:t xml:space="preserve">Пушкинская, 121 до </w:t>
            </w:r>
            <w:r>
              <w:t>водопроводного колодца</w:t>
            </w:r>
            <w:r w:rsidRPr="00A359B3">
              <w:t xml:space="preserve"> на перекрестке ул. Свер</w:t>
            </w:r>
            <w:r w:rsidRPr="00A359B3">
              <w:t>д</w:t>
            </w:r>
            <w:r w:rsidRPr="00A359B3">
              <w:t>лова -</w:t>
            </w:r>
            <w:r>
              <w:t xml:space="preserve"> </w:t>
            </w:r>
            <w:r w:rsidRPr="00A359B3">
              <w:t>ул. Менжинского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3,63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21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Строительство водопровода от водонапорной башни, расположе</w:t>
            </w:r>
            <w:r w:rsidRPr="00A359B3">
              <w:t>н</w:t>
            </w:r>
            <w:r>
              <w:t xml:space="preserve">ной по ул. </w:t>
            </w:r>
            <w:proofErr w:type="gramStart"/>
            <w:r>
              <w:t>Береговая</w:t>
            </w:r>
            <w:proofErr w:type="gramEnd"/>
            <w:r w:rsidRPr="00A359B3">
              <w:t>,</w:t>
            </w:r>
            <w:r>
              <w:t xml:space="preserve"> </w:t>
            </w:r>
            <w:r w:rsidRPr="00A359B3">
              <w:t>до Вагонного Депо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1,56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22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Установка узлов учета водных ресурсов, забираемых из </w:t>
            </w:r>
            <w:proofErr w:type="spellStart"/>
            <w:r w:rsidRPr="00A359B3">
              <w:t>р</w:t>
            </w:r>
            <w:proofErr w:type="gramStart"/>
            <w:r w:rsidRPr="00A359B3">
              <w:t>.У</w:t>
            </w:r>
            <w:proofErr w:type="gramEnd"/>
            <w:r w:rsidRPr="00A359B3">
              <w:t>ссури</w:t>
            </w:r>
            <w:proofErr w:type="spellEnd"/>
            <w:r w:rsidRPr="00A359B3">
              <w:t xml:space="preserve"> в </w:t>
            </w:r>
            <w:r>
              <w:t xml:space="preserve">     </w:t>
            </w:r>
            <w:r w:rsidRPr="00A359B3">
              <w:t xml:space="preserve">водопроводной камере около здания II подъема </w:t>
            </w:r>
            <w:r>
              <w:t xml:space="preserve">водоочистных </w:t>
            </w:r>
            <w:proofErr w:type="spellStart"/>
            <w:r>
              <w:t>соруж</w:t>
            </w:r>
            <w:r>
              <w:t>е</w:t>
            </w:r>
            <w:r>
              <w:t>ний</w:t>
            </w:r>
            <w:proofErr w:type="spellEnd"/>
            <w:r w:rsidRPr="00A359B3">
              <w:t xml:space="preserve"> по ул. </w:t>
            </w:r>
            <w:proofErr w:type="spellStart"/>
            <w:r w:rsidRPr="00A359B3">
              <w:t>Староуссурская</w:t>
            </w:r>
            <w:proofErr w:type="spellEnd"/>
            <w:r w:rsidRPr="00A359B3">
              <w:t>, 64 (2х300</w:t>
            </w:r>
            <w:r>
              <w:t xml:space="preserve"> </w:t>
            </w:r>
            <w:r w:rsidRPr="00A359B3">
              <w:t xml:space="preserve">мм - подача в </w:t>
            </w:r>
            <w:r>
              <w:t xml:space="preserve">резервуар чистой воды </w:t>
            </w:r>
            <w:r w:rsidRPr="00A359B3">
              <w:t>и микрорайон Ружино и 1х150</w:t>
            </w:r>
            <w:r>
              <w:t xml:space="preserve"> </w:t>
            </w:r>
            <w:r w:rsidRPr="00A359B3">
              <w:t xml:space="preserve">мм на собственные нужды </w:t>
            </w:r>
            <w:r>
              <w:t>вод</w:t>
            </w:r>
            <w:r>
              <w:t>о</w:t>
            </w:r>
            <w:r>
              <w:t>очистных сооружений</w:t>
            </w:r>
            <w:r w:rsidRPr="00A359B3"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0,26</w:t>
            </w:r>
          </w:p>
        </w:tc>
      </w:tr>
      <w:tr w:rsidR="00822EF5" w:rsidRPr="00A359B3" w:rsidTr="003F4850">
        <w:trPr>
          <w:trHeight w:val="248"/>
        </w:trPr>
        <w:tc>
          <w:tcPr>
            <w:tcW w:w="8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  <w:rPr>
                <w:bCs/>
              </w:rPr>
            </w:pPr>
            <w:r w:rsidRPr="00A359B3">
              <w:rPr>
                <w:bCs/>
              </w:rPr>
              <w:t>Водоотведение: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4,01</w:t>
            </w:r>
          </w:p>
        </w:tc>
      </w:tr>
      <w:tr w:rsidR="00822EF5" w:rsidRPr="00A359B3" w:rsidTr="003F4850">
        <w:trPr>
          <w:trHeight w:val="248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23</w:t>
            </w:r>
          </w:p>
        </w:tc>
        <w:tc>
          <w:tcPr>
            <w:tcW w:w="7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Модернизация  </w:t>
            </w:r>
            <w:r>
              <w:t>канализационной насосной станции</w:t>
            </w:r>
            <w:r w:rsidRPr="00A359B3">
              <w:t>, расположенной, «377</w:t>
            </w:r>
            <w:r>
              <w:t xml:space="preserve"> </w:t>
            </w:r>
            <w:r w:rsidRPr="00A359B3">
              <w:t xml:space="preserve">м по направлению на юго-восток от ориентира перекрёсток ул. Некрасова и ул. </w:t>
            </w:r>
            <w:proofErr w:type="spellStart"/>
            <w:r w:rsidRPr="00A359B3">
              <w:t>Литвин</w:t>
            </w:r>
            <w:r w:rsidRPr="00A359B3">
              <w:t>ю</w:t>
            </w:r>
            <w:r w:rsidRPr="00A359B3">
              <w:t>ка</w:t>
            </w:r>
            <w:proofErr w:type="spellEnd"/>
            <w:r w:rsidRPr="00A359B3"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2,29</w:t>
            </w:r>
          </w:p>
        </w:tc>
      </w:tr>
      <w:tr w:rsidR="00822EF5" w:rsidRPr="00A359B3" w:rsidTr="003F4850">
        <w:trPr>
          <w:trHeight w:val="248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  <w:rPr>
                <w:bCs/>
              </w:rPr>
            </w:pPr>
            <w:r w:rsidRPr="00A359B3">
              <w:rPr>
                <w:bCs/>
              </w:rPr>
              <w:t>24</w:t>
            </w:r>
          </w:p>
        </w:tc>
        <w:tc>
          <w:tcPr>
            <w:tcW w:w="7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  <w:rPr>
                <w:bCs/>
              </w:rPr>
            </w:pPr>
            <w:r w:rsidRPr="00A359B3">
              <w:t xml:space="preserve">Строительство </w:t>
            </w:r>
            <w:r w:rsidRPr="00A359B3">
              <w:rPr>
                <w:bCs/>
              </w:rPr>
              <w:t xml:space="preserve">безнапорной </w:t>
            </w:r>
            <w:proofErr w:type="spellStart"/>
            <w:r w:rsidRPr="00A359B3">
              <w:rPr>
                <w:bCs/>
              </w:rPr>
              <w:t>внутридворовой</w:t>
            </w:r>
            <w:proofErr w:type="spellEnd"/>
            <w:r w:rsidRPr="00A359B3">
              <w:rPr>
                <w:bCs/>
              </w:rPr>
              <w:t xml:space="preserve"> канализационной сети вдоль многоквартирных жилых домов </w:t>
            </w:r>
            <w:r>
              <w:rPr>
                <w:bCs/>
              </w:rPr>
              <w:t xml:space="preserve">№ 78 и № 88 </w:t>
            </w:r>
            <w:r w:rsidRPr="00A359B3">
              <w:rPr>
                <w:bCs/>
              </w:rPr>
              <w:t xml:space="preserve">по ул. </w:t>
            </w:r>
            <w:proofErr w:type="spellStart"/>
            <w:r w:rsidRPr="00A359B3">
              <w:rPr>
                <w:bCs/>
              </w:rPr>
              <w:t>Сибирцева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1,71</w:t>
            </w:r>
          </w:p>
        </w:tc>
      </w:tr>
      <w:tr w:rsidR="00822EF5" w:rsidRPr="00A359B3" w:rsidTr="003F4850">
        <w:trPr>
          <w:trHeight w:val="293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rPr>
                <w:bCs/>
              </w:rPr>
              <w:t xml:space="preserve">Предполагаемые затраты на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359B3">
                <w:rPr>
                  <w:bCs/>
                </w:rPr>
                <w:t>2015</w:t>
              </w:r>
              <w:r>
                <w:rPr>
                  <w:bCs/>
                </w:rPr>
                <w:t xml:space="preserve"> </w:t>
              </w:r>
              <w:r w:rsidRPr="00A359B3">
                <w:rPr>
                  <w:bCs/>
                </w:rPr>
                <w:t>г</w:t>
              </w:r>
            </w:smartTag>
            <w:r w:rsidRPr="00A359B3">
              <w:rPr>
                <w:bCs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12,63</w:t>
            </w:r>
          </w:p>
        </w:tc>
      </w:tr>
      <w:tr w:rsidR="00822EF5" w:rsidRPr="00A359B3" w:rsidTr="003F4850">
        <w:trPr>
          <w:trHeight w:val="61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rPr>
                <w:bCs/>
              </w:rPr>
              <w:t>Водоснабжение: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8,36</w:t>
            </w:r>
          </w:p>
        </w:tc>
      </w:tr>
      <w:tr w:rsidR="00822EF5" w:rsidRPr="00A359B3" w:rsidTr="003F4850">
        <w:trPr>
          <w:trHeight w:val="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25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резервуара чистой воды по ул. </w:t>
            </w:r>
            <w:r>
              <w:t xml:space="preserve">             </w:t>
            </w:r>
            <w:r w:rsidRPr="00A359B3">
              <w:t>Гр</w:t>
            </w:r>
            <w:r w:rsidRPr="00A359B3">
              <w:t>и</w:t>
            </w:r>
            <w:r w:rsidRPr="00A359B3">
              <w:t>горенко до ул. Свердлова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6,77</w:t>
            </w:r>
          </w:p>
        </w:tc>
      </w:tr>
      <w:tr w:rsidR="00822EF5" w:rsidRPr="00A359B3" w:rsidTr="003F4850">
        <w:trPr>
          <w:trHeight w:val="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26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Модернизация и ввод в эксплуатацию водонапорной башни в м</w:t>
            </w:r>
            <w:r>
              <w:t>икрора</w:t>
            </w:r>
            <w:r>
              <w:t>й</w:t>
            </w:r>
            <w:r>
              <w:t>о</w:t>
            </w:r>
            <w:r w:rsidRPr="00A359B3">
              <w:t>не Юго-Западный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1,59</w:t>
            </w:r>
          </w:p>
        </w:tc>
      </w:tr>
      <w:tr w:rsidR="00822EF5" w:rsidRPr="00A359B3" w:rsidTr="003F4850">
        <w:trPr>
          <w:trHeight w:val="57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  <w:rPr>
                <w:bCs/>
              </w:rPr>
            </w:pPr>
            <w:r w:rsidRPr="00A359B3">
              <w:rPr>
                <w:bCs/>
              </w:rPr>
              <w:t>Водоотведение: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4,27</w:t>
            </w:r>
          </w:p>
        </w:tc>
      </w:tr>
      <w:tr w:rsidR="00822EF5" w:rsidRPr="00A359B3" w:rsidTr="003F4850">
        <w:trPr>
          <w:trHeight w:val="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27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напорного канализационного коллектора от </w:t>
            </w:r>
            <w:r>
              <w:t>канализац</w:t>
            </w:r>
            <w:r>
              <w:t>и</w:t>
            </w:r>
            <w:r>
              <w:t>онной насосной станции</w:t>
            </w:r>
            <w:r w:rsidRPr="00A359B3">
              <w:t xml:space="preserve"> №</w:t>
            </w:r>
            <w:r>
              <w:t xml:space="preserve"> </w:t>
            </w:r>
            <w:r w:rsidRPr="00A359B3">
              <w:t xml:space="preserve">3 </w:t>
            </w:r>
            <w:r>
              <w:t>«</w:t>
            </w:r>
            <w:r w:rsidRPr="00A359B3">
              <w:t>Ц</w:t>
            </w:r>
            <w:r>
              <w:t>ентральная городская больница»</w:t>
            </w:r>
            <w:r w:rsidRPr="00A359B3">
              <w:t xml:space="preserve"> до </w:t>
            </w:r>
            <w:r>
              <w:t>к</w:t>
            </w:r>
            <w:r>
              <w:t>а</w:t>
            </w:r>
            <w:r>
              <w:t>нализационного колодца</w:t>
            </w:r>
            <w:r w:rsidRPr="00A359B3">
              <w:t xml:space="preserve"> на пересечении ул. 9-</w:t>
            </w:r>
            <w:r>
              <w:t xml:space="preserve">е </w:t>
            </w:r>
            <w:r w:rsidRPr="00A359B3">
              <w:t>Января и пер. Пр</w:t>
            </w:r>
            <w:r w:rsidRPr="00A359B3">
              <w:t>я</w:t>
            </w:r>
            <w:r w:rsidRPr="00A359B3">
              <w:t>мой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3,16</w:t>
            </w:r>
          </w:p>
        </w:tc>
      </w:tr>
      <w:tr w:rsidR="00822EF5" w:rsidRPr="00A359B3" w:rsidTr="003F4850">
        <w:trPr>
          <w:trHeight w:val="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28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безнапорной </w:t>
            </w:r>
            <w:proofErr w:type="spellStart"/>
            <w:r w:rsidRPr="00A359B3">
              <w:t>внутридворовой</w:t>
            </w:r>
            <w:proofErr w:type="spellEnd"/>
            <w:r w:rsidRPr="00A359B3">
              <w:t xml:space="preserve"> канализационной сети вдоль многоквартирных жилых домов </w:t>
            </w:r>
            <w:r>
              <w:t xml:space="preserve">№ 4 и № 5 </w:t>
            </w:r>
            <w:r w:rsidRPr="00A359B3">
              <w:t>по ул. Мира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1,11</w:t>
            </w:r>
          </w:p>
        </w:tc>
      </w:tr>
    </w:tbl>
    <w:p w:rsidR="00822EF5" w:rsidRPr="00A359B3" w:rsidRDefault="00822EF5" w:rsidP="00822EF5">
      <w:pPr>
        <w:widowControl w:val="0"/>
        <w:ind w:firstLine="708"/>
        <w:jc w:val="both"/>
        <w:rPr>
          <w:bCs/>
        </w:rPr>
      </w:pPr>
    </w:p>
    <w:p w:rsidR="00822EF5" w:rsidRPr="00A359B3" w:rsidRDefault="00822EF5" w:rsidP="00822EF5">
      <w:pPr>
        <w:widowControl w:val="0"/>
        <w:ind w:firstLine="708"/>
        <w:jc w:val="both"/>
        <w:rPr>
          <w:bCs/>
        </w:rPr>
      </w:pPr>
      <w:r w:rsidRPr="00A359B3">
        <w:rPr>
          <w:bCs/>
        </w:rPr>
        <w:t xml:space="preserve">ИТОГО водоснабжение:                                                     </w:t>
      </w:r>
      <w:r>
        <w:rPr>
          <w:bCs/>
        </w:rPr>
        <w:t xml:space="preserve">          </w:t>
      </w:r>
      <w:r w:rsidRPr="00A359B3">
        <w:rPr>
          <w:bCs/>
        </w:rPr>
        <w:t>24 млн. руб.</w:t>
      </w:r>
    </w:p>
    <w:p w:rsidR="00822EF5" w:rsidRPr="00A359B3" w:rsidRDefault="00822EF5" w:rsidP="00822EF5">
      <w:pPr>
        <w:widowControl w:val="0"/>
        <w:ind w:firstLine="708"/>
        <w:jc w:val="both"/>
        <w:rPr>
          <w:bCs/>
        </w:rPr>
      </w:pPr>
      <w:r w:rsidRPr="00A359B3">
        <w:rPr>
          <w:bCs/>
        </w:rPr>
        <w:lastRenderedPageBreak/>
        <w:t xml:space="preserve">ИТОГО водоотведение:                                                      </w:t>
      </w:r>
      <w:r>
        <w:rPr>
          <w:bCs/>
        </w:rPr>
        <w:t xml:space="preserve">          </w:t>
      </w:r>
      <w:r w:rsidRPr="00A359B3">
        <w:rPr>
          <w:bCs/>
        </w:rPr>
        <w:t>18,9 млн. руб.</w:t>
      </w:r>
    </w:p>
    <w:p w:rsidR="00822EF5" w:rsidRDefault="00822EF5" w:rsidP="00822EF5">
      <w:pPr>
        <w:widowControl w:val="0"/>
        <w:ind w:firstLine="708"/>
        <w:jc w:val="both"/>
        <w:rPr>
          <w:bCs/>
        </w:rPr>
      </w:pPr>
      <w:r w:rsidRPr="00A359B3">
        <w:rPr>
          <w:bCs/>
        </w:rPr>
        <w:t>ИТОГО:</w:t>
      </w:r>
      <w:r w:rsidRPr="00A359B3">
        <w:rPr>
          <w:bCs/>
        </w:rPr>
        <w:tab/>
      </w:r>
      <w:r w:rsidRPr="00A359B3">
        <w:rPr>
          <w:bCs/>
        </w:rPr>
        <w:tab/>
      </w:r>
      <w:r w:rsidRPr="00A359B3">
        <w:rPr>
          <w:bCs/>
        </w:rPr>
        <w:tab/>
      </w:r>
      <w:r w:rsidRPr="00A359B3">
        <w:rPr>
          <w:bCs/>
        </w:rPr>
        <w:tab/>
      </w:r>
      <w:r w:rsidRPr="00A359B3">
        <w:rPr>
          <w:bCs/>
        </w:rPr>
        <w:tab/>
      </w:r>
      <w:r w:rsidRPr="00A359B3">
        <w:rPr>
          <w:bCs/>
        </w:rPr>
        <w:tab/>
      </w:r>
      <w:r w:rsidRPr="00A359B3">
        <w:rPr>
          <w:bCs/>
        </w:rPr>
        <w:tab/>
        <w:t xml:space="preserve">          42,9 млн. руб.</w:t>
      </w:r>
    </w:p>
    <w:p w:rsidR="00822EF5" w:rsidRPr="006571CE" w:rsidRDefault="00822EF5" w:rsidP="00822EF5">
      <w:pPr>
        <w:ind w:firstLine="709"/>
        <w:jc w:val="both"/>
        <w:rPr>
          <w:i/>
        </w:rPr>
      </w:pPr>
      <w:r w:rsidRPr="006571CE">
        <w:rPr>
          <w:i/>
        </w:rPr>
        <w:t>Примечание:</w:t>
      </w:r>
    </w:p>
    <w:p w:rsidR="00822EF5" w:rsidRPr="006571CE" w:rsidRDefault="00822EF5" w:rsidP="00822EF5">
      <w:pPr>
        <w:tabs>
          <w:tab w:val="left" w:pos="1080"/>
        </w:tabs>
        <w:ind w:left="720"/>
        <w:jc w:val="both"/>
        <w:rPr>
          <w:i/>
        </w:rPr>
      </w:pPr>
      <w:r w:rsidRPr="006571CE">
        <w:rPr>
          <w:i/>
        </w:rPr>
        <w:t>- приведённые стоимости работ рассчитаны при использовании программного     продукта «Гранд-Смета». Ведомость основных мероприятий и сметы являются    неотъемлемой частью инвестиционной программы;</w:t>
      </w:r>
    </w:p>
    <w:p w:rsidR="00822EF5" w:rsidRPr="006571CE" w:rsidRDefault="00822EF5" w:rsidP="00822EF5">
      <w:pPr>
        <w:tabs>
          <w:tab w:val="left" w:pos="1080"/>
        </w:tabs>
        <w:jc w:val="both"/>
        <w:rPr>
          <w:i/>
        </w:rPr>
      </w:pPr>
      <w:r w:rsidRPr="006571CE">
        <w:rPr>
          <w:i/>
        </w:rPr>
        <w:t xml:space="preserve">            - приведённые стоимости работ показаны без учёта НДС;</w:t>
      </w:r>
    </w:p>
    <w:p w:rsidR="00822EF5" w:rsidRPr="006571CE" w:rsidRDefault="00822EF5" w:rsidP="00822EF5">
      <w:pPr>
        <w:tabs>
          <w:tab w:val="left" w:pos="1080"/>
        </w:tabs>
        <w:ind w:left="720"/>
        <w:jc w:val="both"/>
        <w:rPr>
          <w:i/>
        </w:rPr>
      </w:pPr>
      <w:r w:rsidRPr="006571CE">
        <w:rPr>
          <w:i/>
        </w:rPr>
        <w:t xml:space="preserve">- приведённые стоимости работ показаны в сопоставимых ценах и рассчитаны на </w:t>
      </w:r>
      <w:r w:rsidRPr="006571CE">
        <w:rPr>
          <w:i/>
          <w:lang w:val="en-US"/>
        </w:rPr>
        <w:t>I</w:t>
      </w:r>
      <w:r w:rsidRPr="006571CE">
        <w:rPr>
          <w:i/>
        </w:rPr>
        <w:t xml:space="preserve"> квартал 2009 года. </w:t>
      </w:r>
    </w:p>
    <w:p w:rsidR="00822EF5" w:rsidRPr="00A359B3" w:rsidRDefault="00822EF5" w:rsidP="00822EF5">
      <w:pPr>
        <w:widowControl w:val="0"/>
        <w:ind w:right="-186" w:firstLine="709"/>
        <w:jc w:val="both"/>
      </w:pPr>
    </w:p>
    <w:p w:rsidR="00822EF5" w:rsidRPr="00A359B3" w:rsidRDefault="00822EF5" w:rsidP="00822EF5">
      <w:pPr>
        <w:widowControl w:val="0"/>
        <w:ind w:right="-6" w:firstLine="709"/>
        <w:jc w:val="both"/>
      </w:pPr>
      <w:r w:rsidRPr="00A359B3">
        <w:t>Сроки реализации указанных мероприятий по развитию сетей водоснабжения и в</w:t>
      </w:r>
      <w:r w:rsidRPr="00A359B3">
        <w:t>о</w:t>
      </w:r>
      <w:r w:rsidRPr="00A359B3">
        <w:t xml:space="preserve">доотведения в Лесозаводском городском округе: </w:t>
      </w:r>
    </w:p>
    <w:p w:rsidR="00822EF5" w:rsidRDefault="00822EF5" w:rsidP="00822EF5">
      <w:pPr>
        <w:widowControl w:val="0"/>
        <w:ind w:right="-186" w:firstLine="709"/>
        <w:jc w:val="both"/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86"/>
        <w:gridCol w:w="6"/>
        <w:gridCol w:w="6604"/>
        <w:gridCol w:w="1134"/>
        <w:gridCol w:w="1559"/>
      </w:tblGrid>
      <w:tr w:rsidR="00822EF5" w:rsidRPr="00A359B3" w:rsidTr="003F4850">
        <w:trPr>
          <w:trHeight w:val="299"/>
          <w:tblHeader/>
        </w:trPr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2EF5" w:rsidRPr="00AF004B" w:rsidRDefault="00822EF5" w:rsidP="003F4850">
            <w:pPr>
              <w:jc w:val="center"/>
              <w:rPr>
                <w:b/>
              </w:rPr>
            </w:pPr>
            <w:r w:rsidRPr="00AF004B">
              <w:rPr>
                <w:b/>
              </w:rPr>
              <w:t>Таблица №</w:t>
            </w:r>
            <w:r>
              <w:rPr>
                <w:b/>
              </w:rPr>
              <w:t xml:space="preserve"> </w:t>
            </w:r>
            <w:r w:rsidRPr="00AF004B">
              <w:rPr>
                <w:b/>
              </w:rPr>
              <w:t>3</w:t>
            </w:r>
            <w:r>
              <w:rPr>
                <w:b/>
              </w:rPr>
              <w:t>.</w:t>
            </w:r>
            <w:r w:rsidRPr="00AF004B">
              <w:rPr>
                <w:b/>
              </w:rPr>
              <w:t xml:space="preserve"> Сроки реализации программных мероприятий</w:t>
            </w:r>
          </w:p>
          <w:p w:rsidR="00822EF5" w:rsidRPr="00AF004B" w:rsidRDefault="00822EF5" w:rsidP="003F4850">
            <w:pPr>
              <w:jc w:val="center"/>
              <w:rPr>
                <w:b/>
              </w:rPr>
            </w:pPr>
          </w:p>
        </w:tc>
      </w:tr>
      <w:tr w:rsidR="00822EF5" w:rsidRPr="00A359B3" w:rsidTr="003F4850">
        <w:trPr>
          <w:trHeight w:val="299"/>
          <w:tblHeader/>
        </w:trPr>
        <w:tc>
          <w:tcPr>
            <w:tcW w:w="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Default="00822EF5" w:rsidP="003F4850">
            <w:pPr>
              <w:jc w:val="center"/>
            </w:pPr>
            <w:r w:rsidRPr="00A359B3">
              <w:t xml:space="preserve">Год 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реализ</w:t>
            </w:r>
            <w:r w:rsidRPr="00A359B3">
              <w:t>а</w:t>
            </w:r>
            <w:r w:rsidRPr="00A359B3"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Default="00822EF5" w:rsidP="003F4850">
            <w:pPr>
              <w:jc w:val="center"/>
            </w:pPr>
            <w:r w:rsidRPr="00A359B3">
              <w:t xml:space="preserve">Период  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выполн</w:t>
            </w:r>
            <w:r w:rsidRPr="00A359B3">
              <w:t>е</w:t>
            </w:r>
            <w:r w:rsidRPr="00A359B3">
              <w:t>ния</w:t>
            </w:r>
          </w:p>
        </w:tc>
      </w:tr>
      <w:tr w:rsidR="00822EF5" w:rsidRPr="00A359B3" w:rsidTr="003F4850">
        <w:trPr>
          <w:trHeight w:val="299"/>
          <w:tblHeader/>
        </w:trPr>
        <w:tc>
          <w:tcPr>
            <w:tcW w:w="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</w:pPr>
          </w:p>
        </w:tc>
        <w:tc>
          <w:tcPr>
            <w:tcW w:w="6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</w:pPr>
          </w:p>
        </w:tc>
      </w:tr>
      <w:tr w:rsidR="00822EF5" w:rsidRPr="00A359B3" w:rsidTr="003F4850">
        <w:trPr>
          <w:trHeight w:val="61"/>
          <w:tblHeader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</w:t>
            </w:r>
          </w:p>
        </w:tc>
      </w:tr>
      <w:tr w:rsidR="00822EF5" w:rsidRPr="00A359B3" w:rsidTr="003F4850">
        <w:trPr>
          <w:trHeight w:val="316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>Строительство водопровода от жилого дома № 28</w:t>
            </w:r>
            <w:r>
              <w:t xml:space="preserve"> </w:t>
            </w:r>
            <w:r w:rsidRPr="00A359B3">
              <w:t xml:space="preserve">по ул. 9-е Января до </w:t>
            </w:r>
            <w:r>
              <w:t>водопроводного колодца</w:t>
            </w:r>
            <w:r w:rsidRPr="00A359B3">
              <w:t>, расположенного ок</w:t>
            </w:r>
            <w:r w:rsidRPr="00A359B3">
              <w:t>о</w:t>
            </w:r>
            <w:r w:rsidRPr="00A359B3">
              <w:t>ло городского м</w:t>
            </w:r>
            <w:r w:rsidRPr="00A359B3">
              <w:t>у</w:t>
            </w:r>
            <w:r w:rsidRPr="00A359B3">
              <w:t>зея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A359B3">
                <w:t>2011 г</w:t>
              </w:r>
            </w:smartTag>
            <w:r w:rsidRPr="00A359B3"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Июнь -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а</w:t>
            </w:r>
            <w:r w:rsidRPr="00A359B3">
              <w:t>в</w:t>
            </w:r>
            <w:r w:rsidRPr="00A359B3">
              <w:t>густ</w:t>
            </w:r>
          </w:p>
        </w:tc>
      </w:tr>
      <w:tr w:rsidR="00822EF5" w:rsidRPr="00A359B3" w:rsidTr="003F4850">
        <w:trPr>
          <w:trHeight w:val="61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 xml:space="preserve"> ок</w:t>
            </w:r>
            <w:r w:rsidRPr="00A359B3">
              <w:t>о</w:t>
            </w:r>
            <w:r w:rsidRPr="00A359B3">
              <w:t xml:space="preserve">ло жилого дома </w:t>
            </w:r>
            <w:r>
              <w:t xml:space="preserve">№ 3 </w:t>
            </w:r>
            <w:r w:rsidRPr="00A359B3">
              <w:t xml:space="preserve">по ул. </w:t>
            </w:r>
            <w:proofErr w:type="gramStart"/>
            <w:r w:rsidRPr="00A359B3">
              <w:t>Литовская</w:t>
            </w:r>
            <w:proofErr w:type="gramEnd"/>
            <w:r w:rsidRPr="00A359B3">
              <w:t xml:space="preserve"> до </w:t>
            </w:r>
            <w:r>
              <w:t>водопроводного колодца</w:t>
            </w:r>
            <w:r w:rsidRPr="00A359B3">
              <w:t xml:space="preserve"> около жилого дома </w:t>
            </w:r>
            <w:r>
              <w:t xml:space="preserve">№ 5 </w:t>
            </w:r>
            <w:r w:rsidRPr="00A359B3">
              <w:t>по ул. Л</w:t>
            </w:r>
            <w:r w:rsidRPr="00A359B3">
              <w:t>и</w:t>
            </w:r>
            <w:r w:rsidRPr="00A359B3">
              <w:t>товская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Август</w:t>
            </w:r>
          </w:p>
        </w:tc>
      </w:tr>
      <w:tr w:rsidR="00822EF5" w:rsidRPr="00A359B3" w:rsidTr="003F4850">
        <w:trPr>
          <w:trHeight w:val="61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  <w:rPr>
                <w:lang w:val="en-US"/>
              </w:rPr>
            </w:pPr>
            <w:r w:rsidRPr="00A359B3">
              <w:rPr>
                <w:lang w:val="en-US"/>
              </w:rPr>
              <w:t>3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Замена светильников и ламп накаливания на </w:t>
            </w:r>
            <w:r>
              <w:t xml:space="preserve">                       </w:t>
            </w:r>
            <w:r w:rsidRPr="00A359B3">
              <w:t>энергосберегающие исто</w:t>
            </w:r>
            <w:r w:rsidRPr="00A359B3">
              <w:t>ч</w:t>
            </w:r>
            <w:r w:rsidRPr="00A359B3">
              <w:t>ники света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 xml:space="preserve">Январь </w:t>
            </w:r>
            <w:proofErr w:type="gramStart"/>
            <w:r w:rsidRPr="00A359B3">
              <w:t>-ф</w:t>
            </w:r>
            <w:proofErr w:type="gramEnd"/>
            <w:r w:rsidRPr="00A359B3">
              <w:t>евраль</w:t>
            </w:r>
          </w:p>
        </w:tc>
      </w:tr>
      <w:tr w:rsidR="00822EF5" w:rsidRPr="00A359B3" w:rsidTr="003F4850">
        <w:trPr>
          <w:trHeight w:val="634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Строительство безнапорного канализационного колле</w:t>
            </w:r>
            <w:r w:rsidRPr="00A359B3">
              <w:t>к</w:t>
            </w:r>
            <w:r w:rsidRPr="00A359B3">
              <w:t xml:space="preserve">тора от </w:t>
            </w:r>
            <w:r>
              <w:t>канализационного колодца</w:t>
            </w:r>
            <w:r w:rsidRPr="00A359B3">
              <w:t>, расположенного на ул. Григ</w:t>
            </w:r>
            <w:r w:rsidRPr="00A359B3">
              <w:t>о</w:t>
            </w:r>
            <w:r w:rsidRPr="00A359B3">
              <w:t xml:space="preserve">ренко, до </w:t>
            </w:r>
            <w:r>
              <w:t>канализационного колодца</w:t>
            </w:r>
            <w:r w:rsidRPr="00A359B3">
              <w:t xml:space="preserve"> около жилого дома </w:t>
            </w:r>
            <w:r>
              <w:t xml:space="preserve">     № 18 </w:t>
            </w:r>
            <w:r w:rsidRPr="00A359B3">
              <w:t>по ул. Макарова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Апрель -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июнь</w:t>
            </w:r>
          </w:p>
        </w:tc>
      </w:tr>
      <w:tr w:rsidR="00822EF5" w:rsidRPr="00A359B3" w:rsidTr="003F4850">
        <w:trPr>
          <w:trHeight w:val="857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>Строительство безнапорного канализационного колле</w:t>
            </w:r>
            <w:r w:rsidRPr="00A359B3">
              <w:t>к</w:t>
            </w:r>
            <w:r w:rsidRPr="00A359B3">
              <w:t xml:space="preserve">тора от </w:t>
            </w:r>
            <w:r>
              <w:t>канализационного колодца</w:t>
            </w:r>
            <w:r w:rsidRPr="00A359B3">
              <w:t xml:space="preserve"> около жилого дома </w:t>
            </w:r>
            <w:r>
              <w:t xml:space="preserve">№ 29 </w:t>
            </w:r>
            <w:r w:rsidRPr="00A359B3">
              <w:t xml:space="preserve">по ул. Пушкинская до </w:t>
            </w:r>
            <w:r>
              <w:t>канализационного колодца</w:t>
            </w:r>
            <w:r w:rsidRPr="00A359B3">
              <w:t xml:space="preserve"> около здания по ул. Пушкинская, 31а (Шве</w:t>
            </w:r>
            <w:r w:rsidRPr="00A359B3">
              <w:t>й</w:t>
            </w:r>
            <w:r w:rsidRPr="00A359B3">
              <w:t>ная фабрика)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Сентябрь</w:t>
            </w:r>
          </w:p>
        </w:tc>
      </w:tr>
      <w:tr w:rsidR="00822EF5" w:rsidRPr="00A359B3" w:rsidTr="003F4850">
        <w:trPr>
          <w:trHeight w:val="169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6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Модернизация схемы управления сетями водоснабжения в центральной части г</w:t>
            </w:r>
            <w:r w:rsidRPr="00A359B3">
              <w:t>о</w:t>
            </w:r>
            <w:r w:rsidRPr="00A359B3">
              <w:t>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A359B3">
                <w:t>2012 г</w:t>
              </w:r>
            </w:smartTag>
            <w:r w:rsidRPr="00A359B3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Апрель -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июнь</w:t>
            </w:r>
          </w:p>
        </w:tc>
      </w:tr>
      <w:tr w:rsidR="00822EF5" w:rsidRPr="00A359B3" w:rsidTr="003F4850">
        <w:trPr>
          <w:trHeight w:val="61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7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Модернизация схемы управления сетями водоснабжения в м</w:t>
            </w:r>
            <w:r>
              <w:t>и</w:t>
            </w:r>
            <w:r w:rsidRPr="00A359B3">
              <w:t>кр</w:t>
            </w:r>
            <w:r>
              <w:t>орайо</w:t>
            </w:r>
            <w:r w:rsidRPr="00A359B3">
              <w:t>не Р</w:t>
            </w:r>
            <w:r w:rsidRPr="00A359B3">
              <w:t>у</w:t>
            </w:r>
            <w:r w:rsidRPr="00A359B3">
              <w:t>жино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Июнь -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август</w:t>
            </w:r>
          </w:p>
        </w:tc>
      </w:tr>
      <w:tr w:rsidR="00822EF5" w:rsidRPr="00A359B3" w:rsidTr="003F4850">
        <w:trPr>
          <w:trHeight w:val="566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колодца,</w:t>
            </w:r>
            <w:r w:rsidRPr="00A359B3">
              <w:t xml:space="preserve"> расположенного по ул. </w:t>
            </w:r>
            <w:proofErr w:type="gramStart"/>
            <w:r w:rsidRPr="00A359B3">
              <w:t>Восточная</w:t>
            </w:r>
            <w:proofErr w:type="gramEnd"/>
            <w:r w:rsidRPr="00A359B3">
              <w:t>,</w:t>
            </w:r>
            <w:r>
              <w:t xml:space="preserve"> </w:t>
            </w:r>
            <w:r w:rsidRPr="00A359B3">
              <w:t xml:space="preserve">13, до </w:t>
            </w:r>
            <w:r>
              <w:t>водопроводного колодца</w:t>
            </w:r>
            <w:r w:rsidRPr="00A359B3">
              <w:t>, расположенного около мазутного х</w:t>
            </w:r>
            <w:r w:rsidRPr="00A359B3">
              <w:t>о</w:t>
            </w:r>
            <w:r w:rsidRPr="00A359B3">
              <w:t>зяйства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Октябрь - ноябрь</w:t>
            </w:r>
          </w:p>
        </w:tc>
      </w:tr>
      <w:tr w:rsidR="00822EF5" w:rsidRPr="00A359B3" w:rsidTr="003F4850">
        <w:trPr>
          <w:trHeight w:val="566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9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 xml:space="preserve"> на перекрестке ул. </w:t>
            </w:r>
            <w:proofErr w:type="gramStart"/>
            <w:r w:rsidRPr="00A359B3">
              <w:t>Октябрьская</w:t>
            </w:r>
            <w:proofErr w:type="gramEnd"/>
            <w:r w:rsidRPr="00A359B3">
              <w:t xml:space="preserve"> и ул. Литовская до </w:t>
            </w:r>
            <w:r>
              <w:t>водопрово</w:t>
            </w:r>
            <w:r>
              <w:t>д</w:t>
            </w:r>
            <w:r>
              <w:t>ного колодца</w:t>
            </w:r>
            <w:r w:rsidRPr="00A359B3">
              <w:t xml:space="preserve">, около жилого дома </w:t>
            </w:r>
            <w:r>
              <w:t xml:space="preserve">№ 141 </w:t>
            </w:r>
            <w:r w:rsidRPr="00A359B3">
              <w:t>по ул. Октябр</w:t>
            </w:r>
            <w:r w:rsidRPr="00A359B3">
              <w:t>ь</w:t>
            </w:r>
            <w:r w:rsidRPr="00A359B3">
              <w:t>ская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Сентябрь - октябрь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10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>Строительство безнапорного канализационного колле</w:t>
            </w:r>
            <w:r w:rsidRPr="00A359B3">
              <w:t>к</w:t>
            </w:r>
            <w:r w:rsidRPr="00A359B3">
              <w:t xml:space="preserve">тора от </w:t>
            </w:r>
            <w:r>
              <w:t>канализационного колодца</w:t>
            </w:r>
            <w:r w:rsidRPr="00A359B3">
              <w:t>, расположенного около жил</w:t>
            </w:r>
            <w:r w:rsidRPr="00A359B3">
              <w:t>о</w:t>
            </w:r>
            <w:r w:rsidRPr="00A359B3">
              <w:t xml:space="preserve">го дома </w:t>
            </w:r>
            <w:r>
              <w:t xml:space="preserve">№ 34 </w:t>
            </w:r>
            <w:r w:rsidRPr="00A359B3">
              <w:t>по ул.</w:t>
            </w:r>
            <w:r>
              <w:t xml:space="preserve"> </w:t>
            </w:r>
            <w:proofErr w:type="gramStart"/>
            <w:r w:rsidRPr="00A359B3">
              <w:t>Калининская</w:t>
            </w:r>
            <w:proofErr w:type="gramEnd"/>
            <w:r w:rsidRPr="00A359B3">
              <w:t xml:space="preserve">, до </w:t>
            </w:r>
            <w:r>
              <w:t>канализационного коло</w:t>
            </w:r>
            <w:r>
              <w:t>д</w:t>
            </w:r>
            <w:r>
              <w:t>ца</w:t>
            </w:r>
            <w:r w:rsidRPr="00A359B3">
              <w:t xml:space="preserve">, расположенного около жилого дома </w:t>
            </w:r>
            <w:r>
              <w:t xml:space="preserve">№ 20 </w:t>
            </w:r>
            <w:r w:rsidRPr="00A359B3">
              <w:t>по ул. Пушки</w:t>
            </w:r>
            <w:r w:rsidRPr="00A359B3">
              <w:t>н</w:t>
            </w:r>
            <w:r>
              <w:t>ская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Август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11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>Строительство безнапорного канализационного колле</w:t>
            </w:r>
            <w:r w:rsidRPr="00A359B3">
              <w:t>к</w:t>
            </w:r>
            <w:r w:rsidRPr="00A359B3">
              <w:t xml:space="preserve">тора от </w:t>
            </w:r>
            <w:r>
              <w:t>канализационного колодца</w:t>
            </w:r>
            <w:r w:rsidRPr="00A359B3">
              <w:t xml:space="preserve"> около жилого дома </w:t>
            </w:r>
            <w:r>
              <w:t xml:space="preserve">№ 15 </w:t>
            </w:r>
            <w:r w:rsidRPr="00A359B3">
              <w:t xml:space="preserve">по ул. </w:t>
            </w:r>
            <w:proofErr w:type="gramStart"/>
            <w:r w:rsidRPr="00A359B3">
              <w:t>Калининская</w:t>
            </w:r>
            <w:proofErr w:type="gramEnd"/>
            <w:r w:rsidRPr="00A359B3">
              <w:t xml:space="preserve"> до </w:t>
            </w:r>
            <w:r>
              <w:t xml:space="preserve">канализационного колодца </w:t>
            </w:r>
            <w:r w:rsidRPr="00A359B3">
              <w:t xml:space="preserve">около жилого дома </w:t>
            </w:r>
            <w:r>
              <w:t xml:space="preserve">№ 40 </w:t>
            </w:r>
            <w:r w:rsidRPr="00A359B3">
              <w:t>по ул. Пушкинская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Июль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lastRenderedPageBreak/>
              <w:t>12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 xml:space="preserve"> ок</w:t>
            </w:r>
            <w:r w:rsidRPr="00A359B3">
              <w:t>о</w:t>
            </w:r>
            <w:r w:rsidRPr="00A359B3">
              <w:t xml:space="preserve">ло жилого дома </w:t>
            </w:r>
            <w:r>
              <w:t xml:space="preserve">№ 141 </w:t>
            </w:r>
            <w:r w:rsidRPr="00A359B3">
              <w:t xml:space="preserve">по </w:t>
            </w:r>
            <w:proofErr w:type="spellStart"/>
            <w:r w:rsidRPr="00A359B3">
              <w:t>ул</w:t>
            </w:r>
            <w:proofErr w:type="gramStart"/>
            <w:r w:rsidRPr="00A359B3">
              <w:t>.О</w:t>
            </w:r>
            <w:proofErr w:type="gramEnd"/>
            <w:r w:rsidRPr="00A359B3">
              <w:t>ктябрьская</w:t>
            </w:r>
            <w:proofErr w:type="spellEnd"/>
            <w:r w:rsidRPr="00A359B3">
              <w:t xml:space="preserve">, до </w:t>
            </w:r>
            <w:r>
              <w:t>водопроводного колодца</w:t>
            </w:r>
            <w:r w:rsidRPr="00A359B3">
              <w:t xml:space="preserve"> ок</w:t>
            </w:r>
            <w:r w:rsidRPr="00A359B3">
              <w:t>о</w:t>
            </w:r>
            <w:r w:rsidRPr="00A359B3">
              <w:t xml:space="preserve">ло жилого дома </w:t>
            </w:r>
            <w:r>
              <w:t xml:space="preserve">№ 143 </w:t>
            </w:r>
            <w:r w:rsidRPr="00A359B3">
              <w:t xml:space="preserve">по </w:t>
            </w:r>
            <w:proofErr w:type="spellStart"/>
            <w:r w:rsidRPr="00A359B3">
              <w:t>ул.Октябрьская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A359B3">
                <w:t>2013 г</w:t>
              </w:r>
            </w:smartTag>
            <w:r w:rsidRPr="00A359B3"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Май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13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</w:t>
            </w:r>
            <w:r>
              <w:t>водопроводного колодца</w:t>
            </w:r>
            <w:r w:rsidRPr="00A359B3">
              <w:t>, расп</w:t>
            </w:r>
            <w:r w:rsidRPr="00A359B3">
              <w:t>о</w:t>
            </w:r>
            <w:r w:rsidRPr="00A359B3">
              <w:t xml:space="preserve">ложенного около жилого дома </w:t>
            </w:r>
            <w:r>
              <w:t xml:space="preserve">№ 109 </w:t>
            </w:r>
            <w:r w:rsidRPr="00A359B3">
              <w:t xml:space="preserve">по </w:t>
            </w:r>
            <w:proofErr w:type="spellStart"/>
            <w:r w:rsidRPr="00A359B3">
              <w:t>ул</w:t>
            </w:r>
            <w:proofErr w:type="gramStart"/>
            <w:r w:rsidRPr="00A359B3">
              <w:t>.О</w:t>
            </w:r>
            <w:proofErr w:type="gramEnd"/>
            <w:r w:rsidRPr="00A359B3">
              <w:t>ктябрьская</w:t>
            </w:r>
            <w:proofErr w:type="spellEnd"/>
            <w:r w:rsidRPr="00A359B3">
              <w:t xml:space="preserve">, до </w:t>
            </w:r>
            <w:r>
              <w:t>водопроводного колодца</w:t>
            </w:r>
            <w:r w:rsidRPr="00A359B3">
              <w:t xml:space="preserve"> около де</w:t>
            </w:r>
            <w:r w:rsidRPr="00A359B3">
              <w:t>т</w:t>
            </w:r>
            <w:r w:rsidRPr="00A359B3">
              <w:t>ского сада №</w:t>
            </w:r>
            <w:r>
              <w:t xml:space="preserve"> </w:t>
            </w:r>
            <w:r w:rsidRPr="00A359B3">
              <w:t>105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Июнь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14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водонапорной башни по </w:t>
            </w:r>
            <w:proofErr w:type="spellStart"/>
            <w:r w:rsidRPr="00A359B3">
              <w:t>ул</w:t>
            </w:r>
            <w:proofErr w:type="gramStart"/>
            <w:r w:rsidRPr="00A359B3">
              <w:t>.Л</w:t>
            </w:r>
            <w:proofErr w:type="gramEnd"/>
            <w:r w:rsidRPr="00A359B3">
              <w:t>енинская</w:t>
            </w:r>
            <w:proofErr w:type="spellEnd"/>
            <w:r w:rsidRPr="00A359B3">
              <w:t xml:space="preserve">, 14б, до </w:t>
            </w:r>
            <w:r>
              <w:t>водопроводного колодца</w:t>
            </w:r>
            <w:r w:rsidRPr="00A359B3">
              <w:t xml:space="preserve"> около жил</w:t>
            </w:r>
            <w:r w:rsidRPr="00A359B3">
              <w:t>о</w:t>
            </w:r>
            <w:r w:rsidRPr="00A359B3">
              <w:t>го д</w:t>
            </w:r>
            <w:r w:rsidRPr="00A359B3">
              <w:t>о</w:t>
            </w:r>
            <w:r w:rsidRPr="00A359B3">
              <w:t xml:space="preserve">ма </w:t>
            </w:r>
            <w:r>
              <w:t xml:space="preserve">№ 11а </w:t>
            </w:r>
            <w:r w:rsidRPr="00A359B3">
              <w:t xml:space="preserve">по </w:t>
            </w:r>
            <w:proofErr w:type="spellStart"/>
            <w:r w:rsidRPr="00A359B3">
              <w:t>ул.Ленинская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Июль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15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 xml:space="preserve">, расположенного около стадиона ДОК по </w:t>
            </w:r>
            <w:proofErr w:type="spellStart"/>
            <w:r w:rsidRPr="00A359B3">
              <w:t>ул</w:t>
            </w:r>
            <w:proofErr w:type="gramStart"/>
            <w:r w:rsidRPr="00A359B3">
              <w:t>.К</w:t>
            </w:r>
            <w:proofErr w:type="gramEnd"/>
            <w:r w:rsidRPr="00A359B3">
              <w:t>ирова</w:t>
            </w:r>
            <w:proofErr w:type="spellEnd"/>
            <w:r w:rsidRPr="00A359B3">
              <w:t>,</w:t>
            </w:r>
            <w:r>
              <w:t xml:space="preserve"> </w:t>
            </w:r>
            <w:r w:rsidRPr="00A359B3">
              <w:t xml:space="preserve">24а, до </w:t>
            </w:r>
            <w:r>
              <w:t>водопроводного колодца</w:t>
            </w:r>
            <w:r w:rsidRPr="00A359B3">
              <w:t xml:space="preserve"> около жилого д</w:t>
            </w:r>
            <w:r w:rsidRPr="00A359B3">
              <w:t>о</w:t>
            </w:r>
            <w:r w:rsidRPr="00A359B3">
              <w:t xml:space="preserve">ма </w:t>
            </w:r>
            <w:r>
              <w:t xml:space="preserve">№ 10 </w:t>
            </w:r>
            <w:r w:rsidRPr="00A359B3">
              <w:t xml:space="preserve">по </w:t>
            </w:r>
            <w:proofErr w:type="spellStart"/>
            <w:r w:rsidRPr="00A359B3">
              <w:t>ул.Кирова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Август</w:t>
            </w:r>
          </w:p>
        </w:tc>
      </w:tr>
      <w:tr w:rsidR="00822EF5" w:rsidRPr="00A359B3" w:rsidTr="003F4850">
        <w:trPr>
          <w:trHeight w:val="65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16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Установка редукционного клапана на магистральную </w:t>
            </w:r>
            <w:r>
              <w:t xml:space="preserve">         </w:t>
            </w:r>
            <w:r w:rsidRPr="00A359B3">
              <w:t>в</w:t>
            </w:r>
            <w:r w:rsidRPr="00A359B3">
              <w:t>о</w:t>
            </w:r>
            <w:r w:rsidRPr="00A359B3">
              <w:t>допроводную сеть, питающую микрорайон Ружино</w:t>
            </w:r>
          </w:p>
          <w:p w:rsidR="00822EF5" w:rsidRPr="00A359B3" w:rsidRDefault="00822EF5" w:rsidP="003F4850">
            <w:pPr>
              <w:jc w:val="both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Сентябрь - октябрь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17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безнапорной </w:t>
            </w:r>
            <w:proofErr w:type="spellStart"/>
            <w:r w:rsidRPr="00A359B3">
              <w:t>внутридворовой</w:t>
            </w:r>
            <w:proofErr w:type="spellEnd"/>
            <w:r w:rsidRPr="00A359B3">
              <w:t xml:space="preserve"> </w:t>
            </w:r>
            <w:r>
              <w:t xml:space="preserve">                        </w:t>
            </w:r>
            <w:r w:rsidRPr="00A359B3">
              <w:t>к</w:t>
            </w:r>
            <w:r w:rsidRPr="00A359B3">
              <w:t>а</w:t>
            </w:r>
            <w:r w:rsidRPr="00A359B3">
              <w:t>нализационной сети вдоль многоквартирных жилых домов</w:t>
            </w:r>
            <w:r>
              <w:t xml:space="preserve"> № 10 и № 11 микрорайона</w:t>
            </w:r>
            <w:r w:rsidRPr="00A359B3">
              <w:t xml:space="preserve"> </w:t>
            </w:r>
            <w:proofErr w:type="gramStart"/>
            <w:r w:rsidRPr="00B87FD2">
              <w:t>Юго-Западный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Май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18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Строительство безнапорного канализационного колле</w:t>
            </w:r>
            <w:r w:rsidRPr="00A359B3">
              <w:t>к</w:t>
            </w:r>
            <w:r w:rsidRPr="00A359B3">
              <w:t xml:space="preserve">тора от </w:t>
            </w:r>
            <w:r>
              <w:t>канализационного колодца</w:t>
            </w:r>
            <w:r w:rsidRPr="00A359B3">
              <w:t xml:space="preserve"> около жилого дома </w:t>
            </w:r>
            <w:r>
              <w:t xml:space="preserve">№ 4 </w:t>
            </w:r>
            <w:r w:rsidRPr="00A359B3">
              <w:t xml:space="preserve">по ул. Заводская, до </w:t>
            </w:r>
            <w:r>
              <w:t>канализационного колодца</w:t>
            </w:r>
            <w:r w:rsidRPr="00A359B3">
              <w:t xml:space="preserve"> около зд</w:t>
            </w:r>
            <w:r w:rsidRPr="00A359B3">
              <w:t>а</w:t>
            </w:r>
            <w:r w:rsidRPr="00A359B3">
              <w:t>ния по ул. Кирова, 1 (бывшее заводоупра</w:t>
            </w:r>
            <w:r w:rsidRPr="00A359B3">
              <w:t>в</w:t>
            </w:r>
            <w:r w:rsidRPr="00A359B3">
              <w:t>ление)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Август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19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</w:t>
            </w:r>
            <w:r>
              <w:t>водопроводного колодца</w:t>
            </w:r>
            <w:r w:rsidRPr="00A359B3">
              <w:t xml:space="preserve"> около жилого дома </w:t>
            </w:r>
            <w:r>
              <w:t xml:space="preserve">№ 12 </w:t>
            </w:r>
            <w:r w:rsidRPr="00A359B3">
              <w:t xml:space="preserve">по ул. Кирова, до </w:t>
            </w:r>
            <w:r>
              <w:t>водопроводного колодца</w:t>
            </w:r>
            <w:r w:rsidRPr="00A359B3">
              <w:t xml:space="preserve"> около жилого дома </w:t>
            </w:r>
            <w:r>
              <w:t xml:space="preserve">№ 4 </w:t>
            </w:r>
            <w:r w:rsidRPr="00A359B3">
              <w:t>по ул. Заводская (</w:t>
            </w:r>
            <w:proofErr w:type="spellStart"/>
            <w:r w:rsidRPr="00A359B3">
              <w:t>закольцо</w:t>
            </w:r>
            <w:r w:rsidRPr="00A359B3">
              <w:t>в</w:t>
            </w:r>
            <w:r w:rsidRPr="00A359B3">
              <w:t>ка</w:t>
            </w:r>
            <w:proofErr w:type="spellEnd"/>
            <w:r w:rsidRPr="00A359B3"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A359B3">
                <w:t>2014</w:t>
              </w:r>
              <w:r>
                <w:t xml:space="preserve"> </w:t>
              </w:r>
              <w:r w:rsidRPr="00A359B3">
                <w:t>г</w:t>
              </w:r>
            </w:smartTag>
            <w:r w:rsidRPr="00A359B3"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Апрель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20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водозаборной площадки по ул. Пушкинская, 121, до </w:t>
            </w:r>
            <w:r>
              <w:t>водопроводного колодца</w:t>
            </w:r>
            <w:r w:rsidRPr="00A359B3">
              <w:t xml:space="preserve"> на перекрестке ул. Свердлова - ул. Менжи</w:t>
            </w:r>
            <w:r w:rsidRPr="00A359B3">
              <w:t>н</w:t>
            </w:r>
            <w:r w:rsidRPr="00A359B3">
              <w:t>ского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 xml:space="preserve">Май </w:t>
            </w:r>
            <w:r>
              <w:t>-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июль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21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водопровода от водонапорной башни, </w:t>
            </w:r>
            <w:r>
              <w:t xml:space="preserve">         </w:t>
            </w:r>
            <w:r w:rsidRPr="00A359B3">
              <w:t>ра</w:t>
            </w:r>
            <w:r w:rsidRPr="00A359B3">
              <w:t>с</w:t>
            </w:r>
            <w:r w:rsidRPr="00A359B3">
              <w:t xml:space="preserve">положенной по ул. </w:t>
            </w:r>
            <w:proofErr w:type="gramStart"/>
            <w:r w:rsidRPr="00A359B3">
              <w:t>Береговая</w:t>
            </w:r>
            <w:proofErr w:type="gramEnd"/>
            <w:r w:rsidRPr="00A359B3">
              <w:t>, до Вагонного Депо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Август - сентябрь</w:t>
            </w:r>
          </w:p>
        </w:tc>
      </w:tr>
      <w:tr w:rsidR="00822EF5" w:rsidRPr="00A359B3" w:rsidTr="003F4850">
        <w:trPr>
          <w:trHeight w:val="375"/>
        </w:trPr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22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Установка узлов учета водных ресурсов, забираемых из </w:t>
            </w:r>
            <w:proofErr w:type="spellStart"/>
            <w:r w:rsidRPr="00A359B3">
              <w:t>р</w:t>
            </w:r>
            <w:proofErr w:type="gramStart"/>
            <w:r w:rsidRPr="00A359B3">
              <w:t>.У</w:t>
            </w:r>
            <w:proofErr w:type="gramEnd"/>
            <w:r w:rsidRPr="00A359B3">
              <w:t>ссури</w:t>
            </w:r>
            <w:proofErr w:type="spellEnd"/>
            <w:r w:rsidRPr="00A359B3">
              <w:t xml:space="preserve"> в водопроводной камере около здания </w:t>
            </w:r>
            <w:r w:rsidRPr="00B87FD2">
              <w:t>II</w:t>
            </w:r>
            <w:r w:rsidRPr="00A359B3">
              <w:t xml:space="preserve"> под</w:t>
            </w:r>
            <w:r w:rsidRPr="00A359B3">
              <w:t>ъ</w:t>
            </w:r>
            <w:r w:rsidRPr="00A359B3">
              <w:t xml:space="preserve">ема </w:t>
            </w:r>
            <w:r>
              <w:t>водоочистных сооружений</w:t>
            </w:r>
            <w:r w:rsidRPr="00A359B3">
              <w:t xml:space="preserve"> по ул. </w:t>
            </w:r>
            <w:proofErr w:type="spellStart"/>
            <w:r w:rsidRPr="00A359B3">
              <w:t>Староуссурская</w:t>
            </w:r>
            <w:proofErr w:type="spellEnd"/>
            <w:r w:rsidRPr="00A359B3">
              <w:t>, 64 (2х300</w:t>
            </w:r>
            <w:r>
              <w:t xml:space="preserve"> </w:t>
            </w:r>
            <w:r w:rsidRPr="00A359B3">
              <w:t xml:space="preserve">мм - подача в </w:t>
            </w:r>
            <w:r>
              <w:t>резервуар чистой воды</w:t>
            </w:r>
            <w:r w:rsidRPr="00A359B3">
              <w:t xml:space="preserve"> и микрорайон Руж</w:t>
            </w:r>
            <w:r w:rsidRPr="00A359B3">
              <w:t>и</w:t>
            </w:r>
            <w:r w:rsidRPr="00A359B3">
              <w:t>но и 1х150</w:t>
            </w:r>
            <w:r>
              <w:t xml:space="preserve"> </w:t>
            </w:r>
            <w:r w:rsidRPr="00A359B3">
              <w:t xml:space="preserve">мм на собственные нужды </w:t>
            </w:r>
            <w:r>
              <w:t>водоочистных сооружен</w:t>
            </w:r>
            <w:r>
              <w:t>и</w:t>
            </w:r>
            <w:r>
              <w:t>й</w:t>
            </w:r>
            <w:r w:rsidRPr="00A359B3">
              <w:t>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Октябрь</w:t>
            </w:r>
          </w:p>
        </w:tc>
      </w:tr>
      <w:tr w:rsidR="00822EF5" w:rsidRPr="00A359B3" w:rsidTr="003F4850">
        <w:trPr>
          <w:trHeight w:val="24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23</w:t>
            </w:r>
          </w:p>
        </w:tc>
        <w:tc>
          <w:tcPr>
            <w:tcW w:w="6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Модернизация </w:t>
            </w:r>
            <w:r>
              <w:t>канализационной насосной станции</w:t>
            </w:r>
            <w:r w:rsidRPr="00A359B3">
              <w:t>, распол</w:t>
            </w:r>
            <w:r w:rsidRPr="00A359B3">
              <w:t>о</w:t>
            </w:r>
            <w:r w:rsidRPr="00A359B3">
              <w:t>женной «377</w:t>
            </w:r>
            <w:r>
              <w:t xml:space="preserve"> </w:t>
            </w:r>
            <w:r w:rsidRPr="00A359B3">
              <w:t xml:space="preserve">м по направлению на юго-восток от ориентира перекрёсток ул. Некрасова и ул. </w:t>
            </w:r>
            <w:proofErr w:type="spellStart"/>
            <w:r w:rsidRPr="00A359B3">
              <w:t>Литв</w:t>
            </w:r>
            <w:r w:rsidRPr="00A359B3">
              <w:t>и</w:t>
            </w:r>
            <w:r w:rsidRPr="00A359B3">
              <w:t>нюка</w:t>
            </w:r>
            <w:proofErr w:type="spellEnd"/>
            <w:r w:rsidRPr="00A359B3"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Июнь -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август</w:t>
            </w:r>
          </w:p>
        </w:tc>
      </w:tr>
      <w:tr w:rsidR="00822EF5" w:rsidRPr="00A359B3" w:rsidTr="003F4850">
        <w:trPr>
          <w:trHeight w:val="24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  <w:rPr>
                <w:bCs/>
              </w:rPr>
            </w:pPr>
            <w:r w:rsidRPr="00A359B3">
              <w:rPr>
                <w:bCs/>
              </w:rPr>
              <w:t>24</w:t>
            </w:r>
          </w:p>
        </w:tc>
        <w:tc>
          <w:tcPr>
            <w:tcW w:w="6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both"/>
              <w:rPr>
                <w:bCs/>
              </w:rPr>
            </w:pPr>
            <w:r w:rsidRPr="00A359B3">
              <w:t xml:space="preserve">Строительство </w:t>
            </w:r>
            <w:r w:rsidRPr="00A359B3">
              <w:rPr>
                <w:bCs/>
              </w:rPr>
              <w:t xml:space="preserve">безнапорной </w:t>
            </w:r>
            <w:proofErr w:type="spellStart"/>
            <w:r w:rsidRPr="00A359B3">
              <w:rPr>
                <w:bCs/>
              </w:rPr>
              <w:t>внутридворовой</w:t>
            </w:r>
            <w:proofErr w:type="spellEnd"/>
            <w:r w:rsidRPr="00A359B3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</w:t>
            </w:r>
            <w:r w:rsidRPr="00A359B3">
              <w:rPr>
                <w:bCs/>
              </w:rPr>
              <w:t>к</w:t>
            </w:r>
            <w:r w:rsidRPr="00A359B3">
              <w:rPr>
                <w:bCs/>
              </w:rPr>
              <w:t>а</w:t>
            </w:r>
            <w:r w:rsidRPr="00A359B3">
              <w:rPr>
                <w:bCs/>
              </w:rPr>
              <w:t xml:space="preserve">нализационной сети вдоль многоквартирных жилых домов </w:t>
            </w:r>
            <w:r>
              <w:rPr>
                <w:bCs/>
              </w:rPr>
              <w:t xml:space="preserve">№ 78 и № 88 </w:t>
            </w:r>
            <w:r w:rsidRPr="00A359B3">
              <w:rPr>
                <w:bCs/>
              </w:rPr>
              <w:t xml:space="preserve">по ул. </w:t>
            </w:r>
            <w:proofErr w:type="spellStart"/>
            <w:r w:rsidRPr="00A359B3">
              <w:rPr>
                <w:bCs/>
              </w:rPr>
              <w:t>Сибирцева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Сентябрь</w:t>
            </w:r>
          </w:p>
        </w:tc>
      </w:tr>
      <w:tr w:rsidR="00822EF5" w:rsidRPr="00A359B3" w:rsidTr="003F4850">
        <w:trPr>
          <w:trHeight w:val="57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25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Строительство водопровода от резервуара чистой воды по ул. Григоре</w:t>
            </w:r>
            <w:r w:rsidRPr="00A359B3">
              <w:t>н</w:t>
            </w:r>
            <w:r w:rsidRPr="00A359B3">
              <w:t>ко до ул. Свердлова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A359B3">
                <w:t>2015</w:t>
              </w:r>
              <w:r>
                <w:t xml:space="preserve"> </w:t>
              </w:r>
              <w:r w:rsidRPr="00A359B3">
                <w:t>г</w:t>
              </w:r>
            </w:smartTag>
            <w:r w:rsidRPr="00A359B3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Май -</w:t>
            </w:r>
          </w:p>
          <w:p w:rsidR="00822EF5" w:rsidRPr="00A359B3" w:rsidRDefault="00822EF5" w:rsidP="003F4850">
            <w:pPr>
              <w:jc w:val="center"/>
            </w:pPr>
            <w:r w:rsidRPr="00A359B3">
              <w:t>август</w:t>
            </w:r>
          </w:p>
        </w:tc>
      </w:tr>
      <w:tr w:rsidR="00822EF5" w:rsidRPr="00A359B3" w:rsidTr="003F4850">
        <w:trPr>
          <w:trHeight w:val="57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26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Модернизация и ввод в эксплуатацию водонапорной башни в микрорайоне Юго-Западный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Сентябрь - ноябрь</w:t>
            </w:r>
          </w:p>
        </w:tc>
      </w:tr>
      <w:tr w:rsidR="00822EF5" w:rsidRPr="00A359B3" w:rsidTr="003F4850">
        <w:trPr>
          <w:trHeight w:val="57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lastRenderedPageBreak/>
              <w:t>27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Строительство напорного канализационного коллектора от </w:t>
            </w:r>
            <w:r>
              <w:t>канализационной насосной станции</w:t>
            </w:r>
            <w:r w:rsidRPr="00A359B3">
              <w:t xml:space="preserve"> №</w:t>
            </w:r>
            <w:r>
              <w:t xml:space="preserve"> </w:t>
            </w:r>
            <w:r w:rsidRPr="00A359B3">
              <w:t xml:space="preserve">3 </w:t>
            </w:r>
            <w:r>
              <w:t>«Центральная городская больница»</w:t>
            </w:r>
            <w:r w:rsidRPr="00A359B3">
              <w:t xml:space="preserve">, до </w:t>
            </w:r>
            <w:r>
              <w:t>канализационного колодца</w:t>
            </w:r>
            <w:r w:rsidRPr="00A359B3">
              <w:t xml:space="preserve"> на перес</w:t>
            </w:r>
            <w:r w:rsidRPr="00A359B3">
              <w:t>е</w:t>
            </w:r>
            <w:r w:rsidRPr="00A359B3">
              <w:t>чении ул. 9-</w:t>
            </w:r>
            <w:r>
              <w:t xml:space="preserve">е </w:t>
            </w:r>
            <w:r w:rsidRPr="00A359B3">
              <w:t>Января и пер. Прямой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Апрель</w:t>
            </w:r>
          </w:p>
        </w:tc>
      </w:tr>
      <w:tr w:rsidR="00822EF5" w:rsidRPr="00A359B3" w:rsidTr="003F4850">
        <w:trPr>
          <w:trHeight w:val="57"/>
        </w:trPr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28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Реконструкция безнапорной </w:t>
            </w:r>
            <w:proofErr w:type="spellStart"/>
            <w:r w:rsidRPr="00A359B3">
              <w:t>внутридворовой</w:t>
            </w:r>
            <w:proofErr w:type="spellEnd"/>
            <w:r w:rsidRPr="00A359B3">
              <w:t xml:space="preserve"> </w:t>
            </w:r>
            <w:r>
              <w:t xml:space="preserve">                        </w:t>
            </w:r>
            <w:r w:rsidRPr="00A359B3">
              <w:t>к</w:t>
            </w:r>
            <w:r w:rsidRPr="00A359B3">
              <w:t>а</w:t>
            </w:r>
            <w:r w:rsidRPr="00A359B3">
              <w:t>нализационной сети вдоль многоквартирных жилых домов</w:t>
            </w:r>
            <w:r>
              <w:t xml:space="preserve"> № 4 и № 5 </w:t>
            </w:r>
            <w:r w:rsidRPr="00A359B3">
              <w:t>по ул. М</w:t>
            </w:r>
            <w:r w:rsidRPr="00A359B3">
              <w:t>и</w:t>
            </w:r>
            <w:r w:rsidRPr="00A359B3">
              <w:t>ра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Август</w:t>
            </w:r>
          </w:p>
        </w:tc>
      </w:tr>
    </w:tbl>
    <w:p w:rsidR="00822EF5" w:rsidRPr="00B87FD2" w:rsidRDefault="00822EF5" w:rsidP="00822EF5">
      <w:pPr>
        <w:widowControl w:val="0"/>
        <w:ind w:right="-6" w:firstLine="709"/>
        <w:jc w:val="both"/>
        <w:rPr>
          <w:i/>
        </w:rPr>
      </w:pPr>
      <w:r w:rsidRPr="00B87FD2">
        <w:rPr>
          <w:i/>
        </w:rPr>
        <w:t xml:space="preserve">Примечание: Каждое из представленных программных мероприятий реализуется в течение одного финансового года.   </w:t>
      </w:r>
    </w:p>
    <w:p w:rsidR="00822EF5" w:rsidRPr="00A359B3" w:rsidRDefault="00822EF5" w:rsidP="00822EF5">
      <w:pPr>
        <w:widowControl w:val="0"/>
        <w:ind w:right="-6"/>
        <w:jc w:val="both"/>
      </w:pPr>
    </w:p>
    <w:p w:rsidR="00822EF5" w:rsidRPr="00A359B3" w:rsidRDefault="00822EF5" w:rsidP="00822EF5">
      <w:pPr>
        <w:widowControl w:val="0"/>
        <w:ind w:right="-6" w:firstLine="709"/>
        <w:jc w:val="center"/>
        <w:rPr>
          <w:b/>
        </w:rPr>
      </w:pPr>
      <w:r w:rsidRPr="00A359B3">
        <w:rPr>
          <w:b/>
        </w:rPr>
        <w:t>5. Механизм реализации Программы</w:t>
      </w:r>
    </w:p>
    <w:p w:rsidR="00822EF5" w:rsidRPr="00A359B3" w:rsidRDefault="00822EF5" w:rsidP="00822EF5">
      <w:pPr>
        <w:widowControl w:val="0"/>
        <w:ind w:left="-540" w:right="-6" w:firstLine="709"/>
        <w:jc w:val="both"/>
      </w:pPr>
    </w:p>
    <w:p w:rsidR="00822EF5" w:rsidRPr="00A359B3" w:rsidRDefault="00822EF5" w:rsidP="00822EF5">
      <w:pPr>
        <w:widowControl w:val="0"/>
        <w:ind w:right="-6" w:firstLine="708"/>
        <w:jc w:val="both"/>
      </w:pPr>
      <w:r w:rsidRPr="00A359B3">
        <w:t xml:space="preserve">Механизм реализации Программы основывается на четком разграничении </w:t>
      </w:r>
      <w:r>
        <w:t xml:space="preserve">             </w:t>
      </w:r>
      <w:r w:rsidRPr="00A359B3">
        <w:t>полномочий и ответственности всех её участников.</w:t>
      </w:r>
    </w:p>
    <w:p w:rsidR="00822EF5" w:rsidRPr="00A359B3" w:rsidRDefault="00822EF5" w:rsidP="00822EF5">
      <w:pPr>
        <w:widowControl w:val="0"/>
        <w:ind w:right="-6" w:firstLine="708"/>
        <w:jc w:val="both"/>
      </w:pPr>
      <w:r w:rsidRPr="00A359B3">
        <w:t xml:space="preserve">Реализация программных мероприятий осуществляется в соответствии с </w:t>
      </w:r>
      <w:r>
        <w:t xml:space="preserve">             </w:t>
      </w:r>
      <w:r w:rsidRPr="00A359B3">
        <w:t xml:space="preserve">действующим законодательством с привлечением заёмных средств и последующим их возмещением за счёт средств, поступающих от реализации услуг водоснабжения  и </w:t>
      </w:r>
      <w:r>
        <w:t xml:space="preserve">        </w:t>
      </w:r>
      <w:r w:rsidRPr="00A359B3">
        <w:t>в</w:t>
      </w:r>
      <w:r w:rsidRPr="00A359B3">
        <w:t>о</w:t>
      </w:r>
      <w:r w:rsidRPr="00A359B3">
        <w:t>доотведения.</w:t>
      </w:r>
    </w:p>
    <w:p w:rsidR="00822EF5" w:rsidRPr="00A359B3" w:rsidRDefault="00822EF5" w:rsidP="00822EF5">
      <w:pPr>
        <w:widowControl w:val="0"/>
        <w:ind w:right="-6" w:firstLine="708"/>
        <w:jc w:val="both"/>
      </w:pPr>
      <w:r w:rsidRPr="00A359B3">
        <w:t xml:space="preserve">Реализация Программы осуществляется силами ОАО «Электросервис», а при </w:t>
      </w:r>
      <w:r>
        <w:t xml:space="preserve">      </w:t>
      </w:r>
      <w:r w:rsidRPr="00A359B3">
        <w:t>необходимости, на основе контрактов (договоров) ОАО «Электросервис» с подрядными организ</w:t>
      </w:r>
      <w:r w:rsidRPr="00A359B3">
        <w:t>а</w:t>
      </w:r>
      <w:r w:rsidRPr="00A359B3">
        <w:t>циями.</w:t>
      </w:r>
    </w:p>
    <w:p w:rsidR="00822EF5" w:rsidRPr="00A359B3" w:rsidRDefault="00822EF5" w:rsidP="00822EF5">
      <w:pPr>
        <w:widowControl w:val="0"/>
        <w:ind w:right="-186" w:firstLine="709"/>
        <w:jc w:val="both"/>
      </w:pPr>
    </w:p>
    <w:p w:rsidR="00822EF5" w:rsidRDefault="00822EF5" w:rsidP="00822EF5">
      <w:pPr>
        <w:widowControl w:val="0"/>
        <w:ind w:right="-186" w:firstLine="709"/>
        <w:jc w:val="center"/>
        <w:rPr>
          <w:b/>
        </w:rPr>
      </w:pPr>
      <w:r w:rsidRPr="00A359B3">
        <w:rPr>
          <w:b/>
        </w:rPr>
        <w:t>6. Финансовое обеспечение Программы</w:t>
      </w:r>
    </w:p>
    <w:p w:rsidR="00822EF5" w:rsidRPr="00A359B3" w:rsidRDefault="00822EF5" w:rsidP="00822EF5">
      <w:pPr>
        <w:widowControl w:val="0"/>
        <w:ind w:right="-186" w:firstLine="709"/>
        <w:jc w:val="both"/>
        <w:rPr>
          <w:b/>
        </w:rPr>
      </w:pPr>
    </w:p>
    <w:p w:rsidR="00822EF5" w:rsidRPr="00A359B3" w:rsidRDefault="00822EF5" w:rsidP="00822EF5">
      <w:pPr>
        <w:widowControl w:val="0"/>
        <w:ind w:right="-6" w:firstLine="708"/>
        <w:jc w:val="both"/>
      </w:pPr>
      <w:r w:rsidRPr="00A359B3">
        <w:t xml:space="preserve">Финансирование мероприятий Программы производится за счет привлеченных средств. Финансовые потребности на реализацию мероприятий данной программы </w:t>
      </w:r>
      <w:r>
        <w:t xml:space="preserve">        </w:t>
      </w:r>
      <w:r w:rsidRPr="00A359B3">
        <w:t xml:space="preserve">планируется возместить из средств, поступающих от реализации услуг водоснабжения  и водоотведения в части установленной надбавки к ценам на услуги водоснабжения, </w:t>
      </w:r>
      <w:r>
        <w:t xml:space="preserve">         </w:t>
      </w:r>
      <w:r w:rsidRPr="00A359B3">
        <w:t>водоотведения и очистки сточных вод, равной расчётной надбавки к т</w:t>
      </w:r>
      <w:r w:rsidRPr="00A359B3">
        <w:t>а</w:t>
      </w:r>
      <w:r w:rsidRPr="00A359B3">
        <w:t>рифам.</w:t>
      </w:r>
    </w:p>
    <w:p w:rsidR="00822EF5" w:rsidRPr="00A359B3" w:rsidRDefault="00822EF5" w:rsidP="00822EF5">
      <w:pPr>
        <w:ind w:right="-6" w:firstLine="708"/>
        <w:jc w:val="both"/>
      </w:pPr>
      <w:r w:rsidRPr="00A359B3">
        <w:t xml:space="preserve">Финансовые потребности инвестиционной программы, реализуемой с целью </w:t>
      </w:r>
      <w:r>
        <w:t xml:space="preserve">       </w:t>
      </w:r>
      <w:proofErr w:type="gramStart"/>
      <w:r w:rsidRPr="00A359B3">
        <w:t xml:space="preserve">выполнения программных мероприятий Программы комплексного развития систем </w:t>
      </w:r>
      <w:r>
        <w:t xml:space="preserve">      </w:t>
      </w:r>
      <w:r w:rsidRPr="00A359B3">
        <w:t>коммунальной инфраструктуры Лесозаводского городск</w:t>
      </w:r>
      <w:r>
        <w:t>ого округа</w:t>
      </w:r>
      <w:proofErr w:type="gramEnd"/>
      <w:r>
        <w:t xml:space="preserve"> на 2011-</w:t>
      </w:r>
      <w:r w:rsidRPr="00A359B3">
        <w:t xml:space="preserve">2015 годы, </w:t>
      </w:r>
      <w:r>
        <w:t xml:space="preserve"> </w:t>
      </w:r>
      <w:r w:rsidRPr="00A359B3">
        <w:t>о</w:t>
      </w:r>
      <w:r w:rsidRPr="00A359B3">
        <w:t>п</w:t>
      </w:r>
      <w:r w:rsidRPr="00A359B3">
        <w:t>ределены в размере 52,273 млн. руб., в том числе по годам:</w:t>
      </w:r>
    </w:p>
    <w:p w:rsidR="00822EF5" w:rsidRPr="00A359B3" w:rsidRDefault="00822EF5" w:rsidP="00822EF5">
      <w:pPr>
        <w:ind w:firstLine="708"/>
        <w:jc w:val="both"/>
      </w:pPr>
      <w:r w:rsidRPr="00A359B3">
        <w:t>2011 год – 6,80 млн. руб.</w:t>
      </w:r>
      <w:r>
        <w:t>;</w:t>
      </w:r>
    </w:p>
    <w:p w:rsidR="00822EF5" w:rsidRPr="00A359B3" w:rsidRDefault="00822EF5" w:rsidP="00822EF5">
      <w:pPr>
        <w:ind w:firstLine="708"/>
        <w:jc w:val="both"/>
      </w:pPr>
      <w:r w:rsidRPr="00A359B3">
        <w:t>2012 год – 7,97 млн. руб.</w:t>
      </w:r>
      <w:r>
        <w:t>;</w:t>
      </w:r>
    </w:p>
    <w:p w:rsidR="00822EF5" w:rsidRPr="00A359B3" w:rsidRDefault="00822EF5" w:rsidP="00822EF5">
      <w:pPr>
        <w:ind w:firstLine="708"/>
        <w:jc w:val="both"/>
      </w:pPr>
      <w:r w:rsidRPr="00A359B3">
        <w:t>2013 год – 9,78 млн. руб.</w:t>
      </w:r>
      <w:r>
        <w:t>;</w:t>
      </w:r>
    </w:p>
    <w:p w:rsidR="00822EF5" w:rsidRPr="00A359B3" w:rsidRDefault="00822EF5" w:rsidP="00822EF5">
      <w:pPr>
        <w:ind w:firstLine="708"/>
        <w:jc w:val="both"/>
      </w:pPr>
      <w:r w:rsidRPr="00A359B3">
        <w:t>2014 год – 11,78 млн. руб.</w:t>
      </w:r>
      <w:r>
        <w:t>;</w:t>
      </w:r>
    </w:p>
    <w:p w:rsidR="00822EF5" w:rsidRPr="00A359B3" w:rsidRDefault="00822EF5" w:rsidP="00822EF5">
      <w:pPr>
        <w:ind w:firstLine="708"/>
        <w:jc w:val="both"/>
      </w:pPr>
      <w:r w:rsidRPr="00A359B3">
        <w:t>2015 год – 15,16 млн. руб.</w:t>
      </w:r>
    </w:p>
    <w:p w:rsidR="00822EF5" w:rsidRPr="00A359B3" w:rsidRDefault="00822EF5" w:rsidP="00822EF5">
      <w:pPr>
        <w:ind w:firstLine="708"/>
        <w:jc w:val="both"/>
      </w:pPr>
      <w:r w:rsidRPr="00A359B3">
        <w:t>Финансовые потребности инвестиционной программы включают в себя:</w:t>
      </w:r>
    </w:p>
    <w:p w:rsidR="00822EF5" w:rsidRPr="00A359B3" w:rsidRDefault="00822EF5" w:rsidP="00822EF5">
      <w:pPr>
        <w:tabs>
          <w:tab w:val="left" w:pos="1080"/>
        </w:tabs>
        <w:jc w:val="both"/>
      </w:pPr>
      <w:r>
        <w:t xml:space="preserve">            1) </w:t>
      </w:r>
      <w:r w:rsidRPr="00A359B3">
        <w:t xml:space="preserve">расходы на реализацию мероприятий программы – 42,9 млн. руб. (расчет в </w:t>
      </w:r>
      <w:r>
        <w:t xml:space="preserve">     </w:t>
      </w:r>
      <w:r w:rsidRPr="00A359B3">
        <w:t>та</w:t>
      </w:r>
      <w:r w:rsidRPr="00A359B3">
        <w:t>б</w:t>
      </w:r>
      <w:r w:rsidRPr="00A359B3">
        <w:t>лице №</w:t>
      </w:r>
      <w:r>
        <w:t xml:space="preserve"> </w:t>
      </w:r>
      <w:r w:rsidRPr="00A359B3">
        <w:t>2</w:t>
      </w:r>
      <w:r>
        <w:t xml:space="preserve"> настоящей П</w:t>
      </w:r>
      <w:r w:rsidRPr="00A359B3">
        <w:t>рограммы);</w:t>
      </w:r>
    </w:p>
    <w:p w:rsidR="00822EF5" w:rsidRPr="00A359B3" w:rsidRDefault="00822EF5" w:rsidP="00822EF5">
      <w:pPr>
        <w:tabs>
          <w:tab w:val="left" w:pos="1080"/>
        </w:tabs>
        <w:jc w:val="both"/>
      </w:pPr>
      <w:r>
        <w:t xml:space="preserve">            2) </w:t>
      </w:r>
      <w:r w:rsidRPr="00A359B3">
        <w:t>средства для уплаты ОАО «Электросервис» налога на прибыль – 8,58 млн. руб. (ра</w:t>
      </w:r>
      <w:r w:rsidRPr="00A359B3">
        <w:t>с</w:t>
      </w:r>
      <w:r w:rsidRPr="00A359B3">
        <w:t>чет в таблице №</w:t>
      </w:r>
      <w:r>
        <w:t xml:space="preserve"> </w:t>
      </w:r>
      <w:r w:rsidRPr="00A359B3">
        <w:t>8</w:t>
      </w:r>
      <w:r>
        <w:t xml:space="preserve"> настоящей Программы</w:t>
      </w:r>
      <w:r w:rsidRPr="00A359B3">
        <w:t>);</w:t>
      </w:r>
    </w:p>
    <w:p w:rsidR="00822EF5" w:rsidRPr="00A359B3" w:rsidRDefault="00822EF5" w:rsidP="00822EF5">
      <w:pPr>
        <w:tabs>
          <w:tab w:val="left" w:pos="1080"/>
        </w:tabs>
        <w:jc w:val="both"/>
      </w:pPr>
      <w:r>
        <w:t xml:space="preserve">            3) </w:t>
      </w:r>
      <w:r w:rsidRPr="00A359B3">
        <w:t xml:space="preserve">стоимость обслуживания привлеченных средств – 0,795 млн. руб. (расчет в </w:t>
      </w:r>
      <w:r>
        <w:t xml:space="preserve">    </w:t>
      </w:r>
      <w:r w:rsidRPr="00A359B3">
        <w:t>та</w:t>
      </w:r>
      <w:r w:rsidRPr="00A359B3">
        <w:t>б</w:t>
      </w:r>
      <w:r w:rsidRPr="00A359B3">
        <w:t>лице №</w:t>
      </w:r>
      <w:r>
        <w:t xml:space="preserve"> </w:t>
      </w:r>
      <w:r w:rsidRPr="00A359B3">
        <w:t>7</w:t>
      </w:r>
      <w:r>
        <w:t xml:space="preserve"> настоящей П</w:t>
      </w:r>
      <w:r w:rsidRPr="00A359B3">
        <w:t>рограммы</w:t>
      </w:r>
      <w:proofErr w:type="gramStart"/>
      <w:r w:rsidRPr="00A359B3">
        <w:t xml:space="preserve"> )</w:t>
      </w:r>
      <w:proofErr w:type="gramEnd"/>
      <w:r w:rsidRPr="00A359B3">
        <w:t>.</w:t>
      </w:r>
    </w:p>
    <w:p w:rsidR="00822EF5" w:rsidRPr="00A359B3" w:rsidRDefault="00822EF5" w:rsidP="00822EF5">
      <w:pPr>
        <w:widowControl w:val="0"/>
        <w:ind w:right="-6" w:firstLine="708"/>
        <w:jc w:val="both"/>
      </w:pPr>
      <w:r w:rsidRPr="00A359B3">
        <w:t>Финансирование Программы будет осуществляться с привлечением заёмных средств в объёме 3,3 млн. руб. ежегодно, начиная с 2011 года. Обслуживание заемных средств составляет 0,159 млн. руб. в год (расчет стоимости обслуживания заемных сре</w:t>
      </w:r>
      <w:proofErr w:type="gramStart"/>
      <w:r w:rsidRPr="00A359B3">
        <w:t xml:space="preserve">дств </w:t>
      </w:r>
      <w:r>
        <w:t xml:space="preserve">       </w:t>
      </w:r>
      <w:r w:rsidRPr="00A359B3">
        <w:t>пр</w:t>
      </w:r>
      <w:proofErr w:type="gramEnd"/>
      <w:r w:rsidRPr="00A359B3">
        <w:t>иведен в таблице №</w:t>
      </w:r>
      <w:r>
        <w:t xml:space="preserve"> </w:t>
      </w:r>
      <w:r w:rsidRPr="00A359B3">
        <w:t>7</w:t>
      </w:r>
      <w:r>
        <w:t xml:space="preserve"> настоящей П</w:t>
      </w:r>
      <w:r w:rsidRPr="00A359B3">
        <w:t xml:space="preserve">рограммы). </w:t>
      </w:r>
    </w:p>
    <w:p w:rsidR="00822EF5" w:rsidRPr="00A359B3" w:rsidRDefault="00822EF5" w:rsidP="00822EF5">
      <w:pPr>
        <w:widowControl w:val="0"/>
        <w:ind w:right="-6" w:firstLine="708"/>
        <w:jc w:val="both"/>
      </w:pPr>
      <w:r w:rsidRPr="00A359B3">
        <w:lastRenderedPageBreak/>
        <w:t xml:space="preserve">Необходимо отметить, что план обслуживания и возврата заемных средств </w:t>
      </w:r>
      <w:r>
        <w:t xml:space="preserve">          </w:t>
      </w:r>
      <w:r w:rsidRPr="00A359B3">
        <w:t>составлен таким образом, чтобы обеспечить полный возврат указанных средств за период действия представленной Пр</w:t>
      </w:r>
      <w:r w:rsidRPr="00A359B3">
        <w:t>о</w:t>
      </w:r>
      <w:r w:rsidRPr="00A359B3">
        <w:t>граммы.</w:t>
      </w:r>
    </w:p>
    <w:p w:rsidR="00822EF5" w:rsidRDefault="00822EF5" w:rsidP="00822EF5">
      <w:pPr>
        <w:widowControl w:val="0"/>
        <w:ind w:right="-6" w:firstLine="708"/>
        <w:jc w:val="both"/>
      </w:pPr>
      <w:r w:rsidRPr="00A359B3">
        <w:t xml:space="preserve">Расчёт объёмов финансирования Программных мероприятий представлен в </w:t>
      </w:r>
      <w:r>
        <w:t xml:space="preserve">        </w:t>
      </w:r>
      <w:r w:rsidRPr="00A359B3">
        <w:t>таблице №</w:t>
      </w:r>
      <w:r>
        <w:t xml:space="preserve"> </w:t>
      </w:r>
      <w:r w:rsidRPr="00A359B3">
        <w:t xml:space="preserve">4 настоящей </w:t>
      </w:r>
      <w:r>
        <w:t>П</w:t>
      </w:r>
      <w:r w:rsidRPr="00A359B3">
        <w:t xml:space="preserve">рограммы. Расчёт надбавок к ценам (тарифам) на </w:t>
      </w:r>
      <w:r>
        <w:t xml:space="preserve">                     </w:t>
      </w:r>
      <w:r w:rsidRPr="00A359B3">
        <w:t>водоснабжение представлен в таблице №</w:t>
      </w:r>
      <w:r>
        <w:t xml:space="preserve"> </w:t>
      </w:r>
      <w:r w:rsidRPr="00A359B3">
        <w:t xml:space="preserve">5 настоящей </w:t>
      </w:r>
      <w:r>
        <w:t>Программы</w:t>
      </w:r>
      <w:r w:rsidRPr="00A359B3">
        <w:t xml:space="preserve">. Расчёт надбавок к </w:t>
      </w:r>
      <w:r>
        <w:t xml:space="preserve">   </w:t>
      </w:r>
      <w:r w:rsidRPr="00A359B3">
        <w:t>ценам (тарифам) на водоотведение и очистку сточных вод представлен в таблице №</w:t>
      </w:r>
      <w:r>
        <w:t xml:space="preserve"> </w:t>
      </w:r>
      <w:r w:rsidRPr="00A359B3">
        <w:t xml:space="preserve">6 </w:t>
      </w:r>
      <w:r>
        <w:t xml:space="preserve">  </w:t>
      </w:r>
      <w:r w:rsidRPr="00A359B3">
        <w:t>н</w:t>
      </w:r>
      <w:r w:rsidRPr="00A359B3">
        <w:t>а</w:t>
      </w:r>
      <w:r w:rsidRPr="00A359B3">
        <w:t xml:space="preserve">стоящей </w:t>
      </w:r>
      <w:r>
        <w:t>П</w:t>
      </w:r>
      <w:r w:rsidRPr="00A359B3">
        <w:t>рограммы</w:t>
      </w:r>
      <w:r>
        <w:t>:</w:t>
      </w:r>
      <w:r w:rsidRPr="00A359B3">
        <w:t xml:space="preserve"> </w:t>
      </w:r>
    </w:p>
    <w:p w:rsidR="00822EF5" w:rsidRDefault="00822EF5" w:rsidP="00822EF5">
      <w:pPr>
        <w:widowControl w:val="0"/>
        <w:ind w:right="-6" w:firstLine="708"/>
        <w:jc w:val="both"/>
      </w:pPr>
    </w:p>
    <w:p w:rsidR="00822EF5" w:rsidRDefault="00822EF5" w:rsidP="00822EF5">
      <w:pPr>
        <w:widowControl w:val="0"/>
        <w:ind w:right="-6" w:firstLine="708"/>
        <w:jc w:val="both"/>
      </w:pPr>
    </w:p>
    <w:p w:rsidR="00822EF5" w:rsidRDefault="00822EF5" w:rsidP="00822EF5">
      <w:pPr>
        <w:widowControl w:val="0"/>
        <w:ind w:right="-6" w:firstLine="708"/>
        <w:jc w:val="both"/>
      </w:pPr>
    </w:p>
    <w:p w:rsidR="00822EF5" w:rsidRDefault="00822EF5" w:rsidP="00822EF5">
      <w:pPr>
        <w:widowControl w:val="0"/>
        <w:ind w:right="-6" w:firstLine="708"/>
        <w:jc w:val="both"/>
      </w:pPr>
    </w:p>
    <w:p w:rsidR="00822EF5" w:rsidRPr="00A359B3" w:rsidRDefault="00822EF5" w:rsidP="00822EF5">
      <w:pPr>
        <w:widowControl w:val="0"/>
        <w:ind w:right="-6" w:firstLine="708"/>
        <w:jc w:val="both"/>
      </w:pPr>
    </w:p>
    <w:p w:rsidR="00822EF5" w:rsidRDefault="00822EF5" w:rsidP="00822EF5">
      <w:pPr>
        <w:widowControl w:val="0"/>
        <w:ind w:right="-186" w:firstLine="709"/>
        <w:jc w:val="both"/>
        <w:rPr>
          <w:b/>
        </w:rPr>
      </w:pPr>
      <w:r w:rsidRPr="000F71D3">
        <w:rPr>
          <w:b/>
        </w:rPr>
        <w:t>Таблица № 4. Объемы финансирования инвестиционной программы</w:t>
      </w:r>
    </w:p>
    <w:p w:rsidR="00822EF5" w:rsidRPr="000F71D3" w:rsidRDefault="00822EF5" w:rsidP="00822EF5">
      <w:pPr>
        <w:widowControl w:val="0"/>
        <w:ind w:right="-186" w:firstLine="709"/>
        <w:jc w:val="both"/>
        <w:rPr>
          <w:b/>
        </w:rPr>
      </w:pPr>
    </w:p>
    <w:tbl>
      <w:tblPr>
        <w:tblW w:w="9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935"/>
        <w:gridCol w:w="936"/>
        <w:gridCol w:w="935"/>
        <w:gridCol w:w="936"/>
        <w:gridCol w:w="936"/>
        <w:gridCol w:w="1029"/>
      </w:tblGrid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68" w:type="dxa"/>
            <w:vMerge w:val="restart"/>
            <w:vAlign w:val="center"/>
          </w:tcPr>
          <w:p w:rsidR="00822EF5" w:rsidRPr="00A359B3" w:rsidRDefault="00822EF5" w:rsidP="003F4850">
            <w:pPr>
              <w:widowControl w:val="0"/>
              <w:ind w:left="-108" w:right="-108"/>
              <w:jc w:val="center"/>
            </w:pPr>
            <w:r w:rsidRPr="00A359B3"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Наименование показат</w:t>
            </w:r>
            <w:r w:rsidRPr="00A359B3">
              <w:t>е</w:t>
            </w:r>
            <w:r w:rsidRPr="00A359B3">
              <w:t>лей</w:t>
            </w:r>
          </w:p>
        </w:tc>
        <w:tc>
          <w:tcPr>
            <w:tcW w:w="4678" w:type="dxa"/>
            <w:gridSpan w:val="5"/>
            <w:vAlign w:val="center"/>
          </w:tcPr>
          <w:p w:rsidR="00822EF5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 xml:space="preserve">Период реализации инвестиционной </w:t>
            </w:r>
          </w:p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>
              <w:t>П</w:t>
            </w:r>
            <w:r w:rsidRPr="00A359B3">
              <w:t>р</w:t>
            </w:r>
            <w:r w:rsidRPr="00A359B3">
              <w:t>о</w:t>
            </w:r>
            <w:r w:rsidRPr="00A359B3">
              <w:t>граммы</w:t>
            </w:r>
          </w:p>
        </w:tc>
        <w:tc>
          <w:tcPr>
            <w:tcW w:w="1029" w:type="dxa"/>
            <w:vMerge w:val="restart"/>
            <w:vAlign w:val="center"/>
          </w:tcPr>
          <w:p w:rsidR="00822EF5" w:rsidRPr="00A359B3" w:rsidRDefault="00822EF5" w:rsidP="003F4850">
            <w:pPr>
              <w:widowControl w:val="0"/>
              <w:ind w:left="-108" w:right="-71"/>
              <w:jc w:val="center"/>
            </w:pPr>
            <w:r w:rsidRPr="00A359B3">
              <w:t>Вс</w:t>
            </w:r>
            <w:r w:rsidRPr="00A359B3">
              <w:t>е</w:t>
            </w:r>
            <w:r w:rsidRPr="00A359B3">
              <w:t>го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</w:tcPr>
          <w:p w:rsidR="00822EF5" w:rsidRPr="00A359B3" w:rsidRDefault="00822EF5" w:rsidP="003F4850">
            <w:pPr>
              <w:widowControl w:val="0"/>
              <w:ind w:left="55" w:right="27" w:firstLine="34"/>
              <w:jc w:val="both"/>
            </w:pPr>
          </w:p>
        </w:tc>
        <w:tc>
          <w:tcPr>
            <w:tcW w:w="3543" w:type="dxa"/>
            <w:vMerge/>
          </w:tcPr>
          <w:p w:rsidR="00822EF5" w:rsidRPr="00A359B3" w:rsidRDefault="00822EF5" w:rsidP="003F4850">
            <w:pPr>
              <w:widowControl w:val="0"/>
              <w:ind w:left="55" w:right="27" w:firstLine="34"/>
              <w:jc w:val="both"/>
            </w:pPr>
          </w:p>
        </w:tc>
        <w:tc>
          <w:tcPr>
            <w:tcW w:w="935" w:type="dxa"/>
            <w:vAlign w:val="center"/>
          </w:tcPr>
          <w:p w:rsidR="00822EF5" w:rsidRPr="00ED20D1" w:rsidRDefault="00822EF5" w:rsidP="003F4850">
            <w:pPr>
              <w:widowControl w:val="0"/>
              <w:ind w:left="-108" w:right="-249" w:hanging="104"/>
              <w:jc w:val="both"/>
              <w:rPr>
                <w:sz w:val="22"/>
                <w:szCs w:val="22"/>
              </w:rPr>
            </w:pPr>
            <w:r w:rsidRPr="00ED20D1">
              <w:rPr>
                <w:sz w:val="22"/>
                <w:szCs w:val="22"/>
              </w:rPr>
              <w:t xml:space="preserve">2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D20D1">
                <w:rPr>
                  <w:sz w:val="22"/>
                  <w:szCs w:val="22"/>
                </w:rPr>
                <w:t>2011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D20D1">
                <w:rPr>
                  <w:sz w:val="22"/>
                  <w:szCs w:val="22"/>
                </w:rPr>
                <w:t>2012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935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ED20D1">
                <w:rPr>
                  <w:sz w:val="22"/>
                  <w:szCs w:val="22"/>
                </w:rPr>
                <w:t>2013 г</w:t>
              </w:r>
            </w:smartTag>
            <w:r w:rsidRPr="00ED20D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36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D20D1">
                <w:rPr>
                  <w:sz w:val="22"/>
                  <w:szCs w:val="22"/>
                </w:rPr>
                <w:t>2014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D20D1">
                <w:rPr>
                  <w:sz w:val="22"/>
                  <w:szCs w:val="22"/>
                </w:rPr>
                <w:t>2015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1029" w:type="dxa"/>
            <w:vMerge/>
          </w:tcPr>
          <w:p w:rsidR="00822EF5" w:rsidRPr="00A359B3" w:rsidRDefault="00822EF5" w:rsidP="003F4850">
            <w:pPr>
              <w:widowControl w:val="0"/>
              <w:ind w:left="55" w:right="27" w:firstLine="34"/>
              <w:jc w:val="both"/>
            </w:pP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1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2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3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4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5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6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7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8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ED20D1" w:rsidRDefault="00822EF5" w:rsidP="003F4850">
            <w:pPr>
              <w:jc w:val="center"/>
            </w:pPr>
            <w:r w:rsidRPr="00ED20D1">
              <w:t>1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Сумма денежных средств, </w:t>
            </w:r>
            <w:r>
              <w:t xml:space="preserve">     </w:t>
            </w:r>
            <w:r w:rsidRPr="00A359B3">
              <w:t xml:space="preserve">необходимых для реализации мероприятий Программы, </w:t>
            </w:r>
            <w:r>
              <w:t xml:space="preserve">     </w:t>
            </w:r>
            <w:r w:rsidRPr="00A359B3">
              <w:t>п</w:t>
            </w:r>
            <w:r w:rsidRPr="00A359B3">
              <w:t>о</w:t>
            </w:r>
            <w:r w:rsidRPr="00A359B3">
              <w:t>ступающих за счёт надбавки к т</w:t>
            </w:r>
            <w:r w:rsidRPr="00A359B3">
              <w:t>а</w:t>
            </w:r>
            <w:r w:rsidRPr="00A359B3">
              <w:t xml:space="preserve">рифу - </w:t>
            </w:r>
            <w:r w:rsidRPr="00A359B3">
              <w:rPr>
                <w:bCs/>
              </w:rPr>
              <w:t>всего</w:t>
            </w:r>
            <w:r w:rsidRPr="00A359B3">
              <w:t xml:space="preserve"> млн. руб.                                                                в том числе: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6,954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8,124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9,937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11,938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15,320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52,273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ED20D1" w:rsidRDefault="00822EF5" w:rsidP="003F4850">
            <w:pPr>
              <w:jc w:val="center"/>
            </w:pPr>
            <w:r w:rsidRPr="00ED20D1">
              <w:t>2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расходы на реализацию </w:t>
            </w:r>
            <w:r>
              <w:t xml:space="preserve">          </w:t>
            </w:r>
            <w:r w:rsidRPr="00A359B3">
              <w:t>м</w:t>
            </w:r>
            <w:r w:rsidRPr="00A359B3">
              <w:t>е</w:t>
            </w:r>
            <w:r w:rsidRPr="00A359B3">
              <w:t>роприятий Программы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5,663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6,638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8,148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9,816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12,634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42,899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ED20D1" w:rsidRDefault="00822EF5" w:rsidP="003F4850">
            <w:pPr>
              <w:jc w:val="center"/>
            </w:pPr>
            <w:r w:rsidRPr="00ED20D1">
              <w:t>3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средства для уплаты налога на прибыль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1,133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1,328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1,630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1,963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2,527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8,580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ED20D1" w:rsidRDefault="00822EF5" w:rsidP="003F4850">
            <w:pPr>
              <w:jc w:val="center"/>
            </w:pPr>
            <w:r w:rsidRPr="00ED20D1">
              <w:t>4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стоимость обслуживания </w:t>
            </w:r>
            <w:r>
              <w:t xml:space="preserve">       </w:t>
            </w:r>
            <w:r w:rsidRPr="00A359B3">
              <w:t>з</w:t>
            </w:r>
            <w:r w:rsidRPr="00A359B3">
              <w:t>а</w:t>
            </w:r>
            <w:r w:rsidRPr="00A359B3">
              <w:t>ёмных средств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0,159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0,159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0,159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0,159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0,159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0,795</w:t>
            </w:r>
          </w:p>
        </w:tc>
      </w:tr>
    </w:tbl>
    <w:p w:rsidR="00822EF5" w:rsidRDefault="00822EF5" w:rsidP="00822EF5">
      <w:pPr>
        <w:widowControl w:val="0"/>
        <w:ind w:right="-186" w:firstLine="709"/>
        <w:jc w:val="center"/>
        <w:rPr>
          <w:b/>
        </w:rPr>
      </w:pPr>
    </w:p>
    <w:p w:rsidR="00822EF5" w:rsidRPr="00ED20D1" w:rsidRDefault="00822EF5" w:rsidP="00822EF5">
      <w:pPr>
        <w:widowControl w:val="0"/>
        <w:ind w:right="-186" w:firstLine="709"/>
        <w:jc w:val="center"/>
        <w:rPr>
          <w:b/>
        </w:rPr>
      </w:pPr>
      <w:r w:rsidRPr="00ED20D1">
        <w:rPr>
          <w:b/>
        </w:rPr>
        <w:t>Таблица №</w:t>
      </w:r>
      <w:r>
        <w:rPr>
          <w:b/>
        </w:rPr>
        <w:t xml:space="preserve"> 5.</w:t>
      </w:r>
      <w:r w:rsidRPr="00ED20D1">
        <w:rPr>
          <w:b/>
        </w:rPr>
        <w:t xml:space="preserve"> Объемы финансирования инвестиционной программы</w:t>
      </w:r>
    </w:p>
    <w:p w:rsidR="00822EF5" w:rsidRPr="00ED20D1" w:rsidRDefault="00822EF5" w:rsidP="00822EF5">
      <w:pPr>
        <w:widowControl w:val="0"/>
        <w:ind w:right="-186"/>
        <w:jc w:val="both"/>
        <w:rPr>
          <w:b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 w:rsidRPr="00ED20D1">
        <w:rPr>
          <w:b/>
        </w:rPr>
        <w:t>(мероприятия водоснабжения)</w:t>
      </w:r>
    </w:p>
    <w:p w:rsidR="00822EF5" w:rsidRPr="00A359B3" w:rsidRDefault="00822EF5" w:rsidP="00822EF5">
      <w:pPr>
        <w:widowControl w:val="0"/>
        <w:ind w:right="-186"/>
        <w:jc w:val="both"/>
      </w:pPr>
    </w:p>
    <w:tbl>
      <w:tblPr>
        <w:tblW w:w="9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935"/>
        <w:gridCol w:w="936"/>
        <w:gridCol w:w="935"/>
        <w:gridCol w:w="936"/>
        <w:gridCol w:w="936"/>
        <w:gridCol w:w="1029"/>
      </w:tblGrid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68" w:type="dxa"/>
            <w:vMerge w:val="restart"/>
            <w:vAlign w:val="center"/>
          </w:tcPr>
          <w:p w:rsidR="00822EF5" w:rsidRPr="00A359B3" w:rsidRDefault="00822EF5" w:rsidP="003F4850">
            <w:pPr>
              <w:widowControl w:val="0"/>
              <w:ind w:left="-108" w:right="-108"/>
              <w:jc w:val="center"/>
            </w:pPr>
            <w:r w:rsidRPr="00A359B3"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Наименование показат</w:t>
            </w:r>
            <w:r w:rsidRPr="00A359B3">
              <w:t>е</w:t>
            </w:r>
            <w:r w:rsidRPr="00A359B3">
              <w:t>лей</w:t>
            </w:r>
          </w:p>
        </w:tc>
        <w:tc>
          <w:tcPr>
            <w:tcW w:w="4678" w:type="dxa"/>
            <w:gridSpan w:val="5"/>
            <w:vAlign w:val="center"/>
          </w:tcPr>
          <w:p w:rsidR="00822EF5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 xml:space="preserve">Период реализации инвестиционной </w:t>
            </w:r>
          </w:p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>
              <w:t>П</w:t>
            </w:r>
            <w:r w:rsidRPr="00A359B3">
              <w:t>р</w:t>
            </w:r>
            <w:r w:rsidRPr="00A359B3">
              <w:t>о</w:t>
            </w:r>
            <w:r w:rsidRPr="00A359B3">
              <w:t>граммы</w:t>
            </w:r>
          </w:p>
        </w:tc>
        <w:tc>
          <w:tcPr>
            <w:tcW w:w="1029" w:type="dxa"/>
            <w:vMerge w:val="restart"/>
            <w:vAlign w:val="center"/>
          </w:tcPr>
          <w:p w:rsidR="00822EF5" w:rsidRPr="00A359B3" w:rsidRDefault="00822EF5" w:rsidP="003F4850">
            <w:pPr>
              <w:widowControl w:val="0"/>
              <w:ind w:left="-108" w:right="-71"/>
              <w:jc w:val="center"/>
            </w:pPr>
            <w:r w:rsidRPr="00A359B3">
              <w:t>Вс</w:t>
            </w:r>
            <w:r w:rsidRPr="00A359B3">
              <w:t>е</w:t>
            </w:r>
            <w:r w:rsidRPr="00A359B3">
              <w:t>го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</w:tcPr>
          <w:p w:rsidR="00822EF5" w:rsidRPr="00A359B3" w:rsidRDefault="00822EF5" w:rsidP="003F4850">
            <w:pPr>
              <w:widowControl w:val="0"/>
              <w:ind w:left="55" w:right="27" w:firstLine="34"/>
              <w:jc w:val="both"/>
            </w:pPr>
          </w:p>
        </w:tc>
        <w:tc>
          <w:tcPr>
            <w:tcW w:w="3543" w:type="dxa"/>
            <w:vMerge/>
          </w:tcPr>
          <w:p w:rsidR="00822EF5" w:rsidRPr="00A359B3" w:rsidRDefault="00822EF5" w:rsidP="003F4850">
            <w:pPr>
              <w:widowControl w:val="0"/>
              <w:ind w:left="55" w:right="27" w:firstLine="34"/>
              <w:jc w:val="both"/>
            </w:pPr>
          </w:p>
        </w:tc>
        <w:tc>
          <w:tcPr>
            <w:tcW w:w="935" w:type="dxa"/>
            <w:vAlign w:val="center"/>
          </w:tcPr>
          <w:p w:rsidR="00822EF5" w:rsidRPr="00ED20D1" w:rsidRDefault="00822EF5" w:rsidP="003F4850">
            <w:pPr>
              <w:widowControl w:val="0"/>
              <w:ind w:left="-108" w:right="-249" w:hanging="104"/>
              <w:jc w:val="both"/>
              <w:rPr>
                <w:sz w:val="22"/>
                <w:szCs w:val="22"/>
              </w:rPr>
            </w:pPr>
            <w:r w:rsidRPr="00ED20D1">
              <w:rPr>
                <w:sz w:val="22"/>
                <w:szCs w:val="22"/>
              </w:rPr>
              <w:t xml:space="preserve">2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D20D1">
                <w:rPr>
                  <w:sz w:val="22"/>
                  <w:szCs w:val="22"/>
                </w:rPr>
                <w:t>2011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D20D1">
                <w:rPr>
                  <w:sz w:val="22"/>
                  <w:szCs w:val="22"/>
                </w:rPr>
                <w:t>2012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935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ED20D1">
                <w:rPr>
                  <w:sz w:val="22"/>
                  <w:szCs w:val="22"/>
                </w:rPr>
                <w:t>2013 г</w:t>
              </w:r>
            </w:smartTag>
            <w:r w:rsidRPr="00ED20D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36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D20D1">
                <w:rPr>
                  <w:sz w:val="22"/>
                  <w:szCs w:val="22"/>
                </w:rPr>
                <w:t>2014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D20D1">
                <w:rPr>
                  <w:sz w:val="22"/>
                  <w:szCs w:val="22"/>
                </w:rPr>
                <w:t>2015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1029" w:type="dxa"/>
            <w:vMerge/>
          </w:tcPr>
          <w:p w:rsidR="00822EF5" w:rsidRPr="00A359B3" w:rsidRDefault="00822EF5" w:rsidP="003F4850">
            <w:pPr>
              <w:widowControl w:val="0"/>
              <w:ind w:left="55" w:right="27" w:firstLine="34"/>
              <w:jc w:val="both"/>
            </w:pP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1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2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3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4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5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6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7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8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Сумма денежных средств, </w:t>
            </w:r>
            <w:r>
              <w:t xml:space="preserve">     </w:t>
            </w:r>
            <w:r w:rsidRPr="00A359B3">
              <w:t xml:space="preserve">необходимых для реализации мероприятий Программы, </w:t>
            </w:r>
            <w:r>
              <w:t xml:space="preserve">     </w:t>
            </w:r>
            <w:r w:rsidRPr="00A359B3">
              <w:t>п</w:t>
            </w:r>
            <w:r w:rsidRPr="00A359B3">
              <w:t>о</w:t>
            </w:r>
            <w:r w:rsidRPr="00A359B3">
              <w:t xml:space="preserve">ступающих за счёт надбавки к тарифу - </w:t>
            </w:r>
            <w:r w:rsidRPr="00A359B3">
              <w:rPr>
                <w:bCs/>
              </w:rPr>
              <w:t>вод</w:t>
            </w:r>
            <w:r w:rsidRPr="00A359B3">
              <w:rPr>
                <w:bCs/>
              </w:rPr>
              <w:t>о</w:t>
            </w:r>
            <w:r w:rsidRPr="00A359B3">
              <w:rPr>
                <w:bCs/>
              </w:rPr>
              <w:t>снабжение</w:t>
            </w:r>
            <w:r w:rsidRPr="00A359B3">
              <w:t xml:space="preserve"> млн. руб.                                                              </w:t>
            </w:r>
          </w:p>
          <w:p w:rsidR="00822EF5" w:rsidRPr="00A359B3" w:rsidRDefault="00822EF5" w:rsidP="003F4850">
            <w:pPr>
              <w:jc w:val="both"/>
            </w:pPr>
            <w:r w:rsidRPr="00A359B3">
              <w:t>в том числе: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3,221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3,813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4,985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7,066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10,143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29,228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расходы на реализацию </w:t>
            </w:r>
            <w:r>
              <w:t xml:space="preserve">         </w:t>
            </w:r>
            <w:r w:rsidRPr="00A359B3">
              <w:t>м</w:t>
            </w:r>
            <w:r w:rsidRPr="00A359B3">
              <w:t>е</w:t>
            </w:r>
            <w:r w:rsidRPr="00A359B3">
              <w:t xml:space="preserve">роприятий Программы    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2,623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3,115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4,088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5,810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8,365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24,000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средства для уплаты налога на прибыль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0,525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0,623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0,818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1,162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1,673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4,800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стоимость обслуживания </w:t>
            </w:r>
            <w:r>
              <w:t xml:space="preserve">       </w:t>
            </w:r>
            <w:r w:rsidRPr="00A359B3">
              <w:t>з</w:t>
            </w:r>
            <w:r w:rsidRPr="00A359B3">
              <w:t>а</w:t>
            </w:r>
            <w:r w:rsidRPr="00A359B3">
              <w:t>ёмных средств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0,074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0,075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0,080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0,094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0,105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0,427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Объём отпуска воды, тыс. м</w:t>
            </w:r>
            <w:r w:rsidRPr="00A359B3">
              <w:rPr>
                <w:vertAlign w:val="superscript"/>
              </w:rPr>
              <w:t>3</w:t>
            </w:r>
            <w:r w:rsidRPr="00A359B3">
              <w:t xml:space="preserve"> 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2600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2600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2600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2600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2600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13000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6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Надбавка к тарифу, руб</w:t>
            </w:r>
            <w:r>
              <w:t>.</w:t>
            </w:r>
            <w:r w:rsidRPr="00A359B3">
              <w:t>/м</w:t>
            </w:r>
            <w:r w:rsidRPr="00A359B3">
              <w:rPr>
                <w:vertAlign w:val="superscript"/>
              </w:rPr>
              <w:t>3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1,24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1,47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1,92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2,72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3,90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2,25</w:t>
            </w:r>
          </w:p>
        </w:tc>
      </w:tr>
    </w:tbl>
    <w:p w:rsidR="00822EF5" w:rsidRPr="00A359B3" w:rsidRDefault="00822EF5" w:rsidP="00822EF5">
      <w:pPr>
        <w:widowControl w:val="0"/>
        <w:ind w:right="-186" w:firstLine="709"/>
        <w:jc w:val="both"/>
      </w:pPr>
    </w:p>
    <w:p w:rsidR="00822EF5" w:rsidRDefault="00822EF5" w:rsidP="00822EF5">
      <w:pPr>
        <w:widowControl w:val="0"/>
        <w:ind w:right="-186" w:firstLine="709"/>
        <w:jc w:val="center"/>
        <w:rPr>
          <w:b/>
        </w:rPr>
      </w:pPr>
      <w:r w:rsidRPr="00ED20D1">
        <w:rPr>
          <w:b/>
        </w:rPr>
        <w:t>Таблица № 6 Объемы финансирования инвестиционной программы</w:t>
      </w:r>
    </w:p>
    <w:p w:rsidR="00822EF5" w:rsidRPr="00ED20D1" w:rsidRDefault="00822EF5" w:rsidP="00822EF5">
      <w:pPr>
        <w:widowControl w:val="0"/>
        <w:ind w:left="2123" w:right="-186" w:firstLine="709"/>
        <w:jc w:val="both"/>
        <w:rPr>
          <w:b/>
        </w:rPr>
      </w:pPr>
      <w:r w:rsidRPr="00ED20D1">
        <w:rPr>
          <w:b/>
        </w:rPr>
        <w:t>(мероприятия водоотведения)</w:t>
      </w:r>
    </w:p>
    <w:p w:rsidR="00822EF5" w:rsidRPr="00A359B3" w:rsidRDefault="00822EF5" w:rsidP="00822EF5">
      <w:pPr>
        <w:widowControl w:val="0"/>
        <w:ind w:right="-186" w:firstLine="709"/>
        <w:jc w:val="both"/>
      </w:pPr>
    </w:p>
    <w:tbl>
      <w:tblPr>
        <w:tblW w:w="9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935"/>
        <w:gridCol w:w="936"/>
        <w:gridCol w:w="935"/>
        <w:gridCol w:w="936"/>
        <w:gridCol w:w="936"/>
        <w:gridCol w:w="1029"/>
      </w:tblGrid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568" w:type="dxa"/>
            <w:vMerge w:val="restart"/>
            <w:vAlign w:val="center"/>
          </w:tcPr>
          <w:p w:rsidR="00822EF5" w:rsidRPr="00A359B3" w:rsidRDefault="00822EF5" w:rsidP="003F4850">
            <w:pPr>
              <w:widowControl w:val="0"/>
              <w:ind w:left="-108" w:right="-108"/>
              <w:jc w:val="center"/>
            </w:pPr>
            <w:r w:rsidRPr="00A359B3"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Наименование показат</w:t>
            </w:r>
            <w:r w:rsidRPr="00A359B3">
              <w:t>е</w:t>
            </w:r>
            <w:r w:rsidRPr="00A359B3">
              <w:t>лей</w:t>
            </w:r>
          </w:p>
        </w:tc>
        <w:tc>
          <w:tcPr>
            <w:tcW w:w="4678" w:type="dxa"/>
            <w:gridSpan w:val="5"/>
            <w:vAlign w:val="center"/>
          </w:tcPr>
          <w:p w:rsidR="00822EF5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 xml:space="preserve">Период реализации инвестиционной </w:t>
            </w:r>
          </w:p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>
              <w:t>П</w:t>
            </w:r>
            <w:r w:rsidRPr="00A359B3">
              <w:t>р</w:t>
            </w:r>
            <w:r w:rsidRPr="00A359B3">
              <w:t>о</w:t>
            </w:r>
            <w:r w:rsidRPr="00A359B3">
              <w:t>граммы</w:t>
            </w:r>
          </w:p>
        </w:tc>
        <w:tc>
          <w:tcPr>
            <w:tcW w:w="1029" w:type="dxa"/>
            <w:vMerge w:val="restart"/>
            <w:vAlign w:val="center"/>
          </w:tcPr>
          <w:p w:rsidR="00822EF5" w:rsidRPr="00A359B3" w:rsidRDefault="00822EF5" w:rsidP="003F4850">
            <w:pPr>
              <w:widowControl w:val="0"/>
              <w:ind w:left="-108" w:right="-71"/>
              <w:jc w:val="center"/>
            </w:pPr>
            <w:r w:rsidRPr="00A359B3">
              <w:t>Вс</w:t>
            </w:r>
            <w:r w:rsidRPr="00A359B3">
              <w:t>е</w:t>
            </w:r>
            <w:r w:rsidRPr="00A359B3">
              <w:t>го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</w:tcPr>
          <w:p w:rsidR="00822EF5" w:rsidRPr="00A359B3" w:rsidRDefault="00822EF5" w:rsidP="003F4850">
            <w:pPr>
              <w:widowControl w:val="0"/>
              <w:ind w:left="55" w:right="27" w:firstLine="34"/>
              <w:jc w:val="both"/>
            </w:pPr>
          </w:p>
        </w:tc>
        <w:tc>
          <w:tcPr>
            <w:tcW w:w="3543" w:type="dxa"/>
            <w:vMerge/>
          </w:tcPr>
          <w:p w:rsidR="00822EF5" w:rsidRPr="00A359B3" w:rsidRDefault="00822EF5" w:rsidP="003F4850">
            <w:pPr>
              <w:widowControl w:val="0"/>
              <w:ind w:left="55" w:right="27" w:firstLine="34"/>
              <w:jc w:val="both"/>
            </w:pPr>
          </w:p>
        </w:tc>
        <w:tc>
          <w:tcPr>
            <w:tcW w:w="935" w:type="dxa"/>
            <w:vAlign w:val="center"/>
          </w:tcPr>
          <w:p w:rsidR="00822EF5" w:rsidRPr="00ED20D1" w:rsidRDefault="00822EF5" w:rsidP="003F4850">
            <w:pPr>
              <w:widowControl w:val="0"/>
              <w:ind w:left="-108" w:right="-249" w:hanging="104"/>
              <w:jc w:val="both"/>
              <w:rPr>
                <w:sz w:val="22"/>
                <w:szCs w:val="22"/>
              </w:rPr>
            </w:pPr>
            <w:r w:rsidRPr="00ED20D1">
              <w:rPr>
                <w:sz w:val="22"/>
                <w:szCs w:val="22"/>
              </w:rPr>
              <w:t xml:space="preserve">2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D20D1">
                <w:rPr>
                  <w:sz w:val="22"/>
                  <w:szCs w:val="22"/>
                </w:rPr>
                <w:t>2011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D20D1">
                <w:rPr>
                  <w:sz w:val="22"/>
                  <w:szCs w:val="22"/>
                </w:rPr>
                <w:t>2012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935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ED20D1">
                <w:rPr>
                  <w:sz w:val="22"/>
                  <w:szCs w:val="22"/>
                </w:rPr>
                <w:t>2013 г</w:t>
              </w:r>
            </w:smartTag>
            <w:r w:rsidRPr="00ED20D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36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D20D1">
                <w:rPr>
                  <w:sz w:val="22"/>
                  <w:szCs w:val="22"/>
                </w:rPr>
                <w:t>2014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:rsidR="00822EF5" w:rsidRPr="00ED20D1" w:rsidRDefault="00822EF5" w:rsidP="003F4850">
            <w:pPr>
              <w:widowControl w:val="0"/>
              <w:ind w:right="-249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D20D1">
                <w:rPr>
                  <w:sz w:val="22"/>
                  <w:szCs w:val="22"/>
                </w:rPr>
                <w:t>2015 г</w:t>
              </w:r>
            </w:smartTag>
            <w:r w:rsidRPr="00ED20D1">
              <w:rPr>
                <w:sz w:val="22"/>
                <w:szCs w:val="22"/>
              </w:rPr>
              <w:t>.</w:t>
            </w:r>
          </w:p>
        </w:tc>
        <w:tc>
          <w:tcPr>
            <w:tcW w:w="1029" w:type="dxa"/>
            <w:vMerge/>
          </w:tcPr>
          <w:p w:rsidR="00822EF5" w:rsidRPr="00A359B3" w:rsidRDefault="00822EF5" w:rsidP="003F4850">
            <w:pPr>
              <w:widowControl w:val="0"/>
              <w:ind w:left="55" w:right="27" w:firstLine="34"/>
              <w:jc w:val="both"/>
            </w:pP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1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2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3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4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5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6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widowControl w:val="0"/>
              <w:ind w:left="-108" w:right="-249" w:hanging="104"/>
              <w:jc w:val="center"/>
            </w:pPr>
            <w:r w:rsidRPr="00A359B3">
              <w:t>7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widowControl w:val="0"/>
              <w:ind w:left="55" w:right="27" w:firstLine="34"/>
              <w:jc w:val="center"/>
            </w:pPr>
            <w:r w:rsidRPr="00A359B3">
              <w:t>8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Сумма денежных средств, </w:t>
            </w:r>
            <w:r>
              <w:t xml:space="preserve">     </w:t>
            </w:r>
            <w:r w:rsidRPr="00A359B3">
              <w:t xml:space="preserve">необходимых для реализации мероприятий Программы, </w:t>
            </w:r>
            <w:r>
              <w:t xml:space="preserve">    </w:t>
            </w:r>
            <w:r w:rsidRPr="00A359B3">
              <w:t>п</w:t>
            </w:r>
            <w:r w:rsidRPr="00A359B3">
              <w:t>о</w:t>
            </w:r>
            <w:r w:rsidRPr="00A359B3">
              <w:t xml:space="preserve">ступающих за счёт надбавки к тарифу - </w:t>
            </w:r>
            <w:r w:rsidRPr="00A359B3">
              <w:rPr>
                <w:bCs/>
              </w:rPr>
              <w:t>водоо</w:t>
            </w:r>
            <w:r w:rsidRPr="00A359B3">
              <w:rPr>
                <w:bCs/>
              </w:rPr>
              <w:t>т</w:t>
            </w:r>
            <w:r w:rsidRPr="00A359B3">
              <w:rPr>
                <w:bCs/>
              </w:rPr>
              <w:t>ведение</w:t>
            </w:r>
            <w:r w:rsidRPr="00A359B3">
              <w:t xml:space="preserve"> млн. руб.                                                                в том числе: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3,733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4,311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4,952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4,872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5,177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23,046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расходы на реализацию </w:t>
            </w:r>
            <w:r>
              <w:t xml:space="preserve">         </w:t>
            </w:r>
            <w:r w:rsidRPr="00A359B3">
              <w:t>м</w:t>
            </w:r>
            <w:r w:rsidRPr="00A359B3">
              <w:t>е</w:t>
            </w:r>
            <w:r w:rsidRPr="00A359B3">
              <w:t>роприятий Программы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3,040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3,523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4,060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4,006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4,269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18,898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средства для уплаты налога на прибыль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0,608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0,705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0,812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0,801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0,854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3,780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4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 xml:space="preserve">стоимость обслуживания </w:t>
            </w:r>
            <w:r>
              <w:t xml:space="preserve">       </w:t>
            </w:r>
            <w:r w:rsidRPr="00A359B3">
              <w:t>з</w:t>
            </w:r>
            <w:r w:rsidRPr="00A359B3">
              <w:t>а</w:t>
            </w:r>
            <w:r w:rsidRPr="00A359B3">
              <w:t>ёмных средств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0,085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0,084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0,079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0,065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0,054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0,368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Объём сточных вод, тыс. м</w:t>
            </w:r>
            <w:r w:rsidRPr="00A359B3">
              <w:rPr>
                <w:vertAlign w:val="superscript"/>
              </w:rPr>
              <w:t>3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1600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1600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1600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1600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1600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8000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6</w:t>
            </w:r>
          </w:p>
        </w:tc>
        <w:tc>
          <w:tcPr>
            <w:tcW w:w="3543" w:type="dxa"/>
            <w:vAlign w:val="center"/>
          </w:tcPr>
          <w:p w:rsidR="00822EF5" w:rsidRPr="00A359B3" w:rsidRDefault="00822EF5" w:rsidP="003F4850">
            <w:pPr>
              <w:jc w:val="both"/>
            </w:pPr>
            <w:r w:rsidRPr="00A359B3">
              <w:t>Надбавка к тарифу, руб</w:t>
            </w:r>
            <w:r>
              <w:t>.</w:t>
            </w:r>
            <w:r w:rsidRPr="00A359B3">
              <w:t>/м</w:t>
            </w:r>
            <w:r w:rsidRPr="00A359B3">
              <w:rPr>
                <w:vertAlign w:val="superscript"/>
              </w:rPr>
              <w:t>3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2,33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2,69</w:t>
            </w:r>
          </w:p>
        </w:tc>
        <w:tc>
          <w:tcPr>
            <w:tcW w:w="93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3,09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3,05</w:t>
            </w:r>
          </w:p>
        </w:tc>
        <w:tc>
          <w:tcPr>
            <w:tcW w:w="93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3,24</w:t>
            </w:r>
          </w:p>
        </w:tc>
        <w:tc>
          <w:tcPr>
            <w:tcW w:w="1029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2,88</w:t>
            </w:r>
          </w:p>
        </w:tc>
      </w:tr>
    </w:tbl>
    <w:p w:rsidR="00822EF5" w:rsidRPr="00A359B3" w:rsidRDefault="00822EF5" w:rsidP="00822EF5">
      <w:pPr>
        <w:widowControl w:val="0"/>
        <w:ind w:right="-186" w:firstLine="709"/>
        <w:jc w:val="both"/>
      </w:pPr>
    </w:p>
    <w:p w:rsidR="00822EF5" w:rsidRPr="00ED20D1" w:rsidRDefault="00822EF5" w:rsidP="00822EF5">
      <w:pPr>
        <w:widowControl w:val="0"/>
        <w:ind w:right="-186" w:firstLine="709"/>
        <w:jc w:val="center"/>
        <w:rPr>
          <w:b/>
        </w:rPr>
      </w:pPr>
      <w:r w:rsidRPr="00ED20D1">
        <w:rPr>
          <w:b/>
        </w:rPr>
        <w:t>Таблица № 7. План привлечения и возврата заемных средств</w:t>
      </w:r>
    </w:p>
    <w:p w:rsidR="00822EF5" w:rsidRPr="00A359B3" w:rsidRDefault="00822EF5" w:rsidP="00822EF5">
      <w:pPr>
        <w:widowControl w:val="0"/>
        <w:ind w:right="-186" w:firstLine="709"/>
        <w:jc w:val="both"/>
      </w:pPr>
    </w:p>
    <w:tbl>
      <w:tblPr>
        <w:tblW w:w="9884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7"/>
        <w:gridCol w:w="1159"/>
        <w:gridCol w:w="1159"/>
        <w:gridCol w:w="1160"/>
        <w:gridCol w:w="1159"/>
        <w:gridCol w:w="1160"/>
      </w:tblGrid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87" w:type="dxa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A359B3">
                <w:t>2011 г</w:t>
              </w:r>
            </w:smartTag>
            <w:r w:rsidRPr="00A359B3">
              <w:t>.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A359B3">
                <w:t>2012 г</w:t>
              </w:r>
            </w:smartTag>
            <w:r w:rsidRPr="00A359B3">
              <w:t>.</w:t>
            </w:r>
          </w:p>
        </w:tc>
        <w:tc>
          <w:tcPr>
            <w:tcW w:w="1160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A359B3">
                <w:t>2013 г</w:t>
              </w:r>
            </w:smartTag>
            <w:r w:rsidRPr="00A359B3">
              <w:t>.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A359B3">
                <w:t>2014 г</w:t>
              </w:r>
            </w:smartTag>
            <w:r w:rsidRPr="00A359B3">
              <w:t>.</w:t>
            </w:r>
          </w:p>
        </w:tc>
        <w:tc>
          <w:tcPr>
            <w:tcW w:w="1160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A359B3">
                <w:t>2015 г</w:t>
              </w:r>
            </w:smartTag>
            <w:r w:rsidRPr="00A359B3">
              <w:t>.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087" w:type="dxa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  <w:r w:rsidRPr="00A359B3">
              <w:t xml:space="preserve">Объём привлекаемого </w:t>
            </w:r>
            <w:r>
              <w:t xml:space="preserve">                     </w:t>
            </w:r>
            <w:r w:rsidRPr="00A359B3">
              <w:t>финансиров</w:t>
            </w:r>
            <w:r w:rsidRPr="00A359B3">
              <w:t>а</w:t>
            </w:r>
            <w:r w:rsidRPr="00A359B3">
              <w:t>ния (в млн. руб.)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3,3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3,3</w:t>
            </w:r>
          </w:p>
        </w:tc>
        <w:tc>
          <w:tcPr>
            <w:tcW w:w="1160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3,3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3,3</w:t>
            </w:r>
          </w:p>
        </w:tc>
        <w:tc>
          <w:tcPr>
            <w:tcW w:w="1160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3,3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087" w:type="dxa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  <w:r w:rsidRPr="00A359B3">
              <w:t>Реальная ставка на привлечение средств (</w:t>
            </w:r>
            <w:proofErr w:type="gramStart"/>
            <w:r w:rsidRPr="00A359B3">
              <w:t>в</w:t>
            </w:r>
            <w:proofErr w:type="gramEnd"/>
            <w:r w:rsidRPr="00A359B3">
              <w:t xml:space="preserve"> %)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4,82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4,82</w:t>
            </w:r>
          </w:p>
        </w:tc>
        <w:tc>
          <w:tcPr>
            <w:tcW w:w="1160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4,82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4,82</w:t>
            </w:r>
          </w:p>
        </w:tc>
        <w:tc>
          <w:tcPr>
            <w:tcW w:w="1160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4,82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087" w:type="dxa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  <w:r w:rsidRPr="00A359B3">
              <w:t xml:space="preserve">Требуемое финансирование на </w:t>
            </w:r>
            <w:r>
              <w:t xml:space="preserve">      </w:t>
            </w:r>
            <w:r w:rsidRPr="00A359B3">
              <w:t>обслуж</w:t>
            </w:r>
            <w:r w:rsidRPr="00A359B3">
              <w:t>и</w:t>
            </w:r>
            <w:r w:rsidRPr="00A359B3">
              <w:t>вание заёмных средств (в млн. руб.)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0,159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0,159</w:t>
            </w:r>
          </w:p>
        </w:tc>
        <w:tc>
          <w:tcPr>
            <w:tcW w:w="1160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0,159</w:t>
            </w:r>
          </w:p>
        </w:tc>
        <w:tc>
          <w:tcPr>
            <w:tcW w:w="1159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0,159</w:t>
            </w:r>
          </w:p>
        </w:tc>
        <w:tc>
          <w:tcPr>
            <w:tcW w:w="1160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0,159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8724" w:type="dxa"/>
            <w:gridSpan w:val="5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  <w:r w:rsidRPr="00A359B3">
              <w:t>ИТОГО на обслуживание заёмных средств (в млн. руб.)</w:t>
            </w:r>
          </w:p>
        </w:tc>
        <w:tc>
          <w:tcPr>
            <w:tcW w:w="1160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0,795</w:t>
            </w:r>
          </w:p>
        </w:tc>
      </w:tr>
    </w:tbl>
    <w:p w:rsidR="00822EF5" w:rsidRDefault="00822EF5" w:rsidP="00822EF5">
      <w:pPr>
        <w:widowControl w:val="0"/>
        <w:ind w:right="-186"/>
        <w:jc w:val="both"/>
      </w:pPr>
      <w:r w:rsidRPr="00A359B3">
        <w:t xml:space="preserve">        </w:t>
      </w:r>
    </w:p>
    <w:p w:rsidR="00822EF5" w:rsidRPr="00B87FD2" w:rsidRDefault="00822EF5" w:rsidP="00822EF5">
      <w:pPr>
        <w:widowControl w:val="0"/>
        <w:ind w:right="-186" w:firstLine="708"/>
        <w:jc w:val="both"/>
        <w:rPr>
          <w:i/>
        </w:rPr>
      </w:pPr>
      <w:r w:rsidRPr="00B87FD2">
        <w:rPr>
          <w:i/>
        </w:rPr>
        <w:t>Примечание:</w:t>
      </w:r>
    </w:p>
    <w:p w:rsidR="00822EF5" w:rsidRPr="00B87FD2" w:rsidRDefault="00822EF5" w:rsidP="00822EF5">
      <w:pPr>
        <w:widowControl w:val="0"/>
        <w:ind w:right="-6" w:firstLine="708"/>
        <w:jc w:val="both"/>
        <w:rPr>
          <w:i/>
        </w:rPr>
      </w:pPr>
      <w:r w:rsidRPr="00B87FD2">
        <w:rPr>
          <w:i/>
        </w:rPr>
        <w:t>Финансовые средства, необходимые для обслуживания заёмных средств, вкл</w:t>
      </w:r>
      <w:r w:rsidRPr="00B87FD2">
        <w:rPr>
          <w:i/>
        </w:rPr>
        <w:t>ю</w:t>
      </w:r>
      <w:r w:rsidRPr="00B87FD2">
        <w:rPr>
          <w:i/>
        </w:rPr>
        <w:t>чены в финансовые потребности Программы на основании требований п. 30 Методических     рекомендаций по разработке инвестиционных программ, утвержденных Приказом         М</w:t>
      </w:r>
      <w:r w:rsidRPr="00B87FD2">
        <w:rPr>
          <w:i/>
        </w:rPr>
        <w:t>и</w:t>
      </w:r>
      <w:r w:rsidRPr="00B87FD2">
        <w:rPr>
          <w:i/>
        </w:rPr>
        <w:t>нистерства регионального развития РФ № 99 от 10.10.2007 г.</w:t>
      </w:r>
    </w:p>
    <w:p w:rsidR="00822EF5" w:rsidRPr="00B87FD2" w:rsidRDefault="00822EF5" w:rsidP="00822EF5">
      <w:pPr>
        <w:widowControl w:val="0"/>
        <w:ind w:right="-6" w:firstLine="708"/>
        <w:jc w:val="both"/>
        <w:rPr>
          <w:i/>
        </w:rPr>
      </w:pPr>
      <w:r w:rsidRPr="00B87FD2">
        <w:rPr>
          <w:i/>
        </w:rPr>
        <w:t xml:space="preserve">Средства, необходимые для выплаты организацией коммунального комплекса      дополнительных налоговых платежей, возникающих от увеличения выручки в связи с </w:t>
      </w:r>
      <w:r>
        <w:rPr>
          <w:i/>
        </w:rPr>
        <w:t xml:space="preserve">   </w:t>
      </w:r>
      <w:r w:rsidRPr="00B87FD2">
        <w:rPr>
          <w:i/>
        </w:rPr>
        <w:t xml:space="preserve">реализацией инвестиционной программы, включены в финансовые потребности </w:t>
      </w:r>
      <w:r>
        <w:rPr>
          <w:i/>
        </w:rPr>
        <w:t xml:space="preserve">          </w:t>
      </w:r>
      <w:r w:rsidRPr="00B87FD2">
        <w:rPr>
          <w:i/>
        </w:rPr>
        <w:t>Программы на основании требований п. 24 Методических рекомендаций по разработке инв</w:t>
      </w:r>
      <w:r w:rsidRPr="00B87FD2">
        <w:rPr>
          <w:i/>
        </w:rPr>
        <w:t>е</w:t>
      </w:r>
      <w:r w:rsidRPr="00B87FD2">
        <w:rPr>
          <w:i/>
        </w:rPr>
        <w:t>стиционных программ, утвержденных Приказом Министерства регионального        ра</w:t>
      </w:r>
      <w:r w:rsidRPr="00B87FD2">
        <w:rPr>
          <w:i/>
        </w:rPr>
        <w:t>з</w:t>
      </w:r>
      <w:r w:rsidRPr="00B87FD2">
        <w:rPr>
          <w:i/>
        </w:rPr>
        <w:t>вития РФ № 99 от 10.10.2007 г.</w:t>
      </w:r>
    </w:p>
    <w:p w:rsidR="00822EF5" w:rsidRDefault="00822EF5" w:rsidP="00822EF5">
      <w:pPr>
        <w:widowControl w:val="0"/>
        <w:ind w:right="-6" w:firstLine="708"/>
        <w:jc w:val="both"/>
      </w:pPr>
    </w:p>
    <w:p w:rsidR="00822EF5" w:rsidRPr="00364310" w:rsidRDefault="00822EF5" w:rsidP="00822EF5">
      <w:pPr>
        <w:widowControl w:val="0"/>
        <w:ind w:right="-6" w:firstLine="708"/>
        <w:jc w:val="both"/>
      </w:pPr>
      <w:r w:rsidRPr="00364310">
        <w:t>План открытого акционерного общества «Электросервис»  по получению прибыли от операционной прибыли, которая предполагается к обложению налогом, представлен в та</w:t>
      </w:r>
      <w:r w:rsidRPr="00364310">
        <w:t>б</w:t>
      </w:r>
      <w:r w:rsidRPr="00364310">
        <w:t>лице № 8 настоящей Программы</w:t>
      </w:r>
      <w:r>
        <w:t>:</w:t>
      </w:r>
    </w:p>
    <w:p w:rsidR="00822EF5" w:rsidRPr="00A359B3" w:rsidRDefault="00822EF5" w:rsidP="00822EF5">
      <w:pPr>
        <w:widowControl w:val="0"/>
        <w:ind w:right="-186" w:firstLine="709"/>
        <w:jc w:val="both"/>
      </w:pPr>
    </w:p>
    <w:p w:rsidR="00822EF5" w:rsidRPr="001E1798" w:rsidRDefault="00822EF5" w:rsidP="00822EF5">
      <w:pPr>
        <w:widowControl w:val="0"/>
        <w:ind w:right="-186" w:firstLine="709"/>
        <w:jc w:val="center"/>
        <w:rPr>
          <w:b/>
        </w:rPr>
      </w:pPr>
      <w:r w:rsidRPr="001E1798">
        <w:rPr>
          <w:b/>
        </w:rPr>
        <w:t>Таблица № 8. Прогнозная прибыль компании</w:t>
      </w:r>
    </w:p>
    <w:p w:rsidR="00822EF5" w:rsidRPr="00A359B3" w:rsidRDefault="00822EF5" w:rsidP="00822EF5">
      <w:pPr>
        <w:widowControl w:val="0"/>
        <w:ind w:right="-186" w:firstLine="709"/>
        <w:jc w:val="both"/>
      </w:pPr>
    </w:p>
    <w:tbl>
      <w:tblPr>
        <w:tblW w:w="9884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4"/>
        <w:gridCol w:w="1354"/>
        <w:gridCol w:w="1174"/>
        <w:gridCol w:w="1165"/>
        <w:gridCol w:w="1396"/>
        <w:gridCol w:w="1261"/>
      </w:tblGrid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534" w:type="dxa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</w:p>
        </w:tc>
        <w:tc>
          <w:tcPr>
            <w:tcW w:w="1354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A359B3">
                <w:t>2011 г</w:t>
              </w:r>
            </w:smartTag>
            <w:r w:rsidRPr="00A359B3">
              <w:t>.</w:t>
            </w:r>
          </w:p>
        </w:tc>
        <w:tc>
          <w:tcPr>
            <w:tcW w:w="1174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A359B3">
                <w:t>2012 г</w:t>
              </w:r>
            </w:smartTag>
            <w:r w:rsidRPr="00A359B3">
              <w:t>.</w:t>
            </w:r>
          </w:p>
        </w:tc>
        <w:tc>
          <w:tcPr>
            <w:tcW w:w="1165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A359B3">
                <w:t>2013 г</w:t>
              </w:r>
            </w:smartTag>
            <w:r w:rsidRPr="00A359B3">
              <w:t>.</w:t>
            </w:r>
          </w:p>
        </w:tc>
        <w:tc>
          <w:tcPr>
            <w:tcW w:w="1396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A359B3">
                <w:t>2014 г</w:t>
              </w:r>
            </w:smartTag>
            <w:r w:rsidRPr="00A359B3">
              <w:t>.</w:t>
            </w:r>
          </w:p>
        </w:tc>
        <w:tc>
          <w:tcPr>
            <w:tcW w:w="1261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A359B3">
                <w:t>2015 г</w:t>
              </w:r>
            </w:smartTag>
            <w:r w:rsidRPr="00A359B3">
              <w:t>.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534" w:type="dxa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  <w:r w:rsidRPr="00A359B3">
              <w:lastRenderedPageBreak/>
              <w:t xml:space="preserve">Размер предполагаемой к </w:t>
            </w:r>
            <w:r>
              <w:t xml:space="preserve">      </w:t>
            </w:r>
            <w:r w:rsidRPr="00A359B3">
              <w:t>получению прибыли (в млн. руб.)</w:t>
            </w:r>
          </w:p>
        </w:tc>
        <w:tc>
          <w:tcPr>
            <w:tcW w:w="1354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5,663</w:t>
            </w:r>
          </w:p>
        </w:tc>
        <w:tc>
          <w:tcPr>
            <w:tcW w:w="1174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6,638</w:t>
            </w:r>
          </w:p>
        </w:tc>
        <w:tc>
          <w:tcPr>
            <w:tcW w:w="116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8,148</w:t>
            </w:r>
          </w:p>
        </w:tc>
        <w:tc>
          <w:tcPr>
            <w:tcW w:w="139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9,816</w:t>
            </w:r>
          </w:p>
        </w:tc>
        <w:tc>
          <w:tcPr>
            <w:tcW w:w="1261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12,634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534" w:type="dxa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  <w:r w:rsidRPr="00A359B3">
              <w:t>Ставка налога (</w:t>
            </w:r>
            <w:proofErr w:type="gramStart"/>
            <w:r w:rsidRPr="00A359B3">
              <w:t>в</w:t>
            </w:r>
            <w:proofErr w:type="gramEnd"/>
            <w:r w:rsidRPr="00A359B3">
              <w:t xml:space="preserve"> %)</w:t>
            </w:r>
          </w:p>
        </w:tc>
        <w:tc>
          <w:tcPr>
            <w:tcW w:w="1354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20</w:t>
            </w:r>
          </w:p>
        </w:tc>
        <w:tc>
          <w:tcPr>
            <w:tcW w:w="1174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20</w:t>
            </w:r>
          </w:p>
        </w:tc>
        <w:tc>
          <w:tcPr>
            <w:tcW w:w="1165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20</w:t>
            </w:r>
          </w:p>
        </w:tc>
        <w:tc>
          <w:tcPr>
            <w:tcW w:w="1396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20</w:t>
            </w:r>
          </w:p>
        </w:tc>
        <w:tc>
          <w:tcPr>
            <w:tcW w:w="1261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20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534" w:type="dxa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  <w:r w:rsidRPr="00A359B3">
              <w:t xml:space="preserve">Предполагаемый налог на </w:t>
            </w:r>
            <w:r>
              <w:t xml:space="preserve">    </w:t>
            </w:r>
            <w:r w:rsidRPr="00A359B3">
              <w:t>пр</w:t>
            </w:r>
            <w:r w:rsidRPr="00A359B3">
              <w:t>и</w:t>
            </w:r>
            <w:r w:rsidRPr="00A359B3">
              <w:t>быль (в млн. руб.)</w:t>
            </w:r>
          </w:p>
        </w:tc>
        <w:tc>
          <w:tcPr>
            <w:tcW w:w="1354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1,133</w:t>
            </w:r>
          </w:p>
        </w:tc>
        <w:tc>
          <w:tcPr>
            <w:tcW w:w="1174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1,328</w:t>
            </w:r>
          </w:p>
        </w:tc>
        <w:tc>
          <w:tcPr>
            <w:tcW w:w="1165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1,630</w:t>
            </w:r>
          </w:p>
        </w:tc>
        <w:tc>
          <w:tcPr>
            <w:tcW w:w="1396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1,963</w:t>
            </w:r>
          </w:p>
        </w:tc>
        <w:tc>
          <w:tcPr>
            <w:tcW w:w="1261" w:type="dxa"/>
            <w:vAlign w:val="center"/>
          </w:tcPr>
          <w:p w:rsidR="00822EF5" w:rsidRPr="00A359B3" w:rsidRDefault="00822EF5" w:rsidP="003F4850">
            <w:pPr>
              <w:jc w:val="center"/>
            </w:pPr>
            <w:r w:rsidRPr="00A359B3">
              <w:t>2,527</w:t>
            </w:r>
          </w:p>
        </w:tc>
      </w:tr>
      <w:tr w:rsidR="00822EF5" w:rsidRPr="00A359B3" w:rsidTr="003F485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8623" w:type="dxa"/>
            <w:gridSpan w:val="5"/>
            <w:vAlign w:val="center"/>
          </w:tcPr>
          <w:p w:rsidR="00822EF5" w:rsidRPr="00A359B3" w:rsidRDefault="00822EF5" w:rsidP="003F4850">
            <w:pPr>
              <w:widowControl w:val="0"/>
              <w:jc w:val="both"/>
            </w:pPr>
            <w:r w:rsidRPr="00A359B3">
              <w:t xml:space="preserve">ИТОГО налог на прибыль (в млн. руб.) </w:t>
            </w:r>
          </w:p>
        </w:tc>
        <w:tc>
          <w:tcPr>
            <w:tcW w:w="1261" w:type="dxa"/>
            <w:vAlign w:val="center"/>
          </w:tcPr>
          <w:p w:rsidR="00822EF5" w:rsidRPr="00A359B3" w:rsidRDefault="00822EF5" w:rsidP="003F4850">
            <w:pPr>
              <w:widowControl w:val="0"/>
              <w:jc w:val="center"/>
            </w:pPr>
            <w:r w:rsidRPr="00A359B3">
              <w:t>8,580</w:t>
            </w:r>
          </w:p>
        </w:tc>
      </w:tr>
    </w:tbl>
    <w:p w:rsidR="00822EF5" w:rsidRPr="00A359B3" w:rsidRDefault="00822EF5" w:rsidP="00822EF5">
      <w:pPr>
        <w:widowControl w:val="0"/>
        <w:ind w:right="-186" w:firstLine="709"/>
        <w:jc w:val="both"/>
      </w:pPr>
    </w:p>
    <w:p w:rsidR="00822EF5" w:rsidRPr="00B87FD2" w:rsidRDefault="00822EF5" w:rsidP="00822EF5">
      <w:pPr>
        <w:widowControl w:val="0"/>
        <w:ind w:right="-186" w:firstLine="708"/>
        <w:jc w:val="both"/>
        <w:rPr>
          <w:i/>
        </w:rPr>
      </w:pPr>
      <w:r w:rsidRPr="00B87FD2">
        <w:rPr>
          <w:i/>
        </w:rPr>
        <w:t>Примечание:</w:t>
      </w:r>
    </w:p>
    <w:p w:rsidR="00822EF5" w:rsidRPr="00B87FD2" w:rsidRDefault="00822EF5" w:rsidP="00822EF5">
      <w:pPr>
        <w:widowControl w:val="0"/>
        <w:ind w:right="-6" w:firstLine="708"/>
        <w:jc w:val="both"/>
        <w:rPr>
          <w:i/>
        </w:rPr>
      </w:pPr>
      <w:r w:rsidRPr="00B87FD2">
        <w:rPr>
          <w:i/>
        </w:rPr>
        <w:t>Стоимость работ по мероприятиям Программы определяется в соответствии со     сметами расходов.</w:t>
      </w:r>
    </w:p>
    <w:p w:rsidR="00822EF5" w:rsidRDefault="00822EF5" w:rsidP="00822EF5">
      <w:pPr>
        <w:widowControl w:val="0"/>
        <w:ind w:right="-186" w:firstLine="709"/>
        <w:jc w:val="both"/>
      </w:pPr>
    </w:p>
    <w:p w:rsidR="00822EF5" w:rsidRPr="00A359B3" w:rsidRDefault="00822EF5" w:rsidP="00822EF5">
      <w:pPr>
        <w:widowControl w:val="0"/>
        <w:ind w:firstLine="720"/>
        <w:jc w:val="center"/>
        <w:rPr>
          <w:b/>
          <w:bCs/>
        </w:rPr>
      </w:pPr>
      <w:r w:rsidRPr="00A359B3">
        <w:rPr>
          <w:b/>
          <w:bCs/>
        </w:rPr>
        <w:t>7. Координация программных мероприятий</w:t>
      </w:r>
    </w:p>
    <w:p w:rsidR="00822EF5" w:rsidRPr="00A359B3" w:rsidRDefault="00822EF5" w:rsidP="00822EF5">
      <w:pPr>
        <w:widowControl w:val="0"/>
        <w:ind w:firstLine="540"/>
        <w:jc w:val="both"/>
        <w:rPr>
          <w:bCs/>
        </w:rPr>
      </w:pPr>
    </w:p>
    <w:p w:rsidR="00822EF5" w:rsidRPr="00A359B3" w:rsidRDefault="00822EF5" w:rsidP="00822EF5">
      <w:pPr>
        <w:widowControl w:val="0"/>
        <w:ind w:firstLine="708"/>
        <w:jc w:val="both"/>
        <w:rPr>
          <w:bCs/>
        </w:rPr>
      </w:pPr>
      <w:r w:rsidRPr="00A359B3">
        <w:rPr>
          <w:bCs/>
        </w:rPr>
        <w:t xml:space="preserve">Координацию мероприятий, направленных на реализацию Программы, </w:t>
      </w:r>
      <w:r>
        <w:rPr>
          <w:bCs/>
        </w:rPr>
        <w:t xml:space="preserve">               </w:t>
      </w:r>
      <w:r w:rsidRPr="00A359B3">
        <w:rPr>
          <w:bCs/>
        </w:rPr>
        <w:t xml:space="preserve">осуществляет администрация Лесозаводского городского округа. При текущем </w:t>
      </w:r>
      <w:r>
        <w:rPr>
          <w:bCs/>
        </w:rPr>
        <w:t xml:space="preserve">          </w:t>
      </w:r>
      <w:r w:rsidRPr="00A359B3">
        <w:rPr>
          <w:bCs/>
        </w:rPr>
        <w:t>управлении Программой администрация Лесозаводского городского округа осуществляет м</w:t>
      </w:r>
      <w:r w:rsidRPr="00A359B3">
        <w:rPr>
          <w:bCs/>
        </w:rPr>
        <w:t>о</w:t>
      </w:r>
      <w:r w:rsidRPr="00A359B3">
        <w:rPr>
          <w:bCs/>
        </w:rPr>
        <w:t xml:space="preserve">ниторинг выполнения показателей Программы; обеспечивает согласованные действия по подготовке и реализации программных мероприятий, целевому и эффективному </w:t>
      </w:r>
      <w:r>
        <w:rPr>
          <w:bCs/>
        </w:rPr>
        <w:t xml:space="preserve">      </w:t>
      </w:r>
      <w:r w:rsidRPr="00A359B3">
        <w:rPr>
          <w:bCs/>
        </w:rPr>
        <w:t xml:space="preserve">использованию средств; осуществляет взаимодействие с исполнителями программных мероприятий; при изменении мероприятий, объёмов выполняемых работ, источников </w:t>
      </w:r>
      <w:r>
        <w:rPr>
          <w:bCs/>
        </w:rPr>
        <w:t xml:space="preserve">   </w:t>
      </w:r>
      <w:r w:rsidRPr="00A359B3">
        <w:rPr>
          <w:bCs/>
        </w:rPr>
        <w:t>финансирования, иных показателей, своевременно корректирует мер</w:t>
      </w:r>
      <w:r w:rsidRPr="00A359B3">
        <w:rPr>
          <w:bCs/>
        </w:rPr>
        <w:t>о</w:t>
      </w:r>
      <w:r w:rsidRPr="00A359B3">
        <w:rPr>
          <w:bCs/>
        </w:rPr>
        <w:t>приятия.</w:t>
      </w:r>
    </w:p>
    <w:p w:rsidR="00822EF5" w:rsidRPr="00A359B3" w:rsidRDefault="00822EF5" w:rsidP="00822EF5">
      <w:pPr>
        <w:widowControl w:val="0"/>
        <w:ind w:firstLine="720"/>
        <w:jc w:val="both"/>
        <w:rPr>
          <w:bCs/>
          <w:color w:val="FF0000"/>
        </w:rPr>
      </w:pPr>
    </w:p>
    <w:p w:rsidR="00822EF5" w:rsidRPr="00A359B3" w:rsidRDefault="00822EF5" w:rsidP="00822EF5">
      <w:pPr>
        <w:widowControl w:val="0"/>
        <w:ind w:firstLine="720"/>
        <w:jc w:val="center"/>
        <w:rPr>
          <w:b/>
          <w:bCs/>
        </w:rPr>
      </w:pPr>
      <w:r w:rsidRPr="00A359B3">
        <w:rPr>
          <w:b/>
          <w:bCs/>
        </w:rPr>
        <w:t>8. Ожидаемые результаты и оценка эффективности осуществления</w:t>
      </w:r>
    </w:p>
    <w:p w:rsidR="00822EF5" w:rsidRDefault="00822EF5" w:rsidP="00822EF5">
      <w:pPr>
        <w:widowControl w:val="0"/>
        <w:ind w:firstLine="720"/>
        <w:jc w:val="center"/>
        <w:rPr>
          <w:b/>
          <w:bCs/>
        </w:rPr>
      </w:pPr>
      <w:r w:rsidRPr="00A359B3">
        <w:rPr>
          <w:b/>
          <w:bCs/>
        </w:rPr>
        <w:t>Пр</w:t>
      </w:r>
      <w:r w:rsidRPr="00A359B3">
        <w:rPr>
          <w:b/>
          <w:bCs/>
        </w:rPr>
        <w:t>о</w:t>
      </w:r>
      <w:r w:rsidRPr="00A359B3">
        <w:rPr>
          <w:b/>
          <w:bCs/>
        </w:rPr>
        <w:t>граммы</w:t>
      </w:r>
    </w:p>
    <w:p w:rsidR="00822EF5" w:rsidRPr="00A359B3" w:rsidRDefault="00822EF5" w:rsidP="00822EF5">
      <w:pPr>
        <w:widowControl w:val="0"/>
        <w:ind w:firstLine="720"/>
        <w:jc w:val="both"/>
        <w:rPr>
          <w:b/>
          <w:bCs/>
        </w:rPr>
      </w:pPr>
    </w:p>
    <w:p w:rsidR="00822EF5" w:rsidRPr="00A359B3" w:rsidRDefault="00822EF5" w:rsidP="00822EF5">
      <w:pPr>
        <w:ind w:firstLine="708"/>
        <w:jc w:val="both"/>
      </w:pPr>
      <w:r w:rsidRPr="00A359B3">
        <w:t xml:space="preserve">Выполнение мероприятий инвестиционной Программы позволит достигнуть </w:t>
      </w:r>
      <w:r>
        <w:t xml:space="preserve">       </w:t>
      </w:r>
      <w:r w:rsidRPr="00A359B3">
        <w:t>ряда поставленных целей:</w:t>
      </w:r>
    </w:p>
    <w:p w:rsidR="00822EF5" w:rsidRPr="00A359B3" w:rsidRDefault="00822EF5" w:rsidP="00822EF5">
      <w:pPr>
        <w:tabs>
          <w:tab w:val="left" w:pos="1080"/>
        </w:tabs>
        <w:ind w:left="720"/>
        <w:jc w:val="both"/>
      </w:pPr>
      <w:r>
        <w:t xml:space="preserve">1) </w:t>
      </w:r>
      <w:r w:rsidRPr="00A359B3">
        <w:t>повысить надёжность и качество водоснабжения потребит</w:t>
      </w:r>
      <w:r w:rsidRPr="00A359B3">
        <w:t>е</w:t>
      </w:r>
      <w:r w:rsidRPr="00A359B3">
        <w:t>лей;</w:t>
      </w:r>
    </w:p>
    <w:p w:rsidR="00822EF5" w:rsidRPr="00A359B3" w:rsidRDefault="00822EF5" w:rsidP="00822EF5">
      <w:pPr>
        <w:tabs>
          <w:tab w:val="left" w:pos="1080"/>
        </w:tabs>
        <w:ind w:left="720"/>
        <w:jc w:val="both"/>
      </w:pPr>
      <w:r>
        <w:t xml:space="preserve">2) </w:t>
      </w:r>
      <w:r w:rsidRPr="00A359B3">
        <w:t>снизить непроизводительные потери в сетях водоснабжения;</w:t>
      </w:r>
    </w:p>
    <w:p w:rsidR="00822EF5" w:rsidRPr="00A359B3" w:rsidRDefault="00822EF5" w:rsidP="00822EF5">
      <w:pPr>
        <w:tabs>
          <w:tab w:val="left" w:pos="1080"/>
        </w:tabs>
        <w:ind w:left="720"/>
        <w:jc w:val="both"/>
      </w:pPr>
      <w:r>
        <w:t xml:space="preserve">3) </w:t>
      </w:r>
      <w:r w:rsidRPr="00A359B3">
        <w:t>увеличить пропускную способность сетей водоснабжения и водоотвед</w:t>
      </w:r>
      <w:r w:rsidRPr="00A359B3">
        <w:t>е</w:t>
      </w:r>
      <w:r w:rsidRPr="00A359B3">
        <w:t>ния;</w:t>
      </w:r>
    </w:p>
    <w:p w:rsidR="00822EF5" w:rsidRPr="00A359B3" w:rsidRDefault="00822EF5" w:rsidP="00822EF5">
      <w:pPr>
        <w:tabs>
          <w:tab w:val="left" w:pos="1080"/>
        </w:tabs>
        <w:ind w:left="720"/>
        <w:jc w:val="both"/>
      </w:pPr>
      <w:r>
        <w:t xml:space="preserve">4) </w:t>
      </w:r>
      <w:r w:rsidRPr="00A359B3">
        <w:t>увеличить срок эксплуатации основного технологического оборуд</w:t>
      </w:r>
      <w:r w:rsidRPr="00A359B3">
        <w:t>о</w:t>
      </w:r>
      <w:r w:rsidRPr="00A359B3">
        <w:t>вания;</w:t>
      </w:r>
    </w:p>
    <w:p w:rsidR="00822EF5" w:rsidRPr="00A359B3" w:rsidRDefault="00822EF5" w:rsidP="00822EF5">
      <w:pPr>
        <w:tabs>
          <w:tab w:val="left" w:pos="1080"/>
        </w:tabs>
        <w:ind w:left="720"/>
        <w:jc w:val="both"/>
      </w:pPr>
      <w:r>
        <w:t xml:space="preserve">5) </w:t>
      </w:r>
      <w:r w:rsidRPr="00A359B3">
        <w:t>повысить надёжность работы сетей канализации;</w:t>
      </w:r>
    </w:p>
    <w:p w:rsidR="00822EF5" w:rsidRPr="00A359B3" w:rsidRDefault="00822EF5" w:rsidP="00822EF5">
      <w:pPr>
        <w:tabs>
          <w:tab w:val="left" w:pos="1080"/>
        </w:tabs>
        <w:ind w:left="720"/>
        <w:jc w:val="both"/>
      </w:pPr>
      <w:r>
        <w:t xml:space="preserve">6) </w:t>
      </w:r>
      <w:r w:rsidRPr="00A359B3">
        <w:t>улучшить условия эксплуатации сетей водоснабжения и водоотв</w:t>
      </w:r>
      <w:r w:rsidRPr="00A359B3">
        <w:t>е</w:t>
      </w:r>
      <w:r w:rsidRPr="00A359B3">
        <w:t>дения;</w:t>
      </w:r>
    </w:p>
    <w:p w:rsidR="00822EF5" w:rsidRPr="00A359B3" w:rsidRDefault="00822EF5" w:rsidP="00822EF5">
      <w:pPr>
        <w:tabs>
          <w:tab w:val="left" w:pos="1080"/>
        </w:tabs>
        <w:ind w:left="720"/>
        <w:jc w:val="both"/>
      </w:pPr>
      <w:r>
        <w:t xml:space="preserve">7) </w:t>
      </w:r>
      <w:r w:rsidRPr="00A359B3">
        <w:t>повысить качество питьевой воды;</w:t>
      </w:r>
    </w:p>
    <w:p w:rsidR="00822EF5" w:rsidRPr="00A359B3" w:rsidRDefault="00822EF5" w:rsidP="00822EF5">
      <w:pPr>
        <w:tabs>
          <w:tab w:val="left" w:pos="1080"/>
        </w:tabs>
        <w:ind w:firstLine="720"/>
        <w:jc w:val="both"/>
      </w:pPr>
      <w:r>
        <w:t xml:space="preserve">8) </w:t>
      </w:r>
      <w:r w:rsidRPr="00A359B3">
        <w:t xml:space="preserve">обеспечить выполнение ряда требований нормативных документов по </w:t>
      </w:r>
      <w:r>
        <w:t xml:space="preserve">             </w:t>
      </w:r>
      <w:r w:rsidRPr="00A359B3">
        <w:t>эколог</w:t>
      </w:r>
      <w:r w:rsidRPr="00A359B3">
        <w:t>и</w:t>
      </w:r>
      <w:r w:rsidRPr="00A359B3">
        <w:t>ческой безопасности;</w:t>
      </w:r>
    </w:p>
    <w:p w:rsidR="00822EF5" w:rsidRPr="00A359B3" w:rsidRDefault="00822EF5" w:rsidP="00822EF5">
      <w:pPr>
        <w:tabs>
          <w:tab w:val="left" w:pos="1080"/>
        </w:tabs>
        <w:ind w:firstLine="720"/>
        <w:jc w:val="both"/>
      </w:pPr>
      <w:r>
        <w:t xml:space="preserve">9) </w:t>
      </w:r>
      <w:r w:rsidRPr="00A359B3">
        <w:t>произвести модернизацию существующего и установку нового оборудования на объектах си</w:t>
      </w:r>
      <w:r w:rsidRPr="00A359B3">
        <w:t>с</w:t>
      </w:r>
      <w:r w:rsidRPr="00A359B3">
        <w:t>темы водоснабжения и водоотведения;</w:t>
      </w:r>
    </w:p>
    <w:p w:rsidR="00822EF5" w:rsidRPr="00A359B3" w:rsidRDefault="00822EF5" w:rsidP="00822EF5">
      <w:pPr>
        <w:numPr>
          <w:ilvl w:val="0"/>
          <w:numId w:val="13"/>
        </w:numPr>
        <w:tabs>
          <w:tab w:val="left" w:pos="1080"/>
        </w:tabs>
        <w:jc w:val="both"/>
      </w:pPr>
      <w:r w:rsidRPr="00A359B3">
        <w:t>повысить энергетическую эффективность и энергосбережение.</w:t>
      </w:r>
    </w:p>
    <w:p w:rsidR="00822EF5" w:rsidRPr="00A359B3" w:rsidRDefault="00822EF5" w:rsidP="00822EF5">
      <w:pPr>
        <w:autoSpaceDE w:val="0"/>
        <w:autoSpaceDN w:val="0"/>
        <w:adjustRightInd w:val="0"/>
        <w:ind w:firstLine="660"/>
        <w:jc w:val="both"/>
      </w:pPr>
      <w:r w:rsidRPr="00A359B3">
        <w:t>Эффективность от реализации программных мероприятий следует рассматривать в социальном, экономическом и экологическом аспектах.</w:t>
      </w:r>
    </w:p>
    <w:p w:rsidR="00822EF5" w:rsidRPr="00A359B3" w:rsidRDefault="00822EF5" w:rsidP="00822EF5">
      <w:pPr>
        <w:autoSpaceDE w:val="0"/>
        <w:autoSpaceDN w:val="0"/>
        <w:adjustRightInd w:val="0"/>
        <w:ind w:firstLine="660"/>
        <w:jc w:val="both"/>
      </w:pPr>
      <w:r w:rsidRPr="00A359B3">
        <w:t>В качестве положительных социальных эффектов, связанных с реализацией данного инвестиционного проекта, могут учитываться:</w:t>
      </w:r>
    </w:p>
    <w:p w:rsidR="00822EF5" w:rsidRPr="00A359B3" w:rsidRDefault="00822EF5" w:rsidP="00822EF5">
      <w:pPr>
        <w:autoSpaceDE w:val="0"/>
        <w:autoSpaceDN w:val="0"/>
        <w:adjustRightInd w:val="0"/>
        <w:ind w:firstLine="660"/>
        <w:jc w:val="both"/>
      </w:pPr>
      <w:r w:rsidRPr="00A359B3">
        <w:t xml:space="preserve">- улучшение экологической ситуации, применение технологий, обеспечивающих минимальное негативное воздействие на внешнюю среду за счет обязательного </w:t>
      </w:r>
      <w:r>
        <w:t xml:space="preserve">              </w:t>
      </w:r>
      <w:proofErr w:type="gramStart"/>
      <w:r w:rsidRPr="00A359B3">
        <w:t>с</w:t>
      </w:r>
      <w:r w:rsidRPr="00A359B3">
        <w:t>о</w:t>
      </w:r>
      <w:r w:rsidRPr="00A359B3">
        <w:t>блюдения режима использования источников электроснабжения</w:t>
      </w:r>
      <w:proofErr w:type="gramEnd"/>
      <w:r w:rsidRPr="00A359B3">
        <w:t>;</w:t>
      </w:r>
    </w:p>
    <w:p w:rsidR="00822EF5" w:rsidRPr="00A359B3" w:rsidRDefault="00822EF5" w:rsidP="00822EF5">
      <w:pPr>
        <w:autoSpaceDE w:val="0"/>
        <w:autoSpaceDN w:val="0"/>
        <w:adjustRightInd w:val="0"/>
        <w:ind w:firstLine="660"/>
        <w:jc w:val="both"/>
      </w:pPr>
      <w:r w:rsidRPr="00A359B3">
        <w:t xml:space="preserve">- повышение качества жизни населения (бесперебойное обеспечение </w:t>
      </w:r>
      <w:r>
        <w:t xml:space="preserve">                    </w:t>
      </w:r>
      <w:r w:rsidRPr="00A359B3">
        <w:t>предоставляемых услуг, повышение их качества).</w:t>
      </w:r>
    </w:p>
    <w:p w:rsidR="00822EF5" w:rsidRPr="00A359B3" w:rsidRDefault="00822EF5" w:rsidP="00822EF5">
      <w:pPr>
        <w:widowControl w:val="0"/>
        <w:shd w:val="clear" w:color="auto" w:fill="FFFFFF"/>
        <w:ind w:left="-540" w:firstLine="720"/>
        <w:jc w:val="both"/>
        <w:rPr>
          <w:color w:val="FF0000"/>
          <w:spacing w:val="-1"/>
        </w:rPr>
      </w:pPr>
    </w:p>
    <w:p w:rsidR="00822EF5" w:rsidRPr="00A359B3" w:rsidRDefault="00822EF5" w:rsidP="00822EF5">
      <w:pPr>
        <w:widowControl w:val="0"/>
        <w:shd w:val="clear" w:color="auto" w:fill="FFFFFF"/>
        <w:ind w:left="-540" w:firstLine="720"/>
        <w:jc w:val="center"/>
        <w:rPr>
          <w:b/>
          <w:spacing w:val="-1"/>
        </w:rPr>
      </w:pPr>
      <w:r w:rsidRPr="00A359B3">
        <w:rPr>
          <w:b/>
          <w:spacing w:val="-1"/>
        </w:rPr>
        <w:t xml:space="preserve">9. Система </w:t>
      </w:r>
      <w:proofErr w:type="gramStart"/>
      <w:r w:rsidRPr="00A359B3">
        <w:rPr>
          <w:b/>
          <w:spacing w:val="-1"/>
        </w:rPr>
        <w:t>контроля за</w:t>
      </w:r>
      <w:proofErr w:type="gramEnd"/>
      <w:r w:rsidRPr="00A359B3">
        <w:rPr>
          <w:b/>
          <w:spacing w:val="-1"/>
        </w:rPr>
        <w:t xml:space="preserve"> исполнением Программы</w:t>
      </w:r>
    </w:p>
    <w:p w:rsidR="00822EF5" w:rsidRDefault="00822EF5" w:rsidP="00822EF5">
      <w:pPr>
        <w:widowControl w:val="0"/>
        <w:shd w:val="clear" w:color="auto" w:fill="FFFFFF"/>
        <w:ind w:firstLine="540"/>
        <w:jc w:val="both"/>
        <w:rPr>
          <w:spacing w:val="-1"/>
        </w:rPr>
      </w:pPr>
    </w:p>
    <w:p w:rsidR="00822EF5" w:rsidRPr="00A359B3" w:rsidRDefault="00822EF5" w:rsidP="00822EF5">
      <w:pPr>
        <w:widowControl w:val="0"/>
        <w:shd w:val="clear" w:color="auto" w:fill="FFFFFF"/>
        <w:ind w:firstLine="540"/>
        <w:jc w:val="both"/>
        <w:rPr>
          <w:spacing w:val="-1"/>
        </w:rPr>
      </w:pPr>
      <w:proofErr w:type="gramStart"/>
      <w:r w:rsidRPr="00A359B3">
        <w:rPr>
          <w:spacing w:val="-1"/>
        </w:rPr>
        <w:t>Контроль за</w:t>
      </w:r>
      <w:proofErr w:type="gramEnd"/>
      <w:r w:rsidRPr="00A359B3">
        <w:rPr>
          <w:spacing w:val="-1"/>
        </w:rPr>
        <w:t xml:space="preserve"> исполнением Программы осуществляет администрация Лесозаводского городского округа. </w:t>
      </w:r>
      <w:proofErr w:type="gramStart"/>
      <w:r w:rsidRPr="00A359B3">
        <w:rPr>
          <w:spacing w:val="-1"/>
        </w:rPr>
        <w:t>Ежегодно администрация Лесозаводского городского округа с уч</w:t>
      </w:r>
      <w:r w:rsidRPr="00A359B3">
        <w:rPr>
          <w:spacing w:val="-1"/>
        </w:rPr>
        <w:t>а</w:t>
      </w:r>
      <w:r w:rsidRPr="00A359B3">
        <w:rPr>
          <w:spacing w:val="-1"/>
        </w:rPr>
        <w:t xml:space="preserve">стием исполнителя Программы подготавливает и предоставляет отчёт о ходе реализации </w:t>
      </w:r>
      <w:r>
        <w:rPr>
          <w:spacing w:val="-1"/>
        </w:rPr>
        <w:t xml:space="preserve">       </w:t>
      </w:r>
      <w:r w:rsidRPr="00A359B3">
        <w:rPr>
          <w:spacing w:val="-1"/>
        </w:rPr>
        <w:lastRenderedPageBreak/>
        <w:t>Программы за прошедший год Думе городского округа, предлагает корректировку</w:t>
      </w:r>
      <w:r>
        <w:rPr>
          <w:spacing w:val="-1"/>
        </w:rPr>
        <w:t xml:space="preserve">        </w:t>
      </w:r>
      <w:r w:rsidRPr="00A359B3">
        <w:rPr>
          <w:spacing w:val="-1"/>
        </w:rPr>
        <w:t xml:space="preserve">Программы на следующий за отчётным год, ежегодно уточняет целевые показатели и </w:t>
      </w:r>
      <w:r>
        <w:rPr>
          <w:spacing w:val="-1"/>
        </w:rPr>
        <w:t xml:space="preserve">    </w:t>
      </w:r>
      <w:r w:rsidRPr="00A359B3">
        <w:rPr>
          <w:spacing w:val="-1"/>
        </w:rPr>
        <w:t>затраты на програм</w:t>
      </w:r>
      <w:r w:rsidRPr="00A359B3">
        <w:rPr>
          <w:spacing w:val="-1"/>
        </w:rPr>
        <w:t>м</w:t>
      </w:r>
      <w:r w:rsidRPr="00A359B3">
        <w:rPr>
          <w:spacing w:val="-1"/>
        </w:rPr>
        <w:t>ные мероприятия.</w:t>
      </w:r>
      <w:proofErr w:type="gramEnd"/>
    </w:p>
    <w:p w:rsidR="00822EF5" w:rsidRPr="00A359B3" w:rsidRDefault="00822EF5" w:rsidP="00822EF5">
      <w:pPr>
        <w:widowControl w:val="0"/>
        <w:shd w:val="clear" w:color="auto" w:fill="FFFFFF"/>
        <w:ind w:firstLine="709"/>
        <w:jc w:val="both"/>
        <w:rPr>
          <w:spacing w:val="-1"/>
        </w:rPr>
      </w:pPr>
      <w:r w:rsidRPr="00A359B3">
        <w:rPr>
          <w:spacing w:val="-1"/>
        </w:rPr>
        <w:t xml:space="preserve">Контроль ведётся на основании отчётности исполнителей о реализации </w:t>
      </w:r>
      <w:r>
        <w:rPr>
          <w:spacing w:val="-1"/>
        </w:rPr>
        <w:t xml:space="preserve">                </w:t>
      </w:r>
      <w:r w:rsidRPr="00A359B3">
        <w:rPr>
          <w:spacing w:val="-1"/>
        </w:rPr>
        <w:t>программных мероприятий и включает:</w:t>
      </w:r>
    </w:p>
    <w:p w:rsidR="00822EF5" w:rsidRPr="00A359B3" w:rsidRDefault="00822EF5" w:rsidP="00822EF5">
      <w:pPr>
        <w:tabs>
          <w:tab w:val="left" w:pos="1080"/>
        </w:tabs>
        <w:jc w:val="both"/>
      </w:pPr>
      <w:r>
        <w:t xml:space="preserve">            1) </w:t>
      </w:r>
      <w:r w:rsidRPr="00A359B3">
        <w:t>контроль за целевым и эффективным использованием выделенных средств;</w:t>
      </w:r>
    </w:p>
    <w:p w:rsidR="00822EF5" w:rsidRPr="00A359B3" w:rsidRDefault="00822EF5" w:rsidP="00822EF5">
      <w:pPr>
        <w:tabs>
          <w:tab w:val="left" w:pos="1080"/>
        </w:tabs>
        <w:jc w:val="both"/>
        <w:rPr>
          <w:spacing w:val="-1"/>
        </w:rPr>
      </w:pPr>
      <w:r>
        <w:t xml:space="preserve">            2) </w:t>
      </w:r>
      <w:proofErr w:type="gramStart"/>
      <w:r w:rsidRPr="00A359B3">
        <w:t>контроль за</w:t>
      </w:r>
      <w:proofErr w:type="gramEnd"/>
      <w:r w:rsidRPr="00A359B3">
        <w:t xml:space="preserve"> выполнением объёмов запланированных работ и качеством их </w:t>
      </w:r>
      <w:r>
        <w:t xml:space="preserve">      </w:t>
      </w:r>
      <w:r w:rsidRPr="00A359B3">
        <w:t>в</w:t>
      </w:r>
      <w:r w:rsidRPr="00A359B3">
        <w:t>ы</w:t>
      </w:r>
      <w:r w:rsidRPr="00A359B3">
        <w:t>полнения.</w:t>
      </w:r>
    </w:p>
    <w:p w:rsidR="004B6A31" w:rsidRDefault="004B6A31"/>
    <w:sectPr w:rsidR="004B6A31" w:rsidSect="00AE72E0">
      <w:pgSz w:w="11906" w:h="16838"/>
      <w:pgMar w:top="53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61F6"/>
    <w:multiLevelType w:val="hybridMultilevel"/>
    <w:tmpl w:val="A22E5A56"/>
    <w:lvl w:ilvl="0" w:tplc="5A443E7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FD87A4C"/>
    <w:multiLevelType w:val="hybridMultilevel"/>
    <w:tmpl w:val="DDF8132C"/>
    <w:lvl w:ilvl="0" w:tplc="04190005">
      <w:start w:val="1"/>
      <w:numFmt w:val="bullet"/>
      <w:lvlText w:val=""/>
      <w:lvlJc w:val="left"/>
      <w:pPr>
        <w:tabs>
          <w:tab w:val="num" w:pos="1482"/>
        </w:tabs>
        <w:ind w:left="14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">
    <w:nsid w:val="14D6789C"/>
    <w:multiLevelType w:val="hybridMultilevel"/>
    <w:tmpl w:val="7FCAE11A"/>
    <w:lvl w:ilvl="0" w:tplc="53A421B4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3C00929"/>
    <w:multiLevelType w:val="hybridMultilevel"/>
    <w:tmpl w:val="C3308904"/>
    <w:lvl w:ilvl="0" w:tplc="ACA6FFE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BE20C7D"/>
    <w:multiLevelType w:val="hybridMultilevel"/>
    <w:tmpl w:val="8D488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D14FA0"/>
    <w:multiLevelType w:val="hybridMultilevel"/>
    <w:tmpl w:val="EC808126"/>
    <w:lvl w:ilvl="0" w:tplc="F8B2639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7E60331"/>
    <w:multiLevelType w:val="hybridMultilevel"/>
    <w:tmpl w:val="8E500B8E"/>
    <w:lvl w:ilvl="0" w:tplc="686A3EAA">
      <w:start w:val="10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51E34321"/>
    <w:multiLevelType w:val="hybridMultilevel"/>
    <w:tmpl w:val="98A44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3C4531"/>
    <w:multiLevelType w:val="hybridMultilevel"/>
    <w:tmpl w:val="1556C996"/>
    <w:lvl w:ilvl="0" w:tplc="E7704D3A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C4447D2"/>
    <w:multiLevelType w:val="hybridMultilevel"/>
    <w:tmpl w:val="D960B63E"/>
    <w:lvl w:ilvl="0" w:tplc="0DF4B374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AC3CF0"/>
    <w:multiLevelType w:val="hybridMultilevel"/>
    <w:tmpl w:val="A4FCFCBC"/>
    <w:lvl w:ilvl="0" w:tplc="5284E94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104811"/>
    <w:multiLevelType w:val="hybridMultilevel"/>
    <w:tmpl w:val="F692FDF2"/>
    <w:lvl w:ilvl="0" w:tplc="04190005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</w:abstractNum>
  <w:abstractNum w:abstractNumId="12">
    <w:nsid w:val="7C7F6029"/>
    <w:multiLevelType w:val="hybridMultilevel"/>
    <w:tmpl w:val="D6D44188"/>
    <w:lvl w:ilvl="0" w:tplc="2684205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F5"/>
    <w:rsid w:val="000544CE"/>
    <w:rsid w:val="00094C75"/>
    <w:rsid w:val="000A2EFB"/>
    <w:rsid w:val="001259F9"/>
    <w:rsid w:val="0017144C"/>
    <w:rsid w:val="00217BB2"/>
    <w:rsid w:val="0027364D"/>
    <w:rsid w:val="002C43EE"/>
    <w:rsid w:val="00320997"/>
    <w:rsid w:val="00320CCC"/>
    <w:rsid w:val="00325C9B"/>
    <w:rsid w:val="00341FD5"/>
    <w:rsid w:val="00362B6A"/>
    <w:rsid w:val="00371576"/>
    <w:rsid w:val="003D667F"/>
    <w:rsid w:val="00443F55"/>
    <w:rsid w:val="00444B2C"/>
    <w:rsid w:val="0047293B"/>
    <w:rsid w:val="004736EC"/>
    <w:rsid w:val="004B6A31"/>
    <w:rsid w:val="004C0737"/>
    <w:rsid w:val="004D10E2"/>
    <w:rsid w:val="00511C58"/>
    <w:rsid w:val="005629F7"/>
    <w:rsid w:val="0056487D"/>
    <w:rsid w:val="005E2127"/>
    <w:rsid w:val="005F4C57"/>
    <w:rsid w:val="0060435C"/>
    <w:rsid w:val="00640BEA"/>
    <w:rsid w:val="00670AFA"/>
    <w:rsid w:val="006B0083"/>
    <w:rsid w:val="006C4C81"/>
    <w:rsid w:val="00703F76"/>
    <w:rsid w:val="0070502D"/>
    <w:rsid w:val="00710BD1"/>
    <w:rsid w:val="00714535"/>
    <w:rsid w:val="007265F7"/>
    <w:rsid w:val="0073562E"/>
    <w:rsid w:val="00742A99"/>
    <w:rsid w:val="00785F52"/>
    <w:rsid w:val="00791057"/>
    <w:rsid w:val="00801B19"/>
    <w:rsid w:val="00806A70"/>
    <w:rsid w:val="00807D3F"/>
    <w:rsid w:val="00822EF5"/>
    <w:rsid w:val="00844FD7"/>
    <w:rsid w:val="00870EF4"/>
    <w:rsid w:val="00873700"/>
    <w:rsid w:val="008917AA"/>
    <w:rsid w:val="008A191C"/>
    <w:rsid w:val="008F128F"/>
    <w:rsid w:val="00912C50"/>
    <w:rsid w:val="009417CB"/>
    <w:rsid w:val="00951097"/>
    <w:rsid w:val="00966953"/>
    <w:rsid w:val="00984FF1"/>
    <w:rsid w:val="009A397F"/>
    <w:rsid w:val="009A4F3F"/>
    <w:rsid w:val="009E2EE7"/>
    <w:rsid w:val="009F08A1"/>
    <w:rsid w:val="00A15230"/>
    <w:rsid w:val="00A313B0"/>
    <w:rsid w:val="00A625C1"/>
    <w:rsid w:val="00AA3FDC"/>
    <w:rsid w:val="00AA57DB"/>
    <w:rsid w:val="00AA5B8C"/>
    <w:rsid w:val="00AC154E"/>
    <w:rsid w:val="00B16F8A"/>
    <w:rsid w:val="00B4232F"/>
    <w:rsid w:val="00B773C9"/>
    <w:rsid w:val="00C1312E"/>
    <w:rsid w:val="00C242E2"/>
    <w:rsid w:val="00C47BF9"/>
    <w:rsid w:val="00C93B3E"/>
    <w:rsid w:val="00CE27C1"/>
    <w:rsid w:val="00CF03B1"/>
    <w:rsid w:val="00D16571"/>
    <w:rsid w:val="00D2040D"/>
    <w:rsid w:val="00D34B44"/>
    <w:rsid w:val="00D61E3D"/>
    <w:rsid w:val="00D76662"/>
    <w:rsid w:val="00D828AE"/>
    <w:rsid w:val="00D94FBE"/>
    <w:rsid w:val="00DA54AD"/>
    <w:rsid w:val="00DB1D7B"/>
    <w:rsid w:val="00DB4124"/>
    <w:rsid w:val="00DD7CDF"/>
    <w:rsid w:val="00DE6A6B"/>
    <w:rsid w:val="00E16351"/>
    <w:rsid w:val="00E51691"/>
    <w:rsid w:val="00E6584B"/>
    <w:rsid w:val="00E67D76"/>
    <w:rsid w:val="00E91008"/>
    <w:rsid w:val="00F577D1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rmal">
    <w:name w:val="ConsPlusNormal"/>
    <w:rsid w:val="00822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22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822E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22EF5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822E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822EF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822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822EF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22E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822EF5"/>
  </w:style>
  <w:style w:type="table" w:styleId="ab">
    <w:name w:val="Table Grid"/>
    <w:basedOn w:val="a1"/>
    <w:rsid w:val="00822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822E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22E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rmal">
    <w:name w:val="ConsPlusNormal"/>
    <w:rsid w:val="00822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22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822E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22EF5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822E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822EF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822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822EF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22E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822EF5"/>
  </w:style>
  <w:style w:type="table" w:styleId="ab">
    <w:name w:val="Table Grid"/>
    <w:basedOn w:val="a1"/>
    <w:rsid w:val="00822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822E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22E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6147</Words>
  <Characters>35041</Characters>
  <Application>Microsoft Office Word</Application>
  <DocSecurity>0</DocSecurity>
  <Lines>292</Lines>
  <Paragraphs>82</Paragraphs>
  <ScaleCrop>false</ScaleCrop>
  <Company>SPecialiST RePack</Company>
  <LinksUpToDate>false</LinksUpToDate>
  <CharactersWithSpaces>41106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2012-07-09T05:41:00Z</dcterms:created>
  <dcterms:modified xsi:type="dcterms:W3CDTF">2012-07-09T05:43:00Z</dcterms:modified>
</cp:coreProperties>
</file>