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E9064F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E9064F">
        <w:rPr>
          <w:bCs/>
          <w:sz w:val="26"/>
          <w:szCs w:val="26"/>
        </w:rPr>
        <w:t>24.10.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="00162B33">
        <w:rPr>
          <w:sz w:val="26"/>
          <w:szCs w:val="26"/>
        </w:rPr>
        <w:t xml:space="preserve">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</w:t>
      </w:r>
      <w:r w:rsidR="007B17BB">
        <w:rPr>
          <w:sz w:val="26"/>
          <w:szCs w:val="26"/>
        </w:rPr>
        <w:t xml:space="preserve">  </w:t>
      </w:r>
      <w:r w:rsidR="006F03EF">
        <w:rPr>
          <w:sz w:val="26"/>
          <w:szCs w:val="26"/>
        </w:rPr>
        <w:t xml:space="preserve">      </w:t>
      </w:r>
      <w:r w:rsidR="002C2389">
        <w:rPr>
          <w:sz w:val="26"/>
          <w:szCs w:val="26"/>
        </w:rPr>
        <w:t xml:space="preserve">     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="00871AAA">
        <w:rPr>
          <w:sz w:val="26"/>
          <w:szCs w:val="26"/>
        </w:rPr>
        <w:t>67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4A07E2" w:rsidRPr="009330B3" w:rsidRDefault="00871AAA" w:rsidP="00746868">
      <w:pPr>
        <w:tabs>
          <w:tab w:val="left" w:pos="3600"/>
        </w:tabs>
        <w:ind w:right="4818"/>
        <w:jc w:val="both"/>
        <w:rPr>
          <w:sz w:val="26"/>
          <w:szCs w:val="26"/>
        </w:rPr>
      </w:pPr>
      <w:r w:rsidRPr="00871AAA">
        <w:rPr>
          <w:sz w:val="26"/>
          <w:szCs w:val="26"/>
        </w:rPr>
        <w:t xml:space="preserve">О согласии на создание </w:t>
      </w:r>
      <w:r>
        <w:rPr>
          <w:sz w:val="26"/>
          <w:szCs w:val="26"/>
        </w:rPr>
        <w:t xml:space="preserve">Муниципального унитарного предприятия </w:t>
      </w:r>
      <w:r w:rsidRPr="00871AAA">
        <w:rPr>
          <w:sz w:val="26"/>
          <w:szCs w:val="26"/>
        </w:rPr>
        <w:t>Л</w:t>
      </w:r>
      <w:r>
        <w:rPr>
          <w:sz w:val="26"/>
          <w:szCs w:val="26"/>
        </w:rPr>
        <w:t xml:space="preserve">есозаводского городского округа </w:t>
      </w:r>
      <w:r w:rsidRPr="00871AAA">
        <w:rPr>
          <w:sz w:val="26"/>
          <w:szCs w:val="26"/>
        </w:rPr>
        <w:t>«Коммунальное хозяйство»</w:t>
      </w:r>
    </w:p>
    <w:p w:rsidR="00871AAA" w:rsidRDefault="00871AAA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871AAA" w:rsidRDefault="00871AAA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871AAA" w:rsidP="00871A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71AAA">
        <w:rPr>
          <w:sz w:val="26"/>
          <w:szCs w:val="26"/>
        </w:rPr>
        <w:t>Рассмотрев обращение администрации Лесозаводского городского округа, руководствуясь Гражданским кодексом Российской Федерации, Федеральными законами от 14.11.2002 №</w:t>
      </w:r>
      <w:r w:rsidR="00746868">
        <w:rPr>
          <w:sz w:val="26"/>
          <w:szCs w:val="26"/>
        </w:rPr>
        <w:t xml:space="preserve"> </w:t>
      </w:r>
      <w:r w:rsidRPr="00871AAA">
        <w:rPr>
          <w:sz w:val="26"/>
          <w:szCs w:val="26"/>
        </w:rPr>
        <w:t>161-ФЗ «О государственных и муниципальных унитарных предприятиях», от 06.10.2003 №</w:t>
      </w:r>
      <w:r w:rsidR="00746868">
        <w:rPr>
          <w:sz w:val="26"/>
          <w:szCs w:val="26"/>
        </w:rPr>
        <w:t xml:space="preserve"> </w:t>
      </w:r>
      <w:r w:rsidRPr="00871AAA">
        <w:rPr>
          <w:sz w:val="26"/>
          <w:szCs w:val="26"/>
        </w:rPr>
        <w:t>131-ФЗ «Об общих принципах организации местного самоуправления в Российской Федерации», Уставом Лесозаводского городского округа, Положением о порядке принятия решений о создании, реорганизации и ликвидации муниципальных предприятий в Лесозаводском городском округе, утвержденным решением Думы Лесозаводского городского округа</w:t>
      </w:r>
      <w:proofErr w:type="gramEnd"/>
      <w:r w:rsidRPr="00871AAA">
        <w:rPr>
          <w:sz w:val="26"/>
          <w:szCs w:val="26"/>
        </w:rPr>
        <w:t xml:space="preserve"> от 21.01.2008 № 542, с целью реализации вопроса местного значения по организации в границах городского округа водоснабжения населения и водоотведения, обеспечению населения Лесозаводского городского округа водой,</w:t>
      </w:r>
    </w:p>
    <w:p w:rsidR="00871AAA" w:rsidRDefault="00871AAA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46868" w:rsidRDefault="0074686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871A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71AAA" w:rsidRPr="00871AAA" w:rsidRDefault="00871AAA" w:rsidP="00871A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AAA">
        <w:rPr>
          <w:sz w:val="26"/>
          <w:szCs w:val="26"/>
        </w:rPr>
        <w:t>1. Дать согласие на создание Муниципального унитарного предприятия Лесозаводского городского округа «Коммунальное хозяйство».</w:t>
      </w:r>
    </w:p>
    <w:p w:rsidR="00871AAA" w:rsidRPr="00871AAA" w:rsidRDefault="00871AAA" w:rsidP="00871A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AAA">
        <w:rPr>
          <w:sz w:val="26"/>
          <w:szCs w:val="26"/>
        </w:rPr>
        <w:t>2. Настоящее решение вступает в силу со дня его принятия.</w:t>
      </w:r>
    </w:p>
    <w:p w:rsidR="00F50007" w:rsidRDefault="002C2389" w:rsidP="00871A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89">
        <w:rPr>
          <w:sz w:val="26"/>
          <w:szCs w:val="26"/>
        </w:rPr>
        <w:t xml:space="preserve">3. Контроль за исполнением настоящего решения возложить на </w:t>
      </w:r>
      <w:proofErr w:type="gramStart"/>
      <w:r w:rsidRPr="002C2389">
        <w:rPr>
          <w:sz w:val="26"/>
          <w:szCs w:val="26"/>
        </w:rPr>
        <w:t>постоянную</w:t>
      </w:r>
      <w:proofErr w:type="gramEnd"/>
      <w:r w:rsidRPr="002C2389">
        <w:rPr>
          <w:sz w:val="26"/>
          <w:szCs w:val="26"/>
        </w:rPr>
        <w:t xml:space="preserve"> комиссию Думы по экономической политике и муниципальной собственности (Антипьев).</w:t>
      </w: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6868" w:rsidRDefault="0074686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2389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2C2389">
        <w:rPr>
          <w:sz w:val="26"/>
          <w:szCs w:val="26"/>
        </w:rPr>
        <w:t>председателя Думы</w:t>
      </w:r>
    </w:p>
    <w:p w:rsidR="000833E8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 w:rsidR="002C2389">
        <w:rPr>
          <w:sz w:val="26"/>
          <w:szCs w:val="26"/>
        </w:rPr>
        <w:t xml:space="preserve">                  </w:t>
      </w:r>
      <w:r w:rsidR="004A07E2">
        <w:rPr>
          <w:sz w:val="26"/>
          <w:szCs w:val="26"/>
        </w:rPr>
        <w:t>В.В. Гершун</w:t>
      </w: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2C2389">
      <w:pPr>
        <w:pStyle w:val="a5"/>
        <w:tabs>
          <w:tab w:val="left" w:pos="6864"/>
        </w:tabs>
        <w:spacing w:after="0"/>
        <w:rPr>
          <w:sz w:val="26"/>
          <w:szCs w:val="26"/>
        </w:rPr>
      </w:pPr>
    </w:p>
    <w:sectPr w:rsidR="002C2389" w:rsidSect="00E9064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A4" w:rsidRDefault="000A08A4" w:rsidP="00BB5DD5">
      <w:r>
        <w:separator/>
      </w:r>
    </w:p>
  </w:endnote>
  <w:endnote w:type="continuationSeparator" w:id="0">
    <w:p w:rsidR="000A08A4" w:rsidRDefault="000A08A4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A4" w:rsidRDefault="000A08A4" w:rsidP="00BB5DD5">
      <w:r>
        <w:separator/>
      </w:r>
    </w:p>
  </w:footnote>
  <w:footnote w:type="continuationSeparator" w:id="0">
    <w:p w:rsidR="000A08A4" w:rsidRDefault="000A08A4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A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2C14"/>
    <w:rsid w:val="000076E2"/>
    <w:rsid w:val="00042177"/>
    <w:rsid w:val="00073A42"/>
    <w:rsid w:val="00080868"/>
    <w:rsid w:val="000820AF"/>
    <w:rsid w:val="000833E8"/>
    <w:rsid w:val="000929CD"/>
    <w:rsid w:val="000A08A4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C34C2"/>
    <w:rsid w:val="001E31E3"/>
    <w:rsid w:val="001F6517"/>
    <w:rsid w:val="00253FB4"/>
    <w:rsid w:val="0026664F"/>
    <w:rsid w:val="00284722"/>
    <w:rsid w:val="002C2389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119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14FA2"/>
    <w:rsid w:val="00730A54"/>
    <w:rsid w:val="007311C4"/>
    <w:rsid w:val="00746868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1AAA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064F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2684-0121-4364-B32A-DB8AFB72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2017-07-28T02:35:00Z</cp:lastPrinted>
  <dcterms:created xsi:type="dcterms:W3CDTF">2017-10-30T23:27:00Z</dcterms:created>
  <dcterms:modified xsi:type="dcterms:W3CDTF">2017-10-31T01:47:00Z</dcterms:modified>
</cp:coreProperties>
</file>