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5A" w:rsidRDefault="00291C5A" w:rsidP="00692297">
      <w:pPr>
        <w:pStyle w:val="a"/>
        <w:tabs>
          <w:tab w:val="center" w:pos="467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Независимая </w:t>
      </w:r>
      <w:r>
        <w:rPr>
          <w:rFonts w:ascii="Times New Roman" w:hAnsi="Times New Roman" w:cs="Times New Roman"/>
          <w:b/>
          <w:bCs/>
        </w:rPr>
        <w:tab/>
      </w:r>
    </w:p>
    <w:p w:rsidR="00291C5A" w:rsidRDefault="00291C5A" w:rsidP="00DF1341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антикоррупционная экспертиза</w:t>
      </w:r>
    </w:p>
    <w:p w:rsidR="00291C5A" w:rsidRDefault="00291C5A" w:rsidP="00DF1341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Начало приема заключений 11.04.2017</w:t>
      </w:r>
    </w:p>
    <w:p w:rsidR="00291C5A" w:rsidRDefault="00291C5A" w:rsidP="00DF1341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Окончание приема заключений 15.04.2017</w:t>
      </w:r>
    </w:p>
    <w:p w:rsidR="00291C5A" w:rsidRDefault="00291C5A" w:rsidP="00DF1341">
      <w:pPr>
        <w:pStyle w:val="a"/>
        <w:rPr>
          <w:rFonts w:ascii="Times New Roman" w:hAnsi="Times New Roman" w:cs="Times New Roman"/>
          <w:b/>
          <w:bCs/>
        </w:rPr>
      </w:pPr>
    </w:p>
    <w:p w:rsidR="00291C5A" w:rsidRDefault="00291C5A" w:rsidP="00DF1341">
      <w:pPr>
        <w:pStyle w:val="a"/>
        <w:rPr>
          <w:rFonts w:ascii="Times New Roman" w:hAnsi="Times New Roman" w:cs="Times New Roman"/>
          <w:b/>
          <w:bCs/>
        </w:rPr>
      </w:pPr>
    </w:p>
    <w:p w:rsidR="00291C5A" w:rsidRDefault="00291C5A" w:rsidP="00DF1341">
      <w:pPr>
        <w:pStyle w:val="a"/>
        <w:rPr>
          <w:rFonts w:ascii="Times New Roman" w:hAnsi="Times New Roman" w:cs="Times New Roman"/>
          <w:b/>
          <w:bCs/>
        </w:rPr>
      </w:pPr>
    </w:p>
    <w:p w:rsidR="00291C5A" w:rsidRDefault="00291C5A" w:rsidP="00DF1341">
      <w:pPr>
        <w:pStyle w:val="a"/>
        <w:rPr>
          <w:rFonts w:ascii="Times New Roman" w:hAnsi="Times New Roman" w:cs="Times New Roman"/>
          <w:b/>
          <w:bCs/>
        </w:rPr>
      </w:pPr>
    </w:p>
    <w:p w:rsidR="00291C5A" w:rsidRPr="00FD54B3" w:rsidRDefault="00291C5A" w:rsidP="00753999">
      <w:pPr>
        <w:pStyle w:val="Style5"/>
        <w:widowControl/>
        <w:jc w:val="left"/>
        <w:rPr>
          <w:rStyle w:val="FontStyle21"/>
          <w:b w:val="0"/>
          <w:bCs w:val="0"/>
          <w:sz w:val="26"/>
          <w:szCs w:val="26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 Лес2чб" style="position:absolute;margin-left:200.1pt;margin-top:-34.1pt;width:42.8pt;height:50.25pt;z-index:251658240;visibility:visible">
            <v:imagedata r:id="rId5" o:title="" gain="79922f" blacklevel="-3932f"/>
          </v:shape>
        </w:pict>
      </w:r>
    </w:p>
    <w:p w:rsidR="00291C5A" w:rsidRDefault="00291C5A" w:rsidP="001B6AD0">
      <w:pPr>
        <w:pStyle w:val="Style5"/>
        <w:widowControl/>
        <w:rPr>
          <w:rStyle w:val="FontStyle21"/>
          <w:sz w:val="26"/>
          <w:szCs w:val="26"/>
        </w:rPr>
      </w:pPr>
    </w:p>
    <w:p w:rsidR="00291C5A" w:rsidRDefault="00291C5A" w:rsidP="001B6AD0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АДМИНИСТРАЦИЯ ЛЕСОЗАВОДСКОГО ГОРОДСКОГО ОКРУГА</w:t>
      </w:r>
    </w:p>
    <w:p w:rsidR="00291C5A" w:rsidRDefault="00291C5A" w:rsidP="001B6AD0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ПРИМОРСКИЙ КРАЙ</w:t>
      </w:r>
    </w:p>
    <w:p w:rsidR="00291C5A" w:rsidRDefault="00291C5A" w:rsidP="001B6AD0">
      <w:pPr>
        <w:pStyle w:val="Style6"/>
        <w:widowControl/>
        <w:tabs>
          <w:tab w:val="left" w:pos="3888"/>
          <w:tab w:val="left" w:pos="8410"/>
        </w:tabs>
        <w:jc w:val="center"/>
      </w:pPr>
    </w:p>
    <w:p w:rsidR="00291C5A" w:rsidRDefault="00291C5A" w:rsidP="001B6AD0">
      <w:pPr>
        <w:pStyle w:val="Style6"/>
        <w:widowControl/>
        <w:tabs>
          <w:tab w:val="left" w:pos="3888"/>
          <w:tab w:val="left" w:pos="8410"/>
        </w:tabs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291C5A" w:rsidRDefault="00291C5A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291C5A" w:rsidRDefault="00291C5A" w:rsidP="001B6AD0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2017 </w:t>
      </w:r>
      <w:r>
        <w:rPr>
          <w:rStyle w:val="FontStyle18"/>
          <w:sz w:val="26"/>
          <w:szCs w:val="26"/>
        </w:rPr>
        <w:tab/>
        <w:t xml:space="preserve"> г. Лесозаводск                                  №___-НПА</w:t>
      </w:r>
    </w:p>
    <w:p w:rsidR="00291C5A" w:rsidRDefault="00291C5A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291C5A" w:rsidRDefault="00291C5A" w:rsidP="00E85685">
      <w:pPr>
        <w:jc w:val="center"/>
        <w:rPr>
          <w:b/>
          <w:bCs/>
        </w:rPr>
      </w:pPr>
      <w:r>
        <w:rPr>
          <w:b/>
          <w:bCs/>
        </w:rPr>
        <w:t xml:space="preserve">О внесении  изменений в постановление администрации Лесозаводского городского округа от 06.02.2017 № 136-НПА «О закреплении муниципальных общеобразовательных учреждений за конкретными территориями </w:t>
      </w:r>
    </w:p>
    <w:p w:rsidR="00291C5A" w:rsidRDefault="00291C5A" w:rsidP="00E85685">
      <w:pPr>
        <w:jc w:val="center"/>
        <w:rPr>
          <w:b/>
          <w:bCs/>
        </w:rPr>
      </w:pPr>
      <w:r>
        <w:rPr>
          <w:b/>
          <w:bCs/>
        </w:rPr>
        <w:t>Лесозаводского городского округа»</w:t>
      </w:r>
    </w:p>
    <w:p w:rsidR="00291C5A" w:rsidRDefault="00291C5A" w:rsidP="00E85685">
      <w:pPr>
        <w:jc w:val="center"/>
        <w:rPr>
          <w:b/>
          <w:bCs/>
        </w:rPr>
      </w:pPr>
    </w:p>
    <w:p w:rsidR="00291C5A" w:rsidRPr="00CD2EFF" w:rsidRDefault="00291C5A" w:rsidP="00EA363E">
      <w:pPr>
        <w:ind w:firstLine="708"/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На основании представления Лесозаводской межрайонной прокуратуры, </w:t>
      </w:r>
      <w:r w:rsidRPr="00944829">
        <w:t xml:space="preserve"> руководствуясь Уставом Лесозаводского городского округа, </w:t>
      </w:r>
      <w:r>
        <w:rPr>
          <w:rStyle w:val="FontStyle18"/>
          <w:sz w:val="26"/>
          <w:szCs w:val="26"/>
        </w:rPr>
        <w:t>администрация Лесозаводского городского округа</w:t>
      </w:r>
    </w:p>
    <w:p w:rsidR="00291C5A" w:rsidRDefault="00291C5A" w:rsidP="00753999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291C5A" w:rsidRDefault="00291C5A" w:rsidP="006C372F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ПОСТАНОВЛЯЕТ:</w:t>
      </w:r>
    </w:p>
    <w:p w:rsidR="00291C5A" w:rsidRDefault="00291C5A" w:rsidP="006C372F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:rsidR="00291C5A" w:rsidRPr="00C200ED" w:rsidRDefault="00291C5A" w:rsidP="001B6AD0">
      <w:pPr>
        <w:ind w:firstLine="708"/>
        <w:jc w:val="both"/>
        <w:rPr>
          <w:color w:val="000000"/>
        </w:rPr>
      </w:pPr>
      <w:r>
        <w:rPr>
          <w:rStyle w:val="FontStyle18"/>
          <w:sz w:val="26"/>
          <w:szCs w:val="26"/>
        </w:rPr>
        <w:t xml:space="preserve">1. </w:t>
      </w:r>
      <w:r w:rsidRPr="0094122D">
        <w:rPr>
          <w:rStyle w:val="FontStyle18"/>
          <w:sz w:val="26"/>
          <w:szCs w:val="26"/>
        </w:rPr>
        <w:t xml:space="preserve">Внести в </w:t>
      </w:r>
      <w:r>
        <w:rPr>
          <w:rStyle w:val="FontStyle18"/>
          <w:sz w:val="26"/>
          <w:szCs w:val="26"/>
        </w:rPr>
        <w:t xml:space="preserve">постановление </w:t>
      </w:r>
      <w:r w:rsidRPr="0094122D">
        <w:t>администрации Лесозаводского городского округа от 06.02.2017 № 136-НПА «О  закреплении муниципальных общеобразовательных учреждений за конкретными территориями Лесозаводского городского округа</w:t>
      </w:r>
      <w:r>
        <w:t xml:space="preserve">» (далее – постановление) следующие </w:t>
      </w:r>
      <w:r w:rsidRPr="0094122D">
        <w:rPr>
          <w:rStyle w:val="FontStyle18"/>
          <w:sz w:val="26"/>
          <w:szCs w:val="26"/>
        </w:rPr>
        <w:t>изменения</w:t>
      </w:r>
      <w:r w:rsidRPr="0094122D">
        <w:t>:</w:t>
      </w:r>
      <w:r>
        <w:t xml:space="preserve"> в приложении к постановлению </w:t>
      </w:r>
      <w:r w:rsidRPr="00C200ED">
        <w:t>«</w:t>
      </w:r>
      <w:r w:rsidRPr="00C200ED">
        <w:rPr>
          <w:color w:val="000000"/>
        </w:rPr>
        <w:t>Перечень муниципальных общеобразовательных учреждений, закрепленных за конкретными территориями Лесозаводского городского округа</w:t>
      </w:r>
    </w:p>
    <w:p w:rsidR="00291C5A" w:rsidRPr="0094122D" w:rsidRDefault="00291C5A" w:rsidP="00A60882">
      <w:pPr>
        <w:ind w:firstLine="708"/>
        <w:jc w:val="both"/>
        <w:rPr>
          <w:color w:val="000000"/>
        </w:rPr>
      </w:pPr>
      <w:r>
        <w:t xml:space="preserve">1.1. </w:t>
      </w:r>
      <w:r w:rsidRPr="0094122D">
        <w:t>раздел</w:t>
      </w:r>
      <w:r>
        <w:t xml:space="preserve"> </w:t>
      </w:r>
      <w:r w:rsidRPr="0094122D">
        <w:t>«</w:t>
      </w:r>
      <w:r w:rsidRPr="0094122D">
        <w:rPr>
          <w:color w:val="000000"/>
        </w:rPr>
        <w:t xml:space="preserve">Муниципальное общеобразовательное бюджетное учреждение </w:t>
      </w:r>
      <w:r>
        <w:rPr>
          <w:color w:val="000000"/>
        </w:rPr>
        <w:t>«С</w:t>
      </w:r>
      <w:r w:rsidRPr="0094122D">
        <w:rPr>
          <w:color w:val="000000"/>
        </w:rPr>
        <w:t xml:space="preserve">редняя общеобразовательная школа № </w:t>
      </w:r>
      <w:r>
        <w:rPr>
          <w:color w:val="000000"/>
        </w:rPr>
        <w:t>5</w:t>
      </w:r>
      <w:r w:rsidRPr="0094122D">
        <w:rPr>
          <w:color w:val="000000"/>
        </w:rPr>
        <w:t xml:space="preserve"> Лесозаводского</w:t>
      </w:r>
      <w:r>
        <w:rPr>
          <w:color w:val="000000"/>
        </w:rPr>
        <w:t xml:space="preserve"> городского округа</w:t>
      </w:r>
      <w:r w:rsidRPr="0094122D">
        <w:rPr>
          <w:color w:val="000000"/>
        </w:rPr>
        <w:t>»</w:t>
      </w:r>
      <w:r>
        <w:rPr>
          <w:color w:val="000000"/>
        </w:rPr>
        <w:t xml:space="preserve"> после слова «Телевизионная,» дополнить словом «Курская.»;</w:t>
      </w:r>
    </w:p>
    <w:p w:rsidR="00291C5A" w:rsidRPr="0094122D" w:rsidRDefault="00291C5A" w:rsidP="00A60882">
      <w:pPr>
        <w:ind w:firstLine="708"/>
        <w:jc w:val="both"/>
        <w:rPr>
          <w:color w:val="000000"/>
        </w:rPr>
      </w:pPr>
      <w:r>
        <w:t xml:space="preserve">1.2. в первом абзаце раздела </w:t>
      </w:r>
      <w:r w:rsidRPr="0094122D">
        <w:t>«</w:t>
      </w:r>
      <w:r w:rsidRPr="0094122D">
        <w:rPr>
          <w:color w:val="000000"/>
        </w:rPr>
        <w:t xml:space="preserve">Муниципальное общеобразовательное бюджетное учреждение </w:t>
      </w:r>
      <w:r>
        <w:rPr>
          <w:color w:val="000000"/>
        </w:rPr>
        <w:t>«С</w:t>
      </w:r>
      <w:r w:rsidRPr="0094122D">
        <w:rPr>
          <w:color w:val="000000"/>
        </w:rPr>
        <w:t xml:space="preserve">редняя общеобразовательная школа № </w:t>
      </w:r>
      <w:r>
        <w:rPr>
          <w:color w:val="000000"/>
        </w:rPr>
        <w:t>7</w:t>
      </w:r>
      <w:r w:rsidRPr="0094122D">
        <w:rPr>
          <w:color w:val="000000"/>
        </w:rPr>
        <w:t xml:space="preserve"> Лесозаводского</w:t>
      </w:r>
      <w:r>
        <w:rPr>
          <w:color w:val="000000"/>
        </w:rPr>
        <w:t xml:space="preserve"> городского округа</w:t>
      </w:r>
      <w:r w:rsidRPr="0094122D">
        <w:rPr>
          <w:color w:val="000000"/>
        </w:rPr>
        <w:t>»</w:t>
      </w:r>
      <w:r>
        <w:rPr>
          <w:color w:val="000000"/>
        </w:rPr>
        <w:t xml:space="preserve"> слово  «Некрасова,» исключить;</w:t>
      </w:r>
    </w:p>
    <w:p w:rsidR="00291C5A" w:rsidRDefault="00291C5A" w:rsidP="00A60882">
      <w:pPr>
        <w:ind w:firstLine="708"/>
        <w:jc w:val="both"/>
        <w:rPr>
          <w:color w:val="000000"/>
        </w:rPr>
      </w:pPr>
      <w:r>
        <w:t xml:space="preserve">1.3. в первом абзаце </w:t>
      </w:r>
      <w:r w:rsidRPr="0094122D">
        <w:t>раздел</w:t>
      </w:r>
      <w:r>
        <w:t>а</w:t>
      </w:r>
      <w:r w:rsidRPr="0094122D">
        <w:t xml:space="preserve"> «</w:t>
      </w:r>
      <w:r w:rsidRPr="0094122D">
        <w:rPr>
          <w:color w:val="000000"/>
        </w:rPr>
        <w:t xml:space="preserve">Муниципальное общеобразовательное бюджетное учреждение </w:t>
      </w:r>
      <w:r>
        <w:rPr>
          <w:color w:val="000000"/>
        </w:rPr>
        <w:t>«С</w:t>
      </w:r>
      <w:r w:rsidRPr="0094122D">
        <w:rPr>
          <w:color w:val="000000"/>
        </w:rPr>
        <w:t xml:space="preserve">редняя общеобразовательная школа № </w:t>
      </w:r>
      <w:r>
        <w:rPr>
          <w:color w:val="000000"/>
        </w:rPr>
        <w:t>7</w:t>
      </w:r>
      <w:r w:rsidRPr="0094122D">
        <w:rPr>
          <w:color w:val="000000"/>
        </w:rPr>
        <w:t xml:space="preserve"> Лесозаводского</w:t>
      </w:r>
      <w:r>
        <w:rPr>
          <w:color w:val="000000"/>
        </w:rPr>
        <w:t xml:space="preserve"> городского округа</w:t>
      </w:r>
      <w:r w:rsidRPr="0094122D">
        <w:rPr>
          <w:color w:val="000000"/>
        </w:rPr>
        <w:t>»</w:t>
      </w:r>
      <w:r>
        <w:rPr>
          <w:color w:val="000000"/>
        </w:rPr>
        <w:t xml:space="preserve"> слова «нечетная сторона Ленинской (от Октябрьской),» заменить словом «Ленинская,».</w:t>
      </w:r>
    </w:p>
    <w:p w:rsidR="00291C5A" w:rsidRPr="0094122D" w:rsidRDefault="00291C5A" w:rsidP="001B6AD0">
      <w:pPr>
        <w:ind w:firstLine="708"/>
        <w:jc w:val="both"/>
        <w:rPr>
          <w:color w:val="000000"/>
        </w:rPr>
      </w:pPr>
      <w:r>
        <w:t xml:space="preserve">1.4. в первом абзаце раздела </w:t>
      </w:r>
      <w:r w:rsidRPr="0094122D">
        <w:t>«</w:t>
      </w:r>
      <w:r w:rsidRPr="0094122D">
        <w:rPr>
          <w:color w:val="000000"/>
        </w:rPr>
        <w:t xml:space="preserve">Муниципальное общеобразовательное бюджетное учреждение </w:t>
      </w:r>
      <w:r>
        <w:rPr>
          <w:color w:val="000000"/>
        </w:rPr>
        <w:t>«С</w:t>
      </w:r>
      <w:r w:rsidRPr="0094122D">
        <w:rPr>
          <w:color w:val="000000"/>
        </w:rPr>
        <w:t xml:space="preserve">редняя общеобразовательная школа № </w:t>
      </w:r>
      <w:r>
        <w:rPr>
          <w:color w:val="000000"/>
        </w:rPr>
        <w:t>34</w:t>
      </w:r>
      <w:r w:rsidRPr="0094122D">
        <w:rPr>
          <w:color w:val="000000"/>
        </w:rPr>
        <w:t xml:space="preserve"> Лесозаводского</w:t>
      </w:r>
      <w:r>
        <w:rPr>
          <w:color w:val="000000"/>
        </w:rPr>
        <w:t xml:space="preserve"> городского округа</w:t>
      </w:r>
      <w:r w:rsidRPr="0094122D">
        <w:rPr>
          <w:color w:val="000000"/>
        </w:rPr>
        <w:t>»</w:t>
      </w:r>
      <w:r>
        <w:rPr>
          <w:color w:val="000000"/>
        </w:rPr>
        <w:t xml:space="preserve"> слово  «Курская» исключить;</w:t>
      </w:r>
    </w:p>
    <w:p w:rsidR="00291C5A" w:rsidRPr="0094122D" w:rsidRDefault="00291C5A" w:rsidP="001B6AD0">
      <w:pPr>
        <w:ind w:firstLine="708"/>
        <w:jc w:val="both"/>
        <w:rPr>
          <w:color w:val="000000"/>
        </w:rPr>
      </w:pPr>
      <w:r>
        <w:t xml:space="preserve">1.5. первый абзац </w:t>
      </w:r>
      <w:r w:rsidRPr="0094122D">
        <w:t>раздел</w:t>
      </w:r>
      <w:r>
        <w:t>а</w:t>
      </w:r>
      <w:r w:rsidRPr="0094122D">
        <w:t xml:space="preserve"> «</w:t>
      </w:r>
      <w:r w:rsidRPr="0094122D">
        <w:rPr>
          <w:color w:val="000000"/>
        </w:rPr>
        <w:t xml:space="preserve">Муниципальное общеобразовательное бюджетное учреждение </w:t>
      </w:r>
      <w:r>
        <w:rPr>
          <w:color w:val="000000"/>
        </w:rPr>
        <w:t>«С</w:t>
      </w:r>
      <w:r w:rsidRPr="0094122D">
        <w:rPr>
          <w:color w:val="000000"/>
        </w:rPr>
        <w:t xml:space="preserve">редняя общеобразовательная школа № </w:t>
      </w:r>
      <w:r>
        <w:rPr>
          <w:color w:val="000000"/>
        </w:rPr>
        <w:t>34</w:t>
      </w:r>
      <w:r w:rsidRPr="0094122D">
        <w:rPr>
          <w:color w:val="000000"/>
        </w:rPr>
        <w:t xml:space="preserve"> Лесозаводского</w:t>
      </w:r>
      <w:r>
        <w:rPr>
          <w:color w:val="000000"/>
        </w:rPr>
        <w:t xml:space="preserve"> городского округа</w:t>
      </w:r>
      <w:r w:rsidRPr="0094122D">
        <w:rPr>
          <w:color w:val="000000"/>
        </w:rPr>
        <w:t>»</w:t>
      </w:r>
      <w:r>
        <w:rPr>
          <w:color w:val="000000"/>
        </w:rPr>
        <w:t xml:space="preserve"> после слова «</w:t>
      </w:r>
      <w:r w:rsidRPr="00037D43">
        <w:rPr>
          <w:color w:val="000000"/>
        </w:rPr>
        <w:t>Литвинюка,</w:t>
      </w:r>
      <w:r>
        <w:rPr>
          <w:color w:val="000000"/>
        </w:rPr>
        <w:t>» дополнить словом «Некрасова,»;</w:t>
      </w:r>
    </w:p>
    <w:p w:rsidR="00291C5A" w:rsidRDefault="00291C5A" w:rsidP="00DF1341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color w:val="000000"/>
        </w:rPr>
        <w:t xml:space="preserve">2. </w:t>
      </w:r>
      <w:r>
        <w:rPr>
          <w:rStyle w:val="FontStyle18"/>
          <w:sz w:val="26"/>
          <w:szCs w:val="26"/>
        </w:rPr>
        <w:t>Настоящее постановление вступает в силу со дня его опубликования в Сборнике муниципальных правовых актов Лесозаводского городского округа.</w:t>
      </w:r>
    </w:p>
    <w:p w:rsidR="00291C5A" w:rsidRPr="00FD54B3" w:rsidRDefault="00291C5A" w:rsidP="00692297">
      <w:pPr>
        <w:ind w:firstLine="708"/>
        <w:jc w:val="both"/>
        <w:rPr>
          <w:rStyle w:val="FontStyle18"/>
          <w:color w:val="000000"/>
          <w:sz w:val="26"/>
          <w:szCs w:val="26"/>
        </w:rPr>
      </w:pPr>
      <w:r>
        <w:t>3</w:t>
      </w:r>
      <w:r w:rsidRPr="006077EE">
        <w:t xml:space="preserve">. </w:t>
      </w:r>
      <w:r w:rsidRPr="006077EE">
        <w:rPr>
          <w:rStyle w:val="FontStyle18"/>
          <w:sz w:val="26"/>
          <w:szCs w:val="26"/>
        </w:rPr>
        <w:t>Контроль за исполнением настоящего постановления возложить на заместителя главы администрации Лесозаводского городского округа (по социа</w:t>
      </w:r>
      <w:r>
        <w:rPr>
          <w:rStyle w:val="FontStyle18"/>
          <w:sz w:val="26"/>
          <w:szCs w:val="26"/>
        </w:rPr>
        <w:t>льным вопросам) В.П. Алфёрову.</w:t>
      </w:r>
    </w:p>
    <w:p w:rsidR="00291C5A" w:rsidRDefault="00291C5A" w:rsidP="00670995">
      <w:pPr>
        <w:spacing w:line="276" w:lineRule="auto"/>
      </w:pPr>
    </w:p>
    <w:p w:rsidR="00291C5A" w:rsidRDefault="00291C5A" w:rsidP="00670995">
      <w:pPr>
        <w:spacing w:line="276" w:lineRule="auto"/>
      </w:pPr>
    </w:p>
    <w:p w:rsidR="00291C5A" w:rsidRDefault="00291C5A" w:rsidP="00670995">
      <w:pPr>
        <w:spacing w:line="276" w:lineRule="auto"/>
      </w:pPr>
      <w:r>
        <w:t>Глава администрации</w:t>
      </w:r>
    </w:p>
    <w:p w:rsidR="00291C5A" w:rsidRDefault="00291C5A" w:rsidP="001B6AD0">
      <w:pPr>
        <w:spacing w:line="276" w:lineRule="auto"/>
      </w:pPr>
      <w:r>
        <w:t>Лесозаводского городского округа</w:t>
      </w:r>
      <w:r>
        <w:tab/>
      </w:r>
      <w:r>
        <w:tab/>
      </w:r>
      <w:r>
        <w:tab/>
      </w:r>
      <w:r>
        <w:tab/>
      </w:r>
      <w:r>
        <w:tab/>
        <w:t xml:space="preserve">           А.С. Суханов</w:t>
      </w:r>
      <w:bookmarkStart w:id="0" w:name="_GoBack"/>
      <w:bookmarkEnd w:id="0"/>
    </w:p>
    <w:sectPr w:rsidR="00291C5A" w:rsidSect="00692297">
      <w:pgSz w:w="11906" w:h="16838"/>
      <w:pgMar w:top="107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7579"/>
    <w:multiLevelType w:val="hybridMultilevel"/>
    <w:tmpl w:val="971219C0"/>
    <w:lvl w:ilvl="0" w:tplc="EF3EA3E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E53768"/>
    <w:multiLevelType w:val="hybridMultilevel"/>
    <w:tmpl w:val="DC5C37E8"/>
    <w:lvl w:ilvl="0" w:tplc="1C368A8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5E4D35"/>
    <w:multiLevelType w:val="hybridMultilevel"/>
    <w:tmpl w:val="C12A2340"/>
    <w:lvl w:ilvl="0" w:tplc="A1220A9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E5E9D"/>
    <w:multiLevelType w:val="hybridMultilevel"/>
    <w:tmpl w:val="0B7CF542"/>
    <w:lvl w:ilvl="0" w:tplc="7194BE0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9E6"/>
    <w:rsid w:val="00010934"/>
    <w:rsid w:val="00031A9A"/>
    <w:rsid w:val="00037D43"/>
    <w:rsid w:val="00070C6A"/>
    <w:rsid w:val="000A5441"/>
    <w:rsid w:val="000B2D1E"/>
    <w:rsid w:val="000D1C52"/>
    <w:rsid w:val="000D46CB"/>
    <w:rsid w:val="000E0826"/>
    <w:rsid w:val="000E452A"/>
    <w:rsid w:val="000F5AA6"/>
    <w:rsid w:val="00103CBF"/>
    <w:rsid w:val="001256A1"/>
    <w:rsid w:val="00132401"/>
    <w:rsid w:val="0014409A"/>
    <w:rsid w:val="00152E79"/>
    <w:rsid w:val="001540A2"/>
    <w:rsid w:val="00157645"/>
    <w:rsid w:val="001800DD"/>
    <w:rsid w:val="0018161A"/>
    <w:rsid w:val="00193363"/>
    <w:rsid w:val="001B6AD0"/>
    <w:rsid w:val="001D6AC8"/>
    <w:rsid w:val="001E1265"/>
    <w:rsid w:val="001F24DB"/>
    <w:rsid w:val="001F744F"/>
    <w:rsid w:val="00204A49"/>
    <w:rsid w:val="002068BE"/>
    <w:rsid w:val="00212627"/>
    <w:rsid w:val="002226E5"/>
    <w:rsid w:val="002304E6"/>
    <w:rsid w:val="0023143D"/>
    <w:rsid w:val="002404C1"/>
    <w:rsid w:val="00264ED4"/>
    <w:rsid w:val="00290FFF"/>
    <w:rsid w:val="00291C5A"/>
    <w:rsid w:val="002968A1"/>
    <w:rsid w:val="00321B6C"/>
    <w:rsid w:val="003416BF"/>
    <w:rsid w:val="00355A14"/>
    <w:rsid w:val="003572D4"/>
    <w:rsid w:val="003755FC"/>
    <w:rsid w:val="00376A72"/>
    <w:rsid w:val="003A6F23"/>
    <w:rsid w:val="003B0542"/>
    <w:rsid w:val="003B0D96"/>
    <w:rsid w:val="003B4BC1"/>
    <w:rsid w:val="003C38DB"/>
    <w:rsid w:val="003C50E6"/>
    <w:rsid w:val="003D39D2"/>
    <w:rsid w:val="004009FE"/>
    <w:rsid w:val="00422D31"/>
    <w:rsid w:val="004469DE"/>
    <w:rsid w:val="00447421"/>
    <w:rsid w:val="004A4A55"/>
    <w:rsid w:val="004B29E6"/>
    <w:rsid w:val="004C09A5"/>
    <w:rsid w:val="004D238D"/>
    <w:rsid w:val="004D465A"/>
    <w:rsid w:val="005048DE"/>
    <w:rsid w:val="005341F9"/>
    <w:rsid w:val="00560A9D"/>
    <w:rsid w:val="0057553B"/>
    <w:rsid w:val="00597177"/>
    <w:rsid w:val="005979F1"/>
    <w:rsid w:val="005B63ED"/>
    <w:rsid w:val="005F5652"/>
    <w:rsid w:val="00600AB4"/>
    <w:rsid w:val="006077EE"/>
    <w:rsid w:val="00617703"/>
    <w:rsid w:val="00627CB0"/>
    <w:rsid w:val="0066001D"/>
    <w:rsid w:val="00670995"/>
    <w:rsid w:val="00674F03"/>
    <w:rsid w:val="00680970"/>
    <w:rsid w:val="006900F2"/>
    <w:rsid w:val="00692297"/>
    <w:rsid w:val="006A3FF4"/>
    <w:rsid w:val="006C372F"/>
    <w:rsid w:val="006D71FF"/>
    <w:rsid w:val="006E1BC2"/>
    <w:rsid w:val="006F36C2"/>
    <w:rsid w:val="007010B6"/>
    <w:rsid w:val="007038E5"/>
    <w:rsid w:val="00752CBC"/>
    <w:rsid w:val="00753999"/>
    <w:rsid w:val="00756BA1"/>
    <w:rsid w:val="0077445C"/>
    <w:rsid w:val="00786AD6"/>
    <w:rsid w:val="007A0D4A"/>
    <w:rsid w:val="007D1D5E"/>
    <w:rsid w:val="007D3B0F"/>
    <w:rsid w:val="007E22A7"/>
    <w:rsid w:val="008055FB"/>
    <w:rsid w:val="00812AEB"/>
    <w:rsid w:val="008274A2"/>
    <w:rsid w:val="00862A0E"/>
    <w:rsid w:val="008646CE"/>
    <w:rsid w:val="008722A3"/>
    <w:rsid w:val="008B3F94"/>
    <w:rsid w:val="008B48D9"/>
    <w:rsid w:val="008D5D73"/>
    <w:rsid w:val="008E3724"/>
    <w:rsid w:val="009131E4"/>
    <w:rsid w:val="0094122D"/>
    <w:rsid w:val="00944829"/>
    <w:rsid w:val="00987D5F"/>
    <w:rsid w:val="009B03CB"/>
    <w:rsid w:val="009E2013"/>
    <w:rsid w:val="00A60882"/>
    <w:rsid w:val="00A64F22"/>
    <w:rsid w:val="00A73ED8"/>
    <w:rsid w:val="00AF11CF"/>
    <w:rsid w:val="00AF390A"/>
    <w:rsid w:val="00B1047B"/>
    <w:rsid w:val="00B139BB"/>
    <w:rsid w:val="00B21CE9"/>
    <w:rsid w:val="00B67855"/>
    <w:rsid w:val="00B706AB"/>
    <w:rsid w:val="00B942CE"/>
    <w:rsid w:val="00BA377E"/>
    <w:rsid w:val="00BA7BEA"/>
    <w:rsid w:val="00C200ED"/>
    <w:rsid w:val="00C63CCC"/>
    <w:rsid w:val="00C85654"/>
    <w:rsid w:val="00C9638B"/>
    <w:rsid w:val="00CC0C20"/>
    <w:rsid w:val="00CD2EFF"/>
    <w:rsid w:val="00CF593B"/>
    <w:rsid w:val="00D20A2A"/>
    <w:rsid w:val="00D365D5"/>
    <w:rsid w:val="00D657AC"/>
    <w:rsid w:val="00DD4666"/>
    <w:rsid w:val="00DF1341"/>
    <w:rsid w:val="00DF7ACB"/>
    <w:rsid w:val="00E12719"/>
    <w:rsid w:val="00E85685"/>
    <w:rsid w:val="00EA363E"/>
    <w:rsid w:val="00EC350F"/>
    <w:rsid w:val="00F05C63"/>
    <w:rsid w:val="00F06FB8"/>
    <w:rsid w:val="00F1582B"/>
    <w:rsid w:val="00F17F54"/>
    <w:rsid w:val="00F520E7"/>
    <w:rsid w:val="00F673F4"/>
    <w:rsid w:val="00F75167"/>
    <w:rsid w:val="00FB1C10"/>
    <w:rsid w:val="00FB66F5"/>
    <w:rsid w:val="00FC4C9F"/>
    <w:rsid w:val="00FC6123"/>
    <w:rsid w:val="00FD4B9F"/>
    <w:rsid w:val="00FD54B3"/>
    <w:rsid w:val="00FF544B"/>
    <w:rsid w:val="00FF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99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75399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Normal"/>
    <w:uiPriority w:val="99"/>
    <w:rsid w:val="007539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">
    <w:name w:val="Style1"/>
    <w:basedOn w:val="Normal"/>
    <w:uiPriority w:val="99"/>
    <w:rsid w:val="00753999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Normal"/>
    <w:uiPriority w:val="99"/>
    <w:rsid w:val="00753999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753999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753999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E4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452A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B942CE"/>
    <w:pPr>
      <w:ind w:left="720"/>
    </w:pPr>
  </w:style>
  <w:style w:type="paragraph" w:customStyle="1" w:styleId="a">
    <w:name w:val="Без интервала"/>
    <w:uiPriority w:val="99"/>
    <w:rsid w:val="00DF1341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79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1221</TotalTime>
  <Pages>2</Pages>
  <Words>378</Words>
  <Characters>2158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110</cp:revision>
  <cp:lastPrinted>2017-03-28T06:38:00Z</cp:lastPrinted>
  <dcterms:created xsi:type="dcterms:W3CDTF">2016-11-14T03:29:00Z</dcterms:created>
  <dcterms:modified xsi:type="dcterms:W3CDTF">2017-04-10T06:29:00Z</dcterms:modified>
</cp:coreProperties>
</file>