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32" w:rsidRPr="00B01EEF" w:rsidRDefault="00B57332" w:rsidP="00B57332">
      <w:pPr>
        <w:ind w:left="5670" w:firstLine="0"/>
        <w:jc w:val="center"/>
        <w:rPr>
          <w:szCs w:val="26"/>
        </w:rPr>
      </w:pPr>
      <w:r w:rsidRPr="00B01EEF">
        <w:rPr>
          <w:szCs w:val="26"/>
        </w:rPr>
        <w:t>УТВЕРЖДЕНО</w:t>
      </w:r>
    </w:p>
    <w:p w:rsidR="00B57332" w:rsidRPr="00B01EEF" w:rsidRDefault="00B57332" w:rsidP="00B57332">
      <w:pPr>
        <w:ind w:left="5670" w:firstLine="0"/>
        <w:rPr>
          <w:szCs w:val="26"/>
        </w:rPr>
      </w:pPr>
      <w:r w:rsidRPr="00B01EEF">
        <w:rPr>
          <w:szCs w:val="26"/>
        </w:rPr>
        <w:t>постановлением администрации</w:t>
      </w:r>
    </w:p>
    <w:p w:rsidR="00B57332" w:rsidRPr="00B01EEF" w:rsidRDefault="00B57332" w:rsidP="00B57332">
      <w:pPr>
        <w:ind w:left="5670" w:firstLine="0"/>
        <w:rPr>
          <w:szCs w:val="26"/>
        </w:rPr>
      </w:pPr>
      <w:r>
        <w:rPr>
          <w:szCs w:val="26"/>
        </w:rPr>
        <w:t xml:space="preserve">Лесозаводского </w:t>
      </w:r>
      <w:r w:rsidRPr="00B01EEF">
        <w:rPr>
          <w:szCs w:val="26"/>
        </w:rPr>
        <w:t>городского округа</w:t>
      </w:r>
    </w:p>
    <w:p w:rsidR="00B57332" w:rsidRPr="00B01EEF" w:rsidRDefault="00B57332" w:rsidP="00B57332">
      <w:pPr>
        <w:ind w:left="5670" w:firstLine="0"/>
        <w:rPr>
          <w:szCs w:val="26"/>
        </w:rPr>
      </w:pPr>
      <w:r w:rsidRPr="00B01EEF">
        <w:rPr>
          <w:szCs w:val="26"/>
        </w:rPr>
        <w:t>от   ____________  № ________</w:t>
      </w:r>
    </w:p>
    <w:p w:rsidR="00B57332" w:rsidRPr="00B01EEF" w:rsidRDefault="00B57332" w:rsidP="00B57332">
      <w:pPr>
        <w:ind w:left="4955" w:firstLine="7"/>
        <w:rPr>
          <w:b/>
          <w:bCs/>
          <w:szCs w:val="26"/>
        </w:rPr>
      </w:pPr>
      <w:r w:rsidRPr="00B01EEF">
        <w:rPr>
          <w:szCs w:val="26"/>
        </w:rPr>
        <w:tab/>
      </w:r>
      <w:r w:rsidRPr="00B01EEF">
        <w:rPr>
          <w:szCs w:val="26"/>
        </w:rPr>
        <w:tab/>
      </w:r>
      <w:r w:rsidRPr="00B01EEF">
        <w:rPr>
          <w:szCs w:val="26"/>
        </w:rPr>
        <w:tab/>
      </w:r>
      <w:r w:rsidRPr="00B01EEF">
        <w:rPr>
          <w:szCs w:val="26"/>
        </w:rPr>
        <w:tab/>
      </w:r>
      <w:r w:rsidRPr="00B01EEF">
        <w:rPr>
          <w:szCs w:val="26"/>
        </w:rPr>
        <w:tab/>
      </w:r>
      <w:r w:rsidRPr="00B01EEF">
        <w:rPr>
          <w:szCs w:val="26"/>
        </w:rPr>
        <w:tab/>
      </w:r>
    </w:p>
    <w:p w:rsidR="00B57332" w:rsidRPr="00B01EEF" w:rsidRDefault="00B57332" w:rsidP="00B57332">
      <w:pPr>
        <w:ind w:firstLine="540"/>
        <w:jc w:val="center"/>
        <w:rPr>
          <w:b/>
          <w:bCs/>
          <w:szCs w:val="26"/>
        </w:rPr>
      </w:pPr>
      <w:r w:rsidRPr="00B01EEF">
        <w:rPr>
          <w:b/>
          <w:bCs/>
          <w:szCs w:val="26"/>
        </w:rPr>
        <w:t>Положение</w:t>
      </w:r>
    </w:p>
    <w:p w:rsidR="00B57332" w:rsidRDefault="00B57332" w:rsidP="00B57332">
      <w:pPr>
        <w:tabs>
          <w:tab w:val="left" w:pos="6413"/>
        </w:tabs>
        <w:jc w:val="center"/>
        <w:rPr>
          <w:b/>
          <w:bCs/>
          <w:szCs w:val="26"/>
        </w:rPr>
      </w:pPr>
      <w:bookmarkStart w:id="0" w:name="Par42"/>
      <w:bookmarkEnd w:id="0"/>
      <w:r w:rsidRPr="00B01EEF">
        <w:rPr>
          <w:b/>
          <w:bCs/>
          <w:szCs w:val="26"/>
        </w:rPr>
        <w:t xml:space="preserve">о порядке и </w:t>
      </w:r>
      <w:proofErr w:type="gramStart"/>
      <w:r w:rsidRPr="00B01EEF">
        <w:rPr>
          <w:b/>
          <w:bCs/>
          <w:szCs w:val="26"/>
        </w:rPr>
        <w:t>размерах оплаты труда</w:t>
      </w:r>
      <w:proofErr w:type="gramEnd"/>
      <w:r w:rsidRPr="00B01EEF">
        <w:rPr>
          <w:b/>
          <w:bCs/>
          <w:szCs w:val="26"/>
        </w:rPr>
        <w:t xml:space="preserve"> руководителей</w:t>
      </w:r>
      <w:r w:rsidRPr="00B01EEF">
        <w:rPr>
          <w:szCs w:val="26"/>
          <w:lang w:eastAsia="ru-RU"/>
        </w:rPr>
        <w:t xml:space="preserve">, </w:t>
      </w:r>
      <w:r w:rsidRPr="00B01EEF">
        <w:rPr>
          <w:b/>
          <w:szCs w:val="26"/>
          <w:lang w:eastAsia="ru-RU"/>
        </w:rPr>
        <w:t>их заместителей и главных бухгалтеров</w:t>
      </w:r>
      <w:r w:rsidRPr="00B01EEF">
        <w:rPr>
          <w:b/>
          <w:bCs/>
          <w:szCs w:val="26"/>
        </w:rPr>
        <w:t xml:space="preserve"> муниципальных бюджетных, казенных, автономных </w:t>
      </w:r>
      <w:r w:rsidRPr="004E349A">
        <w:rPr>
          <w:b/>
          <w:bCs/>
          <w:szCs w:val="26"/>
        </w:rPr>
        <w:t>учреждений и муниципальных унитарных предприятий</w:t>
      </w:r>
    </w:p>
    <w:p w:rsidR="00B57332" w:rsidRPr="00B01EEF" w:rsidRDefault="00B57332" w:rsidP="00B57332">
      <w:pPr>
        <w:tabs>
          <w:tab w:val="left" w:pos="6413"/>
        </w:tabs>
        <w:jc w:val="center"/>
        <w:rPr>
          <w:szCs w:val="26"/>
        </w:rPr>
      </w:pPr>
      <w:r w:rsidRPr="00B01EEF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 xml:space="preserve">Лесозаводского </w:t>
      </w:r>
      <w:r w:rsidRPr="00B01EEF">
        <w:rPr>
          <w:b/>
          <w:bCs/>
          <w:szCs w:val="26"/>
        </w:rPr>
        <w:t xml:space="preserve">городского округа </w:t>
      </w:r>
    </w:p>
    <w:p w:rsidR="00B57332" w:rsidRPr="00B01EEF" w:rsidRDefault="00B57332" w:rsidP="00B57332">
      <w:pPr>
        <w:ind w:firstLine="540"/>
        <w:rPr>
          <w:szCs w:val="26"/>
        </w:rPr>
      </w:pPr>
    </w:p>
    <w:p w:rsidR="00B57332" w:rsidRPr="00B01EEF" w:rsidRDefault="00B57332" w:rsidP="00B57332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szCs w:val="26"/>
        </w:rPr>
      </w:pPr>
      <w:bookmarkStart w:id="1" w:name="Par47"/>
      <w:bookmarkEnd w:id="1"/>
      <w:r w:rsidRPr="00B01EEF">
        <w:rPr>
          <w:szCs w:val="26"/>
        </w:rPr>
        <w:t>Общие положения</w:t>
      </w:r>
    </w:p>
    <w:p w:rsidR="00B57332" w:rsidRPr="00B01EEF" w:rsidRDefault="00B57332" w:rsidP="00B57332">
      <w:pPr>
        <w:spacing w:line="360" w:lineRule="auto"/>
        <w:ind w:right="-29"/>
        <w:rPr>
          <w:szCs w:val="26"/>
        </w:rPr>
      </w:pPr>
      <w:r w:rsidRPr="00B01EEF">
        <w:rPr>
          <w:szCs w:val="26"/>
        </w:rPr>
        <w:t xml:space="preserve">1.1. </w:t>
      </w:r>
      <w:proofErr w:type="gramStart"/>
      <w:r w:rsidRPr="00B01EEF">
        <w:rPr>
          <w:szCs w:val="26"/>
        </w:rPr>
        <w:t xml:space="preserve">Настоящее Положение о порядке и размерах оплаты труда руководителей, их заместителей и главных бухгалтеров муниципальных бюджетных, казенных, автономных учреждений и муниципальных унитарных предприятий </w:t>
      </w:r>
      <w:r>
        <w:rPr>
          <w:szCs w:val="26"/>
        </w:rPr>
        <w:t xml:space="preserve">(далее – Положение) </w:t>
      </w:r>
      <w:r w:rsidRPr="00B01EEF">
        <w:rPr>
          <w:szCs w:val="26"/>
        </w:rPr>
        <w:t>устанавливает порядок и размеры оплаты труда руководителей</w:t>
      </w:r>
      <w:r w:rsidRPr="00B01EEF">
        <w:rPr>
          <w:szCs w:val="26"/>
          <w:lang w:eastAsia="ru-RU"/>
        </w:rPr>
        <w:t>, их заместителей и главных бухгалтеров</w:t>
      </w:r>
      <w:r w:rsidRPr="00B01EEF">
        <w:rPr>
          <w:szCs w:val="26"/>
        </w:rPr>
        <w:t xml:space="preserve"> муниципальных бюджетных, казенных, автономных учреждений и муниципальных унитарных предприятий </w:t>
      </w:r>
      <w:r>
        <w:rPr>
          <w:szCs w:val="26"/>
        </w:rPr>
        <w:t xml:space="preserve">Лесозаводского </w:t>
      </w:r>
      <w:r w:rsidRPr="00B01EEF">
        <w:rPr>
          <w:szCs w:val="26"/>
        </w:rPr>
        <w:t>городского округа (далее – учреждения, (предприятия))</w:t>
      </w:r>
      <w:r>
        <w:rPr>
          <w:szCs w:val="26"/>
        </w:rPr>
        <w:t>.</w:t>
      </w:r>
      <w:proofErr w:type="gramEnd"/>
      <w:r>
        <w:rPr>
          <w:szCs w:val="26"/>
        </w:rPr>
        <w:t xml:space="preserve"> </w:t>
      </w:r>
      <w:r w:rsidRPr="00F269C5">
        <w:rPr>
          <w:szCs w:val="26"/>
        </w:rPr>
        <w:t xml:space="preserve">Настоящее Положение не распространяется на работников муниципальных казенных учреждений, замещающих должности, не являющиеся должностями муниципальной службы органов администрации </w:t>
      </w:r>
      <w:r>
        <w:rPr>
          <w:szCs w:val="26"/>
        </w:rPr>
        <w:t>Лесозаводского</w:t>
      </w:r>
      <w:r w:rsidRPr="00F269C5">
        <w:rPr>
          <w:szCs w:val="26"/>
        </w:rPr>
        <w:t xml:space="preserve"> городского округа</w:t>
      </w:r>
      <w:r>
        <w:rPr>
          <w:szCs w:val="26"/>
        </w:rPr>
        <w:t>.</w:t>
      </w:r>
    </w:p>
    <w:p w:rsidR="00B57332" w:rsidRPr="00B01EEF" w:rsidRDefault="00B57332" w:rsidP="00B57332">
      <w:pPr>
        <w:spacing w:line="360" w:lineRule="auto"/>
        <w:rPr>
          <w:szCs w:val="26"/>
        </w:rPr>
      </w:pPr>
      <w:r w:rsidRPr="00B01EEF">
        <w:rPr>
          <w:szCs w:val="26"/>
        </w:rPr>
        <w:t>1.2. Заработная плата руководителя</w:t>
      </w:r>
      <w:r w:rsidRPr="00B01EEF">
        <w:rPr>
          <w:szCs w:val="26"/>
          <w:lang w:eastAsia="ru-RU"/>
        </w:rPr>
        <w:t>, его заместителей и главного бухгалтера</w:t>
      </w:r>
      <w:r w:rsidRPr="00B01EEF">
        <w:rPr>
          <w:szCs w:val="26"/>
        </w:rPr>
        <w:t xml:space="preserve"> учреждения (предприятия) состоит из оклада, компенсационных и стимулирующих выплат.</w:t>
      </w:r>
    </w:p>
    <w:p w:rsidR="00B57332" w:rsidRPr="00B01EEF" w:rsidRDefault="00B57332" w:rsidP="00B57332">
      <w:pPr>
        <w:spacing w:line="360" w:lineRule="auto"/>
        <w:rPr>
          <w:szCs w:val="26"/>
        </w:rPr>
      </w:pPr>
      <w:r w:rsidRPr="00B01EEF">
        <w:rPr>
          <w:szCs w:val="26"/>
        </w:rPr>
        <w:t>1.3. Руководителю учреждения (предприятия)</w:t>
      </w:r>
      <w:r w:rsidRPr="00B01EEF">
        <w:rPr>
          <w:szCs w:val="26"/>
          <w:lang w:eastAsia="ru-RU"/>
        </w:rPr>
        <w:t>, его заместителям и главному бухгалтеру учреждения (предприятия)</w:t>
      </w:r>
      <w:r w:rsidRPr="00B01EEF">
        <w:rPr>
          <w:szCs w:val="26"/>
        </w:rPr>
        <w:t xml:space="preserve"> может выплачиваться материальная помощь в порядке, предусмотренном разделом I</w:t>
      </w:r>
      <w:r w:rsidRPr="00B01EEF">
        <w:rPr>
          <w:szCs w:val="26"/>
          <w:lang w:val="en-US"/>
        </w:rPr>
        <w:t>V</w:t>
      </w:r>
      <w:r w:rsidRPr="00B01EEF">
        <w:rPr>
          <w:szCs w:val="26"/>
        </w:rPr>
        <w:t xml:space="preserve"> настоящего Положения.</w:t>
      </w:r>
    </w:p>
    <w:p w:rsidR="00B57332" w:rsidRDefault="00B57332" w:rsidP="00B57332">
      <w:pPr>
        <w:spacing w:line="360" w:lineRule="auto"/>
        <w:rPr>
          <w:color w:val="006666"/>
          <w:szCs w:val="26"/>
        </w:rPr>
      </w:pPr>
      <w:r w:rsidRPr="00A75638">
        <w:rPr>
          <w:szCs w:val="26"/>
        </w:rPr>
        <w:t>1.4. Финансовое обеспечение оплаты труда руководителей, их заместителей и главных бухгалтеров учреждений  осуществляется за счет средств местного бюджета в пределах выделенных бюджетных ассигнований на соответствующий финансовый год, и средств, поступающих от приносящей доход деятельности.</w:t>
      </w:r>
      <w:r w:rsidRPr="00B01EEF">
        <w:rPr>
          <w:color w:val="006666"/>
          <w:szCs w:val="26"/>
        </w:rPr>
        <w:t xml:space="preserve"> </w:t>
      </w:r>
      <w:bookmarkStart w:id="2" w:name="Par53"/>
      <w:bookmarkEnd w:id="2"/>
    </w:p>
    <w:p w:rsidR="00B57332" w:rsidRDefault="00B57332" w:rsidP="00B57332">
      <w:pPr>
        <w:spacing w:line="360" w:lineRule="auto"/>
        <w:rPr>
          <w:szCs w:val="26"/>
        </w:rPr>
      </w:pPr>
    </w:p>
    <w:p w:rsidR="00B57332" w:rsidRPr="008E2786" w:rsidRDefault="00B57332" w:rsidP="008E2786">
      <w:pPr>
        <w:spacing w:line="360" w:lineRule="auto"/>
        <w:rPr>
          <w:szCs w:val="26"/>
        </w:rPr>
      </w:pPr>
      <w:r w:rsidRPr="008E2786">
        <w:rPr>
          <w:szCs w:val="26"/>
        </w:rPr>
        <w:t xml:space="preserve">II. Порядок и </w:t>
      </w:r>
      <w:proofErr w:type="gramStart"/>
      <w:r w:rsidRPr="008E2786">
        <w:rPr>
          <w:szCs w:val="26"/>
        </w:rPr>
        <w:t>размеры оплаты труда</w:t>
      </w:r>
      <w:proofErr w:type="gramEnd"/>
      <w:r w:rsidRPr="008E2786">
        <w:rPr>
          <w:szCs w:val="26"/>
        </w:rPr>
        <w:t xml:space="preserve"> руководителя учреждения </w:t>
      </w:r>
      <w:r w:rsidRPr="008E2786">
        <w:rPr>
          <w:szCs w:val="26"/>
        </w:rPr>
        <w:lastRenderedPageBreak/>
        <w:t>(предприятия)</w:t>
      </w:r>
    </w:p>
    <w:p w:rsidR="00B57332" w:rsidRPr="008E2786" w:rsidRDefault="00B57332" w:rsidP="008E2786">
      <w:pPr>
        <w:spacing w:line="360" w:lineRule="auto"/>
        <w:rPr>
          <w:szCs w:val="26"/>
        </w:rPr>
      </w:pPr>
      <w:r w:rsidRPr="008E2786">
        <w:rPr>
          <w:szCs w:val="26"/>
        </w:rPr>
        <w:t>2.1. Размеры окладов, компенсационных выплат и условия установления стимулирующих выплат руководителям учреждений (предприятий), порядок их установления определяются учредителем в соответствии с действующим законодательством. Оклады руководителей учреждений (предприятий) устанавливаются в зависимости от сложности труда, в том числе с учетом масштаба управления и особенностей деятельности учреждений (предприятий). Не допускается установление различных размеров окладов руководителей учреждений (предприятий) с равной сложностью труда.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Оклад руководителя учреждения устанавливается в кратном отношении к среднему размеру окладов работников учреждения (предприятия) (за исключением окладов руководителя учреждения (предприятия), его заместителей и главного бухгалтера учреждения (предприятия)), установленных по квалификационным уровням профессиональных квалификационных групп (далее – средний оклад работников).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Кратность оклада руководителя учреждения (предприятия) к среднему окладу работников и критерии ее установления разрабатываются и утверждаются: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- для муниципальных бюджетных учреждений - подведомственными администрации Лесозаводского городского округа учреждениями образования и культуры в соответствии с   ведомственной структурой расходов бюджета  (</w:t>
      </w:r>
      <w:proofErr w:type="spellStart"/>
      <w:r w:rsidRPr="008E2786">
        <w:rPr>
          <w:szCs w:val="26"/>
        </w:rPr>
        <w:t>далее-подведомственные</w:t>
      </w:r>
      <w:proofErr w:type="spellEnd"/>
      <w:r w:rsidRPr="008E2786">
        <w:rPr>
          <w:szCs w:val="26"/>
        </w:rPr>
        <w:t xml:space="preserve"> администрации учреждения), в ведении которых находятся учреждения, 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- для муниципальных казенных и автономных учреждений, муниципальных унитарных предприятий – учредителем, в лице администрации Лесозаводского городского округа (далее – учредитель).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Размер оклада руководителя учреждения (предприятия) рассчитывается по формуле: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proofErr w:type="spellStart"/>
      <w:r w:rsidRPr="008E2786">
        <w:rPr>
          <w:szCs w:val="26"/>
        </w:rPr>
        <w:t>РОрук</w:t>
      </w:r>
      <w:proofErr w:type="spellEnd"/>
      <w:proofErr w:type="gramStart"/>
      <w:r w:rsidRPr="008E2786">
        <w:rPr>
          <w:szCs w:val="26"/>
        </w:rPr>
        <w:t xml:space="preserve"> = К</w:t>
      </w:r>
      <w:proofErr w:type="gramEnd"/>
      <w:r w:rsidRPr="008E2786">
        <w:rPr>
          <w:szCs w:val="26"/>
        </w:rPr>
        <w:t xml:space="preserve"> </w:t>
      </w:r>
      <w:proofErr w:type="spellStart"/>
      <w:r w:rsidRPr="008E2786">
        <w:rPr>
          <w:szCs w:val="26"/>
        </w:rPr>
        <w:t>x</w:t>
      </w:r>
      <w:proofErr w:type="spellEnd"/>
      <w:r w:rsidRPr="008E2786">
        <w:rPr>
          <w:szCs w:val="26"/>
        </w:rPr>
        <w:t xml:space="preserve"> Ор,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где: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proofErr w:type="spellStart"/>
      <w:r w:rsidRPr="008E2786">
        <w:rPr>
          <w:szCs w:val="26"/>
        </w:rPr>
        <w:t>РОрук</w:t>
      </w:r>
      <w:proofErr w:type="spellEnd"/>
      <w:r w:rsidRPr="008E2786">
        <w:rPr>
          <w:szCs w:val="26"/>
        </w:rPr>
        <w:t xml:space="preserve"> - размер оклада руководителя учреждения (предприятия);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proofErr w:type="gramStart"/>
      <w:r w:rsidRPr="008E2786">
        <w:rPr>
          <w:szCs w:val="26"/>
        </w:rPr>
        <w:t>К</w:t>
      </w:r>
      <w:proofErr w:type="gramEnd"/>
      <w:r w:rsidRPr="008E2786">
        <w:rPr>
          <w:szCs w:val="26"/>
        </w:rPr>
        <w:t xml:space="preserve"> - </w:t>
      </w:r>
      <w:proofErr w:type="gramStart"/>
      <w:r w:rsidRPr="008E2786">
        <w:rPr>
          <w:szCs w:val="26"/>
        </w:rPr>
        <w:t>коэффициент</w:t>
      </w:r>
      <w:proofErr w:type="gramEnd"/>
      <w:r w:rsidRPr="008E2786">
        <w:rPr>
          <w:szCs w:val="26"/>
        </w:rPr>
        <w:t xml:space="preserve"> кратности оклада руководителя учреждения (предприятия) к среднему окладу работников;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lastRenderedPageBreak/>
        <w:t>Ор - средний оклад работников согласно штатному расписанию на текущий год  с учетом штатной численности учреждения (предприятия).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Размер оклада руководителя учреждения (предприятия) подлежит округлению до целого рубля.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Коэффициент кратности окладов руководителей учреждений (предприятий) к среднему размеру окладов работников устанавливается в размере от 1 до 3 (включительно).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2.2. Доля оклада в структуре заработной платы руководителей учреждений (предприятий), их заместителей и главных бухгалтеров (без учета районных коэффициентов и процентных надбавок к заработной плате лиц, работающих в районах Крайнего Севера и приравненных к ним местностях), должна составлять не ниже 60 процентов.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 xml:space="preserve">2.3. Предельный уровень соотношения среднемесячной заработной платы руководителей учреждений (предприятий), рассчитываемой за календарный год, и среднемесячной заработной платы работников учреждений (предприятий) (без учета заработной платы соответствующего руководителя, его заместителей, главного бухгалтера) устанавливается не более </w:t>
      </w:r>
      <w:bookmarkStart w:id="3" w:name="Par56"/>
      <w:bookmarkEnd w:id="3"/>
      <w:r w:rsidRPr="008E2786">
        <w:rPr>
          <w:szCs w:val="26"/>
        </w:rPr>
        <w:t>5 включительно.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2.4. Компенсационные выплаты руководителю учреждения (предприятия) устанавливаются с учетом условий его труда в процентах к окладу или в абсолютных размерах, в соответствии с перечнем видов компенсационных выплат, утвержденным администрацией Лесозаводского городского округа, в размерах не ниже предусмотренных трудовым законодательством.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Компенсационные выплаты руководителю учреждения (предприятия) и их конкретные размеры устанавливаются в трудовом договоре.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bookmarkStart w:id="4" w:name="Par70"/>
      <w:bookmarkEnd w:id="4"/>
      <w:r w:rsidRPr="008E2786">
        <w:rPr>
          <w:szCs w:val="26"/>
        </w:rPr>
        <w:t xml:space="preserve">2.5. Стимулирующие выплаты руководителю учреждения (предприятия) устанавливаются в соответствии с перечнем видов стимулирующих выплат, утвержденным администрацией Лесозаводского </w:t>
      </w:r>
      <w:r w:rsidR="00F33E3F" w:rsidRPr="008E2786">
        <w:rPr>
          <w:szCs w:val="26"/>
        </w:rPr>
        <w:t>городского округа.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 xml:space="preserve">Стимулирующие выплаты руководителю учреждения (предприятия) и условия их установления указываются в трудовом договоре с учетом выполнения им целевых показателей эффективности работы руководителя (предприятия), утверждаемых подведомственными  администрации учреждениями  для муниципальных бюджетных учреждений и учредителем для муниципальных </w:t>
      </w:r>
      <w:r w:rsidRPr="008E2786">
        <w:rPr>
          <w:szCs w:val="26"/>
        </w:rPr>
        <w:lastRenderedPageBreak/>
        <w:t>казенных, автономных учреждений и  муниципальных унитарных предприятий.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 xml:space="preserve">Оценку работы руководителя учреждения (предприятия) на предмет выполнения им целевых показателей эффективности работы осуществляет ежемесячно комиссия по оценке </w:t>
      </w:r>
      <w:proofErr w:type="gramStart"/>
      <w:r w:rsidRPr="008E2786">
        <w:rPr>
          <w:szCs w:val="26"/>
        </w:rPr>
        <w:t>выполнения целевых показателей эффективности работы руководителя</w:t>
      </w:r>
      <w:proofErr w:type="gramEnd"/>
      <w:r w:rsidRPr="008E2786">
        <w:rPr>
          <w:szCs w:val="26"/>
        </w:rPr>
        <w:t xml:space="preserve"> учреждения (предприятия) (далее - комиссия), создаваемая  подведомственными  администрации учреждениями  для муниципальных бюджетных учреждений и учредителем для муниципальных казенных, автономных учреждений и  муниципальных унитарных предприятий.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 xml:space="preserve">Состав комиссии и порядок </w:t>
      </w:r>
      <w:proofErr w:type="gramStart"/>
      <w:r w:rsidRPr="008E2786">
        <w:rPr>
          <w:szCs w:val="26"/>
        </w:rPr>
        <w:t>оценки выполнения целевых показателей эффективности работы руководителя</w:t>
      </w:r>
      <w:proofErr w:type="gramEnd"/>
      <w:r w:rsidRPr="008E2786">
        <w:rPr>
          <w:szCs w:val="26"/>
        </w:rPr>
        <w:t xml:space="preserve"> учреждения </w:t>
      </w:r>
      <w:r w:rsidR="008E2786">
        <w:rPr>
          <w:szCs w:val="26"/>
        </w:rPr>
        <w:t xml:space="preserve">(предприятия) </w:t>
      </w:r>
      <w:r w:rsidRPr="008E2786">
        <w:rPr>
          <w:szCs w:val="26"/>
        </w:rPr>
        <w:t>утверждаются подведомственными  администрации учреждениями  для муниципальных бюджетных учреждений и учредителем для муниципальных казенных, автономных учреждений и  муниципальных унитарных предприятий.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Руководителю учреждения (предприятия) по итогам работы за год может предоставляться премия. Сумма средств, направляемых на выплату премии по итогам года руководителю учреждения (предприятия), в текущем финансовом году не может превышать двух окладов. Премия по итогам работы за год руководителю учреждения (предприятия) выплачивается при наличии экономии фонда оплаты труда.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bookmarkStart w:id="5" w:name="Par74"/>
      <w:bookmarkEnd w:id="5"/>
      <w:r w:rsidRPr="008E2786">
        <w:rPr>
          <w:szCs w:val="26"/>
        </w:rPr>
        <w:t>Решение о выплате премии по итогам работы за год: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- руководителю муниципальног</w:t>
      </w:r>
      <w:r w:rsidR="00F33E3F" w:rsidRPr="008E2786">
        <w:rPr>
          <w:szCs w:val="26"/>
        </w:rPr>
        <w:t>о бюджетного учреждения принимаю</w:t>
      </w:r>
      <w:r w:rsidRPr="008E2786">
        <w:rPr>
          <w:szCs w:val="26"/>
        </w:rPr>
        <w:t xml:space="preserve">т </w:t>
      </w:r>
      <w:r w:rsidR="00F33E3F" w:rsidRPr="008E2786">
        <w:rPr>
          <w:szCs w:val="26"/>
        </w:rPr>
        <w:t>подведомственные  администрации учреждения</w:t>
      </w:r>
      <w:r w:rsidRPr="008E2786">
        <w:rPr>
          <w:szCs w:val="26"/>
        </w:rPr>
        <w:t>, на основании решения комиссии,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- руководителю муниципального казенного, автономного учреждения, муниципального унитарного предприятия принимает учредитель на основании решения комиссии.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2.6. На выплаты, предусмотренные пунктами 2.1, 2.4, 2.5 настоящего Положения, начисляются районный коэффициент и процентная надбавка к заработной плате за стаж работы в районах, приравненных к Крайнему Северу.</w:t>
      </w:r>
    </w:p>
    <w:p w:rsidR="00B57332" w:rsidRPr="008E2786" w:rsidRDefault="00B57332" w:rsidP="00B57332">
      <w:pPr>
        <w:spacing w:line="360" w:lineRule="auto"/>
        <w:rPr>
          <w:szCs w:val="26"/>
        </w:rPr>
      </w:pPr>
    </w:p>
    <w:p w:rsidR="00B57332" w:rsidRPr="008E2786" w:rsidRDefault="00B57332" w:rsidP="008E2786">
      <w:pPr>
        <w:spacing w:line="360" w:lineRule="auto"/>
        <w:rPr>
          <w:szCs w:val="26"/>
        </w:rPr>
      </w:pPr>
      <w:r w:rsidRPr="008E2786">
        <w:rPr>
          <w:szCs w:val="26"/>
        </w:rPr>
        <w:t>III. Порядок и размеры оплаты труда заместителей руководителя учреждения (предприятия), главного бухгалтера учреждения (предприятия)</w:t>
      </w:r>
    </w:p>
    <w:p w:rsidR="00B57332" w:rsidRPr="008E2786" w:rsidRDefault="00B57332" w:rsidP="008E2786">
      <w:pPr>
        <w:spacing w:line="360" w:lineRule="auto"/>
        <w:rPr>
          <w:szCs w:val="26"/>
        </w:rPr>
      </w:pPr>
      <w:r w:rsidRPr="008E2786">
        <w:rPr>
          <w:szCs w:val="26"/>
        </w:rPr>
        <w:t xml:space="preserve">3.1. Оклады заместителей руководителя, главного бухгалтера учреждения </w:t>
      </w:r>
      <w:r w:rsidRPr="008E2786">
        <w:rPr>
          <w:szCs w:val="26"/>
        </w:rPr>
        <w:lastRenderedPageBreak/>
        <w:t xml:space="preserve">(предприятия) устанавливаются на 10 – 30 процентов ниже оклада руководителя учреждения (предприятия) и отражаются в трудовых договорах. </w:t>
      </w:r>
    </w:p>
    <w:p w:rsidR="00B57332" w:rsidRPr="008E2786" w:rsidRDefault="00B57332" w:rsidP="008E2786">
      <w:pPr>
        <w:spacing w:line="360" w:lineRule="auto"/>
        <w:rPr>
          <w:szCs w:val="26"/>
        </w:rPr>
      </w:pPr>
      <w:proofErr w:type="gramStart"/>
      <w:r w:rsidRPr="008E2786">
        <w:rPr>
          <w:szCs w:val="26"/>
        </w:rPr>
        <w:t>Размеры компенсационных выплат и условия установления стимулирующих выплат заместителям руководителей учреждений (предприятий) и главным бухгалтерам учреждений (предприятий), порядок их установления определяются руководителем учреждения (предприятия) в соответствии с Настоящим Положением и согласовываются с</w:t>
      </w:r>
      <w:r w:rsidR="008E2786" w:rsidRPr="008E2786">
        <w:rPr>
          <w:szCs w:val="26"/>
        </w:rPr>
        <w:t xml:space="preserve"> подведомственными  администрации учреждениями  для муниципальных бюджетных учреждений и учредителем для муниципальных казенных, автономных учреждений и  муниципальных унитарных предприятий</w:t>
      </w:r>
      <w:r w:rsidRPr="008E2786">
        <w:rPr>
          <w:szCs w:val="26"/>
        </w:rPr>
        <w:t>.</w:t>
      </w:r>
      <w:proofErr w:type="gramEnd"/>
    </w:p>
    <w:p w:rsidR="00B57332" w:rsidRPr="008E2786" w:rsidRDefault="00B57332" w:rsidP="008E2786">
      <w:pPr>
        <w:spacing w:line="360" w:lineRule="auto"/>
        <w:rPr>
          <w:szCs w:val="26"/>
        </w:rPr>
      </w:pPr>
      <w:r w:rsidRPr="008E2786">
        <w:rPr>
          <w:szCs w:val="26"/>
        </w:rPr>
        <w:t>Условия оплаты труда указанных работников устанавливаются трудовыми договорами в соответствии с коллективными договорами, локальными актами учреждений (предприятий).</w:t>
      </w:r>
    </w:p>
    <w:p w:rsidR="00B57332" w:rsidRPr="008E2786" w:rsidRDefault="00B57332" w:rsidP="008E2786">
      <w:pPr>
        <w:spacing w:line="360" w:lineRule="auto"/>
        <w:rPr>
          <w:szCs w:val="26"/>
        </w:rPr>
      </w:pPr>
      <w:r w:rsidRPr="008E2786">
        <w:rPr>
          <w:szCs w:val="26"/>
        </w:rPr>
        <w:t xml:space="preserve">3.2. Предельный уровень соотношения среднемесячной заработной платы заместителей руководителей, главных бухгалтеров учреждений (предприятий), рассчитываемой за календарный год, и среднемесячной заработной платы работников учреждений (предприятий) (без учета заработной платы соответствующего руководителя, его заместителей, главного бухгалтера) определяется в кратности от 1 до 5 включительно. </w:t>
      </w:r>
    </w:p>
    <w:p w:rsidR="00B57332" w:rsidRPr="008E2786" w:rsidRDefault="00B57332" w:rsidP="008E2786">
      <w:pPr>
        <w:spacing w:line="360" w:lineRule="auto"/>
        <w:rPr>
          <w:szCs w:val="26"/>
        </w:rPr>
      </w:pPr>
      <w:r w:rsidRPr="008E2786">
        <w:rPr>
          <w:szCs w:val="26"/>
        </w:rPr>
        <w:t>3.3. Компенсационные выплаты заместителям руководителя учреждения (предприятия), главному бухгалтеру учреждения (предприятия) устанавливаются с учетом условий их труда в процентах к окладам или в абсолютных размерах, в соответствии с перечнем видов компенсационных выплат, утвержденным администрацией Лесозаводского городского округа, в размерах не ниже предусмотренных трудовым законодательством.</w:t>
      </w:r>
    </w:p>
    <w:p w:rsidR="00B57332" w:rsidRPr="008E2786" w:rsidRDefault="00B57332" w:rsidP="008E2786">
      <w:pPr>
        <w:spacing w:line="360" w:lineRule="auto"/>
        <w:rPr>
          <w:szCs w:val="26"/>
        </w:rPr>
      </w:pPr>
      <w:r w:rsidRPr="008E2786">
        <w:rPr>
          <w:szCs w:val="26"/>
        </w:rPr>
        <w:t xml:space="preserve">Компенсационные выплаты заместителям руководителя учреждения (предприятия), главному бухгалтеру учреждения (предприятия) и их конкретные размеры устанавливаются в трудовом договоре. </w:t>
      </w:r>
    </w:p>
    <w:p w:rsidR="00B57332" w:rsidRPr="008E2786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 xml:space="preserve">3.4. </w:t>
      </w:r>
      <w:proofErr w:type="gramStart"/>
      <w:r w:rsidRPr="008E2786">
        <w:rPr>
          <w:szCs w:val="26"/>
        </w:rPr>
        <w:t xml:space="preserve">Стимулирующие выплаты заместителям руководителя учреждения (предприятия), главному бухгалтеру учреждения (предприятия) и условия их осуществления устанавливаются коллективными договорами, соглашениями, локальными нормативными актами в пределах фонда оплаты труда работников </w:t>
      </w:r>
      <w:r w:rsidRPr="008E2786">
        <w:rPr>
          <w:szCs w:val="26"/>
        </w:rPr>
        <w:lastRenderedPageBreak/>
        <w:t xml:space="preserve">учреждения (предприятия), с учетом утверждаемых руководителем учреждения (предприятия) и согласованных с </w:t>
      </w:r>
      <w:r w:rsidR="008E2786" w:rsidRPr="008E2786">
        <w:rPr>
          <w:szCs w:val="26"/>
        </w:rPr>
        <w:t>подведомственными  администрации учреждениями  для муниципальных бюджетных учреждений и учредителем для муниципальных казенных, автономных учреждений и  муниципальных унитарных предприятий</w:t>
      </w:r>
      <w:r w:rsidR="008E2786" w:rsidRPr="008E2786">
        <w:rPr>
          <w:color w:val="00B0F0"/>
          <w:szCs w:val="26"/>
        </w:rPr>
        <w:t xml:space="preserve"> </w:t>
      </w:r>
      <w:r w:rsidRPr="008E2786">
        <w:rPr>
          <w:szCs w:val="26"/>
        </w:rPr>
        <w:t xml:space="preserve"> показателей и критериев оценки</w:t>
      </w:r>
      <w:proofErr w:type="gramEnd"/>
      <w:r w:rsidRPr="008E2786">
        <w:rPr>
          <w:szCs w:val="26"/>
        </w:rPr>
        <w:t xml:space="preserve"> эффективности труда работников, в соответствии с перечнем видов стимулирующих выплат в учреждениях (предприятиях), утвержденным администрацией Лесозаводского городского округа.</w:t>
      </w:r>
    </w:p>
    <w:p w:rsidR="00B57332" w:rsidRDefault="00B57332" w:rsidP="00B57332">
      <w:pPr>
        <w:spacing w:line="360" w:lineRule="auto"/>
        <w:rPr>
          <w:szCs w:val="26"/>
        </w:rPr>
      </w:pPr>
      <w:r w:rsidRPr="008E2786">
        <w:rPr>
          <w:szCs w:val="26"/>
        </w:rPr>
        <w:t>На выплаты, предусмотренные пунктами 3.1, 3.3, 3.4 настоящего Положения, начисляются районный коэффициент и процентная надбавка к заработной плате за стаж работы в районах, приравненных к Крайнему Северу.</w:t>
      </w:r>
    </w:p>
    <w:p w:rsidR="00B91807" w:rsidRPr="008E2786" w:rsidRDefault="00B91807" w:rsidP="00B57332">
      <w:pPr>
        <w:spacing w:line="360" w:lineRule="auto"/>
        <w:rPr>
          <w:szCs w:val="26"/>
        </w:rPr>
      </w:pPr>
    </w:p>
    <w:p w:rsidR="00B0600B" w:rsidRPr="00B0600B" w:rsidRDefault="00B0600B" w:rsidP="00B0600B">
      <w:pPr>
        <w:spacing w:line="360" w:lineRule="auto"/>
        <w:rPr>
          <w:szCs w:val="26"/>
        </w:rPr>
      </w:pPr>
      <w:r w:rsidRPr="00B0600B">
        <w:rPr>
          <w:szCs w:val="26"/>
        </w:rPr>
        <w:t>IV. Порядок выплаты материальной помощи</w:t>
      </w:r>
    </w:p>
    <w:p w:rsidR="00B0600B" w:rsidRPr="00B91807" w:rsidRDefault="00B0600B" w:rsidP="00B91807">
      <w:pPr>
        <w:spacing w:line="360" w:lineRule="auto"/>
        <w:rPr>
          <w:szCs w:val="26"/>
        </w:rPr>
      </w:pPr>
      <w:r w:rsidRPr="00D635C5">
        <w:rPr>
          <w:color w:val="000000"/>
          <w:sz w:val="24"/>
          <w:szCs w:val="24"/>
          <w:lang w:eastAsia="ru-RU"/>
        </w:rPr>
        <w:br/>
        <w:t>4.</w:t>
      </w:r>
      <w:r w:rsidRPr="00B91807">
        <w:rPr>
          <w:szCs w:val="26"/>
        </w:rPr>
        <w:t>1. В пределах выделенного фонда оплаты труда (при наличии экономии) и иной приносящей доход деятельности, направленных учреждением (предприятием) на оплату труда,  руководителю, его заместителям и главному бухгалтеру учреждения может быть оказана материальная помощь в трудной жизненной ситуации. Условия выплаты материальной помощи и ее предельные размеры устанавливаются коллективными договорами, локальными нормативными актами учреждений.</w:t>
      </w:r>
    </w:p>
    <w:p w:rsidR="00B0600B" w:rsidRPr="00B91807" w:rsidRDefault="00B0600B" w:rsidP="00B91807">
      <w:pPr>
        <w:spacing w:line="360" w:lineRule="auto"/>
        <w:rPr>
          <w:szCs w:val="26"/>
        </w:rPr>
      </w:pPr>
      <w:r w:rsidRPr="00B91807">
        <w:rPr>
          <w:szCs w:val="26"/>
        </w:rPr>
        <w:t>4.2. Решение об оказании материальной помощи заместителям руководителя и главному бухгалтеру учреждения и ее конкретных размерах принимает руководитель учреждения на основании письменных заявлений соответственно заместителей руководителя и главного бухгалтера учреждения.</w:t>
      </w:r>
    </w:p>
    <w:p w:rsidR="00B0600B" w:rsidRPr="00B91807" w:rsidRDefault="00B0600B" w:rsidP="00B91807">
      <w:pPr>
        <w:spacing w:line="360" w:lineRule="auto"/>
        <w:rPr>
          <w:szCs w:val="26"/>
        </w:rPr>
      </w:pPr>
      <w:r w:rsidRPr="00B91807">
        <w:rPr>
          <w:szCs w:val="26"/>
        </w:rPr>
        <w:t>4.3. Решение об оказании материальной помощи руководителю учреждения и ее конкретном размере принимает работодатель на основании письменного заявления руководителя учреждения.</w:t>
      </w:r>
    </w:p>
    <w:p w:rsidR="00B57332" w:rsidRPr="008E2786" w:rsidRDefault="00B57332" w:rsidP="008E2786">
      <w:pPr>
        <w:spacing w:line="360" w:lineRule="auto"/>
        <w:rPr>
          <w:szCs w:val="26"/>
        </w:rPr>
      </w:pPr>
    </w:p>
    <w:sectPr w:rsidR="00B57332" w:rsidRPr="008E2786" w:rsidSect="00FB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C46FD"/>
    <w:multiLevelType w:val="hybridMultilevel"/>
    <w:tmpl w:val="86947A40"/>
    <w:lvl w:ilvl="0" w:tplc="57666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332"/>
    <w:rsid w:val="008E13DD"/>
    <w:rsid w:val="008E2786"/>
    <w:rsid w:val="00B0600B"/>
    <w:rsid w:val="00B57332"/>
    <w:rsid w:val="00B91807"/>
    <w:rsid w:val="00F33E3F"/>
    <w:rsid w:val="00FB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32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332"/>
    <w:pPr>
      <w:ind w:left="720"/>
      <w:contextualSpacing/>
    </w:pPr>
  </w:style>
  <w:style w:type="paragraph" w:styleId="a4">
    <w:name w:val="No Spacing"/>
    <w:uiPriority w:val="1"/>
    <w:qFormat/>
    <w:rsid w:val="00B57332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Синюкова</dc:creator>
  <cp:lastModifiedBy>Синюкова</cp:lastModifiedBy>
  <cp:revision>4</cp:revision>
  <dcterms:created xsi:type="dcterms:W3CDTF">2016-12-15T00:52:00Z</dcterms:created>
  <dcterms:modified xsi:type="dcterms:W3CDTF">2016-12-15T01:13:00Z</dcterms:modified>
</cp:coreProperties>
</file>