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06B23" w14:textId="77777777" w:rsidR="00F7718E" w:rsidRPr="002C0D15" w:rsidRDefault="00F7718E" w:rsidP="006E734E">
      <w:pPr>
        <w:shd w:val="clear" w:color="auto" w:fill="FFFFFF"/>
        <w:spacing w:after="0" w:line="36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>Приложение № 3</w:t>
      </w:r>
    </w:p>
    <w:p w14:paraId="1B8B0784" w14:textId="77777777" w:rsidR="00F7718E" w:rsidRPr="002C0D15" w:rsidRDefault="00F7718E" w:rsidP="006E734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>УТВЕРЖДЕНО</w:t>
      </w:r>
    </w:p>
    <w:p w14:paraId="3FAC18B6" w14:textId="77777777" w:rsidR="00F7718E" w:rsidRPr="002C0D15" w:rsidRDefault="00F7718E" w:rsidP="006E734E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2C0D15">
        <w:rPr>
          <w:rFonts w:ascii="Times New Roman" w:hAnsi="Times New Roman"/>
          <w:color w:val="000000"/>
          <w:sz w:val="26"/>
          <w:szCs w:val="26"/>
        </w:rPr>
        <w:t>постановлением администрации</w:t>
      </w:r>
    </w:p>
    <w:p w14:paraId="483CDC14" w14:textId="73C5F95A" w:rsidR="00F7718E" w:rsidRDefault="00F7718E" w:rsidP="003A5905">
      <w:pPr>
        <w:shd w:val="clear" w:color="auto" w:fill="FFFFFF"/>
        <w:spacing w:after="0" w:line="240" w:lineRule="auto"/>
        <w:ind w:left="5387" w:hanging="56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bookmarkStart w:id="0" w:name="_Hlk198124099"/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bookmarkEnd w:id="0"/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</w:p>
    <w:p w14:paraId="61D3BC90" w14:textId="3A1DD400" w:rsidR="00330A50" w:rsidRDefault="00330A50" w:rsidP="00330A50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3A5905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3A5905" w:rsidRPr="008C5338">
        <w:rPr>
          <w:rFonts w:ascii="Times New Roman" w:eastAsia="Times New Roman" w:hAnsi="Times New Roman"/>
          <w:sz w:val="26"/>
          <w:szCs w:val="26"/>
          <w:lang w:eastAsia="ru-RU"/>
        </w:rPr>
        <w:t>_______</w:t>
      </w:r>
      <w:r>
        <w:rPr>
          <w:rFonts w:ascii="Times New Roman" w:hAnsi="Times New Roman"/>
          <w:color w:val="000000"/>
          <w:sz w:val="26"/>
          <w:szCs w:val="26"/>
        </w:rPr>
        <w:t>-НПА</w:t>
      </w:r>
    </w:p>
    <w:p w14:paraId="12F5BD3A" w14:textId="77777777" w:rsidR="00F7718E" w:rsidRPr="002C0D15" w:rsidRDefault="00F7718E" w:rsidP="006E73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78691689" w14:textId="77777777" w:rsidR="00F7718E" w:rsidRPr="002C0D15" w:rsidRDefault="00F7718E" w:rsidP="006E734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</w:p>
    <w:p w14:paraId="72927602" w14:textId="77777777" w:rsidR="00F7718E" w:rsidRPr="002C0D15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 xml:space="preserve">ПОЛОЖЕНИЕ </w:t>
      </w:r>
    </w:p>
    <w:p w14:paraId="77C62ED2" w14:textId="77777777" w:rsidR="006E734E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>о комиссии по срочному захоронению трупов людей</w:t>
      </w:r>
      <w:r w:rsidR="006E734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C0D15">
        <w:rPr>
          <w:rFonts w:ascii="Times New Roman" w:hAnsi="Times New Roman"/>
          <w:b/>
          <w:bCs/>
          <w:sz w:val="26"/>
          <w:szCs w:val="26"/>
        </w:rPr>
        <w:t>в условиях</w:t>
      </w:r>
    </w:p>
    <w:p w14:paraId="08FF377D" w14:textId="77777777" w:rsidR="006E734E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>военного времени и при крупномасштабных</w:t>
      </w:r>
      <w:r w:rsidR="006E734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C0D15">
        <w:rPr>
          <w:rFonts w:ascii="Times New Roman" w:hAnsi="Times New Roman"/>
          <w:b/>
          <w:bCs/>
          <w:sz w:val="26"/>
          <w:szCs w:val="26"/>
        </w:rPr>
        <w:t>чрезвычайных ситуациях</w:t>
      </w:r>
    </w:p>
    <w:p w14:paraId="42005A00" w14:textId="0E639F64" w:rsidR="00F7718E" w:rsidRPr="000D7F4F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C0D15">
        <w:rPr>
          <w:rFonts w:ascii="Times New Roman" w:hAnsi="Times New Roman"/>
          <w:b/>
          <w:bCs/>
          <w:sz w:val="26"/>
          <w:szCs w:val="26"/>
        </w:rPr>
        <w:t xml:space="preserve">на территории </w:t>
      </w:r>
      <w:r w:rsidRPr="000D7F4F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Лесозаводского </w:t>
      </w:r>
      <w:r w:rsidR="003A5905" w:rsidRPr="003A59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муниципального</w:t>
      </w:r>
      <w:r w:rsidRPr="003A5905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Pr="000D7F4F">
        <w:rPr>
          <w:rFonts w:ascii="Times New Roman" w:eastAsia="Times New Roman" w:hAnsi="Times New Roman"/>
          <w:b/>
          <w:color w:val="000000"/>
          <w:sz w:val="26"/>
          <w:szCs w:val="26"/>
        </w:rPr>
        <w:t>округа</w:t>
      </w:r>
      <w:r w:rsidRPr="000D7F4F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2289968E" w14:textId="77777777" w:rsidR="00F7718E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13619649" w14:textId="77777777" w:rsidR="006E734E" w:rsidRPr="006E734E" w:rsidRDefault="006E734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21CF3A0D" w14:textId="1AC83944" w:rsidR="00F7718E" w:rsidRPr="003A5905" w:rsidRDefault="00F7718E" w:rsidP="003A5905">
      <w:pPr>
        <w:pStyle w:val="a9"/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3A5905">
        <w:rPr>
          <w:rFonts w:ascii="Times New Roman" w:eastAsia="Times New Roman" w:hAnsi="Times New Roman"/>
          <w:b/>
          <w:color w:val="000000"/>
          <w:sz w:val="26"/>
          <w:szCs w:val="26"/>
        </w:rPr>
        <w:t>Общие положения</w:t>
      </w:r>
    </w:p>
    <w:p w14:paraId="43F7F6EA" w14:textId="77777777" w:rsidR="003A5905" w:rsidRPr="003A5905" w:rsidRDefault="003A5905" w:rsidP="003A5905">
      <w:pPr>
        <w:pStyle w:val="a9"/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5F2BBCC" w14:textId="3435C914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1. Настоящее положение о комиссии по срочному захоронению трупов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="006E734E">
        <w:rPr>
          <w:rFonts w:ascii="Times New Roman" w:eastAsia="Times New Roman" w:hAnsi="Times New Roman"/>
          <w:color w:val="000000"/>
          <w:sz w:val="26"/>
          <w:szCs w:val="26"/>
        </w:rPr>
        <w:t xml:space="preserve"> (далее - Положение)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определяет порядок работы комиссии по срочному захоронению трупов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(далее - комиссия).</w:t>
      </w:r>
    </w:p>
    <w:p w14:paraId="6C1B47FD" w14:textId="73891069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2. В своей деятельности комиссия руководствуется законодательством Российско</w:t>
      </w:r>
      <w:r w:rsidR="006E734E">
        <w:rPr>
          <w:rFonts w:ascii="Times New Roman" w:eastAsia="Times New Roman" w:hAnsi="Times New Roman"/>
          <w:color w:val="000000"/>
          <w:sz w:val="26"/>
          <w:szCs w:val="26"/>
        </w:rPr>
        <w:t xml:space="preserve">й Федерации, законодательством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Приморского края, нормативными правовыми актами администрации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6DA5AEAB" w14:textId="2CEC91E6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3. Для участия в деятельности комиссии могут привлекаться должностные лица и работники органов местного самоуправления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="006E734E">
        <w:rPr>
          <w:rFonts w:ascii="Times New Roman" w:eastAsia="Times New Roman" w:hAnsi="Times New Roman"/>
          <w:color w:val="000000"/>
          <w:sz w:val="26"/>
          <w:szCs w:val="26"/>
        </w:rPr>
        <w:t xml:space="preserve">,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организаций различных форм собственности (по согласованию с ними).</w:t>
      </w:r>
    </w:p>
    <w:p w14:paraId="082AB668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69A476FD" w14:textId="1B76AD60" w:rsidR="00F7718E" w:rsidRDefault="00F7718E" w:rsidP="006E73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2</w:t>
      </w:r>
      <w:r w:rsidRPr="002C0D15">
        <w:rPr>
          <w:rFonts w:ascii="Times New Roman" w:eastAsia="Times New Roman" w:hAnsi="Times New Roman"/>
          <w:b/>
          <w:color w:val="000000"/>
          <w:sz w:val="26"/>
          <w:szCs w:val="26"/>
        </w:rPr>
        <w:t>. Основные задачи и функции комиссии</w:t>
      </w:r>
    </w:p>
    <w:p w14:paraId="32E60D40" w14:textId="77777777" w:rsidR="003A5905" w:rsidRPr="002C0D15" w:rsidRDefault="003A5905" w:rsidP="006E734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575C57D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1. Основными задачами комиссии являются:</w:t>
      </w:r>
    </w:p>
    <w:p w14:paraId="722636BB" w14:textId="60E65BB8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а) разработка предложений для решения проблем в области захоронения погибших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Лесозаводского 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муниципального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округа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(далее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- Л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);</w:t>
      </w:r>
    </w:p>
    <w:p w14:paraId="3F0E9A78" w14:textId="03FED958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б) обеспечение взаимодействия организаций при решении задач в области захоронения погибших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;</w:t>
      </w:r>
    </w:p>
    <w:p w14:paraId="2E48D539" w14:textId="7CE09DCE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в) организация и контроль за осуществлением мероприятий по срочному захоронению погибших в военное время и при крупномасштабных чрезвычайных ситуациях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; </w:t>
      </w:r>
    </w:p>
    <w:p w14:paraId="3B28A733" w14:textId="01E94789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г) руководство работами по срочному захоронению погибших в военное время и при крупномасштабных чрезвычайных ситуациях на территории</w:t>
      </w:r>
      <w:r w:rsidR="006E734E">
        <w:rPr>
          <w:rFonts w:ascii="Times New Roman" w:eastAsia="Times New Roman" w:hAnsi="Times New Roman"/>
          <w:color w:val="000000"/>
          <w:sz w:val="26"/>
          <w:szCs w:val="26"/>
        </w:rPr>
        <w:t xml:space="preserve"> Л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 w:rsidR="006E734E">
        <w:rPr>
          <w:rFonts w:ascii="Times New Roman" w:eastAsia="Times New Roman" w:hAnsi="Times New Roman"/>
          <w:color w:val="000000"/>
          <w:sz w:val="26"/>
          <w:szCs w:val="26"/>
        </w:rPr>
        <w:t>О.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</w:p>
    <w:p w14:paraId="21A331E9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2. Комиссия в соответствии с возложенными на нее задачами выполняет следующие функции:</w:t>
      </w:r>
    </w:p>
    <w:p w14:paraId="0CBE7E15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а) организует проведение мероприятий по осуществлению опознания, учета и захоронения с соблюдением установленных законодательством правил; </w:t>
      </w:r>
    </w:p>
    <w:p w14:paraId="02F79538" w14:textId="197B39AC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б) организует санитарно-эпидемиологический надзор на территории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Л</w:t>
      </w:r>
      <w:r w:rsidR="003A5905">
        <w:rPr>
          <w:rFonts w:ascii="Times New Roman" w:eastAsia="Times New Roman" w:hAnsi="Times New Roman"/>
          <w:color w:val="000000"/>
          <w:sz w:val="26"/>
          <w:szCs w:val="26"/>
        </w:rPr>
        <w:t>М</w:t>
      </w: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в </w:t>
      </w:r>
      <w:r w:rsidRPr="002C0D15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военное время и при крупномасштабных чрезвычайных ситуациях.</w:t>
      </w:r>
    </w:p>
    <w:p w14:paraId="6F24318D" w14:textId="77777777" w:rsidR="00F7718E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A8DCE82" w14:textId="77777777" w:rsidR="006E734E" w:rsidRPr="002C0D15" w:rsidRDefault="006E734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0D382B5E" w14:textId="0FD36D1C" w:rsidR="00F7718E" w:rsidRPr="003A5905" w:rsidRDefault="003A5905" w:rsidP="003A5905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3. </w:t>
      </w:r>
      <w:r w:rsidR="00F7718E" w:rsidRPr="003A5905">
        <w:rPr>
          <w:rFonts w:ascii="Times New Roman" w:eastAsia="Times New Roman" w:hAnsi="Times New Roman"/>
          <w:b/>
          <w:color w:val="000000"/>
          <w:sz w:val="26"/>
          <w:szCs w:val="26"/>
        </w:rPr>
        <w:t>Порядок работы комиссии</w:t>
      </w:r>
    </w:p>
    <w:p w14:paraId="33437F05" w14:textId="77777777" w:rsidR="003A5905" w:rsidRPr="003A5905" w:rsidRDefault="003A5905" w:rsidP="003A5905">
      <w:pPr>
        <w:pStyle w:val="a9"/>
        <w:widowControl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EE47C55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1. Комиссию возглавляет председатель комиссии.</w:t>
      </w:r>
    </w:p>
    <w:p w14:paraId="5E8291C8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 отсутствие председателя комиссии его функции исполняет заместитель председателя комиссии.</w:t>
      </w:r>
    </w:p>
    <w:p w14:paraId="521F9BBE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2. Председатель комиссии:</w:t>
      </w:r>
    </w:p>
    <w:p w14:paraId="21A6AC0E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а) осуществляет общее руководство деятельностью комиссии;</w:t>
      </w:r>
    </w:p>
    <w:p w14:paraId="12235B5F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б) распределяет полномочия между членами комиссии;</w:t>
      </w:r>
    </w:p>
    <w:p w14:paraId="71750D85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в) обеспечивает проведение заседания комиссии;</w:t>
      </w:r>
    </w:p>
    <w:p w14:paraId="3294A87E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г) принимает участие в обсуждении вопросов, вынесенных на рассмотрение комиссии, а также обладает правом решающего голоса по указанным вопросам и учитывается при определении кворума.</w:t>
      </w:r>
    </w:p>
    <w:p w14:paraId="0C10C94F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3. Секретарь комиссии:</w:t>
      </w:r>
    </w:p>
    <w:p w14:paraId="7B07A5E0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а) уведомляет не позднее одного рабочего дня членов комиссии о повестке дня, дате, времени и месте проведения очередного заседания комиссии;</w:t>
      </w:r>
    </w:p>
    <w:p w14:paraId="6F737BD5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б) ведёт протокол комиссии.</w:t>
      </w:r>
    </w:p>
    <w:p w14:paraId="3C628527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4. Члены комиссии:</w:t>
      </w:r>
    </w:p>
    <w:p w14:paraId="2A9AFCDD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а) принимают участие в обсуждении </w:t>
      </w:r>
      <w:proofErr w:type="gramStart"/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вопросов</w:t>
      </w:r>
      <w:proofErr w:type="gramEnd"/>
      <w:r w:rsidRPr="002C0D15">
        <w:rPr>
          <w:rFonts w:ascii="Times New Roman" w:eastAsia="Times New Roman" w:hAnsi="Times New Roman"/>
          <w:color w:val="000000"/>
          <w:sz w:val="26"/>
          <w:szCs w:val="26"/>
        </w:rPr>
        <w:t xml:space="preserve"> вынесенных на рассмотрение комиссии, а также обладают правом голоса по указанным вопросам.</w:t>
      </w:r>
    </w:p>
    <w:p w14:paraId="16E38002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5. Заседание комиссии считается правомочным, если в них принимает участие не менее 2/3 членов комиссии.</w:t>
      </w:r>
    </w:p>
    <w:p w14:paraId="30B27869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6. Решения комиссии принимаются большинством голосов присутствующих на заседании членов комиссии.</w:t>
      </w:r>
    </w:p>
    <w:p w14:paraId="49C22A03" w14:textId="77777777" w:rsidR="00F7718E" w:rsidRPr="002C0D15" w:rsidRDefault="00F7718E" w:rsidP="006E73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2C0D15">
        <w:rPr>
          <w:rFonts w:ascii="Times New Roman" w:eastAsia="Times New Roman" w:hAnsi="Times New Roman"/>
          <w:color w:val="000000"/>
          <w:sz w:val="26"/>
          <w:szCs w:val="26"/>
        </w:rPr>
        <w:t>Решение комиссии оформляется протоколом. Решения комиссии носят рекомендательный характер.</w:t>
      </w:r>
    </w:p>
    <w:p w14:paraId="38D29513" w14:textId="77777777" w:rsidR="00F7718E" w:rsidRPr="006E734E" w:rsidRDefault="00F7718E" w:rsidP="006E7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01ADC788" w14:textId="77777777" w:rsidR="00A70910" w:rsidRPr="006E734E" w:rsidRDefault="006E734E" w:rsidP="006E734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</w:t>
      </w:r>
    </w:p>
    <w:sectPr w:rsidR="00A70910" w:rsidRPr="006E734E" w:rsidSect="006E734E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CCEC5" w14:textId="77777777" w:rsidR="009230DE" w:rsidRDefault="009230DE" w:rsidP="006E734E">
      <w:pPr>
        <w:spacing w:after="0" w:line="240" w:lineRule="auto"/>
      </w:pPr>
      <w:r>
        <w:separator/>
      </w:r>
    </w:p>
  </w:endnote>
  <w:endnote w:type="continuationSeparator" w:id="0">
    <w:p w14:paraId="62EEC98F" w14:textId="77777777" w:rsidR="009230DE" w:rsidRDefault="009230DE" w:rsidP="006E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C14A" w14:textId="77777777" w:rsidR="009230DE" w:rsidRDefault="009230DE" w:rsidP="006E734E">
      <w:pPr>
        <w:spacing w:after="0" w:line="240" w:lineRule="auto"/>
      </w:pPr>
      <w:r>
        <w:separator/>
      </w:r>
    </w:p>
  </w:footnote>
  <w:footnote w:type="continuationSeparator" w:id="0">
    <w:p w14:paraId="4B617197" w14:textId="77777777" w:rsidR="009230DE" w:rsidRDefault="009230DE" w:rsidP="006E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404784"/>
      <w:docPartObj>
        <w:docPartGallery w:val="Page Numbers (Top of Page)"/>
        <w:docPartUnique/>
      </w:docPartObj>
    </w:sdtPr>
    <w:sdtEndPr/>
    <w:sdtContent>
      <w:p w14:paraId="7E01A903" w14:textId="77777777" w:rsidR="006E734E" w:rsidRDefault="006E73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50">
          <w:rPr>
            <w:noProof/>
          </w:rPr>
          <w:t>2</w:t>
        </w:r>
        <w:r>
          <w:fldChar w:fldCharType="end"/>
        </w:r>
      </w:p>
    </w:sdtContent>
  </w:sdt>
  <w:p w14:paraId="20BDDFCA" w14:textId="77777777" w:rsidR="006E734E" w:rsidRDefault="006E73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388E"/>
    <w:multiLevelType w:val="hybridMultilevel"/>
    <w:tmpl w:val="0F5C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8E"/>
    <w:rsid w:val="00330A50"/>
    <w:rsid w:val="003A5905"/>
    <w:rsid w:val="006E734E"/>
    <w:rsid w:val="007B39D8"/>
    <w:rsid w:val="009230DE"/>
    <w:rsid w:val="00A70910"/>
    <w:rsid w:val="00CD61A6"/>
    <w:rsid w:val="00F7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8209"/>
  <w15:chartTrackingRefBased/>
  <w15:docId w15:val="{5BF53F5C-910C-4628-88B7-A519A31A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1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734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E7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734E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E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E734E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6</cp:revision>
  <cp:lastPrinted>2025-05-14T04:09:00Z</cp:lastPrinted>
  <dcterms:created xsi:type="dcterms:W3CDTF">2023-07-31T22:24:00Z</dcterms:created>
  <dcterms:modified xsi:type="dcterms:W3CDTF">2025-05-14T04:09:00Z</dcterms:modified>
</cp:coreProperties>
</file>