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BEAC" w14:textId="77777777" w:rsidR="00254814" w:rsidRDefault="00254814" w:rsidP="00254814">
      <w:pPr>
        <w:pStyle w:val="a6"/>
        <w:rPr>
          <w:rFonts w:ascii="Times New Roman" w:hAnsi="Times New Roman"/>
          <w:b/>
        </w:rPr>
      </w:pPr>
      <w:bookmarkStart w:id="0" w:name="_Hlk79503050"/>
      <w:r>
        <w:rPr>
          <w:rFonts w:ascii="Times New Roman" w:hAnsi="Times New Roman"/>
          <w:b/>
        </w:rPr>
        <w:t xml:space="preserve">Независимая </w:t>
      </w:r>
    </w:p>
    <w:p w14:paraId="442FB2B0" w14:textId="77777777" w:rsidR="00254814" w:rsidRDefault="00254814" w:rsidP="00254814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4E6DA7C" w14:textId="1036AA80" w:rsidR="00254814" w:rsidRDefault="00254814" w:rsidP="00254814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4</w:t>
      </w:r>
    </w:p>
    <w:p w14:paraId="5758AB00" w14:textId="779B7A4F" w:rsidR="00254814" w:rsidRDefault="00254814" w:rsidP="00254814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09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>.202</w:t>
      </w:r>
      <w:bookmarkEnd w:id="0"/>
      <w:r>
        <w:rPr>
          <w:rFonts w:ascii="Times New Roman" w:hAnsi="Times New Roman"/>
          <w:b/>
        </w:rPr>
        <w:t>4</w:t>
      </w:r>
    </w:p>
    <w:p w14:paraId="71EA0863" w14:textId="1AD79BFA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0C51E" w14:textId="67BF8738" w:rsidR="00227585" w:rsidRPr="00227585" w:rsidRDefault="00B60F5C" w:rsidP="00227585">
      <w:pPr>
        <w:spacing w:after="0" w:line="240" w:lineRule="auto"/>
        <w:jc w:val="center"/>
        <w:rPr>
          <w:b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Об утверждении </w:t>
      </w:r>
      <w:bookmarkStart w:id="1" w:name="_Hlk90634241"/>
      <w:r w:rsidR="000A69B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</w:t>
      </w:r>
      <w:r w:rsidRPr="00B60F5C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дминистративного регламента предоставления муниципальной услуги </w:t>
      </w:r>
      <w:r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«</w:t>
      </w:r>
      <w:bookmarkStart w:id="2" w:name="_Hlk114218868"/>
      <w:r w:rsidR="00227585" w:rsidRPr="00227585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Назначение и предоставление выплаты на содержание ребенка, находящегося под опекой (попечительством), </w:t>
      </w:r>
    </w:p>
    <w:p w14:paraId="4370D5B2" w14:textId="3A41C937" w:rsidR="00B60F5C" w:rsidRPr="00227585" w:rsidRDefault="00227585" w:rsidP="0022758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227585">
        <w:rPr>
          <w:rFonts w:ascii="Times New Roman" w:eastAsia="Times New Roman" w:hAnsi="Times New Roman" w:cs="Times New Roman"/>
          <w:b/>
          <w:sz w:val="26"/>
          <w:szCs w:val="26"/>
        </w:rPr>
        <w:t>в том числе в приемной семье</w:t>
      </w:r>
      <w:r w:rsidR="00B60F5C" w:rsidRPr="00227585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»</w:t>
      </w:r>
      <w:bookmarkEnd w:id="2"/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1EA7508" w14:textId="6DF04B3E" w:rsidR="00B60F5C" w:rsidRPr="00B60F5C" w:rsidRDefault="00B60F5C" w:rsidP="007522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2010 № 210 - ФЗ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 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7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 Лесозаводского городского округа, постановлением администрации Лесозаводского городского округа от 13.07.2015 № 917-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НПА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 утверждении 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водного реестра муниципальных услуг Лесозаводского городского округа»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B60F5C" w:rsidRDefault="00B60F5C" w:rsidP="007522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36FA8A10" w:rsidR="009C402E" w:rsidRPr="00227585" w:rsidRDefault="009C402E" w:rsidP="002275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Pr="00227585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="00227585" w:rsidRPr="00227585">
        <w:rPr>
          <w:rFonts w:ascii="Times New Roman" w:eastAsia="Times New Roman" w:hAnsi="Times New Roman" w:cs="Times New Roman"/>
          <w:sz w:val="26"/>
          <w:szCs w:val="26"/>
        </w:rPr>
        <w:t>Назначение и предоставление выплаты на содержание ребенка, находящегося под опекой (попечительством), в том числе в приемной семье</w:t>
      </w:r>
      <w:r w:rsidRPr="00227585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».</w:t>
      </w:r>
    </w:p>
    <w:p w14:paraId="3A41960E" w14:textId="36838980" w:rsidR="00B60F5C" w:rsidRDefault="00FB1E47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0E54D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481E7CAA" w14:textId="3F9E2F04" w:rsidR="00752259" w:rsidRPr="00752259" w:rsidRDefault="00752259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lastRenderedPageBreak/>
        <w:t xml:space="preserve">3. Постановление от 09.02.2023 № 190-НПА </w:t>
      </w:r>
      <w:r w:rsidRPr="0075225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«</w:t>
      </w:r>
      <w:r w:rsidRPr="0075225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а</w:t>
      </w:r>
      <w:r w:rsidRPr="00752259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«</w:t>
      </w:r>
      <w:r w:rsidRPr="00752259">
        <w:rPr>
          <w:rFonts w:ascii="Times New Roman" w:eastAsia="Times New Roman" w:hAnsi="Times New Roman" w:cs="Times New Roman"/>
          <w:sz w:val="26"/>
          <w:szCs w:val="26"/>
          <w:lang w:eastAsia="x-none"/>
        </w:rPr>
        <w:t>Назначение денежной выплаты на содержание ребенка в семье опекуна (попечителя) и приёмной семье»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считать утратившим силу.</w:t>
      </w:r>
    </w:p>
    <w:p w14:paraId="01266D42" w14:textId="55C38051" w:rsidR="00B60F5C" w:rsidRPr="00B60F5C" w:rsidRDefault="00B60F5C" w:rsidP="0075225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</w:t>
      </w:r>
      <w:r w:rsidR="0075225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4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 xml:space="preserve">на </w:t>
      </w:r>
      <w:proofErr w:type="spellStart"/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и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.о</w:t>
      </w:r>
      <w:proofErr w:type="spellEnd"/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городского округа                                                        К.Ф. </w:t>
      </w:r>
      <w:proofErr w:type="spellStart"/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Банцеев</w:t>
      </w:r>
      <w:proofErr w:type="spellEnd"/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A69BA"/>
    <w:rsid w:val="000E54DD"/>
    <w:rsid w:val="001A3F29"/>
    <w:rsid w:val="00227585"/>
    <w:rsid w:val="00254814"/>
    <w:rsid w:val="005B563D"/>
    <w:rsid w:val="00603968"/>
    <w:rsid w:val="00633FB6"/>
    <w:rsid w:val="006F2F6F"/>
    <w:rsid w:val="00752259"/>
    <w:rsid w:val="009317C7"/>
    <w:rsid w:val="009C402E"/>
    <w:rsid w:val="00B60F5C"/>
    <w:rsid w:val="00D347E7"/>
    <w:rsid w:val="00E13CBC"/>
    <w:rsid w:val="00F34909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2548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20;n=400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8E988C10DD6C85B61C5F18159427C56F3E0D9261D3FDBE04368B58kD4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5</cp:revision>
  <cp:lastPrinted>2024-02-16T01:32:00Z</cp:lastPrinted>
  <dcterms:created xsi:type="dcterms:W3CDTF">2023-12-25T23:44:00Z</dcterms:created>
  <dcterms:modified xsi:type="dcterms:W3CDTF">2024-02-16T05:34:00Z</dcterms:modified>
</cp:coreProperties>
</file>