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6DBCB" w14:textId="77777777" w:rsidR="00D001DB" w:rsidRDefault="00D001DB" w:rsidP="00D001DB">
      <w:pPr>
        <w:pStyle w:val="30"/>
        <w:spacing w:after="460" w:line="360" w:lineRule="auto"/>
        <w:jc w:val="center"/>
      </w:pPr>
      <w:r>
        <w:rPr>
          <w:b/>
          <w:bCs/>
        </w:rPr>
        <w:t>Описание связей административных процедур</w:t>
      </w:r>
      <w:r>
        <w:rPr>
          <w:b/>
          <w:bCs/>
        </w:rPr>
        <w:br/>
        <w:t>и административных действий с их характеристиками</w:t>
      </w:r>
    </w:p>
    <w:p w14:paraId="66CAC8E5" w14:textId="77777777" w:rsidR="00D001DB" w:rsidRDefault="00D001DB" w:rsidP="00D001DB">
      <w:pPr>
        <w:pStyle w:val="a8"/>
        <w:spacing w:line="360" w:lineRule="auto"/>
        <w:ind w:left="950"/>
      </w:pPr>
      <w:r>
        <w:t>Таблица 1. Описание связей административных процедур и административных действий с их характеристиками для услуги</w:t>
      </w:r>
    </w:p>
    <w:p w14:paraId="0C89E458" w14:textId="564E8CC8" w:rsidR="00D001DB" w:rsidRDefault="00D001DB" w:rsidP="00D001DB">
      <w:pPr>
        <w:pStyle w:val="a8"/>
        <w:ind w:left="946"/>
      </w:pPr>
      <w:r>
        <w:t>«</w:t>
      </w:r>
      <w:r w:rsidR="003F7E68">
        <w:t>Предоставление жилого помещения по договору социального найма на территории Лесозаводского городского округа»</w:t>
      </w:r>
      <w: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2122"/>
        <w:gridCol w:w="3096"/>
        <w:gridCol w:w="5952"/>
        <w:gridCol w:w="3413"/>
      </w:tblGrid>
      <w:tr w:rsidR="00D001DB" w14:paraId="73A087C7" w14:textId="77777777" w:rsidTr="001376DC">
        <w:trPr>
          <w:trHeight w:hRule="exact" w:val="159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2109ADB5" w14:textId="77777777" w:rsidR="00D001DB" w:rsidRDefault="00D001DB" w:rsidP="001376DC">
            <w:pPr>
              <w:pStyle w:val="a4"/>
              <w:spacing w:line="271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0B59B2E7" w14:textId="77777777" w:rsidR="00D001DB" w:rsidRDefault="00D001DB" w:rsidP="001376DC">
            <w:pPr>
              <w:pStyle w:val="a4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Место выполнения действия/ используемая ИС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0B30F999" w14:textId="77777777" w:rsidR="00D001DB" w:rsidRDefault="00D001DB" w:rsidP="001376DC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Процедуры</w:t>
            </w:r>
            <w:r>
              <w:rPr>
                <w:b/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70E42677" w14:textId="77777777" w:rsidR="00D001DB" w:rsidRDefault="00D001DB" w:rsidP="001376DC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Действия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DBDB"/>
          </w:tcPr>
          <w:p w14:paraId="7BA492CC" w14:textId="77777777" w:rsidR="00D001DB" w:rsidRDefault="00D001DB" w:rsidP="001376DC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Максимальный срок</w:t>
            </w:r>
          </w:p>
        </w:tc>
      </w:tr>
      <w:tr w:rsidR="00D001DB" w14:paraId="01310C38" w14:textId="77777777" w:rsidTr="001376DC">
        <w:trPr>
          <w:trHeight w:hRule="exact" w:val="33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7085DE3E" w14:textId="77777777" w:rsidR="00D001DB" w:rsidRDefault="00D001DB" w:rsidP="001376DC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5AABE197" w14:textId="77777777" w:rsidR="00D001DB" w:rsidRDefault="00D001DB" w:rsidP="001376DC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0EFA3B72" w14:textId="77777777" w:rsidR="00D001DB" w:rsidRDefault="00D001DB" w:rsidP="001376DC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30C732DF" w14:textId="77777777" w:rsidR="00D001DB" w:rsidRDefault="00D001DB" w:rsidP="001376DC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DBDB"/>
          </w:tcPr>
          <w:p w14:paraId="64F7602A" w14:textId="77777777" w:rsidR="00D001DB" w:rsidRDefault="00D001DB" w:rsidP="001376DC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D001DB" w14:paraId="550D1562" w14:textId="77777777" w:rsidTr="001376DC">
        <w:trPr>
          <w:trHeight w:hRule="exact" w:val="64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AE7578" w14:textId="77777777" w:rsidR="00D001DB" w:rsidRDefault="00D001DB" w:rsidP="001376DC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DD4E1E" w14:textId="77777777" w:rsidR="00D001DB" w:rsidRDefault="00D001DB" w:rsidP="001376DC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0AABD1" w14:textId="77777777" w:rsidR="00D001DB" w:rsidRDefault="00D001DB" w:rsidP="001376DC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Проверка документов и регистрация заявления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6E3F60" w14:textId="77777777" w:rsidR="00D001DB" w:rsidRDefault="00D001DB" w:rsidP="001376DC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Контроль комплектности предоставленных документов</w:t>
            </w:r>
          </w:p>
        </w:tc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22689" w14:textId="77777777" w:rsidR="00D001DB" w:rsidRDefault="00D001DB" w:rsidP="001376DC">
            <w:pPr>
              <w:pStyle w:val="a4"/>
              <w:ind w:firstLine="0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До 1 рабочего дня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</w:tc>
      </w:tr>
      <w:tr w:rsidR="00D001DB" w14:paraId="79C5089F" w14:textId="77777777" w:rsidTr="001376DC">
        <w:trPr>
          <w:trHeight w:hRule="exact" w:val="64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FA329B" w14:textId="77777777" w:rsidR="00D001DB" w:rsidRDefault="00D001DB" w:rsidP="001376DC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7454A1" w14:textId="77777777" w:rsidR="00D001DB" w:rsidRDefault="00D001DB" w:rsidP="001376DC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DF62C1" w14:textId="77777777" w:rsidR="00D001DB" w:rsidRDefault="00D001DB" w:rsidP="001376DC"/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C5DC8" w14:textId="77777777" w:rsidR="00D001DB" w:rsidRDefault="00D001DB" w:rsidP="001376DC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Подтверждение полномочий представителя заявителя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68910" w14:textId="77777777" w:rsidR="00D001DB" w:rsidRDefault="00D001DB" w:rsidP="001376DC"/>
        </w:tc>
      </w:tr>
      <w:tr w:rsidR="00D001DB" w14:paraId="01177FC4" w14:textId="77777777" w:rsidTr="001376DC">
        <w:trPr>
          <w:trHeight w:hRule="exact" w:val="32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E8A57D" w14:textId="77777777" w:rsidR="00D001DB" w:rsidRDefault="00D001DB" w:rsidP="001376DC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16B46" w14:textId="77777777" w:rsidR="00D001DB" w:rsidRDefault="00D001DB" w:rsidP="001376DC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1D457A" w14:textId="77777777" w:rsidR="00D001DB" w:rsidRDefault="00D001DB" w:rsidP="001376DC"/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FF4CA3" w14:textId="77777777" w:rsidR="00D001DB" w:rsidRDefault="00D001DB" w:rsidP="001376DC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Регистрация заявления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BD1AB" w14:textId="77777777" w:rsidR="00D001DB" w:rsidRDefault="00D001DB" w:rsidP="001376DC"/>
        </w:tc>
      </w:tr>
      <w:tr w:rsidR="00D001DB" w14:paraId="704EA8B1" w14:textId="77777777" w:rsidTr="001376DC">
        <w:trPr>
          <w:trHeight w:hRule="exact" w:val="64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8D323B" w14:textId="77777777" w:rsidR="00D001DB" w:rsidRDefault="00D001DB" w:rsidP="001376DC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CCEBD6" w14:textId="77777777" w:rsidR="00D001DB" w:rsidRDefault="00D001DB" w:rsidP="001376DC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802D0F" w14:textId="77777777" w:rsidR="00D001DB" w:rsidRDefault="00D001DB" w:rsidP="001376DC"/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4D7AC1" w14:textId="77777777" w:rsidR="00D001DB" w:rsidRDefault="00D001DB" w:rsidP="001376DC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 Принятие решения об отказе в приеме документов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B23F0" w14:textId="77777777" w:rsidR="00D001DB" w:rsidRDefault="00D001DB" w:rsidP="001376DC"/>
        </w:tc>
      </w:tr>
      <w:tr w:rsidR="00D001DB" w14:paraId="7C923253" w14:textId="77777777" w:rsidTr="001376DC">
        <w:trPr>
          <w:trHeight w:hRule="exact" w:val="64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AA8DE8" w14:textId="77777777" w:rsidR="00D001DB" w:rsidRDefault="00D001DB" w:rsidP="001376DC">
            <w:pPr>
              <w:pStyle w:val="a4"/>
              <w:ind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2BDA4" w14:textId="77777777" w:rsidR="00D001DB" w:rsidRDefault="00D001DB" w:rsidP="001376DC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Ведомство/ПГС/ СМЭВ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023DE7" w14:textId="77777777" w:rsidR="00D001DB" w:rsidRDefault="00D001DB" w:rsidP="001376DC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Получение сведений посредством СМЭВ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0DB48A" w14:textId="77777777" w:rsidR="00D001DB" w:rsidRDefault="00D001DB" w:rsidP="001376DC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Формирование межведомственных запросов</w:t>
            </w:r>
          </w:p>
        </w:tc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3E202" w14:textId="77777777" w:rsidR="00D001DB" w:rsidRDefault="00D001DB" w:rsidP="001376DC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 рабочих дней</w:t>
            </w:r>
          </w:p>
        </w:tc>
      </w:tr>
      <w:tr w:rsidR="00D001DB" w14:paraId="687F890F" w14:textId="77777777" w:rsidTr="001376DC">
        <w:trPr>
          <w:trHeight w:hRule="exact" w:val="65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A1A4EC" w14:textId="77777777" w:rsidR="00D001DB" w:rsidRDefault="00D001DB" w:rsidP="001376DC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40B47F" w14:textId="77777777" w:rsidR="00D001DB" w:rsidRDefault="00D001DB" w:rsidP="001376DC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Ведомство/ПГС/ СМЭВ</w:t>
            </w:r>
          </w:p>
        </w:tc>
        <w:tc>
          <w:tcPr>
            <w:tcW w:w="309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593FE9" w14:textId="77777777" w:rsidR="00D001DB" w:rsidRDefault="00D001DB" w:rsidP="001376DC"/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F583F8" w14:textId="77777777" w:rsidR="00D001DB" w:rsidRDefault="00D001DB" w:rsidP="001376DC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Получение ответов на межведомственные запросы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48F06" w14:textId="77777777" w:rsidR="00D001DB" w:rsidRDefault="00D001DB" w:rsidP="001376DC"/>
        </w:tc>
      </w:tr>
    </w:tbl>
    <w:p w14:paraId="7FB9E0E8" w14:textId="77777777" w:rsidR="00D001DB" w:rsidRDefault="00D001DB" w:rsidP="00D001DB">
      <w:pPr>
        <w:pStyle w:val="a8"/>
        <w:numPr>
          <w:ilvl w:val="0"/>
          <w:numId w:val="1"/>
        </w:numPr>
        <w:tabs>
          <w:tab w:val="left" w:pos="192"/>
        </w:tabs>
        <w:ind w:left="91"/>
        <w:rPr>
          <w:sz w:val="20"/>
          <w:szCs w:val="20"/>
        </w:rPr>
      </w:pPr>
      <w:r>
        <w:rPr>
          <w:sz w:val="20"/>
          <w:szCs w:val="20"/>
        </w:rPr>
        <w:t>Полный перечень административных процедур и действий содержится в соответствующем справочнике</w:t>
      </w:r>
    </w:p>
    <w:p w14:paraId="18F62A08" w14:textId="77777777" w:rsidR="00D001DB" w:rsidRDefault="00D001DB" w:rsidP="00D001DB">
      <w:pPr>
        <w:pStyle w:val="a8"/>
        <w:numPr>
          <w:ilvl w:val="0"/>
          <w:numId w:val="1"/>
        </w:numPr>
        <w:tabs>
          <w:tab w:val="left" w:pos="202"/>
        </w:tabs>
        <w:ind w:left="91"/>
        <w:rPr>
          <w:sz w:val="20"/>
          <w:szCs w:val="20"/>
        </w:rPr>
        <w:sectPr w:rsidR="00D001DB" w:rsidSect="003F7E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40" w:h="11900" w:orient="landscape"/>
          <w:pgMar w:top="3119" w:right="644" w:bottom="531" w:left="1018" w:header="0" w:footer="103" w:gutter="0"/>
          <w:pgNumType w:start="41"/>
          <w:cols w:space="720"/>
          <w:noEndnote/>
          <w:docGrid w:linePitch="360"/>
        </w:sectPr>
      </w:pPr>
      <w:r>
        <w:rPr>
          <w:sz w:val="20"/>
          <w:szCs w:val="20"/>
        </w:rPr>
        <w:t>Не включается в общий срок предоставления услуги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2122"/>
        <w:gridCol w:w="3096"/>
        <w:gridCol w:w="5952"/>
        <w:gridCol w:w="3413"/>
      </w:tblGrid>
      <w:tr w:rsidR="00D001DB" w14:paraId="3A5326B1" w14:textId="77777777" w:rsidTr="001376DC">
        <w:trPr>
          <w:trHeight w:hRule="exact" w:val="160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36B73139" w14:textId="77777777" w:rsidR="00D001DB" w:rsidRDefault="00D001DB" w:rsidP="001376DC">
            <w:pPr>
              <w:pStyle w:val="a4"/>
              <w:spacing w:line="271" w:lineRule="auto"/>
              <w:ind w:firstLine="0"/>
              <w:jc w:val="center"/>
              <w:rPr>
                <w:sz w:val="24"/>
                <w:szCs w:val="24"/>
              </w:rPr>
            </w:pPr>
            <w:bookmarkStart w:id="0" w:name="_GoBack" w:colFirst="3" w:colLast="3"/>
            <w:r>
              <w:rPr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2CE83A04" w14:textId="77777777" w:rsidR="00D001DB" w:rsidRDefault="00D001DB" w:rsidP="001376DC">
            <w:pPr>
              <w:pStyle w:val="a4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Место выполнения действия/ используемая ИС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64066AEA" w14:textId="77777777" w:rsidR="00D001DB" w:rsidRDefault="00D001DB" w:rsidP="001376DC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Процедуры</w:t>
            </w:r>
            <w:r>
              <w:rPr>
                <w:b/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65408D70" w14:textId="77777777" w:rsidR="00D001DB" w:rsidRDefault="00D001DB" w:rsidP="001376DC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Действия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DBDB"/>
          </w:tcPr>
          <w:p w14:paraId="787EFA3E" w14:textId="77777777" w:rsidR="00D001DB" w:rsidRDefault="00D001DB" w:rsidP="001376DC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Максимальный срок</w:t>
            </w:r>
          </w:p>
        </w:tc>
      </w:tr>
      <w:tr w:rsidR="00D001DB" w14:paraId="7BB1CAF3" w14:textId="77777777" w:rsidTr="001376DC">
        <w:trPr>
          <w:trHeight w:hRule="exact" w:val="32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23002C0B" w14:textId="77777777" w:rsidR="00D001DB" w:rsidRDefault="00D001DB" w:rsidP="001376DC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58A6705F" w14:textId="77777777" w:rsidR="00D001DB" w:rsidRDefault="00D001DB" w:rsidP="001376DC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0431C634" w14:textId="77777777" w:rsidR="00D001DB" w:rsidRDefault="00D001DB" w:rsidP="001376DC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DBDBDB"/>
          </w:tcPr>
          <w:p w14:paraId="048D7CA1" w14:textId="77777777" w:rsidR="00D001DB" w:rsidRDefault="00D001DB" w:rsidP="001376DC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DBDB"/>
          </w:tcPr>
          <w:p w14:paraId="42F2E7C2" w14:textId="77777777" w:rsidR="00D001DB" w:rsidRDefault="00D001DB" w:rsidP="001376DC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D001DB" w14:paraId="5DC52D51" w14:textId="77777777" w:rsidTr="001376DC">
        <w:trPr>
          <w:trHeight w:hRule="exact" w:val="64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C3C56F" w14:textId="77777777" w:rsidR="00D001DB" w:rsidRDefault="00D001DB" w:rsidP="001376DC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7A2896" w14:textId="77777777" w:rsidR="00D001DB" w:rsidRDefault="00D001DB" w:rsidP="001376DC">
            <w:pPr>
              <w:pStyle w:val="a4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73E6AC" w14:textId="77777777" w:rsidR="00D001DB" w:rsidRDefault="00D001DB" w:rsidP="001376DC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Рассмотрение документов и сведений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6528B3" w14:textId="77777777" w:rsidR="00D001DB" w:rsidRDefault="00D001DB" w:rsidP="001376DC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Проверка соответствия документов и сведений установленным критериям для принятия решения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D76186" w14:textId="77777777" w:rsidR="00D001DB" w:rsidRDefault="00D001DB" w:rsidP="001376DC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 рабочих дней</w:t>
            </w:r>
          </w:p>
        </w:tc>
      </w:tr>
      <w:tr w:rsidR="00D001DB" w14:paraId="1B0E1609" w14:textId="77777777" w:rsidTr="001376DC">
        <w:trPr>
          <w:trHeight w:hRule="exact" w:val="32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85BE2" w14:textId="77777777" w:rsidR="00D001DB" w:rsidRDefault="00D001DB" w:rsidP="001376DC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9D6AC" w14:textId="77777777" w:rsidR="00D001DB" w:rsidRDefault="00D001DB" w:rsidP="001376DC">
            <w:pPr>
              <w:pStyle w:val="a4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CD8224" w14:textId="77777777" w:rsidR="00D001DB" w:rsidRDefault="00D001DB" w:rsidP="001376DC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Принятие решения 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66A15" w14:textId="77777777" w:rsidR="00D001DB" w:rsidRDefault="00D001DB" w:rsidP="001376DC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 Принятие решения о предоставлении услуги</w:t>
            </w:r>
          </w:p>
        </w:tc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07AA7" w14:textId="77777777" w:rsidR="00D001DB" w:rsidRDefault="00D001DB" w:rsidP="001376DC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часа</w:t>
            </w:r>
          </w:p>
        </w:tc>
      </w:tr>
      <w:tr w:rsidR="00D001DB" w14:paraId="7BFC5C3E" w14:textId="77777777" w:rsidTr="001376DC">
        <w:trPr>
          <w:trHeight w:hRule="exact" w:val="64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70280C" w14:textId="77777777" w:rsidR="00D001DB" w:rsidRDefault="00D001DB" w:rsidP="001376DC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BD007F" w14:textId="77777777" w:rsidR="00D001DB" w:rsidRDefault="00D001DB" w:rsidP="001376DC">
            <w:pPr>
              <w:pStyle w:val="a4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C8BB16" w14:textId="77777777" w:rsidR="00D001DB" w:rsidRDefault="00D001DB" w:rsidP="001376DC"/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E289C" w14:textId="77777777" w:rsidR="00D001DB" w:rsidRDefault="00D001DB" w:rsidP="001376DC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 Формирование решения о предоставлении услуги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8DEE9" w14:textId="77777777" w:rsidR="00D001DB" w:rsidRDefault="00D001DB" w:rsidP="001376DC"/>
        </w:tc>
      </w:tr>
      <w:tr w:rsidR="00D001DB" w14:paraId="27039103" w14:textId="77777777" w:rsidTr="001376DC">
        <w:trPr>
          <w:trHeight w:hRule="exact" w:val="64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6BC14B" w14:textId="77777777" w:rsidR="00D001DB" w:rsidRDefault="00D001DB" w:rsidP="001376DC">
            <w:pPr>
              <w:pStyle w:val="a4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E31D03" w14:textId="77777777" w:rsidR="00D001DB" w:rsidRDefault="00D001DB" w:rsidP="001376DC">
            <w:pPr>
              <w:pStyle w:val="a4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DCA980" w14:textId="77777777" w:rsidR="00D001DB" w:rsidRDefault="00D001DB" w:rsidP="001376DC"/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5F49D3" w14:textId="77777777" w:rsidR="00D001DB" w:rsidRDefault="00D001DB" w:rsidP="001376DC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 Принятие решения об отказе в предоставлении услуги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9FF194" w14:textId="77777777" w:rsidR="00D001DB" w:rsidRDefault="00D001DB" w:rsidP="001376DC"/>
        </w:tc>
      </w:tr>
      <w:tr w:rsidR="00D001DB" w14:paraId="088D73F9" w14:textId="77777777" w:rsidTr="001376DC">
        <w:trPr>
          <w:trHeight w:hRule="exact" w:val="32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ED630" w14:textId="77777777" w:rsidR="00D001DB" w:rsidRDefault="00D001DB" w:rsidP="001376DC">
            <w:pPr>
              <w:pStyle w:val="a4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BCED2" w14:textId="77777777" w:rsidR="00D001DB" w:rsidRDefault="00D001DB" w:rsidP="001376DC">
            <w:pPr>
              <w:pStyle w:val="a4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Ведомство/ПГС</w:t>
            </w:r>
          </w:p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CA30E6" w14:textId="77777777" w:rsidR="00D001DB" w:rsidRDefault="00D001DB" w:rsidP="001376DC"/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29C88" w14:textId="77777777" w:rsidR="00D001DB" w:rsidRDefault="00D001DB" w:rsidP="001376DC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 Формирование отказа в предоставлении услуги</w:t>
            </w:r>
          </w:p>
        </w:tc>
        <w:tc>
          <w:tcPr>
            <w:tcW w:w="3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BD0FD" w14:textId="77777777" w:rsidR="00D001DB" w:rsidRDefault="00D001DB" w:rsidP="001376DC"/>
        </w:tc>
      </w:tr>
      <w:tr w:rsidR="00D001DB" w14:paraId="1549D85C" w14:textId="77777777" w:rsidTr="001376DC">
        <w:trPr>
          <w:trHeight w:hRule="exact" w:val="129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A6C6D0" w14:textId="77777777" w:rsidR="00D001DB" w:rsidRDefault="00D001DB" w:rsidP="001376DC">
            <w:pPr>
              <w:pStyle w:val="a4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25EB9C" w14:textId="77777777" w:rsidR="00D001DB" w:rsidRDefault="00D001DB" w:rsidP="001376DC">
            <w:pPr>
              <w:pStyle w:val="a4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МФЦ/ Ведомство/ПГС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CC9589" w14:textId="77777777" w:rsidR="00D001DB" w:rsidRDefault="00D001DB" w:rsidP="001376DC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Выдача результата 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91AF1D" w14:textId="77777777" w:rsidR="00D001DB" w:rsidRDefault="00D001DB" w:rsidP="001376DC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 Выдача результата в виде экземпляра электронного документа, распечатанного на бумажном носителе, заверенного подписью и печатью МФЦ/Ведомство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7DF99" w14:textId="77777777" w:rsidR="00D001DB" w:rsidRDefault="00D001DB" w:rsidP="001376DC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окончания процедуры принятия решения</w:t>
            </w:r>
          </w:p>
        </w:tc>
      </w:tr>
      <w:bookmarkEnd w:id="0"/>
    </w:tbl>
    <w:p w14:paraId="4CFE0ADA" w14:textId="133BE31E" w:rsidR="00BE77EB" w:rsidRDefault="00BE77EB"/>
    <w:p w14:paraId="7B84B463" w14:textId="77777777" w:rsidR="005A7EFF" w:rsidRDefault="005A7EFF"/>
    <w:sectPr w:rsidR="005A7EFF" w:rsidSect="00D001DB">
      <w:headerReference w:type="default" r:id="rId14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D26E79" w14:textId="77777777" w:rsidR="00956B52" w:rsidRDefault="00956B52" w:rsidP="003F7E68">
      <w:r>
        <w:separator/>
      </w:r>
    </w:p>
  </w:endnote>
  <w:endnote w:type="continuationSeparator" w:id="0">
    <w:p w14:paraId="042F098F" w14:textId="77777777" w:rsidR="00956B52" w:rsidRDefault="00956B52" w:rsidP="003F7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A4B59" w14:textId="77777777" w:rsidR="003F7E68" w:rsidRDefault="003F7E6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44660" w14:textId="77777777" w:rsidR="003F7E68" w:rsidRDefault="003F7E68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34F12" w14:textId="77777777" w:rsidR="003F7E68" w:rsidRDefault="003F7E6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14F4BD" w14:textId="77777777" w:rsidR="00956B52" w:rsidRDefault="00956B52" w:rsidP="003F7E68">
      <w:r>
        <w:separator/>
      </w:r>
    </w:p>
  </w:footnote>
  <w:footnote w:type="continuationSeparator" w:id="0">
    <w:p w14:paraId="6CE7CD36" w14:textId="77777777" w:rsidR="00956B52" w:rsidRDefault="00956B52" w:rsidP="003F7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A8048" w14:textId="77777777" w:rsidR="003F7E68" w:rsidRDefault="003F7E6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1480D" w14:textId="77777777" w:rsidR="00931FDB" w:rsidRDefault="0004109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135BE79" wp14:editId="45D90CA9">
              <wp:simplePos x="0" y="0"/>
              <wp:positionH relativeFrom="page">
                <wp:posOffset>7162799</wp:posOffset>
              </wp:positionH>
              <wp:positionV relativeFrom="page">
                <wp:posOffset>762000</wp:posOffset>
              </wp:positionV>
              <wp:extent cx="3190875" cy="136906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90875" cy="13690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C78E08" w14:textId="77777777" w:rsidR="00931FDB" w:rsidRPr="00D01D4A" w:rsidRDefault="00041098">
                          <w:pPr>
                            <w:pStyle w:val="a6"/>
                            <w:jc w:val="left"/>
                            <w:rPr>
                              <w:sz w:val="24"/>
                            </w:rPr>
                          </w:pPr>
                          <w:r w:rsidRPr="00D01D4A">
                            <w:rPr>
                              <w:sz w:val="24"/>
                            </w:rPr>
                            <w:t xml:space="preserve">Приложение № </w:t>
                          </w:r>
                          <w:r w:rsidR="003F7E68">
                            <w:rPr>
                              <w:sz w:val="24"/>
                            </w:rPr>
                            <w:t>6</w:t>
                          </w:r>
                        </w:p>
                        <w:p w14:paraId="2CA08C32" w14:textId="77777777" w:rsidR="00931FDB" w:rsidRPr="00D01D4A" w:rsidRDefault="00041098">
                          <w:pPr>
                            <w:pStyle w:val="a6"/>
                            <w:jc w:val="left"/>
                            <w:rPr>
                              <w:sz w:val="24"/>
                            </w:rPr>
                          </w:pPr>
                          <w:r w:rsidRPr="00D01D4A">
                            <w:rPr>
                              <w:sz w:val="24"/>
                            </w:rPr>
                            <w:t>к Административному регламенту</w:t>
                          </w:r>
                        </w:p>
                        <w:p w14:paraId="262F11FD" w14:textId="77777777" w:rsidR="00931FDB" w:rsidRPr="00D01D4A" w:rsidRDefault="00041098">
                          <w:pPr>
                            <w:pStyle w:val="a6"/>
                            <w:jc w:val="left"/>
                            <w:rPr>
                              <w:sz w:val="24"/>
                            </w:rPr>
                          </w:pPr>
                          <w:r w:rsidRPr="00D01D4A">
                            <w:rPr>
                              <w:sz w:val="24"/>
                            </w:rPr>
                            <w:t xml:space="preserve">по предоставлению </w:t>
                          </w:r>
                        </w:p>
                        <w:p w14:paraId="76D1D6BF" w14:textId="77777777" w:rsidR="00931FDB" w:rsidRPr="003F7E68" w:rsidRDefault="00041098">
                          <w:pPr>
                            <w:pStyle w:val="a6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 w:rsidRPr="00D01D4A">
                            <w:rPr>
                              <w:sz w:val="24"/>
                              <w:shd w:val="clear" w:color="auto" w:fill="auto"/>
                            </w:rPr>
                            <w:t>муниципальной услуги</w:t>
                          </w:r>
                          <w:r>
                            <w:rPr>
                              <w:sz w:val="24"/>
                              <w:shd w:val="clear" w:color="auto" w:fill="auto"/>
                            </w:rPr>
                            <w:t xml:space="preserve"> </w:t>
                          </w:r>
                          <w:r w:rsidR="003F7E68">
                            <w:rPr>
                              <w:sz w:val="24"/>
                              <w:shd w:val="clear" w:color="auto" w:fill="auto"/>
                            </w:rPr>
                            <w:t>"</w:t>
                          </w:r>
                          <w:r w:rsidR="003F7E68" w:rsidRPr="003F7E68">
                            <w:rPr>
                              <w:sz w:val="24"/>
                              <w:szCs w:val="24"/>
                            </w:rPr>
                            <w:t>Предоставление жилого помещения по договору социального найма на территории Лесозаводского городского округа</w:t>
                          </w:r>
                          <w:r w:rsidR="003F7E68">
                            <w:rPr>
                              <w:sz w:val="24"/>
                              <w:szCs w:val="24"/>
                            </w:rPr>
                            <w:t>»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35BE79" id="_x0000_t202" coordsize="21600,21600" o:spt="202" path="m,l,21600r21600,l21600,xe">
              <v:stroke joinstyle="miter"/>
              <v:path gradientshapeok="t" o:connecttype="rect"/>
            </v:shapetype>
            <v:shape id="Shape 31" o:spid="_x0000_s1026" type="#_x0000_t202" style="position:absolute;margin-left:564pt;margin-top:60pt;width:251.25pt;height:107.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" filled="f" stroked="f">
              <v:textbox inset="0,0,0,0">
                <w:txbxContent>
                  <w:p w14:paraId="32C78E08" w14:textId="77777777" w:rsidR="00931FDB" w:rsidRPr="00D01D4A" w:rsidRDefault="00041098">
                    <w:pPr>
                      <w:pStyle w:val="a6"/>
                      <w:jc w:val="left"/>
                      <w:rPr>
                        <w:sz w:val="24"/>
                      </w:rPr>
                    </w:pPr>
                    <w:r w:rsidRPr="00D01D4A">
                      <w:rPr>
                        <w:sz w:val="24"/>
                      </w:rPr>
                      <w:t xml:space="preserve">Приложение № </w:t>
                    </w:r>
                    <w:r w:rsidR="003F7E68">
                      <w:rPr>
                        <w:sz w:val="24"/>
                      </w:rPr>
                      <w:t>6</w:t>
                    </w:r>
                  </w:p>
                  <w:p w14:paraId="2CA08C32" w14:textId="77777777" w:rsidR="00931FDB" w:rsidRPr="00D01D4A" w:rsidRDefault="00041098">
                    <w:pPr>
                      <w:pStyle w:val="a6"/>
                      <w:jc w:val="left"/>
                      <w:rPr>
                        <w:sz w:val="24"/>
                      </w:rPr>
                    </w:pPr>
                    <w:r w:rsidRPr="00D01D4A">
                      <w:rPr>
                        <w:sz w:val="24"/>
                      </w:rPr>
                      <w:t>к Административному регламенту</w:t>
                    </w:r>
                  </w:p>
                  <w:p w14:paraId="262F11FD" w14:textId="77777777" w:rsidR="00931FDB" w:rsidRPr="00D01D4A" w:rsidRDefault="00041098">
                    <w:pPr>
                      <w:pStyle w:val="a6"/>
                      <w:jc w:val="left"/>
                      <w:rPr>
                        <w:sz w:val="24"/>
                      </w:rPr>
                    </w:pPr>
                    <w:r w:rsidRPr="00D01D4A">
                      <w:rPr>
                        <w:sz w:val="24"/>
                      </w:rPr>
                      <w:t xml:space="preserve">по предоставлению </w:t>
                    </w:r>
                  </w:p>
                  <w:p w14:paraId="76D1D6BF" w14:textId="77777777" w:rsidR="00931FDB" w:rsidRPr="003F7E68" w:rsidRDefault="00041098">
                    <w:pPr>
                      <w:pStyle w:val="a6"/>
                      <w:jc w:val="left"/>
                      <w:rPr>
                        <w:sz w:val="24"/>
                        <w:szCs w:val="24"/>
                      </w:rPr>
                    </w:pPr>
                    <w:r w:rsidRPr="00D01D4A">
                      <w:rPr>
                        <w:sz w:val="24"/>
                        <w:shd w:val="clear" w:color="auto" w:fill="auto"/>
                      </w:rPr>
                      <w:t>муниципальной услуги</w:t>
                    </w:r>
                    <w:r>
                      <w:rPr>
                        <w:sz w:val="24"/>
                        <w:shd w:val="clear" w:color="auto" w:fill="auto"/>
                      </w:rPr>
                      <w:t xml:space="preserve"> </w:t>
                    </w:r>
                    <w:r w:rsidR="003F7E68">
                      <w:rPr>
                        <w:sz w:val="24"/>
                        <w:shd w:val="clear" w:color="auto" w:fill="auto"/>
                      </w:rPr>
                      <w:t>"</w:t>
                    </w:r>
                    <w:r w:rsidR="003F7E68" w:rsidRPr="003F7E68">
                      <w:rPr>
                        <w:sz w:val="24"/>
                        <w:szCs w:val="24"/>
                      </w:rPr>
                      <w:t>Предоставление жилого помещения по договору социального найма на территории Лесозаводского городского округа</w:t>
                    </w:r>
                    <w:r w:rsidR="003F7E68">
                      <w:rPr>
                        <w:sz w:val="24"/>
                        <w:szCs w:val="24"/>
                      </w:rPr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33E2" w14:textId="77777777" w:rsidR="003F7E68" w:rsidRDefault="003F7E68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99291D" w14:textId="77777777" w:rsidR="005A7EFF" w:rsidRDefault="005A7EF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0D09E18" wp14:editId="5E4D9E90">
              <wp:simplePos x="0" y="0"/>
              <wp:positionH relativeFrom="page">
                <wp:posOffset>5325110</wp:posOffset>
              </wp:positionH>
              <wp:positionV relativeFrom="page">
                <wp:posOffset>303530</wp:posOffset>
              </wp:positionV>
              <wp:extent cx="42545" cy="103505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4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EE54C6" w14:textId="77777777" w:rsidR="005A7EFF" w:rsidRDefault="005A7EFF">
                          <w:pPr>
                            <w:pStyle w:val="a6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shd w:val="clear" w:color="auto" w:fill="auto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  <w:shd w:val="clear" w:color="auto" w:fil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D09E18" id="_x0000_t202" coordsize="21600,21600" o:spt="202" path="m,l,21600r21600,l21600,xe">
              <v:stroke joinstyle="miter"/>
              <v:path gradientshapeok="t" o:connecttype="rect"/>
            </v:shapetype>
            <v:shape id="Shape 33" o:spid="_x0000_s1027" type="#_x0000_t202" style="position:absolute;margin-left:419.3pt;margin-top:23.9pt;width:3.35pt;height:8.1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" filled="f" stroked="f">
              <v:textbox style="mso-fit-shape-to-text:t" inset="0,0,0,0">
                <w:txbxContent>
                  <w:p w14:paraId="0FEE54C6" w14:textId="77777777" w:rsidR="005A7EFF" w:rsidRDefault="005A7EFF">
                    <w:pPr>
                      <w:pStyle w:val="a6"/>
                      <w:jc w:val="left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  <w:shd w:val="clear" w:color="auto" w:fill="auto"/>
                      </w:rPr>
                      <w:t>#</w:t>
                    </w:r>
                    <w:r>
                      <w:rPr>
                        <w:sz w:val="24"/>
                        <w:szCs w:val="24"/>
                        <w:shd w:val="clear" w:color="auto" w:fill="auto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B22DC5"/>
    <w:multiLevelType w:val="multilevel"/>
    <w:tmpl w:val="153ACF40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5156FD"/>
    <w:multiLevelType w:val="multilevel"/>
    <w:tmpl w:val="D046A782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AF13EF"/>
    <w:multiLevelType w:val="multilevel"/>
    <w:tmpl w:val="B1CA0800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A93DDA"/>
    <w:multiLevelType w:val="multilevel"/>
    <w:tmpl w:val="29B8ED0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1DB"/>
    <w:rsid w:val="00041098"/>
    <w:rsid w:val="00067904"/>
    <w:rsid w:val="003F7E68"/>
    <w:rsid w:val="00431AC2"/>
    <w:rsid w:val="005A7EFF"/>
    <w:rsid w:val="008F3379"/>
    <w:rsid w:val="00956B52"/>
    <w:rsid w:val="00BE77EB"/>
    <w:rsid w:val="00D0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C782C"/>
  <w15:chartTrackingRefBased/>
  <w15:docId w15:val="{933DEAD0-769F-499A-993D-79FE7381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1D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D001DB"/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D001DB"/>
    <w:rPr>
      <w:rFonts w:ascii="Times New Roman" w:eastAsia="Times New Roman" w:hAnsi="Times New Roman" w:cs="Times New Roman"/>
    </w:rPr>
  </w:style>
  <w:style w:type="character" w:customStyle="1" w:styleId="a5">
    <w:name w:val="Колонтитул_"/>
    <w:basedOn w:val="a0"/>
    <w:link w:val="a6"/>
    <w:rsid w:val="00D001DB"/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Подпись к таблице_"/>
    <w:basedOn w:val="a0"/>
    <w:link w:val="a8"/>
    <w:rsid w:val="00D001DB"/>
    <w:rPr>
      <w:rFonts w:ascii="Times New Roman" w:eastAsia="Times New Roman" w:hAnsi="Times New Roman" w:cs="Times New Roman"/>
    </w:rPr>
  </w:style>
  <w:style w:type="paragraph" w:customStyle="1" w:styleId="a4">
    <w:name w:val="Другое"/>
    <w:basedOn w:val="a"/>
    <w:link w:val="a3"/>
    <w:rsid w:val="00D001DB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0">
    <w:name w:val="Основной текст (3)"/>
    <w:basedOn w:val="a"/>
    <w:link w:val="3"/>
    <w:rsid w:val="00D001DB"/>
    <w:pPr>
      <w:spacing w:after="24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6">
    <w:name w:val="Колонтитул"/>
    <w:basedOn w:val="a"/>
    <w:link w:val="a5"/>
    <w:rsid w:val="00D001DB"/>
    <w:pPr>
      <w:jc w:val="right"/>
    </w:pPr>
    <w:rPr>
      <w:rFonts w:ascii="Times New Roman" w:eastAsia="Times New Roman" w:hAnsi="Times New Roman" w:cs="Times New Roman"/>
      <w:color w:val="auto"/>
      <w:sz w:val="28"/>
      <w:szCs w:val="28"/>
      <w:shd w:val="clear" w:color="auto" w:fill="FFFFFF"/>
      <w:lang w:eastAsia="en-US" w:bidi="ar-SA"/>
    </w:rPr>
  </w:style>
  <w:style w:type="paragraph" w:customStyle="1" w:styleId="a8">
    <w:name w:val="Подпись к таблице"/>
    <w:basedOn w:val="a"/>
    <w:link w:val="a7"/>
    <w:rsid w:val="00D001DB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9">
    <w:name w:val="header"/>
    <w:basedOn w:val="a"/>
    <w:link w:val="aa"/>
    <w:uiPriority w:val="99"/>
    <w:unhideWhenUsed/>
    <w:rsid w:val="003F7E6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F7E6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3F7E6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F7E6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7D072-73CA-4919-87F7-98534A2EB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User507</dc:creator>
  <cp:keywords/>
  <dc:description/>
  <cp:lastModifiedBy>User507</cp:lastModifiedBy>
  <cp:revision>5</cp:revision>
  <dcterms:created xsi:type="dcterms:W3CDTF">2023-10-30T04:46:00Z</dcterms:created>
  <dcterms:modified xsi:type="dcterms:W3CDTF">2023-10-30T22:09:00Z</dcterms:modified>
</cp:coreProperties>
</file>