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15" w:rsidRDefault="00DE3473" w:rsidP="002B138A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537">
        <w:t xml:space="preserve"> </w:t>
      </w:r>
    </w:p>
    <w:p w:rsidR="000E3115" w:rsidRDefault="000E3115" w:rsidP="002B138A"/>
    <w:p w:rsidR="00102ABA" w:rsidRDefault="00102ABA" w:rsidP="002B138A"/>
    <w:p w:rsidR="000E3115" w:rsidRDefault="000E3115" w:rsidP="002B138A"/>
    <w:p w:rsidR="001A3CF7" w:rsidRDefault="001A3CF7" w:rsidP="002B138A">
      <w:pPr>
        <w:pStyle w:val="4"/>
        <w:spacing w:before="0" w:after="0"/>
        <w:jc w:val="center"/>
        <w:rPr>
          <w:sz w:val="24"/>
          <w:szCs w:val="24"/>
        </w:rPr>
      </w:pPr>
    </w:p>
    <w:p w:rsidR="000E3115" w:rsidRDefault="000E3115" w:rsidP="00D94452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:rsidR="000E3115" w:rsidRDefault="000E3115" w:rsidP="00D94452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:rsidR="000E3115" w:rsidRDefault="000E3115" w:rsidP="00D94452">
      <w:pPr>
        <w:pStyle w:val="a6"/>
        <w:rPr>
          <w:caps w:val="0"/>
          <w:spacing w:val="0"/>
          <w:sz w:val="24"/>
          <w:szCs w:val="24"/>
        </w:rPr>
      </w:pPr>
    </w:p>
    <w:p w:rsidR="000E3115" w:rsidRDefault="000E3115" w:rsidP="00D94452">
      <w:pPr>
        <w:pStyle w:val="2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Е Н И Е</w:t>
      </w:r>
    </w:p>
    <w:p w:rsidR="00171F7B" w:rsidRDefault="00171F7B" w:rsidP="00D94452">
      <w:pPr>
        <w:jc w:val="center"/>
        <w:rPr>
          <w:sz w:val="26"/>
          <w:szCs w:val="26"/>
        </w:rPr>
      </w:pPr>
    </w:p>
    <w:p w:rsidR="000359F6" w:rsidRDefault="005F1280" w:rsidP="000359F6">
      <w:pPr>
        <w:rPr>
          <w:sz w:val="26"/>
        </w:rPr>
      </w:pPr>
      <w:r>
        <w:rPr>
          <w:sz w:val="26"/>
          <w:szCs w:val="26"/>
        </w:rPr>
        <w:t xml:space="preserve">         </w:t>
      </w:r>
      <w:r w:rsidR="0055103C">
        <w:rPr>
          <w:sz w:val="26"/>
          <w:szCs w:val="26"/>
        </w:rPr>
        <w:t>2022</w:t>
      </w:r>
      <w:r w:rsidR="0068420D">
        <w:rPr>
          <w:sz w:val="26"/>
          <w:szCs w:val="26"/>
        </w:rPr>
        <w:t xml:space="preserve">         </w:t>
      </w:r>
      <w:r w:rsidR="0055103C">
        <w:rPr>
          <w:sz w:val="26"/>
          <w:szCs w:val="26"/>
        </w:rPr>
        <w:t xml:space="preserve">                           </w:t>
      </w:r>
      <w:r w:rsidR="0068420D">
        <w:rPr>
          <w:sz w:val="26"/>
          <w:szCs w:val="26"/>
        </w:rPr>
        <w:t xml:space="preserve">  </w:t>
      </w:r>
      <w:r w:rsidR="000359F6">
        <w:rPr>
          <w:sz w:val="26"/>
          <w:szCs w:val="26"/>
        </w:rPr>
        <w:t xml:space="preserve">г. Лесозаводск                     </w:t>
      </w:r>
      <w:r w:rsidR="00E81308">
        <w:rPr>
          <w:sz w:val="26"/>
          <w:szCs w:val="26"/>
        </w:rPr>
        <w:t xml:space="preserve">                  </w:t>
      </w:r>
      <w:r w:rsidR="000359F6">
        <w:rPr>
          <w:sz w:val="26"/>
          <w:szCs w:val="26"/>
        </w:rPr>
        <w:t xml:space="preserve"> </w:t>
      </w:r>
      <w:r w:rsidR="0055103C">
        <w:rPr>
          <w:sz w:val="26"/>
          <w:szCs w:val="26"/>
        </w:rPr>
        <w:t>№</w:t>
      </w:r>
      <w:r w:rsidR="000359F6">
        <w:rPr>
          <w:sz w:val="26"/>
          <w:szCs w:val="26"/>
        </w:rPr>
        <w:t xml:space="preserve">        </w:t>
      </w:r>
      <w:r w:rsidR="00E81308">
        <w:rPr>
          <w:sz w:val="26"/>
          <w:szCs w:val="26"/>
        </w:rPr>
        <w:t>НПА</w:t>
      </w:r>
      <w:r w:rsidR="000359F6">
        <w:rPr>
          <w:sz w:val="26"/>
          <w:szCs w:val="26"/>
        </w:rPr>
        <w:t xml:space="preserve">           </w:t>
      </w:r>
    </w:p>
    <w:p w:rsidR="00BC2072" w:rsidRDefault="00BC2072" w:rsidP="00D94452">
      <w:pPr>
        <w:jc w:val="center"/>
        <w:rPr>
          <w:b/>
          <w:sz w:val="26"/>
        </w:rPr>
      </w:pPr>
    </w:p>
    <w:p w:rsidR="00102ABA" w:rsidRDefault="00102ABA" w:rsidP="002A037A">
      <w:pPr>
        <w:jc w:val="center"/>
        <w:rPr>
          <w:b/>
          <w:sz w:val="26"/>
        </w:rPr>
      </w:pPr>
    </w:p>
    <w:p w:rsidR="008A1EBF" w:rsidRPr="008A1EBF" w:rsidRDefault="008A1EBF" w:rsidP="005F1280">
      <w:pPr>
        <w:jc w:val="center"/>
        <w:rPr>
          <w:b/>
          <w:sz w:val="26"/>
          <w:szCs w:val="26"/>
        </w:rPr>
      </w:pPr>
      <w:r w:rsidRPr="008A1EBF">
        <w:rPr>
          <w:b/>
          <w:sz w:val="26"/>
          <w:szCs w:val="26"/>
        </w:rPr>
        <w:t xml:space="preserve">Об органе местного самоуправления, уполномоченном </w:t>
      </w:r>
      <w:proofErr w:type="gramStart"/>
      <w:r w:rsidRPr="008A1EBF">
        <w:rPr>
          <w:b/>
          <w:sz w:val="26"/>
          <w:szCs w:val="26"/>
        </w:rPr>
        <w:t>на</w:t>
      </w:r>
      <w:proofErr w:type="gramEnd"/>
      <w:r w:rsidRPr="008A1EBF">
        <w:rPr>
          <w:b/>
          <w:sz w:val="26"/>
          <w:szCs w:val="26"/>
        </w:rPr>
        <w:t xml:space="preserve"> </w:t>
      </w:r>
    </w:p>
    <w:p w:rsidR="008A1EBF" w:rsidRPr="008A1EBF" w:rsidRDefault="008A1EBF" w:rsidP="005F1280">
      <w:pPr>
        <w:jc w:val="center"/>
        <w:rPr>
          <w:b/>
          <w:sz w:val="26"/>
          <w:szCs w:val="26"/>
        </w:rPr>
      </w:pPr>
      <w:r w:rsidRPr="008A1EBF">
        <w:rPr>
          <w:b/>
          <w:sz w:val="26"/>
          <w:szCs w:val="26"/>
        </w:rPr>
        <w:t xml:space="preserve"> реализацию функций по выявлению и оценке </w:t>
      </w:r>
    </w:p>
    <w:p w:rsidR="008A1EBF" w:rsidRPr="008A1EBF" w:rsidRDefault="008A1EBF" w:rsidP="005F1280">
      <w:pPr>
        <w:jc w:val="center"/>
        <w:rPr>
          <w:b/>
          <w:sz w:val="26"/>
          <w:szCs w:val="26"/>
        </w:rPr>
      </w:pPr>
      <w:r w:rsidRPr="008A1EBF">
        <w:rPr>
          <w:b/>
          <w:sz w:val="26"/>
          <w:szCs w:val="26"/>
        </w:rPr>
        <w:t xml:space="preserve">объектов накопленного вреда окружающей среде, </w:t>
      </w:r>
    </w:p>
    <w:p w:rsidR="008A1EBF" w:rsidRPr="008A1EBF" w:rsidRDefault="008A1EBF" w:rsidP="005F1280">
      <w:pPr>
        <w:jc w:val="center"/>
        <w:rPr>
          <w:b/>
          <w:sz w:val="26"/>
          <w:szCs w:val="26"/>
        </w:rPr>
      </w:pPr>
      <w:r w:rsidRPr="008A1EBF">
        <w:rPr>
          <w:b/>
          <w:sz w:val="26"/>
          <w:szCs w:val="26"/>
        </w:rPr>
        <w:t xml:space="preserve">организации работ по ликвидации </w:t>
      </w:r>
      <w:proofErr w:type="gramStart"/>
      <w:r w:rsidRPr="008A1EBF">
        <w:rPr>
          <w:b/>
          <w:sz w:val="26"/>
          <w:szCs w:val="26"/>
        </w:rPr>
        <w:t>накопленного</w:t>
      </w:r>
      <w:proofErr w:type="gramEnd"/>
      <w:r w:rsidRPr="008A1EBF">
        <w:rPr>
          <w:b/>
          <w:sz w:val="26"/>
          <w:szCs w:val="26"/>
        </w:rPr>
        <w:t xml:space="preserve"> </w:t>
      </w:r>
    </w:p>
    <w:p w:rsidR="005F1280" w:rsidRPr="008A1EBF" w:rsidRDefault="008A1EBF" w:rsidP="005F1280">
      <w:pPr>
        <w:jc w:val="center"/>
        <w:rPr>
          <w:b/>
          <w:sz w:val="26"/>
          <w:szCs w:val="26"/>
        </w:rPr>
      </w:pPr>
      <w:r w:rsidRPr="008A1EBF">
        <w:rPr>
          <w:b/>
          <w:sz w:val="26"/>
          <w:szCs w:val="26"/>
        </w:rPr>
        <w:t>вреда окружающей среде</w:t>
      </w:r>
      <w:r w:rsidR="005F1280" w:rsidRPr="008A1EBF">
        <w:rPr>
          <w:b/>
          <w:bCs/>
          <w:color w:val="000000"/>
          <w:sz w:val="26"/>
          <w:szCs w:val="26"/>
        </w:rPr>
        <w:t xml:space="preserve"> </w:t>
      </w:r>
      <w:r w:rsidR="002A037A" w:rsidRPr="008A1EBF">
        <w:rPr>
          <w:b/>
          <w:sz w:val="26"/>
          <w:szCs w:val="26"/>
        </w:rPr>
        <w:t xml:space="preserve">на территории </w:t>
      </w:r>
    </w:p>
    <w:p w:rsidR="00D94F3C" w:rsidRPr="008A1EBF" w:rsidRDefault="002A037A" w:rsidP="005F1280">
      <w:pPr>
        <w:jc w:val="center"/>
        <w:rPr>
          <w:b/>
          <w:bCs/>
          <w:color w:val="000000"/>
          <w:sz w:val="26"/>
          <w:szCs w:val="26"/>
        </w:rPr>
      </w:pPr>
      <w:r w:rsidRPr="008A1EBF">
        <w:rPr>
          <w:b/>
          <w:sz w:val="26"/>
          <w:szCs w:val="26"/>
        </w:rPr>
        <w:t>Лесозаводского городского округа</w:t>
      </w:r>
      <w:r w:rsidR="00D94F3C" w:rsidRPr="008A1EBF">
        <w:rPr>
          <w:b/>
          <w:sz w:val="26"/>
          <w:szCs w:val="26"/>
        </w:rPr>
        <w:t xml:space="preserve"> </w:t>
      </w:r>
    </w:p>
    <w:p w:rsidR="0068420D" w:rsidRPr="0068420D" w:rsidRDefault="0068420D" w:rsidP="0068420D">
      <w:pPr>
        <w:tabs>
          <w:tab w:val="left" w:pos="567"/>
        </w:tabs>
        <w:jc w:val="center"/>
        <w:rPr>
          <w:b/>
          <w:sz w:val="26"/>
          <w:szCs w:val="26"/>
        </w:rPr>
      </w:pPr>
    </w:p>
    <w:p w:rsidR="00030EC7" w:rsidRPr="00030EC7" w:rsidRDefault="00030EC7" w:rsidP="00030EC7">
      <w:pPr>
        <w:pStyle w:val="Style2"/>
        <w:widowControl/>
        <w:spacing w:line="240" w:lineRule="exact"/>
        <w:ind w:right="5"/>
        <w:rPr>
          <w:sz w:val="26"/>
          <w:szCs w:val="26"/>
        </w:rPr>
      </w:pPr>
    </w:p>
    <w:p w:rsidR="00BC3FE9" w:rsidRPr="005F1280" w:rsidRDefault="00A12ECA" w:rsidP="0068420D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5F1280">
        <w:rPr>
          <w:sz w:val="26"/>
          <w:szCs w:val="26"/>
        </w:rPr>
        <w:t xml:space="preserve">     </w:t>
      </w:r>
      <w:r w:rsidR="00DF3C7E" w:rsidRPr="005F1280">
        <w:rPr>
          <w:sz w:val="26"/>
          <w:szCs w:val="26"/>
        </w:rPr>
        <w:t xml:space="preserve">    </w:t>
      </w:r>
      <w:r w:rsidR="0068420D" w:rsidRPr="005F1280">
        <w:rPr>
          <w:sz w:val="26"/>
          <w:szCs w:val="26"/>
        </w:rPr>
        <w:t xml:space="preserve">  </w:t>
      </w:r>
      <w:proofErr w:type="gramStart"/>
      <w:r w:rsidR="005F1280" w:rsidRPr="005F1280">
        <w:rPr>
          <w:color w:val="000000"/>
          <w:sz w:val="26"/>
          <w:szCs w:val="26"/>
          <w:shd w:val="clear" w:color="auto" w:fill="FFFFFF"/>
        </w:rPr>
        <w:t xml:space="preserve">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 w:rsidR="005F1280" w:rsidRPr="005F1280">
        <w:rPr>
          <w:sz w:val="26"/>
          <w:szCs w:val="26"/>
        </w:rPr>
        <w:t>Лесозаводского городского округа</w:t>
      </w:r>
      <w:r w:rsidR="005F1280" w:rsidRPr="005F1280">
        <w:rPr>
          <w:color w:val="000000"/>
          <w:sz w:val="26"/>
          <w:szCs w:val="26"/>
          <w:shd w:val="clear" w:color="auto" w:fill="FFFFFF"/>
        </w:rPr>
        <w:t xml:space="preserve">, руководствуясь статьями 80.1, 80.2 Федерального закона от 10.01.2002 № 7-ФЗ «Об охране окружающей среды», </w:t>
      </w:r>
      <w:r w:rsidR="00E81308" w:rsidRPr="005F1280">
        <w:rPr>
          <w:sz w:val="26"/>
          <w:szCs w:val="26"/>
        </w:rPr>
        <w:t xml:space="preserve">Федеральным </w:t>
      </w:r>
      <w:hyperlink r:id="rId9" w:history="1">
        <w:r w:rsidR="00E81308" w:rsidRPr="005F1280">
          <w:rPr>
            <w:rStyle w:val="af1"/>
            <w:sz w:val="26"/>
            <w:szCs w:val="26"/>
            <w:u w:val="none"/>
          </w:rPr>
          <w:t>законом</w:t>
        </w:r>
      </w:hyperlink>
      <w:r w:rsidR="00E81308" w:rsidRPr="005F128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E81308">
        <w:rPr>
          <w:sz w:val="26"/>
          <w:szCs w:val="26"/>
        </w:rPr>
        <w:t xml:space="preserve">, </w:t>
      </w:r>
      <w:r w:rsidR="005F1280" w:rsidRPr="005F1280">
        <w:rPr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13.04.2017 № 445 «Об</w:t>
      </w:r>
      <w:proofErr w:type="gramEnd"/>
      <w:r w:rsidR="005F1280" w:rsidRPr="005F1280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5F1280" w:rsidRPr="005F1280">
        <w:rPr>
          <w:color w:val="000000"/>
          <w:sz w:val="26"/>
          <w:szCs w:val="26"/>
          <w:shd w:val="clear" w:color="auto" w:fill="FFFFFF"/>
        </w:rPr>
        <w:t>утверждении Правил ведения государственного реестра объектов накопле</w:t>
      </w:r>
      <w:r w:rsidR="00E81308">
        <w:rPr>
          <w:color w:val="000000"/>
          <w:sz w:val="26"/>
          <w:szCs w:val="26"/>
          <w:shd w:val="clear" w:color="auto" w:fill="FFFFFF"/>
        </w:rPr>
        <w:t>нного вреда окружающей среде», п</w:t>
      </w:r>
      <w:r w:rsidR="005F1280" w:rsidRPr="005F1280">
        <w:rPr>
          <w:color w:val="000000"/>
          <w:sz w:val="26"/>
          <w:szCs w:val="26"/>
          <w:shd w:val="clear" w:color="auto" w:fill="FFFFFF"/>
        </w:rPr>
        <w:t xml:space="preserve">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среде», руководствуясь Уставом </w:t>
      </w:r>
      <w:r w:rsidR="005F1280" w:rsidRPr="005F1280">
        <w:rPr>
          <w:sz w:val="26"/>
          <w:szCs w:val="26"/>
        </w:rPr>
        <w:t>Лесозаводского городского округа</w:t>
      </w:r>
      <w:r w:rsidR="00102ABA" w:rsidRPr="005F1280">
        <w:rPr>
          <w:sz w:val="26"/>
          <w:szCs w:val="26"/>
        </w:rPr>
        <w:t xml:space="preserve">, </w:t>
      </w:r>
      <w:r w:rsidR="00BC3FE9" w:rsidRPr="005F1280">
        <w:rPr>
          <w:sz w:val="26"/>
          <w:szCs w:val="26"/>
        </w:rPr>
        <w:t xml:space="preserve">администрация Лесозаводского городского округа </w:t>
      </w:r>
      <w:proofErr w:type="gramEnd"/>
    </w:p>
    <w:p w:rsidR="00030EC7" w:rsidRDefault="00030EC7" w:rsidP="00030EC7">
      <w:pPr>
        <w:pStyle w:val="Style3"/>
        <w:widowControl/>
        <w:spacing w:line="240" w:lineRule="exact"/>
        <w:rPr>
          <w:sz w:val="20"/>
          <w:szCs w:val="20"/>
        </w:rPr>
      </w:pPr>
    </w:p>
    <w:p w:rsidR="00030EC7" w:rsidRDefault="00030EC7" w:rsidP="00030EC7">
      <w:pPr>
        <w:pStyle w:val="Style3"/>
        <w:widowControl/>
        <w:spacing w:before="72"/>
        <w:rPr>
          <w:rStyle w:val="FontStyle12"/>
        </w:rPr>
      </w:pPr>
      <w:r>
        <w:rPr>
          <w:rStyle w:val="FontStyle12"/>
        </w:rPr>
        <w:t>ПОСТАНОВЛЯЕТ:</w:t>
      </w:r>
    </w:p>
    <w:p w:rsidR="00030EC7" w:rsidRDefault="00030EC7" w:rsidP="00030EC7">
      <w:pPr>
        <w:pStyle w:val="Style2"/>
        <w:widowControl/>
        <w:spacing w:line="240" w:lineRule="exact"/>
        <w:ind w:firstLine="739"/>
        <w:rPr>
          <w:sz w:val="20"/>
          <w:szCs w:val="20"/>
        </w:rPr>
      </w:pPr>
    </w:p>
    <w:p w:rsidR="008A1EBF" w:rsidRPr="008A1EBF" w:rsidRDefault="00102ABA" w:rsidP="008A1EB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1EBF">
        <w:rPr>
          <w:rStyle w:val="FontStyle12"/>
          <w:sz w:val="26"/>
          <w:szCs w:val="26"/>
        </w:rPr>
        <w:t xml:space="preserve">         </w:t>
      </w:r>
      <w:r w:rsidR="0068420D" w:rsidRPr="008A1EBF">
        <w:rPr>
          <w:rStyle w:val="FontStyle12"/>
          <w:sz w:val="26"/>
          <w:szCs w:val="26"/>
        </w:rPr>
        <w:t xml:space="preserve">  </w:t>
      </w:r>
      <w:r w:rsidRPr="008A1EBF">
        <w:rPr>
          <w:rFonts w:ascii="Times New Roman" w:hAnsi="Times New Roman" w:cs="Times New Roman"/>
          <w:b w:val="0"/>
          <w:sz w:val="26"/>
          <w:szCs w:val="26"/>
        </w:rPr>
        <w:t>1</w:t>
      </w:r>
      <w:r w:rsidRPr="008A1EBF">
        <w:rPr>
          <w:rFonts w:ascii="Times New Roman" w:hAnsi="Times New Roman" w:cs="Times New Roman"/>
          <w:sz w:val="26"/>
          <w:szCs w:val="26"/>
        </w:rPr>
        <w:t>.</w:t>
      </w:r>
      <w:r w:rsidR="00E81308">
        <w:rPr>
          <w:rFonts w:ascii="Times New Roman" w:hAnsi="Times New Roman" w:cs="Times New Roman"/>
          <w:b w:val="0"/>
          <w:sz w:val="26"/>
          <w:szCs w:val="26"/>
        </w:rPr>
        <w:t xml:space="preserve"> Определить а</w:t>
      </w:r>
      <w:r w:rsidR="008A1EBF" w:rsidRPr="008A1EBF">
        <w:rPr>
          <w:rFonts w:ascii="Times New Roman" w:hAnsi="Times New Roman" w:cs="Times New Roman"/>
          <w:b w:val="0"/>
          <w:sz w:val="26"/>
          <w:szCs w:val="26"/>
        </w:rPr>
        <w:t>дминистрацию Лесозаводского городского округа в ли</w:t>
      </w:r>
      <w:r w:rsidR="00E81308">
        <w:rPr>
          <w:rFonts w:ascii="Times New Roman" w:hAnsi="Times New Roman" w:cs="Times New Roman"/>
          <w:b w:val="0"/>
          <w:sz w:val="26"/>
          <w:szCs w:val="26"/>
        </w:rPr>
        <w:t>це Управления жизнеобеспечения а</w:t>
      </w:r>
      <w:r w:rsidR="008A1EBF" w:rsidRPr="008A1EBF">
        <w:rPr>
          <w:rFonts w:ascii="Times New Roman" w:hAnsi="Times New Roman" w:cs="Times New Roman"/>
          <w:b w:val="0"/>
          <w:sz w:val="26"/>
          <w:szCs w:val="26"/>
        </w:rPr>
        <w:t>дминистрации Лесозаводского городского округа органом, уполномоченным на реализацию функций по выявлению и оценке объектов накопленного вреда окружающей среде, организации работ по ликвидации накопленного вреда окружающей среде на территории Лесозаводского городского округа.</w:t>
      </w:r>
    </w:p>
    <w:p w:rsidR="00F75523" w:rsidRDefault="008A1EBF" w:rsidP="005F12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</w:t>
      </w:r>
      <w:r w:rsidR="00102ABA" w:rsidRPr="002A037A">
        <w:rPr>
          <w:sz w:val="26"/>
          <w:szCs w:val="26"/>
        </w:rPr>
        <w:t xml:space="preserve">Утвердить </w:t>
      </w:r>
      <w:r w:rsidR="005F1280" w:rsidRPr="005F1280">
        <w:rPr>
          <w:bCs/>
          <w:color w:val="000000"/>
          <w:sz w:val="26"/>
          <w:szCs w:val="26"/>
        </w:rPr>
        <w:t>Поряд</w:t>
      </w:r>
      <w:r w:rsidR="005F1280">
        <w:rPr>
          <w:bCs/>
          <w:color w:val="000000"/>
          <w:sz w:val="26"/>
          <w:szCs w:val="26"/>
        </w:rPr>
        <w:t>о</w:t>
      </w:r>
      <w:r w:rsidR="005F1280" w:rsidRPr="005F1280">
        <w:rPr>
          <w:bCs/>
          <w:color w:val="000000"/>
          <w:sz w:val="26"/>
          <w:szCs w:val="26"/>
        </w:rPr>
        <w:t xml:space="preserve">к </w:t>
      </w:r>
      <w:r w:rsidR="00E81308">
        <w:rPr>
          <w:bCs/>
          <w:color w:val="000000"/>
          <w:sz w:val="26"/>
          <w:szCs w:val="26"/>
        </w:rPr>
        <w:t>реализации функций по выявлению и</w:t>
      </w:r>
      <w:r w:rsidR="005F1280" w:rsidRPr="005F1280">
        <w:rPr>
          <w:bCs/>
          <w:color w:val="000000"/>
          <w:sz w:val="26"/>
          <w:szCs w:val="26"/>
        </w:rPr>
        <w:t xml:space="preserve"> оценке объектов накопленного вреда окружающей среде, </w:t>
      </w:r>
      <w:r w:rsidR="005F1280">
        <w:rPr>
          <w:bCs/>
          <w:color w:val="000000"/>
          <w:sz w:val="26"/>
          <w:szCs w:val="26"/>
        </w:rPr>
        <w:t xml:space="preserve">организации работ по ликвидации </w:t>
      </w:r>
      <w:r w:rsidR="005F1280" w:rsidRPr="005F1280">
        <w:rPr>
          <w:bCs/>
          <w:color w:val="000000"/>
          <w:sz w:val="26"/>
          <w:szCs w:val="26"/>
        </w:rPr>
        <w:t xml:space="preserve">накопленного вреда окружающей среде </w:t>
      </w:r>
      <w:r w:rsidR="005F1280" w:rsidRPr="005F1280">
        <w:rPr>
          <w:sz w:val="26"/>
          <w:szCs w:val="26"/>
        </w:rPr>
        <w:t>на территории Лесозаводского городского округа</w:t>
      </w:r>
      <w:r w:rsidR="005F1280" w:rsidRPr="005F1280">
        <w:rPr>
          <w:b/>
          <w:sz w:val="26"/>
          <w:szCs w:val="26"/>
        </w:rPr>
        <w:t xml:space="preserve"> </w:t>
      </w:r>
      <w:r w:rsidR="000A14B9" w:rsidRPr="002A037A">
        <w:rPr>
          <w:sz w:val="26"/>
          <w:szCs w:val="26"/>
        </w:rPr>
        <w:t>(прилагается)</w:t>
      </w:r>
      <w:r w:rsidR="00102ABA" w:rsidRPr="002A037A">
        <w:rPr>
          <w:sz w:val="26"/>
          <w:szCs w:val="26"/>
        </w:rPr>
        <w:t>.</w:t>
      </w:r>
    </w:p>
    <w:p w:rsidR="00617301" w:rsidRPr="00617301" w:rsidRDefault="00617301" w:rsidP="00617301">
      <w:pPr>
        <w:tabs>
          <w:tab w:val="left" w:pos="0"/>
        </w:tabs>
        <w:jc w:val="both"/>
        <w:rPr>
          <w:bCs/>
          <w:sz w:val="26"/>
          <w:szCs w:val="26"/>
        </w:rPr>
      </w:pPr>
      <w:r>
        <w:rPr>
          <w:noProof/>
          <w:sz w:val="26"/>
          <w:szCs w:val="26"/>
        </w:rPr>
        <w:t xml:space="preserve">         </w:t>
      </w:r>
      <w:r w:rsidR="008A1EBF">
        <w:rPr>
          <w:noProof/>
          <w:sz w:val="26"/>
          <w:szCs w:val="26"/>
        </w:rPr>
        <w:t>3</w:t>
      </w:r>
      <w:r>
        <w:rPr>
          <w:noProof/>
          <w:sz w:val="26"/>
          <w:szCs w:val="26"/>
        </w:rPr>
        <w:t xml:space="preserve">. </w:t>
      </w:r>
      <w:r w:rsidRPr="009F5C5D">
        <w:rPr>
          <w:noProof/>
          <w:sz w:val="26"/>
          <w:szCs w:val="26"/>
        </w:rPr>
        <w:t>Настоящее постановление вступает в силу со дня его официального опубликования</w:t>
      </w:r>
      <w:r w:rsidRPr="009F5C5D">
        <w:rPr>
          <w:sz w:val="26"/>
          <w:szCs w:val="26"/>
        </w:rPr>
        <w:t xml:space="preserve"> в Сборнике муниципальных правовых актов Лесозаводского                     городского округа.</w:t>
      </w:r>
    </w:p>
    <w:p w:rsidR="000F5090" w:rsidRPr="002A037A" w:rsidRDefault="00617301" w:rsidP="0068420D">
      <w:pPr>
        <w:tabs>
          <w:tab w:val="left" w:pos="567"/>
          <w:tab w:val="left" w:pos="720"/>
          <w:tab w:val="left" w:pos="851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3</w:t>
      </w:r>
      <w:r w:rsidR="0010016E" w:rsidRPr="002A037A">
        <w:rPr>
          <w:sz w:val="26"/>
          <w:szCs w:val="26"/>
        </w:rPr>
        <w:t xml:space="preserve">. </w:t>
      </w:r>
      <w:r w:rsidR="000F5090" w:rsidRPr="002A037A">
        <w:rPr>
          <w:sz w:val="26"/>
          <w:szCs w:val="26"/>
        </w:rPr>
        <w:t xml:space="preserve"> </w:t>
      </w:r>
      <w:proofErr w:type="gramStart"/>
      <w:r w:rsidR="007A70DB" w:rsidRPr="002A037A">
        <w:rPr>
          <w:sz w:val="26"/>
          <w:szCs w:val="26"/>
        </w:rPr>
        <w:t xml:space="preserve">Контроль </w:t>
      </w:r>
      <w:r w:rsidR="000F5090" w:rsidRPr="002A037A">
        <w:rPr>
          <w:sz w:val="26"/>
          <w:szCs w:val="26"/>
        </w:rPr>
        <w:t xml:space="preserve">  </w:t>
      </w:r>
      <w:r w:rsidR="007A70DB" w:rsidRPr="002A037A">
        <w:rPr>
          <w:sz w:val="26"/>
          <w:szCs w:val="26"/>
        </w:rPr>
        <w:t>за</w:t>
      </w:r>
      <w:proofErr w:type="gramEnd"/>
      <w:r w:rsidR="007A70DB" w:rsidRPr="002A037A">
        <w:rPr>
          <w:sz w:val="26"/>
          <w:szCs w:val="26"/>
        </w:rPr>
        <w:t xml:space="preserve"> </w:t>
      </w:r>
      <w:r w:rsidR="000F5090" w:rsidRPr="002A037A">
        <w:rPr>
          <w:sz w:val="26"/>
          <w:szCs w:val="26"/>
        </w:rPr>
        <w:t xml:space="preserve">  </w:t>
      </w:r>
      <w:r w:rsidR="007A70DB" w:rsidRPr="002A037A">
        <w:rPr>
          <w:sz w:val="26"/>
          <w:szCs w:val="26"/>
        </w:rPr>
        <w:t xml:space="preserve">исполнением </w:t>
      </w:r>
      <w:r w:rsidR="000F5090" w:rsidRPr="002A037A">
        <w:rPr>
          <w:sz w:val="26"/>
          <w:szCs w:val="26"/>
        </w:rPr>
        <w:t xml:space="preserve">   </w:t>
      </w:r>
      <w:r w:rsidR="007A70DB" w:rsidRPr="002A037A">
        <w:rPr>
          <w:sz w:val="26"/>
          <w:szCs w:val="26"/>
        </w:rPr>
        <w:t xml:space="preserve">настоящего </w:t>
      </w:r>
      <w:r w:rsidR="000F5090" w:rsidRPr="002A037A">
        <w:rPr>
          <w:sz w:val="26"/>
          <w:szCs w:val="26"/>
        </w:rPr>
        <w:t xml:space="preserve">   </w:t>
      </w:r>
      <w:r w:rsidR="007A70DB" w:rsidRPr="002A037A">
        <w:rPr>
          <w:sz w:val="26"/>
          <w:szCs w:val="26"/>
        </w:rPr>
        <w:t>постановления</w:t>
      </w:r>
      <w:r w:rsidR="000F5090" w:rsidRPr="002A037A">
        <w:rPr>
          <w:sz w:val="26"/>
          <w:szCs w:val="26"/>
        </w:rPr>
        <w:t xml:space="preserve">   </w:t>
      </w:r>
      <w:r w:rsidR="007A70DB" w:rsidRPr="002A037A">
        <w:rPr>
          <w:sz w:val="26"/>
          <w:szCs w:val="26"/>
        </w:rPr>
        <w:t xml:space="preserve"> возложить </w:t>
      </w:r>
    </w:p>
    <w:p w:rsidR="007A70DB" w:rsidRPr="002A037A" w:rsidRDefault="002A037A" w:rsidP="002A037A">
      <w:pPr>
        <w:tabs>
          <w:tab w:val="left" w:pos="720"/>
          <w:tab w:val="left" w:pos="851"/>
          <w:tab w:val="left" w:pos="1134"/>
        </w:tabs>
        <w:jc w:val="both"/>
        <w:rPr>
          <w:sz w:val="26"/>
          <w:szCs w:val="26"/>
        </w:rPr>
      </w:pPr>
      <w:r w:rsidRPr="002A037A">
        <w:rPr>
          <w:sz w:val="26"/>
          <w:szCs w:val="26"/>
        </w:rPr>
        <w:t xml:space="preserve">на </w:t>
      </w:r>
      <w:r w:rsidR="007A70DB" w:rsidRPr="002A037A">
        <w:rPr>
          <w:sz w:val="26"/>
          <w:szCs w:val="26"/>
        </w:rPr>
        <w:t>заместителя главы администрации Лесозаводского городского округа</w:t>
      </w:r>
      <w:r w:rsidRPr="002A037A">
        <w:rPr>
          <w:sz w:val="26"/>
          <w:szCs w:val="26"/>
        </w:rPr>
        <w:t xml:space="preserve"> Карташова</w:t>
      </w:r>
      <w:r w:rsidR="0068420D" w:rsidRPr="0068420D">
        <w:rPr>
          <w:sz w:val="26"/>
          <w:szCs w:val="26"/>
        </w:rPr>
        <w:t xml:space="preserve"> </w:t>
      </w:r>
      <w:r w:rsidR="0068420D" w:rsidRPr="002A037A">
        <w:rPr>
          <w:sz w:val="26"/>
          <w:szCs w:val="26"/>
        </w:rPr>
        <w:t>А.Н.</w:t>
      </w:r>
    </w:p>
    <w:p w:rsidR="00102ABA" w:rsidRDefault="00102ABA" w:rsidP="007A70DB">
      <w:pPr>
        <w:jc w:val="both"/>
        <w:rPr>
          <w:sz w:val="26"/>
        </w:rPr>
      </w:pPr>
    </w:p>
    <w:p w:rsidR="007A70DB" w:rsidRPr="004A35C4" w:rsidRDefault="00DF3C7E" w:rsidP="007A70DB">
      <w:pPr>
        <w:jc w:val="both"/>
        <w:rPr>
          <w:sz w:val="26"/>
        </w:rPr>
      </w:pPr>
      <w:r>
        <w:rPr>
          <w:sz w:val="26"/>
        </w:rPr>
        <w:t xml:space="preserve">Глава Лесозаводского городского округа                                        </w:t>
      </w:r>
      <w:r w:rsidR="002A037A">
        <w:rPr>
          <w:sz w:val="26"/>
        </w:rPr>
        <w:t xml:space="preserve"> </w:t>
      </w:r>
      <w:r>
        <w:rPr>
          <w:sz w:val="26"/>
        </w:rPr>
        <w:t xml:space="preserve">        </w:t>
      </w:r>
      <w:r w:rsidR="002A037A">
        <w:rPr>
          <w:sz w:val="26"/>
        </w:rPr>
        <w:t>К.Ф. Банцеев</w:t>
      </w:r>
      <w:r w:rsidR="007A70DB">
        <w:rPr>
          <w:sz w:val="26"/>
        </w:rPr>
        <w:tab/>
      </w:r>
      <w:r w:rsidR="007A70DB">
        <w:rPr>
          <w:sz w:val="26"/>
        </w:rPr>
        <w:tab/>
      </w:r>
      <w:r w:rsidR="007A70DB">
        <w:rPr>
          <w:sz w:val="26"/>
        </w:rPr>
        <w:tab/>
        <w:t xml:space="preserve">           </w:t>
      </w:r>
    </w:p>
    <w:p w:rsidR="00102ABA" w:rsidRDefault="00102ABA" w:rsidP="00102ABA">
      <w:pPr>
        <w:pStyle w:val="a5"/>
        <w:ind w:left="5529" w:right="-83"/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8A1EBF" w:rsidRDefault="008A1EBF" w:rsidP="00617301">
      <w:pPr>
        <w:pStyle w:val="a5"/>
        <w:ind w:right="-83"/>
        <w:jc w:val="right"/>
        <w:rPr>
          <w:sz w:val="24"/>
        </w:rPr>
      </w:pPr>
    </w:p>
    <w:p w:rsidR="00617301" w:rsidRPr="00102ABA" w:rsidRDefault="00617301" w:rsidP="00617301">
      <w:pPr>
        <w:pStyle w:val="a5"/>
        <w:ind w:right="-83"/>
        <w:jc w:val="right"/>
        <w:rPr>
          <w:sz w:val="24"/>
        </w:rPr>
      </w:pPr>
      <w:r>
        <w:rPr>
          <w:sz w:val="24"/>
        </w:rPr>
        <w:lastRenderedPageBreak/>
        <w:t>Утвержден</w:t>
      </w:r>
    </w:p>
    <w:p w:rsidR="00617301" w:rsidRPr="000A04D8" w:rsidRDefault="00617301" w:rsidP="00617301">
      <w:pPr>
        <w:tabs>
          <w:tab w:val="left" w:pos="750"/>
          <w:tab w:val="left" w:pos="6885"/>
        </w:tabs>
        <w:jc w:val="right"/>
        <w:rPr>
          <w:szCs w:val="26"/>
        </w:rPr>
      </w:pPr>
      <w:r w:rsidRPr="004A0297">
        <w:rPr>
          <w:szCs w:val="26"/>
        </w:rPr>
        <w:t xml:space="preserve">                                                            </w:t>
      </w:r>
      <w:r>
        <w:rPr>
          <w:szCs w:val="26"/>
        </w:rPr>
        <w:t xml:space="preserve">                              постановлением</w:t>
      </w:r>
      <w:r w:rsidRPr="004A0297">
        <w:rPr>
          <w:szCs w:val="26"/>
        </w:rPr>
        <w:t xml:space="preserve"> администрации</w:t>
      </w:r>
    </w:p>
    <w:p w:rsidR="00617301" w:rsidRPr="000A04D8" w:rsidRDefault="00617301" w:rsidP="00617301">
      <w:pPr>
        <w:tabs>
          <w:tab w:val="left" w:pos="750"/>
          <w:tab w:val="left" w:pos="6885"/>
        </w:tabs>
        <w:jc w:val="right"/>
        <w:rPr>
          <w:szCs w:val="26"/>
        </w:rPr>
      </w:pPr>
      <w:r w:rsidRPr="000A04D8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 xml:space="preserve">    </w:t>
      </w:r>
      <w:r w:rsidRPr="000A04D8">
        <w:rPr>
          <w:szCs w:val="26"/>
        </w:rPr>
        <w:t>Лесозаводского городского округа</w:t>
      </w:r>
    </w:p>
    <w:p w:rsidR="00617301" w:rsidRDefault="00617301" w:rsidP="00617301">
      <w:pPr>
        <w:tabs>
          <w:tab w:val="left" w:pos="750"/>
          <w:tab w:val="left" w:pos="6885"/>
        </w:tabs>
        <w:jc w:val="right"/>
        <w:rPr>
          <w:szCs w:val="26"/>
        </w:rPr>
      </w:pPr>
      <w:r w:rsidRPr="00FD57E5">
        <w:t xml:space="preserve">от </w:t>
      </w:r>
      <w:r>
        <w:t>___.__.2022</w:t>
      </w:r>
      <w:r w:rsidRPr="00FD57E5">
        <w:t xml:space="preserve">  № </w:t>
      </w:r>
      <w:r>
        <w:t>____</w:t>
      </w:r>
      <w:r w:rsidRPr="000A04D8">
        <w:rPr>
          <w:szCs w:val="26"/>
        </w:rPr>
        <w:t xml:space="preserve">                                                                           </w:t>
      </w:r>
      <w:r w:rsidRPr="00D04E8D">
        <w:rPr>
          <w:b/>
          <w:szCs w:val="26"/>
        </w:rPr>
        <w:t xml:space="preserve">  </w:t>
      </w:r>
      <w:r>
        <w:rPr>
          <w:szCs w:val="26"/>
        </w:rPr>
        <w:t xml:space="preserve">                 </w:t>
      </w:r>
    </w:p>
    <w:p w:rsidR="000A14B9" w:rsidRDefault="000A14B9" w:rsidP="00102ABA">
      <w:pPr>
        <w:pStyle w:val="a5"/>
        <w:ind w:left="5529" w:right="-83"/>
      </w:pPr>
    </w:p>
    <w:p w:rsidR="00617301" w:rsidRPr="00D20191" w:rsidRDefault="00617301" w:rsidP="00617301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20191">
        <w:rPr>
          <w:b/>
          <w:color w:val="000000"/>
          <w:sz w:val="26"/>
          <w:szCs w:val="26"/>
        </w:rPr>
        <w:t>Порядок</w:t>
      </w:r>
    </w:p>
    <w:p w:rsidR="00617301" w:rsidRPr="00D20191" w:rsidRDefault="00617301" w:rsidP="00617301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20191">
        <w:rPr>
          <w:b/>
          <w:color w:val="000000"/>
          <w:sz w:val="26"/>
          <w:szCs w:val="26"/>
        </w:rPr>
        <w:t>реализации функций по выявлению</w:t>
      </w:r>
      <w:r w:rsidR="00E81308">
        <w:rPr>
          <w:b/>
          <w:color w:val="000000"/>
          <w:sz w:val="26"/>
          <w:szCs w:val="26"/>
        </w:rPr>
        <w:t xml:space="preserve"> и </w:t>
      </w:r>
      <w:r w:rsidRPr="00D20191">
        <w:rPr>
          <w:b/>
          <w:color w:val="000000"/>
          <w:sz w:val="26"/>
          <w:szCs w:val="26"/>
        </w:rPr>
        <w:t>оценке объектов</w:t>
      </w:r>
    </w:p>
    <w:p w:rsidR="00617301" w:rsidRPr="00D20191" w:rsidRDefault="00617301" w:rsidP="00617301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20191">
        <w:rPr>
          <w:b/>
          <w:color w:val="000000"/>
          <w:sz w:val="26"/>
          <w:szCs w:val="26"/>
        </w:rPr>
        <w:t>накопленного вреда окружающей среде, организации работ</w:t>
      </w:r>
    </w:p>
    <w:p w:rsidR="00617301" w:rsidRPr="00D20191" w:rsidRDefault="00617301" w:rsidP="00617301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20191">
        <w:rPr>
          <w:b/>
          <w:color w:val="000000"/>
          <w:sz w:val="26"/>
          <w:szCs w:val="26"/>
        </w:rPr>
        <w:t>по ликвидации накопленного вреда окружающей среде</w:t>
      </w:r>
    </w:p>
    <w:p w:rsidR="00617301" w:rsidRPr="00D20191" w:rsidRDefault="00617301" w:rsidP="00617301">
      <w:pPr>
        <w:pStyle w:val="aa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20191">
        <w:rPr>
          <w:b/>
          <w:color w:val="000000"/>
          <w:sz w:val="26"/>
          <w:szCs w:val="26"/>
        </w:rPr>
        <w:t>на территории Лесозаводского городского округа</w:t>
      </w:r>
    </w:p>
    <w:p w:rsidR="00617301" w:rsidRPr="00617301" w:rsidRDefault="00617301" w:rsidP="00617301">
      <w:pPr>
        <w:pStyle w:val="aa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617301" w:rsidRPr="008A1EBF" w:rsidRDefault="00617301" w:rsidP="008A1EB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1EBF">
        <w:rPr>
          <w:rFonts w:ascii="Times New Roman" w:hAnsi="Times New Roman" w:cs="Times New Roman"/>
          <w:color w:val="000000"/>
          <w:sz w:val="26"/>
          <w:szCs w:val="26"/>
        </w:rPr>
        <w:t>1. </w:t>
      </w:r>
      <w:proofErr w:type="gramStart"/>
      <w:r w:rsidRPr="008A1EBF">
        <w:rPr>
          <w:rFonts w:ascii="Times New Roman" w:hAnsi="Times New Roman" w:cs="Times New Roman"/>
          <w:color w:val="000000"/>
          <w:sz w:val="26"/>
          <w:szCs w:val="26"/>
        </w:rPr>
        <w:t>Настоящий Порядок реализации функций по выявлению</w:t>
      </w:r>
      <w:r w:rsidR="00E81308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Pr="008A1EBF">
        <w:rPr>
          <w:rFonts w:ascii="Times New Roman" w:hAnsi="Times New Roman" w:cs="Times New Roman"/>
          <w:color w:val="000000"/>
          <w:sz w:val="26"/>
          <w:szCs w:val="26"/>
        </w:rPr>
        <w:t xml:space="preserve"> оценке объектов накопленного вреда окружающей среде, организации работ по ликвидации накопленного вреда окружающей среде на территории</w:t>
      </w:r>
      <w:r w:rsidRPr="008A1EBF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8A1EBF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8A1EBF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–</w:t>
      </w:r>
      <w:r w:rsidRPr="008A1EB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(далее Порядок)</w:t>
      </w:r>
      <w:r w:rsidRPr="008A1EBF">
        <w:rPr>
          <w:rFonts w:ascii="Times New Roman" w:hAnsi="Times New Roman" w:cs="Times New Roman"/>
          <w:i/>
          <w:iCs/>
          <w:color w:val="000000"/>
          <w:sz w:val="26"/>
          <w:szCs w:val="26"/>
        </w:rPr>
        <w:t>,</w:t>
      </w:r>
      <w:r w:rsidRPr="008A1EBF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8A1EBF">
        <w:rPr>
          <w:rFonts w:ascii="Times New Roman" w:hAnsi="Times New Roman" w:cs="Times New Roman"/>
          <w:color w:val="000000"/>
          <w:sz w:val="26"/>
          <w:szCs w:val="26"/>
        </w:rPr>
        <w:t xml:space="preserve">определяет порядок осуществления администрацией Лесозаводского городского </w:t>
      </w:r>
      <w:r w:rsidR="00E81308">
        <w:rPr>
          <w:rFonts w:ascii="Times New Roman" w:hAnsi="Times New Roman" w:cs="Times New Roman"/>
          <w:color w:val="000000"/>
          <w:sz w:val="26"/>
          <w:szCs w:val="26"/>
        </w:rPr>
        <w:t xml:space="preserve">округа полномочий по выявлению и </w:t>
      </w:r>
      <w:r w:rsidRPr="008A1EBF">
        <w:rPr>
          <w:rFonts w:ascii="Times New Roman" w:hAnsi="Times New Roman" w:cs="Times New Roman"/>
          <w:color w:val="000000"/>
          <w:sz w:val="26"/>
          <w:szCs w:val="26"/>
        </w:rPr>
        <w:t xml:space="preserve">оценке объектов накопленного вреда окружающей среде, организации работ по ликвидации накопленного вреда окружающей среде (далее - </w:t>
      </w:r>
      <w:r w:rsidR="00D20191" w:rsidRPr="008A1EBF">
        <w:rPr>
          <w:rFonts w:ascii="Times New Roman" w:hAnsi="Times New Roman" w:cs="Times New Roman"/>
          <w:color w:val="000000"/>
          <w:sz w:val="26"/>
          <w:szCs w:val="26"/>
        </w:rPr>
        <w:t>НВОС</w:t>
      </w:r>
      <w:r w:rsidRPr="008A1EBF">
        <w:rPr>
          <w:rFonts w:ascii="Times New Roman" w:hAnsi="Times New Roman" w:cs="Times New Roman"/>
          <w:color w:val="000000"/>
          <w:sz w:val="26"/>
          <w:szCs w:val="26"/>
        </w:rPr>
        <w:t>) в соответствии со статьями 80.1</w:t>
      </w:r>
      <w:proofErr w:type="gramEnd"/>
      <w:r w:rsidRPr="008A1EB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8A1EBF">
        <w:rPr>
          <w:rFonts w:ascii="Times New Roman" w:hAnsi="Times New Roman" w:cs="Times New Roman"/>
          <w:color w:val="000000"/>
          <w:sz w:val="26"/>
          <w:szCs w:val="26"/>
        </w:rPr>
        <w:t>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</w:t>
      </w:r>
      <w:r w:rsidR="008A1EB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A1EBF" w:rsidRPr="008A1EBF">
        <w:rPr>
          <w:rFonts w:ascii="Times New Roman" w:hAnsi="Times New Roman" w:cs="Times New Roman"/>
          <w:sz w:val="28"/>
          <w:szCs w:val="28"/>
        </w:rPr>
        <w:t xml:space="preserve"> </w:t>
      </w:r>
      <w:r w:rsidR="008A1EBF" w:rsidRPr="008A1EBF">
        <w:rPr>
          <w:rFonts w:ascii="Times New Roman" w:hAnsi="Times New Roman" w:cs="Times New Roman"/>
          <w:sz w:val="26"/>
          <w:szCs w:val="26"/>
        </w:rPr>
        <w:t>по оформлению и документированию</w:t>
      </w:r>
      <w:proofErr w:type="gramEnd"/>
      <w:r w:rsidR="008A1EBF" w:rsidRPr="008A1EBF">
        <w:rPr>
          <w:rFonts w:ascii="Times New Roman" w:hAnsi="Times New Roman" w:cs="Times New Roman"/>
          <w:sz w:val="26"/>
          <w:szCs w:val="26"/>
        </w:rPr>
        <w:t xml:space="preserve"> их результатов.</w:t>
      </w:r>
    </w:p>
    <w:p w:rsidR="00617301" w:rsidRPr="00617301" w:rsidRDefault="00617301" w:rsidP="00617301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617301">
        <w:rPr>
          <w:color w:val="000000"/>
          <w:sz w:val="26"/>
          <w:szCs w:val="26"/>
        </w:rPr>
        <w:t xml:space="preserve">2. Уполномоченным органом по </w:t>
      </w:r>
      <w:r w:rsidR="00E81308">
        <w:rPr>
          <w:color w:val="000000"/>
          <w:sz w:val="26"/>
          <w:szCs w:val="26"/>
        </w:rPr>
        <w:t>реализации функций по выявлению и</w:t>
      </w:r>
      <w:r w:rsidRPr="00617301">
        <w:rPr>
          <w:color w:val="000000"/>
          <w:sz w:val="26"/>
          <w:szCs w:val="26"/>
        </w:rPr>
        <w:t xml:space="preserve"> оценке </w:t>
      </w:r>
      <w:r w:rsidR="00D20191">
        <w:rPr>
          <w:color w:val="000000"/>
          <w:sz w:val="26"/>
          <w:szCs w:val="26"/>
        </w:rPr>
        <w:t>НВОС</w:t>
      </w:r>
      <w:r w:rsidRPr="00617301">
        <w:rPr>
          <w:color w:val="000000"/>
          <w:sz w:val="26"/>
          <w:szCs w:val="26"/>
        </w:rPr>
        <w:t xml:space="preserve">, организации работ по ликвидации накопленного вреда окружающей среде является администрация Лесозаводского городского округа, в лице </w:t>
      </w:r>
      <w:r w:rsidR="00E81308">
        <w:rPr>
          <w:sz w:val="26"/>
          <w:szCs w:val="26"/>
        </w:rPr>
        <w:t>Управления жизнеобеспечения а</w:t>
      </w:r>
      <w:r w:rsidR="008A1EBF" w:rsidRPr="008A1EBF">
        <w:rPr>
          <w:sz w:val="26"/>
          <w:szCs w:val="26"/>
        </w:rPr>
        <w:t>дминистрации Лесозаводского городского округа</w:t>
      </w:r>
      <w:r w:rsidR="00D20191">
        <w:rPr>
          <w:color w:val="000000"/>
          <w:sz w:val="26"/>
          <w:szCs w:val="26"/>
        </w:rPr>
        <w:t xml:space="preserve"> </w:t>
      </w:r>
      <w:proofErr w:type="gramStart"/>
      <w:r w:rsidR="00D20191">
        <w:rPr>
          <w:color w:val="000000"/>
          <w:sz w:val="26"/>
          <w:szCs w:val="26"/>
        </w:rPr>
        <w:t xml:space="preserve">( </w:t>
      </w:r>
      <w:proofErr w:type="gramEnd"/>
      <w:r w:rsidR="00D20191">
        <w:rPr>
          <w:color w:val="000000"/>
          <w:sz w:val="26"/>
          <w:szCs w:val="26"/>
        </w:rPr>
        <w:t>далее-уполномоченный орган)</w:t>
      </w:r>
      <w:r w:rsidRPr="00617301">
        <w:rPr>
          <w:color w:val="000000"/>
          <w:sz w:val="26"/>
          <w:szCs w:val="26"/>
        </w:rPr>
        <w:t>.</w:t>
      </w:r>
    </w:p>
    <w:p w:rsidR="00617301" w:rsidRPr="00617301" w:rsidRDefault="00617301" w:rsidP="00617301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617301">
        <w:rPr>
          <w:color w:val="000000"/>
          <w:sz w:val="26"/>
          <w:szCs w:val="26"/>
        </w:rPr>
        <w:t xml:space="preserve">3. </w:t>
      </w:r>
      <w:proofErr w:type="gramStart"/>
      <w:r w:rsidRPr="00617301">
        <w:rPr>
          <w:color w:val="000000"/>
          <w:sz w:val="26"/>
          <w:szCs w:val="26"/>
        </w:rPr>
        <w:t xml:space="preserve">Уполномоченный орган осуществляет выявление, оценку </w:t>
      </w:r>
      <w:r w:rsidR="00D20191">
        <w:rPr>
          <w:color w:val="000000"/>
          <w:sz w:val="26"/>
          <w:szCs w:val="26"/>
        </w:rPr>
        <w:t>НВОС</w:t>
      </w:r>
      <w:r w:rsidRPr="00617301">
        <w:rPr>
          <w:color w:val="000000"/>
          <w:sz w:val="26"/>
          <w:szCs w:val="26"/>
        </w:rPr>
        <w:t>, организацию работ по ликвидации накопленного вреда окружающей среде в отношении объектов, находящихся в границах Лесозаводского городского округа, в пределах своих полномочий в соответствии</w:t>
      </w:r>
      <w:r w:rsidR="00E81308">
        <w:rPr>
          <w:color w:val="000000"/>
          <w:sz w:val="26"/>
          <w:szCs w:val="26"/>
        </w:rPr>
        <w:t xml:space="preserve"> с законодательством, с учетом п</w:t>
      </w:r>
      <w:r w:rsidRPr="00617301">
        <w:rPr>
          <w:color w:val="000000"/>
          <w:sz w:val="26"/>
          <w:szCs w:val="26"/>
        </w:rPr>
        <w:t xml:space="preserve">остановления Правительства Российской Федерации от </w:t>
      </w:r>
      <w:r w:rsidR="00E81308" w:rsidRPr="008A1EBF">
        <w:rPr>
          <w:color w:val="000000"/>
          <w:sz w:val="26"/>
          <w:szCs w:val="26"/>
        </w:rPr>
        <w:t>04.05.2018 № 542 «Об утверждении Правил организации работ по ликвидации накопленного вреда окружающей среде»</w:t>
      </w:r>
      <w:r w:rsidRPr="00617301">
        <w:rPr>
          <w:color w:val="000000"/>
          <w:sz w:val="26"/>
          <w:szCs w:val="26"/>
        </w:rPr>
        <w:t>.</w:t>
      </w:r>
      <w:proofErr w:type="gramEnd"/>
    </w:p>
    <w:p w:rsidR="00617301" w:rsidRDefault="008F79EC" w:rsidP="008F79EC">
      <w:pPr>
        <w:pStyle w:val="aa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617301" w:rsidRPr="00617301">
        <w:rPr>
          <w:color w:val="000000"/>
          <w:sz w:val="26"/>
          <w:szCs w:val="26"/>
        </w:rPr>
        <w:t>4. </w:t>
      </w:r>
      <w:proofErr w:type="gramStart"/>
      <w:r w:rsidR="00617301" w:rsidRPr="00617301">
        <w:rPr>
          <w:color w:val="000000"/>
          <w:sz w:val="26"/>
          <w:szCs w:val="26"/>
        </w:rPr>
        <w:t xml:space="preserve">Выявление объектов </w:t>
      </w:r>
      <w:r w:rsidR="00D20191">
        <w:rPr>
          <w:color w:val="000000"/>
          <w:sz w:val="26"/>
          <w:szCs w:val="26"/>
        </w:rPr>
        <w:t>НВОС</w:t>
      </w:r>
      <w:r w:rsidR="00D20191" w:rsidRPr="00617301">
        <w:rPr>
          <w:color w:val="000000"/>
          <w:sz w:val="26"/>
          <w:szCs w:val="26"/>
        </w:rPr>
        <w:t xml:space="preserve"> </w:t>
      </w:r>
      <w:r w:rsidR="00617301" w:rsidRPr="00617301">
        <w:rPr>
          <w:color w:val="000000"/>
          <w:sz w:val="26"/>
          <w:szCs w:val="26"/>
        </w:rPr>
        <w:t>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  <w:proofErr w:type="gramEnd"/>
    </w:p>
    <w:p w:rsidR="004954BA" w:rsidRPr="004954BA" w:rsidRDefault="004954BA" w:rsidP="00495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954BA">
        <w:rPr>
          <w:rFonts w:ascii="Times New Roman" w:hAnsi="Times New Roman" w:cs="Times New Roman"/>
          <w:sz w:val="26"/>
          <w:szCs w:val="26"/>
          <w:shd w:val="clear" w:color="auto" w:fill="FFFFFF"/>
        </w:rPr>
        <w:t>5.</w:t>
      </w:r>
      <w:r w:rsidR="008F79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954BA">
        <w:rPr>
          <w:rFonts w:ascii="Times New Roman" w:hAnsi="Times New Roman" w:cs="Times New Roman"/>
          <w:sz w:val="26"/>
          <w:szCs w:val="26"/>
          <w:shd w:val="clear" w:color="auto" w:fill="FFFFFF"/>
        </w:rPr>
        <w:t>Подготовку муниципального правового акта Лесозаводского городского округа об утверждении перечня обследуемых  объектов и сроках проведения мероприятий по выявлению объектов накопленного вреда окружающей среде обеспечивает уполномоченный орган.</w:t>
      </w:r>
    </w:p>
    <w:p w:rsidR="00617301" w:rsidRPr="00617301" w:rsidRDefault="008F79EC" w:rsidP="00617301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</w:t>
      </w:r>
      <w:r w:rsidR="00617301" w:rsidRPr="00617301">
        <w:rPr>
          <w:color w:val="000000"/>
          <w:sz w:val="26"/>
          <w:szCs w:val="26"/>
        </w:rPr>
        <w:t xml:space="preserve">. Инвентаризация и обследование объектов </w:t>
      </w:r>
      <w:r w:rsidR="00D20191">
        <w:rPr>
          <w:color w:val="000000"/>
          <w:sz w:val="26"/>
          <w:szCs w:val="26"/>
        </w:rPr>
        <w:t>НВОС</w:t>
      </w:r>
      <w:r w:rsidR="00617301" w:rsidRPr="00617301">
        <w:rPr>
          <w:color w:val="000000"/>
          <w:sz w:val="26"/>
          <w:szCs w:val="26"/>
        </w:rPr>
        <w:t xml:space="preserve"> осуществляется путем визуального осмотра территории с применением фотосъемки и видеосъемки, изучения документов территориального планирования, судебных актов, формирования соответствующих запросов и </w:t>
      </w:r>
      <w:r w:rsidR="006C5E7B">
        <w:rPr>
          <w:color w:val="000000"/>
          <w:sz w:val="26"/>
          <w:szCs w:val="26"/>
        </w:rPr>
        <w:t>обработки полученной информации.</w:t>
      </w:r>
    </w:p>
    <w:p w:rsidR="00617301" w:rsidRPr="00617301" w:rsidRDefault="008F79EC" w:rsidP="00617301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617301" w:rsidRPr="00617301">
        <w:rPr>
          <w:color w:val="000000"/>
          <w:sz w:val="26"/>
          <w:szCs w:val="26"/>
        </w:rPr>
        <w:t xml:space="preserve">. В ходе инвентаризации осуществляется оценка объектов </w:t>
      </w:r>
      <w:r w:rsidR="00D20191">
        <w:rPr>
          <w:color w:val="000000"/>
          <w:sz w:val="26"/>
          <w:szCs w:val="26"/>
        </w:rPr>
        <w:t>НВОС</w:t>
      </w:r>
      <w:r w:rsidR="00617301" w:rsidRPr="00617301">
        <w:rPr>
          <w:color w:val="000000"/>
          <w:sz w:val="26"/>
          <w:szCs w:val="26"/>
        </w:rPr>
        <w:t xml:space="preserve"> в соответствии с требованиями пункта 2 статьи 80.1 Федерального закона от 10.01.2002 № 7-ФЗ «Об охране окружающей среды».</w:t>
      </w:r>
    </w:p>
    <w:p w:rsidR="00617301" w:rsidRPr="00617301" w:rsidRDefault="008F79EC" w:rsidP="00617301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617301" w:rsidRPr="00617301">
        <w:rPr>
          <w:color w:val="000000"/>
          <w:sz w:val="26"/>
          <w:szCs w:val="26"/>
        </w:rPr>
        <w:t xml:space="preserve">. Учет объектов </w:t>
      </w:r>
      <w:r w:rsidR="00D20191">
        <w:rPr>
          <w:color w:val="000000"/>
          <w:sz w:val="26"/>
          <w:szCs w:val="26"/>
        </w:rPr>
        <w:t>НВОС</w:t>
      </w:r>
      <w:r w:rsidR="00D20191" w:rsidRPr="00617301">
        <w:rPr>
          <w:color w:val="000000"/>
          <w:sz w:val="26"/>
          <w:szCs w:val="26"/>
        </w:rPr>
        <w:t xml:space="preserve"> </w:t>
      </w:r>
      <w:r w:rsidR="00617301" w:rsidRPr="00617301">
        <w:rPr>
          <w:color w:val="000000"/>
          <w:sz w:val="26"/>
          <w:szCs w:val="26"/>
        </w:rPr>
        <w:t xml:space="preserve">осуществляется посредством их включения в государственный реестр объектов накопленного вреда окружающей среде (далее - </w:t>
      </w:r>
      <w:r w:rsidR="00D20191">
        <w:rPr>
          <w:color w:val="000000"/>
          <w:sz w:val="26"/>
          <w:szCs w:val="26"/>
        </w:rPr>
        <w:t>ГРОНВОС</w:t>
      </w:r>
      <w:r w:rsidR="00617301" w:rsidRPr="00617301">
        <w:rPr>
          <w:color w:val="000000"/>
          <w:sz w:val="26"/>
          <w:szCs w:val="26"/>
        </w:rPr>
        <w:t xml:space="preserve">), который ведется </w:t>
      </w:r>
      <w:r w:rsidR="00617301" w:rsidRPr="00D20191">
        <w:rPr>
          <w:color w:val="000000"/>
          <w:sz w:val="26"/>
          <w:szCs w:val="26"/>
        </w:rPr>
        <w:t>Министерством природных ресурсов и экологии Российской Федерации в установленном порядке.</w:t>
      </w:r>
    </w:p>
    <w:p w:rsidR="00617301" w:rsidRDefault="008F79EC" w:rsidP="00617301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617301" w:rsidRPr="00617301">
        <w:rPr>
          <w:color w:val="000000"/>
          <w:sz w:val="26"/>
          <w:szCs w:val="26"/>
        </w:rPr>
        <w:t xml:space="preserve">. По результатам выявления и оценки объектов накопленного вреда окружающей среде уполномоченный орган представляет заявление о включении объекта </w:t>
      </w:r>
      <w:r w:rsidR="00D20191">
        <w:rPr>
          <w:color w:val="000000"/>
          <w:sz w:val="26"/>
          <w:szCs w:val="26"/>
        </w:rPr>
        <w:t>НВОС</w:t>
      </w:r>
      <w:r w:rsidR="00D20191" w:rsidRPr="00617301">
        <w:rPr>
          <w:color w:val="000000"/>
          <w:sz w:val="26"/>
          <w:szCs w:val="26"/>
        </w:rPr>
        <w:t xml:space="preserve"> </w:t>
      </w:r>
      <w:r w:rsidR="00617301" w:rsidRPr="00617301">
        <w:rPr>
          <w:color w:val="000000"/>
          <w:sz w:val="26"/>
          <w:szCs w:val="26"/>
        </w:rPr>
        <w:t xml:space="preserve">в </w:t>
      </w:r>
      <w:r w:rsidR="00D20191">
        <w:rPr>
          <w:color w:val="000000"/>
          <w:sz w:val="26"/>
          <w:szCs w:val="26"/>
        </w:rPr>
        <w:t>ГРОНВОС</w:t>
      </w:r>
      <w:r w:rsidR="00617301" w:rsidRPr="00617301">
        <w:rPr>
          <w:color w:val="000000"/>
          <w:sz w:val="26"/>
          <w:szCs w:val="26"/>
        </w:rPr>
        <w:t xml:space="preserve"> в письменной форме в Министерство природных ресурсов и экологии Российской Федерации,</w:t>
      </w:r>
      <w:r w:rsidR="00857F68">
        <w:rPr>
          <w:color w:val="000000"/>
          <w:sz w:val="26"/>
          <w:szCs w:val="26"/>
        </w:rPr>
        <w:t xml:space="preserve"> в соответствии с требованиями п</w:t>
      </w:r>
      <w:r w:rsidR="00617301" w:rsidRPr="00617301">
        <w:rPr>
          <w:color w:val="000000"/>
          <w:sz w:val="26"/>
          <w:szCs w:val="26"/>
        </w:rPr>
        <w:t>остановления Правительства Российской Федерации от 13.04.2017 № 445.</w:t>
      </w:r>
    </w:p>
    <w:p w:rsidR="008F79EC" w:rsidRPr="00617301" w:rsidRDefault="00437A3A" w:rsidP="00437A3A">
      <w:pPr>
        <w:pStyle w:val="aa"/>
        <w:spacing w:before="0" w:beforeAutospacing="0" w:after="0" w:afterAutospacing="0" w:line="276" w:lineRule="auto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79EC">
        <w:rPr>
          <w:color w:val="000000"/>
          <w:sz w:val="26"/>
          <w:szCs w:val="26"/>
        </w:rPr>
        <w:t>10</w:t>
      </w:r>
      <w:r w:rsidR="008F79EC" w:rsidRPr="008F79EC">
        <w:rPr>
          <w:color w:val="000000"/>
          <w:sz w:val="26"/>
          <w:szCs w:val="26"/>
        </w:rPr>
        <w:t>.</w:t>
      </w:r>
      <w:r w:rsidR="008F79EC" w:rsidRPr="008F79EC">
        <w:rPr>
          <w:sz w:val="26"/>
          <w:szCs w:val="26"/>
          <w:shd w:val="clear" w:color="auto" w:fill="FFFFFF"/>
        </w:rPr>
        <w:t xml:space="preserve"> Результаты  мероприятий по выявлению </w:t>
      </w:r>
      <w:r w:rsidR="008F79EC" w:rsidRPr="008F79EC">
        <w:rPr>
          <w:sz w:val="26"/>
          <w:szCs w:val="26"/>
        </w:rPr>
        <w:t xml:space="preserve">объектов накопленного вреда окружающей среде и решение о возможности направления заявления о включении объекта в государственный реестр  оформляются постановлением </w:t>
      </w:r>
      <w:r w:rsidR="00857F68">
        <w:rPr>
          <w:sz w:val="26"/>
          <w:szCs w:val="26"/>
          <w:shd w:val="clear" w:color="auto" w:fill="FFFFFF"/>
        </w:rPr>
        <w:t>а</w:t>
      </w:r>
      <w:r w:rsidR="008F79EC" w:rsidRPr="008F79EC">
        <w:rPr>
          <w:sz w:val="26"/>
          <w:szCs w:val="26"/>
          <w:shd w:val="clear" w:color="auto" w:fill="FFFFFF"/>
        </w:rPr>
        <w:t xml:space="preserve">дминистрации </w:t>
      </w:r>
      <w:r w:rsidR="00857F68">
        <w:rPr>
          <w:sz w:val="26"/>
          <w:szCs w:val="26"/>
          <w:shd w:val="clear" w:color="auto" w:fill="FFFFFF"/>
        </w:rPr>
        <w:t>Лесозаводского</w:t>
      </w:r>
      <w:r w:rsidR="008F79EC" w:rsidRPr="008F79EC">
        <w:rPr>
          <w:sz w:val="26"/>
          <w:szCs w:val="26"/>
          <w:shd w:val="clear" w:color="auto" w:fill="FFFFFF"/>
        </w:rPr>
        <w:t xml:space="preserve"> городского округа.</w:t>
      </w:r>
    </w:p>
    <w:p w:rsidR="00617301" w:rsidRPr="00617301" w:rsidRDefault="00437A3A" w:rsidP="00437A3A">
      <w:pPr>
        <w:pStyle w:val="aa"/>
        <w:spacing w:before="0" w:beforeAutospacing="0" w:after="0" w:afterAutospacing="0" w:line="276" w:lineRule="auto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79EC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1</w:t>
      </w:r>
      <w:r w:rsidR="00617301" w:rsidRPr="00617301">
        <w:rPr>
          <w:color w:val="000000"/>
          <w:sz w:val="26"/>
          <w:szCs w:val="26"/>
        </w:rPr>
        <w:t xml:space="preserve">. 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</w:t>
      </w:r>
      <w:r w:rsidR="00994239">
        <w:rPr>
          <w:color w:val="000000"/>
          <w:sz w:val="26"/>
          <w:szCs w:val="26"/>
        </w:rPr>
        <w:t>НВОС</w:t>
      </w:r>
      <w:r w:rsidR="00617301" w:rsidRPr="00617301">
        <w:rPr>
          <w:color w:val="000000"/>
          <w:sz w:val="26"/>
          <w:szCs w:val="26"/>
        </w:rPr>
        <w:t>.</w:t>
      </w:r>
    </w:p>
    <w:p w:rsidR="00617301" w:rsidRPr="00617301" w:rsidRDefault="00437A3A" w:rsidP="00437A3A">
      <w:pPr>
        <w:pStyle w:val="aa"/>
        <w:spacing w:before="0" w:beforeAutospacing="0" w:after="0" w:afterAutospacing="0" w:line="276" w:lineRule="auto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617301" w:rsidRPr="00617301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="00857F68">
        <w:rPr>
          <w:color w:val="000000"/>
          <w:sz w:val="26"/>
          <w:szCs w:val="26"/>
        </w:rPr>
        <w:t>. </w:t>
      </w:r>
      <w:proofErr w:type="gramStart"/>
      <w:r w:rsidR="00857F68">
        <w:rPr>
          <w:color w:val="000000"/>
          <w:sz w:val="26"/>
          <w:szCs w:val="26"/>
        </w:rPr>
        <w:t>Заявление</w:t>
      </w:r>
      <w:proofErr w:type="gramEnd"/>
      <w:r w:rsidR="00857F68">
        <w:rPr>
          <w:color w:val="000000"/>
          <w:sz w:val="26"/>
          <w:szCs w:val="26"/>
        </w:rPr>
        <w:t xml:space="preserve"> указанное в пункте 9 настоящего Порядка, направляе</w:t>
      </w:r>
      <w:r w:rsidR="00617301" w:rsidRPr="00617301">
        <w:rPr>
          <w:color w:val="000000"/>
          <w:sz w:val="26"/>
          <w:szCs w:val="26"/>
        </w:rPr>
        <w:t>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617301" w:rsidRPr="00617301" w:rsidRDefault="00437A3A" w:rsidP="00437A3A">
      <w:pPr>
        <w:pStyle w:val="aa"/>
        <w:tabs>
          <w:tab w:val="left" w:pos="567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617301" w:rsidRPr="00617301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3</w:t>
      </w:r>
      <w:r w:rsidR="00617301" w:rsidRPr="00617301">
        <w:rPr>
          <w:color w:val="000000"/>
          <w:sz w:val="26"/>
          <w:szCs w:val="26"/>
        </w:rPr>
        <w:t xml:space="preserve">. Уполномоченный орган вправе осуществлять закупку товаров, работ, услуг для обеспечения муниципальных нужд Лесозаводского городского округа, возникающих при реализации полномочий по выявлению, оценке объектов </w:t>
      </w:r>
      <w:r w:rsidR="00994239">
        <w:rPr>
          <w:color w:val="000000"/>
          <w:sz w:val="26"/>
          <w:szCs w:val="26"/>
        </w:rPr>
        <w:t>НВОС</w:t>
      </w:r>
      <w:r w:rsidR="00617301" w:rsidRPr="00617301">
        <w:rPr>
          <w:color w:val="000000"/>
          <w:sz w:val="26"/>
          <w:szCs w:val="26"/>
        </w:rPr>
        <w:t>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17301" w:rsidRDefault="00437A3A" w:rsidP="00437A3A">
      <w:pPr>
        <w:pStyle w:val="aa"/>
        <w:spacing w:before="0" w:beforeAutospacing="0" w:after="0" w:afterAutospacing="0" w:line="276" w:lineRule="auto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617301" w:rsidRPr="00617301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4</w:t>
      </w:r>
      <w:r w:rsidR="00617301" w:rsidRPr="00617301">
        <w:rPr>
          <w:color w:val="000000"/>
          <w:sz w:val="26"/>
          <w:szCs w:val="26"/>
        </w:rPr>
        <w:t xml:space="preserve">. Работы по ликвидации накопленного вреда организуются уполномоченным органом и проводятся в отношении объектов </w:t>
      </w:r>
      <w:r w:rsidR="00994239">
        <w:rPr>
          <w:color w:val="000000"/>
          <w:sz w:val="26"/>
          <w:szCs w:val="26"/>
        </w:rPr>
        <w:t>НВОС</w:t>
      </w:r>
      <w:r w:rsidR="00617301" w:rsidRPr="00617301">
        <w:rPr>
          <w:color w:val="000000"/>
          <w:sz w:val="26"/>
          <w:szCs w:val="26"/>
        </w:rPr>
        <w:t xml:space="preserve">, включенных в </w:t>
      </w:r>
      <w:r w:rsidR="00994239">
        <w:rPr>
          <w:color w:val="000000"/>
          <w:sz w:val="26"/>
          <w:szCs w:val="26"/>
        </w:rPr>
        <w:t>ГРОНВОС</w:t>
      </w:r>
      <w:r w:rsidR="00617301" w:rsidRPr="00617301">
        <w:rPr>
          <w:color w:val="000000"/>
          <w:sz w:val="26"/>
          <w:szCs w:val="26"/>
        </w:rPr>
        <w:t xml:space="preserve"> на основании заявления уполномоченного органа, в соответствии с </w:t>
      </w:r>
      <w:r w:rsidR="00617301" w:rsidRPr="00F016DE">
        <w:rPr>
          <w:color w:val="000000"/>
          <w:sz w:val="26"/>
          <w:szCs w:val="26"/>
        </w:rPr>
        <w:t>Правилами организации работ по ликвидации накопленного вреда окружающей среде.</w:t>
      </w:r>
    </w:p>
    <w:p w:rsidR="00437A3A" w:rsidRPr="00437A3A" w:rsidRDefault="00437A3A" w:rsidP="00437A3A">
      <w:pPr>
        <w:pStyle w:val="ConsPlusNormal"/>
        <w:ind w:firstLine="284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</w:t>
      </w:r>
      <w:r w:rsidRPr="00437A3A">
        <w:rPr>
          <w:rFonts w:ascii="Liberation Serif" w:hAnsi="Liberation Serif" w:cs="Liberation Serif"/>
          <w:sz w:val="26"/>
          <w:szCs w:val="26"/>
        </w:rPr>
        <w:t>1</w:t>
      </w:r>
      <w:r>
        <w:rPr>
          <w:rFonts w:ascii="Liberation Serif" w:hAnsi="Liberation Serif" w:cs="Liberation Serif"/>
          <w:sz w:val="26"/>
          <w:szCs w:val="26"/>
        </w:rPr>
        <w:t>5</w:t>
      </w:r>
      <w:r w:rsidRPr="00437A3A">
        <w:rPr>
          <w:rFonts w:ascii="Liberation Serif" w:hAnsi="Liberation Serif" w:cs="Liberation Serif"/>
          <w:sz w:val="26"/>
          <w:szCs w:val="26"/>
        </w:rPr>
        <w:t>. Организация работ по ликвидации накопленного вреда окружающей среде осуществляется уполномоченным органом и включает в себя: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437A3A">
        <w:rPr>
          <w:rFonts w:ascii="Liberation Serif" w:hAnsi="Liberation Serif" w:cs="Liberation Serif"/>
          <w:sz w:val="26"/>
          <w:szCs w:val="26"/>
        </w:rPr>
        <w:t xml:space="preserve">  1) проведение необходимых обследований объекта накопленного вреда окружающей среде, в том числе инженерных изысканий;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P55"/>
      <w:bookmarkEnd w:id="0"/>
      <w:r w:rsidRPr="00437A3A">
        <w:rPr>
          <w:rFonts w:ascii="Liberation Serif" w:hAnsi="Liberation Serif" w:cs="Liberation Serif"/>
          <w:sz w:val="26"/>
          <w:szCs w:val="26"/>
        </w:rPr>
        <w:lastRenderedPageBreak/>
        <w:t xml:space="preserve">  2) разработку проекта работ по ликвидации накопленного вреда окружающей среде (далее - Проект);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437A3A">
        <w:rPr>
          <w:rFonts w:ascii="Liberation Serif" w:hAnsi="Liberation Serif" w:cs="Liberation Serif"/>
          <w:sz w:val="26"/>
          <w:szCs w:val="26"/>
        </w:rPr>
        <w:t xml:space="preserve">  3) соглас</w:t>
      </w:r>
      <w:r w:rsidR="00857F68">
        <w:rPr>
          <w:rFonts w:ascii="Liberation Serif" w:hAnsi="Liberation Serif" w:cs="Liberation Serif"/>
          <w:sz w:val="26"/>
          <w:szCs w:val="26"/>
        </w:rPr>
        <w:t>ование и утверждение П</w:t>
      </w:r>
      <w:r w:rsidRPr="00437A3A">
        <w:rPr>
          <w:rFonts w:ascii="Liberation Serif" w:hAnsi="Liberation Serif" w:cs="Liberation Serif"/>
          <w:sz w:val="26"/>
          <w:szCs w:val="26"/>
        </w:rPr>
        <w:t>роекта;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bookmarkStart w:id="1" w:name="P57"/>
      <w:bookmarkEnd w:id="1"/>
      <w:r w:rsidRPr="00437A3A">
        <w:rPr>
          <w:rFonts w:ascii="Liberation Serif" w:hAnsi="Liberation Serif" w:cs="Liberation Serif"/>
          <w:sz w:val="26"/>
          <w:szCs w:val="26"/>
        </w:rPr>
        <w:t xml:space="preserve">  4) проведение работ по ликвидации накопленного вреда окружающей среде;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437A3A">
        <w:rPr>
          <w:rFonts w:ascii="Liberation Serif" w:hAnsi="Liberation Serif" w:cs="Liberation Serif"/>
          <w:sz w:val="26"/>
          <w:szCs w:val="26"/>
        </w:rPr>
        <w:t xml:space="preserve">  5) осуществление контроля и приемки выполненных работ.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437A3A">
        <w:rPr>
          <w:rFonts w:ascii="Liberation Serif" w:hAnsi="Liberation Serif" w:cs="Liberation Serif"/>
          <w:sz w:val="26"/>
          <w:szCs w:val="26"/>
        </w:rPr>
        <w:t xml:space="preserve">  1</w:t>
      </w:r>
      <w:r>
        <w:rPr>
          <w:rFonts w:ascii="Liberation Serif" w:hAnsi="Liberation Serif" w:cs="Liberation Serif"/>
          <w:sz w:val="26"/>
          <w:szCs w:val="26"/>
        </w:rPr>
        <w:t>6</w:t>
      </w:r>
      <w:r w:rsidRPr="00437A3A">
        <w:rPr>
          <w:rFonts w:ascii="Liberation Serif" w:hAnsi="Liberation Serif" w:cs="Liberation Serif"/>
          <w:sz w:val="26"/>
          <w:szCs w:val="26"/>
        </w:rPr>
        <w:t>. Проведение работ, указанных в подпунктах 2, 4 пункта 1</w:t>
      </w:r>
      <w:r>
        <w:rPr>
          <w:rFonts w:ascii="Liberation Serif" w:hAnsi="Liberation Serif" w:cs="Liberation Serif"/>
          <w:sz w:val="26"/>
          <w:szCs w:val="26"/>
        </w:rPr>
        <w:t>5</w:t>
      </w:r>
      <w:r w:rsidRPr="00437A3A">
        <w:rPr>
          <w:rFonts w:ascii="Liberation Serif" w:hAnsi="Liberation Serif" w:cs="Liberation Serif"/>
          <w:sz w:val="26"/>
          <w:szCs w:val="26"/>
        </w:rPr>
        <w:t xml:space="preserve">  настоящего Порядка, осуществляется исполнителем, определяемым уполномоченным органом,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 (далее - Исполнитель).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437A3A">
        <w:rPr>
          <w:rFonts w:ascii="Liberation Serif" w:hAnsi="Liberation Serif" w:cs="Liberation Serif"/>
          <w:sz w:val="26"/>
          <w:szCs w:val="26"/>
        </w:rPr>
        <w:t xml:space="preserve">  1</w:t>
      </w:r>
      <w:r>
        <w:rPr>
          <w:rFonts w:ascii="Liberation Serif" w:hAnsi="Liberation Serif" w:cs="Liberation Serif"/>
          <w:sz w:val="26"/>
          <w:szCs w:val="26"/>
        </w:rPr>
        <w:t>7</w:t>
      </w:r>
      <w:r w:rsidRPr="00437A3A">
        <w:rPr>
          <w:rFonts w:ascii="Liberation Serif" w:hAnsi="Liberation Serif" w:cs="Liberation Serif"/>
          <w:sz w:val="26"/>
          <w:szCs w:val="26"/>
        </w:rPr>
        <w:t>. Работы по ликвидации накопленного вреда окружающей среде проводятся исполнителем в соответствии с проектом в сроки, предусмотренные муниципальным контрактом на проведение таких работ.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437A3A">
        <w:rPr>
          <w:rFonts w:ascii="Liberation Serif" w:hAnsi="Liberation Serif" w:cs="Liberation Serif"/>
          <w:sz w:val="26"/>
          <w:szCs w:val="26"/>
        </w:rPr>
        <w:t xml:space="preserve">  1</w:t>
      </w:r>
      <w:r>
        <w:rPr>
          <w:rFonts w:ascii="Liberation Serif" w:hAnsi="Liberation Serif" w:cs="Liberation Serif"/>
          <w:sz w:val="26"/>
          <w:szCs w:val="26"/>
        </w:rPr>
        <w:t>8</w:t>
      </w:r>
      <w:r w:rsidRPr="00437A3A">
        <w:rPr>
          <w:rFonts w:ascii="Liberation Serif" w:hAnsi="Liberation Serif" w:cs="Liberation Serif"/>
          <w:sz w:val="26"/>
          <w:szCs w:val="26"/>
        </w:rPr>
        <w:t xml:space="preserve">. Уполномоченный орган осуществляет </w:t>
      </w:r>
      <w:proofErr w:type="gramStart"/>
      <w:r w:rsidRPr="00437A3A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Pr="00437A3A">
        <w:rPr>
          <w:rFonts w:ascii="Liberation Serif" w:hAnsi="Liberation Serif" w:cs="Liberation Serif"/>
          <w:sz w:val="26"/>
          <w:szCs w:val="26"/>
        </w:rPr>
        <w:t xml:space="preserve"> выполнением муниципального контракта на проведение работ по ликвидации накопленного вреда окружающей среде в порядке, определенном законодательством Российской Федерации о контрактной системе в сфере закупок товаров, работ, услуг для обеспечения муниципальных нужд, настоящим Порядком.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437A3A">
        <w:rPr>
          <w:rFonts w:ascii="Liberation Serif" w:hAnsi="Liberation Serif" w:cs="Liberation Serif"/>
          <w:sz w:val="26"/>
          <w:szCs w:val="26"/>
        </w:rPr>
        <w:t xml:space="preserve">  1</w:t>
      </w:r>
      <w:r>
        <w:rPr>
          <w:rFonts w:ascii="Liberation Serif" w:hAnsi="Liberation Serif" w:cs="Liberation Serif"/>
          <w:sz w:val="26"/>
          <w:szCs w:val="26"/>
        </w:rPr>
        <w:t>9</w:t>
      </w:r>
      <w:r w:rsidRPr="00437A3A">
        <w:rPr>
          <w:rFonts w:ascii="Liberation Serif" w:hAnsi="Liberation Serif" w:cs="Liberation Serif"/>
          <w:sz w:val="26"/>
          <w:szCs w:val="26"/>
        </w:rPr>
        <w:t>.  В случае  организации мероприятий по ликвидации накопленного вреда методом рекультивации нарушенных земель уполномоченный орган руководствуется Правилами проведения рекультивации и кон</w:t>
      </w:r>
      <w:r w:rsidR="00857F68">
        <w:rPr>
          <w:rFonts w:ascii="Liberation Serif" w:hAnsi="Liberation Serif" w:cs="Liberation Serif"/>
          <w:sz w:val="26"/>
          <w:szCs w:val="26"/>
        </w:rPr>
        <w:t>сервации земель, утвержденными п</w:t>
      </w:r>
      <w:bookmarkStart w:id="2" w:name="_GoBack"/>
      <w:bookmarkEnd w:id="2"/>
      <w:r w:rsidRPr="00437A3A">
        <w:rPr>
          <w:rFonts w:ascii="Liberation Serif" w:hAnsi="Liberation Serif" w:cs="Liberation Serif"/>
          <w:sz w:val="26"/>
          <w:szCs w:val="26"/>
        </w:rPr>
        <w:t>остановлением Правительства Российской Федерации от 10.07.2018 № 800.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437A3A">
        <w:rPr>
          <w:rFonts w:ascii="Liberation Serif" w:hAnsi="Liberation Serif" w:cs="Liberation Serif"/>
          <w:sz w:val="26"/>
          <w:szCs w:val="26"/>
        </w:rPr>
        <w:t xml:space="preserve">  </w:t>
      </w:r>
      <w:r>
        <w:rPr>
          <w:rFonts w:ascii="Liberation Serif" w:hAnsi="Liberation Serif" w:cs="Liberation Serif"/>
          <w:sz w:val="26"/>
          <w:szCs w:val="26"/>
        </w:rPr>
        <w:t>20</w:t>
      </w:r>
      <w:r w:rsidRPr="00437A3A">
        <w:rPr>
          <w:rFonts w:ascii="Liberation Serif" w:hAnsi="Liberation Serif" w:cs="Liberation Serif"/>
          <w:sz w:val="26"/>
          <w:szCs w:val="26"/>
        </w:rPr>
        <w:t>. Акт о приемке работ по ликвидации накопленного вреда на объекте накопленного вреда окружающей среде подписывается уполномоченным органом и исполнителем.</w:t>
      </w:r>
    </w:p>
    <w:p w:rsidR="00437A3A" w:rsidRPr="00437A3A" w:rsidRDefault="00437A3A" w:rsidP="00437A3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437A3A">
        <w:rPr>
          <w:rFonts w:ascii="Liberation Serif" w:hAnsi="Liberation Serif" w:cs="Liberation Serif"/>
          <w:sz w:val="26"/>
          <w:szCs w:val="26"/>
        </w:rPr>
        <w:t xml:space="preserve">  Указанный акт направляется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 для исключения объекта накопленного вреда окружающей среде из государственного реестра.</w:t>
      </w:r>
    </w:p>
    <w:p w:rsidR="00437A3A" w:rsidRPr="00437A3A" w:rsidRDefault="00437A3A" w:rsidP="00437A3A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437A3A" w:rsidRPr="00437A3A" w:rsidRDefault="00437A3A" w:rsidP="00617301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2A037A" w:rsidRPr="00437A3A" w:rsidRDefault="002A037A" w:rsidP="00994239">
      <w:pPr>
        <w:pStyle w:val="a5"/>
        <w:ind w:right="-83" w:firstLine="0"/>
        <w:rPr>
          <w:sz w:val="26"/>
          <w:szCs w:val="26"/>
        </w:rPr>
      </w:pPr>
    </w:p>
    <w:p w:rsidR="002A037A" w:rsidRPr="00437A3A" w:rsidRDefault="002A037A" w:rsidP="00102ABA">
      <w:pPr>
        <w:pStyle w:val="a5"/>
        <w:ind w:left="5529" w:right="-83"/>
        <w:rPr>
          <w:sz w:val="26"/>
          <w:szCs w:val="26"/>
        </w:rPr>
      </w:pPr>
    </w:p>
    <w:p w:rsidR="002A037A" w:rsidRPr="00437A3A" w:rsidRDefault="002A037A" w:rsidP="00102ABA">
      <w:pPr>
        <w:pStyle w:val="a5"/>
        <w:ind w:left="5529" w:right="-83"/>
        <w:rPr>
          <w:sz w:val="26"/>
          <w:szCs w:val="26"/>
        </w:rPr>
      </w:pPr>
    </w:p>
    <w:p w:rsidR="000A14B9" w:rsidRPr="00437A3A" w:rsidRDefault="000A14B9" w:rsidP="003F1EAD">
      <w:pPr>
        <w:pStyle w:val="a5"/>
        <w:ind w:right="-83" w:firstLine="0"/>
        <w:rPr>
          <w:sz w:val="26"/>
          <w:szCs w:val="26"/>
        </w:rPr>
      </w:pPr>
    </w:p>
    <w:sectPr w:rsidR="000A14B9" w:rsidRPr="00437A3A" w:rsidSect="006C5E7B">
      <w:headerReference w:type="even" r:id="rId10"/>
      <w:pgSz w:w="11906" w:h="16838" w:code="9"/>
      <w:pgMar w:top="993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5C" w:rsidRDefault="0009685C">
      <w:r>
        <w:separator/>
      </w:r>
    </w:p>
  </w:endnote>
  <w:endnote w:type="continuationSeparator" w:id="0">
    <w:p w:rsidR="0009685C" w:rsidRDefault="0009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5C" w:rsidRDefault="0009685C">
      <w:r>
        <w:separator/>
      </w:r>
    </w:p>
  </w:footnote>
  <w:footnote w:type="continuationSeparator" w:id="0">
    <w:p w:rsidR="0009685C" w:rsidRDefault="0009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F5" w:rsidRDefault="003E66BB" w:rsidP="004128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175F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75F5">
      <w:rPr>
        <w:rStyle w:val="ac"/>
        <w:noProof/>
      </w:rPr>
      <w:t>1</w:t>
    </w:r>
    <w:r>
      <w:rPr>
        <w:rStyle w:val="ac"/>
      </w:rPr>
      <w:fldChar w:fldCharType="end"/>
    </w:r>
  </w:p>
  <w:p w:rsidR="001175F5" w:rsidRDefault="001175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9C334E"/>
    <w:lvl w:ilvl="0">
      <w:numFmt w:val="bullet"/>
      <w:lvlText w:val="*"/>
      <w:lvlJc w:val="left"/>
    </w:lvl>
  </w:abstractNum>
  <w:abstractNum w:abstractNumId="1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C44049F"/>
    <w:multiLevelType w:val="hybridMultilevel"/>
    <w:tmpl w:val="401C0088"/>
    <w:lvl w:ilvl="0" w:tplc="B900B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60352CE5"/>
    <w:multiLevelType w:val="hybridMultilevel"/>
    <w:tmpl w:val="365829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95"/>
    <w:rsid w:val="000009CF"/>
    <w:rsid w:val="00000A3D"/>
    <w:rsid w:val="000011DA"/>
    <w:rsid w:val="00001D63"/>
    <w:rsid w:val="00002061"/>
    <w:rsid w:val="0001178D"/>
    <w:rsid w:val="00011996"/>
    <w:rsid w:val="000123F1"/>
    <w:rsid w:val="00012BD8"/>
    <w:rsid w:val="0001328D"/>
    <w:rsid w:val="000153F3"/>
    <w:rsid w:val="00017DB7"/>
    <w:rsid w:val="00020807"/>
    <w:rsid w:val="0002329D"/>
    <w:rsid w:val="00024577"/>
    <w:rsid w:val="00026AC3"/>
    <w:rsid w:val="00030EC7"/>
    <w:rsid w:val="000359F6"/>
    <w:rsid w:val="00036C4D"/>
    <w:rsid w:val="000422FE"/>
    <w:rsid w:val="00044E68"/>
    <w:rsid w:val="00045E92"/>
    <w:rsid w:val="000463A4"/>
    <w:rsid w:val="00047DC7"/>
    <w:rsid w:val="00050D41"/>
    <w:rsid w:val="000537D2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3B2E"/>
    <w:rsid w:val="000859FD"/>
    <w:rsid w:val="0008633F"/>
    <w:rsid w:val="00090073"/>
    <w:rsid w:val="00092DD6"/>
    <w:rsid w:val="0009685C"/>
    <w:rsid w:val="00097BF6"/>
    <w:rsid w:val="000A111A"/>
    <w:rsid w:val="000A142F"/>
    <w:rsid w:val="000A14B9"/>
    <w:rsid w:val="000A1980"/>
    <w:rsid w:val="000A32EB"/>
    <w:rsid w:val="000A4EC9"/>
    <w:rsid w:val="000A5B3C"/>
    <w:rsid w:val="000A6293"/>
    <w:rsid w:val="000A784F"/>
    <w:rsid w:val="000B103A"/>
    <w:rsid w:val="000B17D9"/>
    <w:rsid w:val="000B384D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30BD"/>
    <w:rsid w:val="000D44CD"/>
    <w:rsid w:val="000D584F"/>
    <w:rsid w:val="000D6030"/>
    <w:rsid w:val="000D6059"/>
    <w:rsid w:val="000E0D86"/>
    <w:rsid w:val="000E3115"/>
    <w:rsid w:val="000E4CFA"/>
    <w:rsid w:val="000E6F61"/>
    <w:rsid w:val="000F5090"/>
    <w:rsid w:val="000F53AC"/>
    <w:rsid w:val="000F5613"/>
    <w:rsid w:val="0010016E"/>
    <w:rsid w:val="0010101F"/>
    <w:rsid w:val="00102ABA"/>
    <w:rsid w:val="00102E86"/>
    <w:rsid w:val="00104D8C"/>
    <w:rsid w:val="00110137"/>
    <w:rsid w:val="00110974"/>
    <w:rsid w:val="00110C93"/>
    <w:rsid w:val="001128C3"/>
    <w:rsid w:val="00113545"/>
    <w:rsid w:val="0011443C"/>
    <w:rsid w:val="00115897"/>
    <w:rsid w:val="001175F5"/>
    <w:rsid w:val="0012001E"/>
    <w:rsid w:val="0012538E"/>
    <w:rsid w:val="001267D6"/>
    <w:rsid w:val="00127E49"/>
    <w:rsid w:val="00132715"/>
    <w:rsid w:val="00133174"/>
    <w:rsid w:val="00135ADB"/>
    <w:rsid w:val="00140E4E"/>
    <w:rsid w:val="00141EA5"/>
    <w:rsid w:val="0014241F"/>
    <w:rsid w:val="00144C99"/>
    <w:rsid w:val="00146DC2"/>
    <w:rsid w:val="001551C1"/>
    <w:rsid w:val="001570B1"/>
    <w:rsid w:val="00163BC3"/>
    <w:rsid w:val="001640DA"/>
    <w:rsid w:val="0016485D"/>
    <w:rsid w:val="00165F5D"/>
    <w:rsid w:val="00170823"/>
    <w:rsid w:val="001716C5"/>
    <w:rsid w:val="00171F7B"/>
    <w:rsid w:val="0017307D"/>
    <w:rsid w:val="00173A4B"/>
    <w:rsid w:val="0017408C"/>
    <w:rsid w:val="001756BF"/>
    <w:rsid w:val="00176A28"/>
    <w:rsid w:val="001857EC"/>
    <w:rsid w:val="00190776"/>
    <w:rsid w:val="00193D8D"/>
    <w:rsid w:val="001941E5"/>
    <w:rsid w:val="001958B3"/>
    <w:rsid w:val="00195FC0"/>
    <w:rsid w:val="001A0C93"/>
    <w:rsid w:val="001A3CF7"/>
    <w:rsid w:val="001A6FF6"/>
    <w:rsid w:val="001A7E35"/>
    <w:rsid w:val="001B0814"/>
    <w:rsid w:val="001B0F4D"/>
    <w:rsid w:val="001B389B"/>
    <w:rsid w:val="001C2AD4"/>
    <w:rsid w:val="001D29FC"/>
    <w:rsid w:val="001D37B9"/>
    <w:rsid w:val="001D514F"/>
    <w:rsid w:val="001D5AFD"/>
    <w:rsid w:val="001D7BC7"/>
    <w:rsid w:val="001E02C7"/>
    <w:rsid w:val="001E1145"/>
    <w:rsid w:val="001E2A33"/>
    <w:rsid w:val="001E4AAC"/>
    <w:rsid w:val="001E5965"/>
    <w:rsid w:val="001F7068"/>
    <w:rsid w:val="001F709E"/>
    <w:rsid w:val="001F7957"/>
    <w:rsid w:val="00200EE5"/>
    <w:rsid w:val="002027CC"/>
    <w:rsid w:val="00204F1C"/>
    <w:rsid w:val="00210BC9"/>
    <w:rsid w:val="00210DF7"/>
    <w:rsid w:val="00211766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EFD"/>
    <w:rsid w:val="002262CD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50D5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709"/>
    <w:rsid w:val="0026508E"/>
    <w:rsid w:val="00266933"/>
    <w:rsid w:val="00267539"/>
    <w:rsid w:val="002710DC"/>
    <w:rsid w:val="00272AA4"/>
    <w:rsid w:val="0027641E"/>
    <w:rsid w:val="00277253"/>
    <w:rsid w:val="00277AE9"/>
    <w:rsid w:val="00277B5E"/>
    <w:rsid w:val="0028138A"/>
    <w:rsid w:val="0028198B"/>
    <w:rsid w:val="002849DE"/>
    <w:rsid w:val="0028538F"/>
    <w:rsid w:val="00287C20"/>
    <w:rsid w:val="00291924"/>
    <w:rsid w:val="00294379"/>
    <w:rsid w:val="00296E34"/>
    <w:rsid w:val="002A0057"/>
    <w:rsid w:val="002A00BE"/>
    <w:rsid w:val="002A0136"/>
    <w:rsid w:val="002A037A"/>
    <w:rsid w:val="002A14AE"/>
    <w:rsid w:val="002A179D"/>
    <w:rsid w:val="002A22B2"/>
    <w:rsid w:val="002A3EBF"/>
    <w:rsid w:val="002A47B7"/>
    <w:rsid w:val="002A6684"/>
    <w:rsid w:val="002B138A"/>
    <w:rsid w:val="002C03C7"/>
    <w:rsid w:val="002C201E"/>
    <w:rsid w:val="002C375B"/>
    <w:rsid w:val="002C4A23"/>
    <w:rsid w:val="002C6481"/>
    <w:rsid w:val="002D250F"/>
    <w:rsid w:val="002D27E9"/>
    <w:rsid w:val="002D3067"/>
    <w:rsid w:val="002D6004"/>
    <w:rsid w:val="002E424E"/>
    <w:rsid w:val="002E4A01"/>
    <w:rsid w:val="002E4FE9"/>
    <w:rsid w:val="002F142A"/>
    <w:rsid w:val="002F2B5B"/>
    <w:rsid w:val="002F4A94"/>
    <w:rsid w:val="002F4B98"/>
    <w:rsid w:val="003007C1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31B4"/>
    <w:rsid w:val="00324A07"/>
    <w:rsid w:val="00325189"/>
    <w:rsid w:val="003259D7"/>
    <w:rsid w:val="00332197"/>
    <w:rsid w:val="003333E5"/>
    <w:rsid w:val="0034023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F6C"/>
    <w:rsid w:val="00363333"/>
    <w:rsid w:val="0036527A"/>
    <w:rsid w:val="00366C72"/>
    <w:rsid w:val="00366FB6"/>
    <w:rsid w:val="003674E1"/>
    <w:rsid w:val="00367DE4"/>
    <w:rsid w:val="00370525"/>
    <w:rsid w:val="003725C1"/>
    <w:rsid w:val="00372607"/>
    <w:rsid w:val="00372AEB"/>
    <w:rsid w:val="00373021"/>
    <w:rsid w:val="00377A70"/>
    <w:rsid w:val="00381858"/>
    <w:rsid w:val="0038310B"/>
    <w:rsid w:val="00383AE1"/>
    <w:rsid w:val="00386C21"/>
    <w:rsid w:val="00390E65"/>
    <w:rsid w:val="0039313C"/>
    <w:rsid w:val="00396737"/>
    <w:rsid w:val="00397000"/>
    <w:rsid w:val="003A1AF8"/>
    <w:rsid w:val="003A3ABD"/>
    <w:rsid w:val="003A3B98"/>
    <w:rsid w:val="003A5C85"/>
    <w:rsid w:val="003B11AC"/>
    <w:rsid w:val="003B1D01"/>
    <w:rsid w:val="003B4369"/>
    <w:rsid w:val="003B5018"/>
    <w:rsid w:val="003B74A0"/>
    <w:rsid w:val="003C1760"/>
    <w:rsid w:val="003C1F81"/>
    <w:rsid w:val="003C356E"/>
    <w:rsid w:val="003D0C93"/>
    <w:rsid w:val="003D10A8"/>
    <w:rsid w:val="003D367A"/>
    <w:rsid w:val="003D3C48"/>
    <w:rsid w:val="003D5574"/>
    <w:rsid w:val="003D5F73"/>
    <w:rsid w:val="003D7A9C"/>
    <w:rsid w:val="003E36D3"/>
    <w:rsid w:val="003E54B0"/>
    <w:rsid w:val="003E5B65"/>
    <w:rsid w:val="003E66BB"/>
    <w:rsid w:val="003E6AB3"/>
    <w:rsid w:val="003E7EB6"/>
    <w:rsid w:val="003F1BB3"/>
    <w:rsid w:val="003F1EAD"/>
    <w:rsid w:val="003F6C46"/>
    <w:rsid w:val="003F72DC"/>
    <w:rsid w:val="003F7402"/>
    <w:rsid w:val="00405012"/>
    <w:rsid w:val="004052EA"/>
    <w:rsid w:val="00405562"/>
    <w:rsid w:val="00407204"/>
    <w:rsid w:val="004103EE"/>
    <w:rsid w:val="00411FF5"/>
    <w:rsid w:val="00412899"/>
    <w:rsid w:val="00412D0D"/>
    <w:rsid w:val="0041432D"/>
    <w:rsid w:val="00414B32"/>
    <w:rsid w:val="0041502E"/>
    <w:rsid w:val="00420B5D"/>
    <w:rsid w:val="004213A8"/>
    <w:rsid w:val="00421981"/>
    <w:rsid w:val="00422128"/>
    <w:rsid w:val="004251FB"/>
    <w:rsid w:val="00430163"/>
    <w:rsid w:val="004306C0"/>
    <w:rsid w:val="00433A1A"/>
    <w:rsid w:val="0043458D"/>
    <w:rsid w:val="004375E3"/>
    <w:rsid w:val="00437A3A"/>
    <w:rsid w:val="004458CC"/>
    <w:rsid w:val="00445E09"/>
    <w:rsid w:val="00447226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19"/>
    <w:rsid w:val="00465B38"/>
    <w:rsid w:val="00466129"/>
    <w:rsid w:val="0046672D"/>
    <w:rsid w:val="00471B49"/>
    <w:rsid w:val="00471D78"/>
    <w:rsid w:val="00472FDC"/>
    <w:rsid w:val="004734C5"/>
    <w:rsid w:val="0047728F"/>
    <w:rsid w:val="00477FEC"/>
    <w:rsid w:val="00481795"/>
    <w:rsid w:val="00483620"/>
    <w:rsid w:val="00487508"/>
    <w:rsid w:val="00490C30"/>
    <w:rsid w:val="0049495F"/>
    <w:rsid w:val="004954BA"/>
    <w:rsid w:val="004A35C4"/>
    <w:rsid w:val="004A618A"/>
    <w:rsid w:val="004A748F"/>
    <w:rsid w:val="004C5598"/>
    <w:rsid w:val="004C5708"/>
    <w:rsid w:val="004D1009"/>
    <w:rsid w:val="004D2230"/>
    <w:rsid w:val="004D2BA0"/>
    <w:rsid w:val="004D69F2"/>
    <w:rsid w:val="004E284B"/>
    <w:rsid w:val="004E2AB7"/>
    <w:rsid w:val="004E4723"/>
    <w:rsid w:val="004E5DFA"/>
    <w:rsid w:val="004E66A5"/>
    <w:rsid w:val="004E7F1E"/>
    <w:rsid w:val="004F0332"/>
    <w:rsid w:val="004F14F2"/>
    <w:rsid w:val="004F3011"/>
    <w:rsid w:val="004F42BE"/>
    <w:rsid w:val="004F50C1"/>
    <w:rsid w:val="004F60F4"/>
    <w:rsid w:val="004F6258"/>
    <w:rsid w:val="004F777E"/>
    <w:rsid w:val="00500D98"/>
    <w:rsid w:val="005012C3"/>
    <w:rsid w:val="0050322B"/>
    <w:rsid w:val="00505927"/>
    <w:rsid w:val="005061C8"/>
    <w:rsid w:val="0051073D"/>
    <w:rsid w:val="0051106E"/>
    <w:rsid w:val="00514F06"/>
    <w:rsid w:val="005154A5"/>
    <w:rsid w:val="005166BF"/>
    <w:rsid w:val="00520690"/>
    <w:rsid w:val="005226CE"/>
    <w:rsid w:val="00522EE8"/>
    <w:rsid w:val="00523CB3"/>
    <w:rsid w:val="00525C67"/>
    <w:rsid w:val="00530A8F"/>
    <w:rsid w:val="00531DC1"/>
    <w:rsid w:val="00531E96"/>
    <w:rsid w:val="0053418F"/>
    <w:rsid w:val="005359FF"/>
    <w:rsid w:val="00537406"/>
    <w:rsid w:val="005379C9"/>
    <w:rsid w:val="0054175B"/>
    <w:rsid w:val="0054341F"/>
    <w:rsid w:val="0054350B"/>
    <w:rsid w:val="005452D3"/>
    <w:rsid w:val="00547129"/>
    <w:rsid w:val="00547871"/>
    <w:rsid w:val="00547888"/>
    <w:rsid w:val="0055053D"/>
    <w:rsid w:val="0055103C"/>
    <w:rsid w:val="005530D3"/>
    <w:rsid w:val="00553491"/>
    <w:rsid w:val="0055363B"/>
    <w:rsid w:val="0055597E"/>
    <w:rsid w:val="0055655A"/>
    <w:rsid w:val="005604EB"/>
    <w:rsid w:val="0056369B"/>
    <w:rsid w:val="005724C5"/>
    <w:rsid w:val="0057379E"/>
    <w:rsid w:val="00573E26"/>
    <w:rsid w:val="005766F7"/>
    <w:rsid w:val="00584E63"/>
    <w:rsid w:val="005901A7"/>
    <w:rsid w:val="005902AF"/>
    <w:rsid w:val="00590994"/>
    <w:rsid w:val="00590A63"/>
    <w:rsid w:val="00592A97"/>
    <w:rsid w:val="00593372"/>
    <w:rsid w:val="00594A02"/>
    <w:rsid w:val="00596331"/>
    <w:rsid w:val="005964DC"/>
    <w:rsid w:val="005A1F87"/>
    <w:rsid w:val="005A2F9D"/>
    <w:rsid w:val="005A359C"/>
    <w:rsid w:val="005A7A30"/>
    <w:rsid w:val="005C25E6"/>
    <w:rsid w:val="005C5673"/>
    <w:rsid w:val="005C56F5"/>
    <w:rsid w:val="005C5805"/>
    <w:rsid w:val="005C6025"/>
    <w:rsid w:val="005D4942"/>
    <w:rsid w:val="005D5FA1"/>
    <w:rsid w:val="005D65FF"/>
    <w:rsid w:val="005D6B31"/>
    <w:rsid w:val="005E0E6E"/>
    <w:rsid w:val="005E2942"/>
    <w:rsid w:val="005E353B"/>
    <w:rsid w:val="005E506E"/>
    <w:rsid w:val="005E5712"/>
    <w:rsid w:val="005E6645"/>
    <w:rsid w:val="005F0593"/>
    <w:rsid w:val="005F1280"/>
    <w:rsid w:val="005F44FB"/>
    <w:rsid w:val="005F476F"/>
    <w:rsid w:val="005F72A6"/>
    <w:rsid w:val="006011D8"/>
    <w:rsid w:val="0060287C"/>
    <w:rsid w:val="006050A5"/>
    <w:rsid w:val="00605D8D"/>
    <w:rsid w:val="00607467"/>
    <w:rsid w:val="006105C2"/>
    <w:rsid w:val="0061085C"/>
    <w:rsid w:val="0061230C"/>
    <w:rsid w:val="006123DC"/>
    <w:rsid w:val="0061275F"/>
    <w:rsid w:val="00614B28"/>
    <w:rsid w:val="00615744"/>
    <w:rsid w:val="00616D25"/>
    <w:rsid w:val="00617301"/>
    <w:rsid w:val="006221EB"/>
    <w:rsid w:val="00623209"/>
    <w:rsid w:val="00623638"/>
    <w:rsid w:val="00630998"/>
    <w:rsid w:val="00630AE2"/>
    <w:rsid w:val="00634D89"/>
    <w:rsid w:val="006370A1"/>
    <w:rsid w:val="006411EE"/>
    <w:rsid w:val="006428B4"/>
    <w:rsid w:val="006478C7"/>
    <w:rsid w:val="00647C4F"/>
    <w:rsid w:val="00654EFE"/>
    <w:rsid w:val="0065520B"/>
    <w:rsid w:val="00655C08"/>
    <w:rsid w:val="0065783B"/>
    <w:rsid w:val="00662357"/>
    <w:rsid w:val="00662A6F"/>
    <w:rsid w:val="00664456"/>
    <w:rsid w:val="00664757"/>
    <w:rsid w:val="00664EA2"/>
    <w:rsid w:val="00671152"/>
    <w:rsid w:val="00676A0D"/>
    <w:rsid w:val="00676C01"/>
    <w:rsid w:val="006778CA"/>
    <w:rsid w:val="00682CC5"/>
    <w:rsid w:val="00682D62"/>
    <w:rsid w:val="00683046"/>
    <w:rsid w:val="0068363D"/>
    <w:rsid w:val="0068420D"/>
    <w:rsid w:val="00693CFC"/>
    <w:rsid w:val="00694586"/>
    <w:rsid w:val="00694C7D"/>
    <w:rsid w:val="006A048D"/>
    <w:rsid w:val="006A25C4"/>
    <w:rsid w:val="006A3AA4"/>
    <w:rsid w:val="006A5C25"/>
    <w:rsid w:val="006A5D53"/>
    <w:rsid w:val="006B0757"/>
    <w:rsid w:val="006B0D52"/>
    <w:rsid w:val="006B298D"/>
    <w:rsid w:val="006B433A"/>
    <w:rsid w:val="006B4607"/>
    <w:rsid w:val="006B773A"/>
    <w:rsid w:val="006C0A73"/>
    <w:rsid w:val="006C191F"/>
    <w:rsid w:val="006C1959"/>
    <w:rsid w:val="006C27B6"/>
    <w:rsid w:val="006C5E7B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DC8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74F"/>
    <w:rsid w:val="00721D6D"/>
    <w:rsid w:val="0072229B"/>
    <w:rsid w:val="00724101"/>
    <w:rsid w:val="0072484E"/>
    <w:rsid w:val="00724ADD"/>
    <w:rsid w:val="00731232"/>
    <w:rsid w:val="0073159A"/>
    <w:rsid w:val="00731FEB"/>
    <w:rsid w:val="00732445"/>
    <w:rsid w:val="007341B0"/>
    <w:rsid w:val="007341C6"/>
    <w:rsid w:val="00735D6E"/>
    <w:rsid w:val="00736160"/>
    <w:rsid w:val="007402BD"/>
    <w:rsid w:val="00740438"/>
    <w:rsid w:val="00741879"/>
    <w:rsid w:val="007423AC"/>
    <w:rsid w:val="00742FB9"/>
    <w:rsid w:val="0074520E"/>
    <w:rsid w:val="00751861"/>
    <w:rsid w:val="00752803"/>
    <w:rsid w:val="00752D17"/>
    <w:rsid w:val="00754236"/>
    <w:rsid w:val="00754E1A"/>
    <w:rsid w:val="00755B7B"/>
    <w:rsid w:val="00755B99"/>
    <w:rsid w:val="00760E28"/>
    <w:rsid w:val="00762005"/>
    <w:rsid w:val="00762941"/>
    <w:rsid w:val="00763CC5"/>
    <w:rsid w:val="00766017"/>
    <w:rsid w:val="007660F8"/>
    <w:rsid w:val="00770CF3"/>
    <w:rsid w:val="00770F6A"/>
    <w:rsid w:val="00771075"/>
    <w:rsid w:val="00775344"/>
    <w:rsid w:val="00777A82"/>
    <w:rsid w:val="00781B64"/>
    <w:rsid w:val="00784B0F"/>
    <w:rsid w:val="00784F01"/>
    <w:rsid w:val="00790EDC"/>
    <w:rsid w:val="00792729"/>
    <w:rsid w:val="007930BF"/>
    <w:rsid w:val="007A0EB2"/>
    <w:rsid w:val="007A22EA"/>
    <w:rsid w:val="007A70DB"/>
    <w:rsid w:val="007B0246"/>
    <w:rsid w:val="007B0A7A"/>
    <w:rsid w:val="007B1DB5"/>
    <w:rsid w:val="007B2776"/>
    <w:rsid w:val="007B3664"/>
    <w:rsid w:val="007B4BCF"/>
    <w:rsid w:val="007B6F93"/>
    <w:rsid w:val="007B759C"/>
    <w:rsid w:val="007C14BF"/>
    <w:rsid w:val="007C32C5"/>
    <w:rsid w:val="007C4C0A"/>
    <w:rsid w:val="007C7307"/>
    <w:rsid w:val="007D0AB7"/>
    <w:rsid w:val="007D214D"/>
    <w:rsid w:val="007D3AE2"/>
    <w:rsid w:val="007D6F37"/>
    <w:rsid w:val="007E0573"/>
    <w:rsid w:val="007E21FF"/>
    <w:rsid w:val="007E3DF2"/>
    <w:rsid w:val="007E40B6"/>
    <w:rsid w:val="007E424B"/>
    <w:rsid w:val="007F08BA"/>
    <w:rsid w:val="007F0A75"/>
    <w:rsid w:val="007F3883"/>
    <w:rsid w:val="007F60B9"/>
    <w:rsid w:val="0080283D"/>
    <w:rsid w:val="00804AD8"/>
    <w:rsid w:val="00806861"/>
    <w:rsid w:val="0080696A"/>
    <w:rsid w:val="008109F9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2A42"/>
    <w:rsid w:val="00823386"/>
    <w:rsid w:val="00823AE8"/>
    <w:rsid w:val="0082411F"/>
    <w:rsid w:val="00824A30"/>
    <w:rsid w:val="008255EC"/>
    <w:rsid w:val="00826018"/>
    <w:rsid w:val="00826AC8"/>
    <w:rsid w:val="0083078A"/>
    <w:rsid w:val="0083140A"/>
    <w:rsid w:val="008316AC"/>
    <w:rsid w:val="00834640"/>
    <w:rsid w:val="00835A17"/>
    <w:rsid w:val="00841CD2"/>
    <w:rsid w:val="00841D26"/>
    <w:rsid w:val="00842884"/>
    <w:rsid w:val="00845348"/>
    <w:rsid w:val="0084640E"/>
    <w:rsid w:val="00850283"/>
    <w:rsid w:val="00851017"/>
    <w:rsid w:val="00851E6D"/>
    <w:rsid w:val="00852B86"/>
    <w:rsid w:val="0085315D"/>
    <w:rsid w:val="00855FBA"/>
    <w:rsid w:val="00857F68"/>
    <w:rsid w:val="008605C3"/>
    <w:rsid w:val="00860814"/>
    <w:rsid w:val="00862E49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3171"/>
    <w:rsid w:val="008951A6"/>
    <w:rsid w:val="008974A4"/>
    <w:rsid w:val="008A0214"/>
    <w:rsid w:val="008A1EBF"/>
    <w:rsid w:val="008A350C"/>
    <w:rsid w:val="008A5C1C"/>
    <w:rsid w:val="008A5CA7"/>
    <w:rsid w:val="008B2116"/>
    <w:rsid w:val="008B59F7"/>
    <w:rsid w:val="008B7A2A"/>
    <w:rsid w:val="008C24DB"/>
    <w:rsid w:val="008C6DF9"/>
    <w:rsid w:val="008D1042"/>
    <w:rsid w:val="008D2FDD"/>
    <w:rsid w:val="008D46A2"/>
    <w:rsid w:val="008D5490"/>
    <w:rsid w:val="008D7006"/>
    <w:rsid w:val="008E1951"/>
    <w:rsid w:val="008E3A03"/>
    <w:rsid w:val="008E55B3"/>
    <w:rsid w:val="008E5875"/>
    <w:rsid w:val="008F0CC4"/>
    <w:rsid w:val="008F1DBC"/>
    <w:rsid w:val="008F36AD"/>
    <w:rsid w:val="008F6E10"/>
    <w:rsid w:val="008F79EC"/>
    <w:rsid w:val="009043C0"/>
    <w:rsid w:val="00906C00"/>
    <w:rsid w:val="00906F43"/>
    <w:rsid w:val="00911014"/>
    <w:rsid w:val="0091268D"/>
    <w:rsid w:val="00912CC6"/>
    <w:rsid w:val="009134BE"/>
    <w:rsid w:val="00913893"/>
    <w:rsid w:val="00914AA4"/>
    <w:rsid w:val="00916FFF"/>
    <w:rsid w:val="00917A38"/>
    <w:rsid w:val="0093309C"/>
    <w:rsid w:val="00934871"/>
    <w:rsid w:val="00934C8E"/>
    <w:rsid w:val="00937CA7"/>
    <w:rsid w:val="00946186"/>
    <w:rsid w:val="00950DC4"/>
    <w:rsid w:val="00952174"/>
    <w:rsid w:val="0095323C"/>
    <w:rsid w:val="0095452D"/>
    <w:rsid w:val="00954B19"/>
    <w:rsid w:val="00961D75"/>
    <w:rsid w:val="00962791"/>
    <w:rsid w:val="00965D8A"/>
    <w:rsid w:val="00966DA7"/>
    <w:rsid w:val="009679BD"/>
    <w:rsid w:val="0097131F"/>
    <w:rsid w:val="00972E8D"/>
    <w:rsid w:val="00973537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3188"/>
    <w:rsid w:val="00994239"/>
    <w:rsid w:val="009946CF"/>
    <w:rsid w:val="009957CA"/>
    <w:rsid w:val="009971AA"/>
    <w:rsid w:val="00997691"/>
    <w:rsid w:val="00997CA2"/>
    <w:rsid w:val="00997CE5"/>
    <w:rsid w:val="00997E90"/>
    <w:rsid w:val="009A4B02"/>
    <w:rsid w:val="009A526E"/>
    <w:rsid w:val="009A7502"/>
    <w:rsid w:val="009A7D8E"/>
    <w:rsid w:val="009B0DF6"/>
    <w:rsid w:val="009B367A"/>
    <w:rsid w:val="009B5D80"/>
    <w:rsid w:val="009B6E29"/>
    <w:rsid w:val="009C0A77"/>
    <w:rsid w:val="009C1B35"/>
    <w:rsid w:val="009C2294"/>
    <w:rsid w:val="009C237B"/>
    <w:rsid w:val="009C5F84"/>
    <w:rsid w:val="009D3095"/>
    <w:rsid w:val="009D3733"/>
    <w:rsid w:val="009D6123"/>
    <w:rsid w:val="009D6E00"/>
    <w:rsid w:val="009E4BB9"/>
    <w:rsid w:val="009F1843"/>
    <w:rsid w:val="009F3D4E"/>
    <w:rsid w:val="009F49E2"/>
    <w:rsid w:val="009F7373"/>
    <w:rsid w:val="00A002AD"/>
    <w:rsid w:val="00A002B6"/>
    <w:rsid w:val="00A02F8C"/>
    <w:rsid w:val="00A03411"/>
    <w:rsid w:val="00A04CD1"/>
    <w:rsid w:val="00A052E5"/>
    <w:rsid w:val="00A058F1"/>
    <w:rsid w:val="00A069E7"/>
    <w:rsid w:val="00A07576"/>
    <w:rsid w:val="00A1027D"/>
    <w:rsid w:val="00A12ECA"/>
    <w:rsid w:val="00A16615"/>
    <w:rsid w:val="00A17579"/>
    <w:rsid w:val="00A20331"/>
    <w:rsid w:val="00A206B1"/>
    <w:rsid w:val="00A213AB"/>
    <w:rsid w:val="00A23DE7"/>
    <w:rsid w:val="00A25C99"/>
    <w:rsid w:val="00A309B3"/>
    <w:rsid w:val="00A31380"/>
    <w:rsid w:val="00A35345"/>
    <w:rsid w:val="00A369A1"/>
    <w:rsid w:val="00A40106"/>
    <w:rsid w:val="00A404D8"/>
    <w:rsid w:val="00A43079"/>
    <w:rsid w:val="00A430BC"/>
    <w:rsid w:val="00A44E6B"/>
    <w:rsid w:val="00A46F4E"/>
    <w:rsid w:val="00A5105A"/>
    <w:rsid w:val="00A6135C"/>
    <w:rsid w:val="00A61871"/>
    <w:rsid w:val="00A657B8"/>
    <w:rsid w:val="00A65F15"/>
    <w:rsid w:val="00A67D58"/>
    <w:rsid w:val="00A70507"/>
    <w:rsid w:val="00A709B3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31F2"/>
    <w:rsid w:val="00A96CB3"/>
    <w:rsid w:val="00A97BC3"/>
    <w:rsid w:val="00AA1168"/>
    <w:rsid w:val="00AA2188"/>
    <w:rsid w:val="00AA32D5"/>
    <w:rsid w:val="00AA49C5"/>
    <w:rsid w:val="00AA4F25"/>
    <w:rsid w:val="00AA5B4E"/>
    <w:rsid w:val="00AA694B"/>
    <w:rsid w:val="00AB155F"/>
    <w:rsid w:val="00AB2B4F"/>
    <w:rsid w:val="00AB3E13"/>
    <w:rsid w:val="00AB481B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23E8"/>
    <w:rsid w:val="00AF33E5"/>
    <w:rsid w:val="00AF75C5"/>
    <w:rsid w:val="00B1128B"/>
    <w:rsid w:val="00B117ED"/>
    <w:rsid w:val="00B12550"/>
    <w:rsid w:val="00B1630F"/>
    <w:rsid w:val="00B16A84"/>
    <w:rsid w:val="00B23867"/>
    <w:rsid w:val="00B24063"/>
    <w:rsid w:val="00B3244F"/>
    <w:rsid w:val="00B3404E"/>
    <w:rsid w:val="00B34107"/>
    <w:rsid w:val="00B34B3E"/>
    <w:rsid w:val="00B34D4E"/>
    <w:rsid w:val="00B36A74"/>
    <w:rsid w:val="00B37D86"/>
    <w:rsid w:val="00B42EC4"/>
    <w:rsid w:val="00B43269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57A9"/>
    <w:rsid w:val="00B87CB5"/>
    <w:rsid w:val="00B87E95"/>
    <w:rsid w:val="00B87FF0"/>
    <w:rsid w:val="00B91E41"/>
    <w:rsid w:val="00B92AD0"/>
    <w:rsid w:val="00B94E56"/>
    <w:rsid w:val="00B96A4A"/>
    <w:rsid w:val="00BA0191"/>
    <w:rsid w:val="00BA1E05"/>
    <w:rsid w:val="00BA2779"/>
    <w:rsid w:val="00BA5ECE"/>
    <w:rsid w:val="00BA6046"/>
    <w:rsid w:val="00BA63DB"/>
    <w:rsid w:val="00BA6479"/>
    <w:rsid w:val="00BA6DBE"/>
    <w:rsid w:val="00BA7002"/>
    <w:rsid w:val="00BA7175"/>
    <w:rsid w:val="00BA7A5A"/>
    <w:rsid w:val="00BB315C"/>
    <w:rsid w:val="00BB4C48"/>
    <w:rsid w:val="00BB5FE7"/>
    <w:rsid w:val="00BC2072"/>
    <w:rsid w:val="00BC35DA"/>
    <w:rsid w:val="00BC3FE9"/>
    <w:rsid w:val="00BC478D"/>
    <w:rsid w:val="00BC7843"/>
    <w:rsid w:val="00BD2588"/>
    <w:rsid w:val="00BD281D"/>
    <w:rsid w:val="00BD5234"/>
    <w:rsid w:val="00BD69B9"/>
    <w:rsid w:val="00BD6AF9"/>
    <w:rsid w:val="00BD755A"/>
    <w:rsid w:val="00BE10C6"/>
    <w:rsid w:val="00BE160C"/>
    <w:rsid w:val="00BE18DB"/>
    <w:rsid w:val="00BE2F74"/>
    <w:rsid w:val="00BE32DF"/>
    <w:rsid w:val="00BE42B2"/>
    <w:rsid w:val="00BE5123"/>
    <w:rsid w:val="00BF079B"/>
    <w:rsid w:val="00C062A9"/>
    <w:rsid w:val="00C06D03"/>
    <w:rsid w:val="00C06FE5"/>
    <w:rsid w:val="00C11A69"/>
    <w:rsid w:val="00C121C3"/>
    <w:rsid w:val="00C166B3"/>
    <w:rsid w:val="00C20127"/>
    <w:rsid w:val="00C223D8"/>
    <w:rsid w:val="00C425C1"/>
    <w:rsid w:val="00C435A9"/>
    <w:rsid w:val="00C43F19"/>
    <w:rsid w:val="00C458BB"/>
    <w:rsid w:val="00C471EB"/>
    <w:rsid w:val="00C4768C"/>
    <w:rsid w:val="00C4794F"/>
    <w:rsid w:val="00C51DB1"/>
    <w:rsid w:val="00C542D2"/>
    <w:rsid w:val="00C55D15"/>
    <w:rsid w:val="00C60CA9"/>
    <w:rsid w:val="00C641C2"/>
    <w:rsid w:val="00C6696D"/>
    <w:rsid w:val="00C7143F"/>
    <w:rsid w:val="00C73DEA"/>
    <w:rsid w:val="00C75DB4"/>
    <w:rsid w:val="00C779DD"/>
    <w:rsid w:val="00C80B51"/>
    <w:rsid w:val="00C80E18"/>
    <w:rsid w:val="00C85E76"/>
    <w:rsid w:val="00C8616B"/>
    <w:rsid w:val="00C9394F"/>
    <w:rsid w:val="00C952D6"/>
    <w:rsid w:val="00C966BB"/>
    <w:rsid w:val="00CA3503"/>
    <w:rsid w:val="00CB2A86"/>
    <w:rsid w:val="00CB5666"/>
    <w:rsid w:val="00CB5822"/>
    <w:rsid w:val="00CC018C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3D2"/>
    <w:rsid w:val="00CE7764"/>
    <w:rsid w:val="00CE7A48"/>
    <w:rsid w:val="00CF027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335"/>
    <w:rsid w:val="00D16A61"/>
    <w:rsid w:val="00D17479"/>
    <w:rsid w:val="00D2011F"/>
    <w:rsid w:val="00D20191"/>
    <w:rsid w:val="00D21633"/>
    <w:rsid w:val="00D22644"/>
    <w:rsid w:val="00D2461E"/>
    <w:rsid w:val="00D2683B"/>
    <w:rsid w:val="00D3165C"/>
    <w:rsid w:val="00D3238F"/>
    <w:rsid w:val="00D370AF"/>
    <w:rsid w:val="00D409EC"/>
    <w:rsid w:val="00D41227"/>
    <w:rsid w:val="00D42494"/>
    <w:rsid w:val="00D429D1"/>
    <w:rsid w:val="00D43FA2"/>
    <w:rsid w:val="00D44036"/>
    <w:rsid w:val="00D45421"/>
    <w:rsid w:val="00D45675"/>
    <w:rsid w:val="00D46E2B"/>
    <w:rsid w:val="00D473FB"/>
    <w:rsid w:val="00D47E6B"/>
    <w:rsid w:val="00D525C4"/>
    <w:rsid w:val="00D531A1"/>
    <w:rsid w:val="00D562CC"/>
    <w:rsid w:val="00D6408B"/>
    <w:rsid w:val="00D6485C"/>
    <w:rsid w:val="00D659C8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94452"/>
    <w:rsid w:val="00D94F3C"/>
    <w:rsid w:val="00DA0216"/>
    <w:rsid w:val="00DA0AE1"/>
    <w:rsid w:val="00DA1698"/>
    <w:rsid w:val="00DA1783"/>
    <w:rsid w:val="00DA5917"/>
    <w:rsid w:val="00DA6573"/>
    <w:rsid w:val="00DA68F4"/>
    <w:rsid w:val="00DA7A3B"/>
    <w:rsid w:val="00DB365D"/>
    <w:rsid w:val="00DB52A9"/>
    <w:rsid w:val="00DC0EE7"/>
    <w:rsid w:val="00DC38B2"/>
    <w:rsid w:val="00DC45D8"/>
    <w:rsid w:val="00DD1211"/>
    <w:rsid w:val="00DD166C"/>
    <w:rsid w:val="00DD1CC3"/>
    <w:rsid w:val="00DD2E41"/>
    <w:rsid w:val="00DD319F"/>
    <w:rsid w:val="00DD3CD3"/>
    <w:rsid w:val="00DD4561"/>
    <w:rsid w:val="00DD534D"/>
    <w:rsid w:val="00DD5EF0"/>
    <w:rsid w:val="00DE2F9F"/>
    <w:rsid w:val="00DE3473"/>
    <w:rsid w:val="00DE3732"/>
    <w:rsid w:val="00DE58C1"/>
    <w:rsid w:val="00DE72A9"/>
    <w:rsid w:val="00DF03A0"/>
    <w:rsid w:val="00DF0880"/>
    <w:rsid w:val="00DF3C7E"/>
    <w:rsid w:val="00DF7E77"/>
    <w:rsid w:val="00E0639A"/>
    <w:rsid w:val="00E1269D"/>
    <w:rsid w:val="00E128A8"/>
    <w:rsid w:val="00E30AB7"/>
    <w:rsid w:val="00E31778"/>
    <w:rsid w:val="00E31C5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1308"/>
    <w:rsid w:val="00E82712"/>
    <w:rsid w:val="00E828A4"/>
    <w:rsid w:val="00E8340B"/>
    <w:rsid w:val="00E8469E"/>
    <w:rsid w:val="00E869FD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2933"/>
    <w:rsid w:val="00EA4674"/>
    <w:rsid w:val="00EB1446"/>
    <w:rsid w:val="00EB14ED"/>
    <w:rsid w:val="00EB166D"/>
    <w:rsid w:val="00EB1F2D"/>
    <w:rsid w:val="00EB2D79"/>
    <w:rsid w:val="00EB36C0"/>
    <w:rsid w:val="00EC0B91"/>
    <w:rsid w:val="00EC2318"/>
    <w:rsid w:val="00EC546D"/>
    <w:rsid w:val="00EC649F"/>
    <w:rsid w:val="00EC6D79"/>
    <w:rsid w:val="00EC7150"/>
    <w:rsid w:val="00EC7170"/>
    <w:rsid w:val="00ED0ED9"/>
    <w:rsid w:val="00ED0FE7"/>
    <w:rsid w:val="00ED3DB8"/>
    <w:rsid w:val="00ED4D55"/>
    <w:rsid w:val="00ED7F62"/>
    <w:rsid w:val="00EE00EE"/>
    <w:rsid w:val="00EE1D9D"/>
    <w:rsid w:val="00EE317E"/>
    <w:rsid w:val="00EE36C7"/>
    <w:rsid w:val="00EE5135"/>
    <w:rsid w:val="00EE51B5"/>
    <w:rsid w:val="00EE5B4A"/>
    <w:rsid w:val="00EF1BD0"/>
    <w:rsid w:val="00EF1F05"/>
    <w:rsid w:val="00EF4464"/>
    <w:rsid w:val="00EF4926"/>
    <w:rsid w:val="00EF4EA9"/>
    <w:rsid w:val="00EF6B46"/>
    <w:rsid w:val="00EF7471"/>
    <w:rsid w:val="00EF79AF"/>
    <w:rsid w:val="00EF7D46"/>
    <w:rsid w:val="00F016DE"/>
    <w:rsid w:val="00F0260B"/>
    <w:rsid w:val="00F0426B"/>
    <w:rsid w:val="00F057F5"/>
    <w:rsid w:val="00F068AE"/>
    <w:rsid w:val="00F10D0E"/>
    <w:rsid w:val="00F15BB6"/>
    <w:rsid w:val="00F259A9"/>
    <w:rsid w:val="00F27C09"/>
    <w:rsid w:val="00F3110E"/>
    <w:rsid w:val="00F31E23"/>
    <w:rsid w:val="00F32345"/>
    <w:rsid w:val="00F3447B"/>
    <w:rsid w:val="00F353A2"/>
    <w:rsid w:val="00F360A4"/>
    <w:rsid w:val="00F370FD"/>
    <w:rsid w:val="00F458C4"/>
    <w:rsid w:val="00F47145"/>
    <w:rsid w:val="00F473F2"/>
    <w:rsid w:val="00F51CD4"/>
    <w:rsid w:val="00F54A66"/>
    <w:rsid w:val="00F5553F"/>
    <w:rsid w:val="00F60EAB"/>
    <w:rsid w:val="00F61D22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23"/>
    <w:rsid w:val="00F766A7"/>
    <w:rsid w:val="00F8070F"/>
    <w:rsid w:val="00F80AEF"/>
    <w:rsid w:val="00F81FFE"/>
    <w:rsid w:val="00F82613"/>
    <w:rsid w:val="00F84B7F"/>
    <w:rsid w:val="00F8636C"/>
    <w:rsid w:val="00F92107"/>
    <w:rsid w:val="00F92939"/>
    <w:rsid w:val="00F9302D"/>
    <w:rsid w:val="00F93636"/>
    <w:rsid w:val="00F93D5C"/>
    <w:rsid w:val="00F94647"/>
    <w:rsid w:val="00F94883"/>
    <w:rsid w:val="00F9572D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D56"/>
    <w:rsid w:val="00FB3E6B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0146"/>
    <w:rsid w:val="00FE4212"/>
    <w:rsid w:val="00FE727E"/>
    <w:rsid w:val="00FE731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146"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146"/>
    <w:pPr>
      <w:jc w:val="center"/>
    </w:pPr>
    <w:rPr>
      <w:sz w:val="28"/>
    </w:rPr>
  </w:style>
  <w:style w:type="paragraph" w:styleId="a5">
    <w:name w:val="Body Text Indent"/>
    <w:basedOn w:val="a"/>
    <w:rsid w:val="00FE0146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FE0146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FE0146"/>
    <w:pPr>
      <w:ind w:firstLine="540"/>
      <w:jc w:val="both"/>
    </w:pPr>
    <w:rPr>
      <w:sz w:val="26"/>
    </w:rPr>
  </w:style>
  <w:style w:type="paragraph" w:customStyle="1" w:styleId="a6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7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b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428B4"/>
  </w:style>
  <w:style w:type="paragraph" w:styleId="ad">
    <w:name w:val="footer"/>
    <w:basedOn w:val="a"/>
    <w:link w:val="ae"/>
    <w:rsid w:val="003931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313C"/>
    <w:rPr>
      <w:sz w:val="24"/>
      <w:szCs w:val="24"/>
    </w:rPr>
  </w:style>
  <w:style w:type="paragraph" w:customStyle="1" w:styleId="Style1">
    <w:name w:val="Style1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2">
    <w:name w:val="Style2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paragraph" w:customStyle="1" w:styleId="Style3">
    <w:name w:val="Style3"/>
    <w:basedOn w:val="a"/>
    <w:uiPriority w:val="99"/>
    <w:rsid w:val="00030EC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030EC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030EC7"/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basedOn w:val="a0"/>
    <w:qFormat/>
    <w:rsid w:val="008109F9"/>
    <w:rPr>
      <w:i/>
      <w:iCs/>
    </w:rPr>
  </w:style>
  <w:style w:type="paragraph" w:customStyle="1" w:styleId="ConsPlusTitle">
    <w:name w:val="ConsPlusTitle"/>
    <w:rsid w:val="00F755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75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Название Знак"/>
    <w:basedOn w:val="a0"/>
    <w:link w:val="a3"/>
    <w:rsid w:val="00950DC4"/>
    <w:rPr>
      <w:sz w:val="28"/>
      <w:szCs w:val="24"/>
    </w:rPr>
  </w:style>
  <w:style w:type="paragraph" w:customStyle="1" w:styleId="1">
    <w:name w:val="Стиль1"/>
    <w:basedOn w:val="a"/>
    <w:rsid w:val="006050A5"/>
    <w:pPr>
      <w:jc w:val="center"/>
    </w:pPr>
    <w:rPr>
      <w:b/>
      <w:spacing w:val="30"/>
      <w:sz w:val="26"/>
      <w:szCs w:val="26"/>
    </w:rPr>
  </w:style>
  <w:style w:type="paragraph" w:customStyle="1" w:styleId="Style6">
    <w:name w:val="Style6"/>
    <w:basedOn w:val="a"/>
    <w:uiPriority w:val="99"/>
    <w:rsid w:val="008F6E10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  <w:style w:type="paragraph" w:customStyle="1" w:styleId="Style7">
    <w:name w:val="Style7"/>
    <w:basedOn w:val="a"/>
    <w:uiPriority w:val="99"/>
    <w:rsid w:val="00B94E56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3">
    <w:name w:val="Font Style13"/>
    <w:basedOn w:val="a0"/>
    <w:uiPriority w:val="99"/>
    <w:rsid w:val="00B94E56"/>
    <w:rPr>
      <w:rFonts w:ascii="Times New Roman" w:hAnsi="Times New Roman" w:cs="Times New Roman"/>
      <w:i/>
      <w:iCs/>
      <w:color w:val="000000"/>
      <w:spacing w:val="-30"/>
      <w:sz w:val="26"/>
      <w:szCs w:val="26"/>
    </w:rPr>
  </w:style>
  <w:style w:type="character" w:customStyle="1" w:styleId="af0">
    <w:name w:val="Цветовое выделение для Нормальный"/>
    <w:rsid w:val="0074520E"/>
    <w:rPr>
      <w:rFonts w:cs="Times New Roman"/>
      <w:sz w:val="20"/>
      <w:szCs w:val="20"/>
    </w:rPr>
  </w:style>
  <w:style w:type="character" w:styleId="af1">
    <w:name w:val="Hyperlink"/>
    <w:basedOn w:val="a0"/>
    <w:unhideWhenUsed/>
    <w:rsid w:val="00BC3FE9"/>
    <w:rPr>
      <w:color w:val="0000FF"/>
      <w:u w:val="single"/>
    </w:rPr>
  </w:style>
  <w:style w:type="paragraph" w:styleId="af2">
    <w:name w:val="No Spacing"/>
    <w:qFormat/>
    <w:rsid w:val="008F1DB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10175</CharactersWithSpaces>
  <SharedDoc>false</SharedDoc>
  <HLinks>
    <vt:vector size="18" baseType="variant">
      <vt:variant>
        <vt:i4>1900544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consultantplus://offline/ref=355944B6BDC74FDC1C0E6AA8C36B457D630A02BBEFF2E9E87F5CDCB3F1BAG4H</vt:lpwstr>
      </vt:variant>
      <vt:variant>
        <vt:lpwstr/>
      </vt:variant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consultantplus://offline/ref=355944B6BDC74FDC1C0E6AA8C36B457D630A02BBEFF2E9E87F5CDCB3F1BAG4H</vt:lpwstr>
      </vt:variant>
      <vt:variant>
        <vt:lpwstr/>
      </vt:variant>
      <vt:variant>
        <vt:i4>1900629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consultantplus://offline/ref=355944B6BDC74FDC1C0E6AA8C36B457D630A05BCE5F2E9E87F5CDCB3F1BAG4H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Евгений</cp:lastModifiedBy>
  <cp:revision>35</cp:revision>
  <cp:lastPrinted>2022-10-12T04:26:00Z</cp:lastPrinted>
  <dcterms:created xsi:type="dcterms:W3CDTF">2018-11-13T08:02:00Z</dcterms:created>
  <dcterms:modified xsi:type="dcterms:W3CDTF">2022-10-24T06:25:00Z</dcterms:modified>
</cp:coreProperties>
</file>