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7E484" w14:textId="77777777" w:rsidR="00E554AA" w:rsidRDefault="00E554AA" w:rsidP="00E554AA">
      <w:pPr>
        <w:pStyle w:val="a6"/>
        <w:rPr>
          <w:rFonts w:ascii="Times New Roman" w:hAnsi="Times New Roman"/>
          <w:b/>
        </w:rPr>
      </w:pPr>
      <w:r>
        <w:rPr>
          <w:rFonts w:ascii="Times New Roman" w:hAnsi="Times New Roman"/>
          <w:b/>
        </w:rPr>
        <w:t xml:space="preserve">Независимая </w:t>
      </w:r>
    </w:p>
    <w:p w14:paraId="1F567E90" w14:textId="77777777" w:rsidR="00E554AA" w:rsidRDefault="00E554AA" w:rsidP="00E554AA">
      <w:pPr>
        <w:pStyle w:val="a6"/>
        <w:rPr>
          <w:rFonts w:ascii="Times New Roman" w:hAnsi="Times New Roman"/>
          <w:b/>
        </w:rPr>
      </w:pPr>
      <w:r>
        <w:rPr>
          <w:rFonts w:ascii="Times New Roman" w:hAnsi="Times New Roman"/>
          <w:b/>
        </w:rPr>
        <w:t>антикоррупционная экспертиза</w:t>
      </w:r>
    </w:p>
    <w:p w14:paraId="54420F49" w14:textId="77777777" w:rsidR="00E554AA" w:rsidRDefault="00E554AA" w:rsidP="00E554AA">
      <w:pPr>
        <w:pStyle w:val="a6"/>
        <w:rPr>
          <w:rFonts w:ascii="Times New Roman" w:hAnsi="Times New Roman"/>
          <w:b/>
        </w:rPr>
      </w:pPr>
      <w:r>
        <w:rPr>
          <w:rFonts w:ascii="Times New Roman" w:hAnsi="Times New Roman"/>
          <w:b/>
        </w:rPr>
        <w:t>Начало приема заключений 28.09.2022</w:t>
      </w:r>
    </w:p>
    <w:p w14:paraId="05514D79" w14:textId="77777777" w:rsidR="00E554AA" w:rsidRDefault="00E554AA" w:rsidP="00E554AA">
      <w:pPr>
        <w:pStyle w:val="a6"/>
        <w:rPr>
          <w:rFonts w:ascii="Times New Roman" w:hAnsi="Times New Roman"/>
          <w:b/>
        </w:rPr>
      </w:pPr>
      <w:r>
        <w:rPr>
          <w:rFonts w:ascii="Times New Roman" w:hAnsi="Times New Roman"/>
          <w:b/>
        </w:rPr>
        <w:t>Окончание приема заключений 17.10.2022</w:t>
      </w:r>
    </w:p>
    <w:p w14:paraId="66AA26B2" w14:textId="77777777" w:rsidR="00DF4FF9" w:rsidRDefault="00DF4FF9" w:rsidP="00BD57C0">
      <w:pPr>
        <w:spacing w:after="0" w:line="240" w:lineRule="auto"/>
        <w:ind w:firstLine="709"/>
        <w:jc w:val="center"/>
        <w:rPr>
          <w:rFonts w:ascii="Times New Roman" w:eastAsia="Times New Roman" w:hAnsi="Times New Roman" w:cs="Times New Roman"/>
          <w:b/>
          <w:bCs/>
          <w:color w:val="282828"/>
          <w:sz w:val="26"/>
          <w:szCs w:val="26"/>
          <w:lang w:eastAsia="ru-RU"/>
        </w:rPr>
      </w:pPr>
      <w:bookmarkStart w:id="0" w:name="_GoBack"/>
      <w:bookmarkEnd w:id="0"/>
      <w:r>
        <w:rPr>
          <w:rFonts w:ascii="Times New Roman" w:eastAsia="Times New Roman" w:hAnsi="Times New Roman" w:cs="Times New Roman"/>
          <w:b/>
          <w:bCs/>
          <w:noProof/>
          <w:color w:val="282828"/>
          <w:sz w:val="26"/>
          <w:szCs w:val="26"/>
          <w:lang w:eastAsia="ru-RU"/>
        </w:rPr>
        <w:drawing>
          <wp:anchor distT="0" distB="0" distL="114300" distR="114300" simplePos="0" relativeHeight="251658240" behindDoc="0" locked="0" layoutInCell="1" allowOverlap="1" wp14:anchorId="1D1BF582" wp14:editId="54A650D2">
            <wp:simplePos x="0" y="0"/>
            <wp:positionH relativeFrom="margin">
              <wp:posOffset>2818130</wp:posOffset>
            </wp:positionH>
            <wp:positionV relativeFrom="paragraph">
              <wp:posOffset>-178435</wp:posOffset>
            </wp:positionV>
            <wp:extent cx="552450" cy="6381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638175"/>
                    </a:xfrm>
                    <a:prstGeom prst="rect">
                      <a:avLst/>
                    </a:prstGeom>
                    <a:noFill/>
                  </pic:spPr>
                </pic:pic>
              </a:graphicData>
            </a:graphic>
            <wp14:sizeRelH relativeFrom="page">
              <wp14:pctWidth>0</wp14:pctWidth>
            </wp14:sizeRelH>
            <wp14:sizeRelV relativeFrom="page">
              <wp14:pctHeight>0</wp14:pctHeight>
            </wp14:sizeRelV>
          </wp:anchor>
        </w:drawing>
      </w:r>
    </w:p>
    <w:p w14:paraId="289B637E" w14:textId="77777777" w:rsidR="00DF4FF9" w:rsidRDefault="00DF4FF9" w:rsidP="00BD57C0">
      <w:pPr>
        <w:spacing w:after="0" w:line="240" w:lineRule="auto"/>
        <w:ind w:firstLine="709"/>
        <w:jc w:val="center"/>
        <w:rPr>
          <w:rFonts w:ascii="Times New Roman" w:eastAsia="Times New Roman" w:hAnsi="Times New Roman" w:cs="Times New Roman"/>
          <w:b/>
          <w:bCs/>
          <w:color w:val="282828"/>
          <w:sz w:val="26"/>
          <w:szCs w:val="26"/>
          <w:lang w:eastAsia="ru-RU"/>
        </w:rPr>
      </w:pPr>
    </w:p>
    <w:p w14:paraId="6C4490AB" w14:textId="77777777" w:rsidR="00DF4FF9" w:rsidRDefault="00DF4FF9" w:rsidP="00BD57C0">
      <w:pPr>
        <w:spacing w:after="0" w:line="240" w:lineRule="auto"/>
        <w:ind w:firstLine="709"/>
        <w:jc w:val="center"/>
        <w:rPr>
          <w:rFonts w:ascii="Times New Roman" w:eastAsia="Times New Roman" w:hAnsi="Times New Roman" w:cs="Times New Roman"/>
          <w:b/>
          <w:bCs/>
          <w:color w:val="282828"/>
          <w:sz w:val="26"/>
          <w:szCs w:val="26"/>
          <w:lang w:eastAsia="ru-RU"/>
        </w:rPr>
      </w:pPr>
    </w:p>
    <w:p w14:paraId="1D6EDD4B" w14:textId="77777777" w:rsidR="00DF4FF9" w:rsidRPr="00DF4FF9" w:rsidRDefault="00DF4FF9" w:rsidP="00DF4FF9">
      <w:pPr>
        <w:spacing w:after="0" w:line="240" w:lineRule="auto"/>
        <w:ind w:firstLine="709"/>
        <w:jc w:val="center"/>
        <w:rPr>
          <w:rFonts w:ascii="Times New Roman" w:eastAsia="Times New Roman" w:hAnsi="Times New Roman" w:cs="Times New Roman"/>
          <w:b/>
          <w:bCs/>
          <w:color w:val="282828"/>
          <w:sz w:val="26"/>
          <w:szCs w:val="26"/>
          <w:lang w:eastAsia="ru-RU"/>
        </w:rPr>
      </w:pPr>
      <w:r w:rsidRPr="00DF4FF9">
        <w:rPr>
          <w:rFonts w:ascii="Times New Roman" w:eastAsia="Times New Roman" w:hAnsi="Times New Roman" w:cs="Times New Roman"/>
          <w:b/>
          <w:bCs/>
          <w:color w:val="282828"/>
          <w:sz w:val="26"/>
          <w:szCs w:val="26"/>
          <w:lang w:eastAsia="ru-RU"/>
        </w:rPr>
        <w:t>АДМИНИСТРАЦИЯ ЛЕСОЗАВОДСКОГО ГОРОДСКОГО ОКРУГА</w:t>
      </w:r>
    </w:p>
    <w:p w14:paraId="412C52C0" w14:textId="77777777" w:rsidR="00DF4FF9" w:rsidRPr="00DF4FF9" w:rsidRDefault="00DF4FF9" w:rsidP="00DF4FF9">
      <w:pPr>
        <w:spacing w:after="0" w:line="240" w:lineRule="auto"/>
        <w:ind w:firstLine="709"/>
        <w:jc w:val="center"/>
        <w:rPr>
          <w:rFonts w:ascii="Times New Roman" w:eastAsia="Times New Roman" w:hAnsi="Times New Roman" w:cs="Times New Roman"/>
          <w:b/>
          <w:bCs/>
          <w:color w:val="282828"/>
          <w:sz w:val="26"/>
          <w:szCs w:val="26"/>
          <w:lang w:eastAsia="ru-RU"/>
        </w:rPr>
      </w:pPr>
      <w:r w:rsidRPr="00DF4FF9">
        <w:rPr>
          <w:rFonts w:ascii="Times New Roman" w:eastAsia="Times New Roman" w:hAnsi="Times New Roman" w:cs="Times New Roman"/>
          <w:b/>
          <w:bCs/>
          <w:color w:val="282828"/>
          <w:sz w:val="26"/>
          <w:szCs w:val="26"/>
          <w:lang w:eastAsia="ru-RU"/>
        </w:rPr>
        <w:t>ПРИМОРСКОГО КРАЯ</w:t>
      </w:r>
    </w:p>
    <w:p w14:paraId="5C6F54AF" w14:textId="77777777" w:rsidR="00DF4FF9" w:rsidRPr="00DF4FF9" w:rsidRDefault="00DF4FF9" w:rsidP="00DF4FF9">
      <w:pPr>
        <w:tabs>
          <w:tab w:val="left" w:pos="8100"/>
        </w:tabs>
        <w:spacing w:after="0" w:line="240" w:lineRule="auto"/>
        <w:ind w:firstLine="709"/>
        <w:rPr>
          <w:rFonts w:ascii="Times New Roman" w:eastAsia="Times New Roman" w:hAnsi="Times New Roman" w:cs="Times New Roman"/>
          <w:b/>
          <w:bCs/>
          <w:color w:val="282828"/>
          <w:sz w:val="26"/>
          <w:szCs w:val="26"/>
          <w:lang w:eastAsia="ru-RU"/>
        </w:rPr>
      </w:pPr>
      <w:r>
        <w:rPr>
          <w:rFonts w:ascii="Times New Roman" w:eastAsia="Times New Roman" w:hAnsi="Times New Roman" w:cs="Times New Roman"/>
          <w:b/>
          <w:bCs/>
          <w:color w:val="282828"/>
          <w:sz w:val="26"/>
          <w:szCs w:val="26"/>
          <w:lang w:eastAsia="ru-RU"/>
        </w:rPr>
        <w:tab/>
      </w:r>
    </w:p>
    <w:p w14:paraId="36109B9C" w14:textId="77777777" w:rsidR="00BD57C0" w:rsidRPr="00BD57C0" w:rsidRDefault="00DF4FF9" w:rsidP="00DF4FF9">
      <w:pPr>
        <w:spacing w:after="0" w:line="240" w:lineRule="auto"/>
        <w:ind w:firstLine="709"/>
        <w:jc w:val="center"/>
        <w:rPr>
          <w:rFonts w:ascii="Times New Roman" w:eastAsia="Times New Roman" w:hAnsi="Times New Roman" w:cs="Times New Roman"/>
          <w:color w:val="282828"/>
          <w:sz w:val="26"/>
          <w:szCs w:val="26"/>
          <w:lang w:eastAsia="ru-RU"/>
        </w:rPr>
      </w:pPr>
      <w:r w:rsidRPr="00DF4FF9">
        <w:rPr>
          <w:rFonts w:ascii="Times New Roman" w:eastAsia="Times New Roman" w:hAnsi="Times New Roman" w:cs="Times New Roman"/>
          <w:b/>
          <w:bCs/>
          <w:color w:val="282828"/>
          <w:sz w:val="26"/>
          <w:szCs w:val="26"/>
          <w:lang w:eastAsia="ru-RU"/>
        </w:rPr>
        <w:t>П О С Т А Н О В Л Е Н И Е</w:t>
      </w:r>
    </w:p>
    <w:p w14:paraId="362E87F0" w14:textId="7793B10C" w:rsidR="00BD57C0" w:rsidRDefault="00BD57C0" w:rsidP="00BD57C0">
      <w:pPr>
        <w:spacing w:after="0" w:line="240" w:lineRule="auto"/>
        <w:ind w:firstLine="709"/>
        <w:jc w:val="both"/>
        <w:rPr>
          <w:rFonts w:ascii="Times New Roman" w:eastAsia="Times New Roman" w:hAnsi="Times New Roman" w:cs="Times New Roman"/>
          <w:b/>
          <w:bCs/>
          <w:color w:val="282828"/>
          <w:sz w:val="26"/>
          <w:szCs w:val="26"/>
          <w:lang w:eastAsia="ru-RU"/>
        </w:rPr>
      </w:pPr>
      <w:r w:rsidRPr="00BD57C0">
        <w:rPr>
          <w:rFonts w:ascii="Times New Roman" w:eastAsia="Times New Roman" w:hAnsi="Times New Roman" w:cs="Times New Roman"/>
          <w:b/>
          <w:bCs/>
          <w:color w:val="282828"/>
          <w:sz w:val="26"/>
          <w:szCs w:val="26"/>
          <w:lang w:eastAsia="ru-RU"/>
        </w:rPr>
        <w:t xml:space="preserve">от </w:t>
      </w:r>
      <w:r>
        <w:rPr>
          <w:rFonts w:ascii="Times New Roman" w:eastAsia="Times New Roman" w:hAnsi="Times New Roman" w:cs="Times New Roman"/>
          <w:b/>
          <w:bCs/>
          <w:color w:val="282828"/>
          <w:sz w:val="26"/>
          <w:szCs w:val="26"/>
          <w:lang w:eastAsia="ru-RU"/>
        </w:rPr>
        <w:t xml:space="preserve">                                                                          </w:t>
      </w:r>
      <w:r w:rsidRPr="00BD57C0">
        <w:rPr>
          <w:rFonts w:ascii="Times New Roman" w:eastAsia="Times New Roman" w:hAnsi="Times New Roman" w:cs="Times New Roman"/>
          <w:b/>
          <w:bCs/>
          <w:color w:val="282828"/>
          <w:sz w:val="26"/>
          <w:szCs w:val="26"/>
          <w:lang w:eastAsia="ru-RU"/>
        </w:rPr>
        <w:t xml:space="preserve"> № </w:t>
      </w:r>
      <w:proofErr w:type="spellStart"/>
      <w:r w:rsidR="00050608">
        <w:rPr>
          <w:rFonts w:ascii="Times New Roman" w:eastAsia="Times New Roman" w:hAnsi="Times New Roman" w:cs="Times New Roman"/>
          <w:b/>
          <w:bCs/>
          <w:color w:val="282828"/>
          <w:sz w:val="26"/>
          <w:szCs w:val="26"/>
          <w:lang w:eastAsia="ru-RU"/>
        </w:rPr>
        <w:t>нпа</w:t>
      </w:r>
      <w:proofErr w:type="spellEnd"/>
      <w:r>
        <w:rPr>
          <w:rFonts w:ascii="Times New Roman" w:eastAsia="Times New Roman" w:hAnsi="Times New Roman" w:cs="Times New Roman"/>
          <w:b/>
          <w:bCs/>
          <w:color w:val="282828"/>
          <w:sz w:val="26"/>
          <w:szCs w:val="26"/>
          <w:lang w:eastAsia="ru-RU"/>
        </w:rPr>
        <w:br/>
      </w:r>
    </w:p>
    <w:p w14:paraId="3221DAFB" w14:textId="77777777" w:rsidR="00BD57C0" w:rsidRDefault="00BD57C0" w:rsidP="00BD57C0">
      <w:pPr>
        <w:spacing w:after="0" w:line="240" w:lineRule="auto"/>
        <w:ind w:firstLine="709"/>
        <w:jc w:val="center"/>
        <w:rPr>
          <w:rFonts w:ascii="Times New Roman" w:eastAsia="Times New Roman" w:hAnsi="Times New Roman" w:cs="Times New Roman"/>
          <w:b/>
          <w:bCs/>
          <w:color w:val="282828"/>
          <w:sz w:val="26"/>
          <w:szCs w:val="26"/>
          <w:lang w:eastAsia="ru-RU"/>
        </w:rPr>
      </w:pPr>
      <w:r w:rsidRPr="00BD57C0">
        <w:rPr>
          <w:rFonts w:ascii="Times New Roman" w:eastAsia="Times New Roman" w:hAnsi="Times New Roman" w:cs="Times New Roman"/>
          <w:b/>
          <w:bCs/>
          <w:color w:val="282828"/>
          <w:sz w:val="26"/>
          <w:szCs w:val="26"/>
          <w:lang w:eastAsia="ru-RU"/>
        </w:rPr>
        <w:t xml:space="preserve">Об утверждении Порядка сбора, </w:t>
      </w:r>
      <w:r w:rsidR="00EF3B22">
        <w:rPr>
          <w:rFonts w:ascii="Times New Roman" w:eastAsia="Times New Roman" w:hAnsi="Times New Roman" w:cs="Times New Roman"/>
          <w:b/>
          <w:bCs/>
          <w:color w:val="282828"/>
          <w:sz w:val="26"/>
          <w:szCs w:val="26"/>
          <w:lang w:eastAsia="ru-RU"/>
        </w:rPr>
        <w:t>хранения</w:t>
      </w:r>
      <w:r w:rsidRPr="00BD57C0">
        <w:rPr>
          <w:rFonts w:ascii="Times New Roman" w:eastAsia="Times New Roman" w:hAnsi="Times New Roman" w:cs="Times New Roman"/>
          <w:b/>
          <w:bCs/>
          <w:color w:val="282828"/>
          <w:sz w:val="26"/>
          <w:szCs w:val="26"/>
          <w:lang w:eastAsia="ru-RU"/>
        </w:rPr>
        <w:t xml:space="preserve">, транспортировки и захоронения (утилизации) биологических отходов на территории </w:t>
      </w:r>
      <w:r>
        <w:rPr>
          <w:rFonts w:ascii="Times New Roman" w:eastAsia="Times New Roman" w:hAnsi="Times New Roman" w:cs="Times New Roman"/>
          <w:b/>
          <w:bCs/>
          <w:color w:val="282828"/>
          <w:sz w:val="26"/>
          <w:szCs w:val="26"/>
          <w:lang w:eastAsia="ru-RU"/>
        </w:rPr>
        <w:t>Лесозаводского городского округа</w:t>
      </w:r>
    </w:p>
    <w:p w14:paraId="57DA8C06" w14:textId="77777777" w:rsidR="00BD57C0" w:rsidRPr="00BD57C0" w:rsidRDefault="00BD57C0" w:rsidP="00BD57C0">
      <w:pPr>
        <w:spacing w:after="0" w:line="240" w:lineRule="auto"/>
        <w:ind w:firstLine="709"/>
        <w:jc w:val="center"/>
        <w:rPr>
          <w:rFonts w:ascii="Times New Roman" w:eastAsia="Times New Roman" w:hAnsi="Times New Roman" w:cs="Times New Roman"/>
          <w:color w:val="282828"/>
          <w:sz w:val="26"/>
          <w:szCs w:val="26"/>
          <w:lang w:eastAsia="ru-RU"/>
        </w:rPr>
      </w:pPr>
    </w:p>
    <w:p w14:paraId="763AAEE6" w14:textId="46F02955" w:rsidR="00DF4FF9" w:rsidRDefault="00BD57C0" w:rsidP="00DF4FF9">
      <w:pPr>
        <w:spacing w:after="0" w:line="240" w:lineRule="auto"/>
        <w:ind w:firstLine="709"/>
        <w:jc w:val="both"/>
        <w:rPr>
          <w:rFonts w:ascii="Times New Roman" w:eastAsia="Times New Roman" w:hAnsi="Times New Roman" w:cs="Times New Roman"/>
          <w:color w:val="282828"/>
          <w:sz w:val="26"/>
          <w:szCs w:val="26"/>
          <w:lang w:eastAsia="ru-RU"/>
        </w:rPr>
      </w:pPr>
      <w:r w:rsidRPr="00BD57C0">
        <w:rPr>
          <w:rFonts w:ascii="Times New Roman" w:eastAsia="Times New Roman" w:hAnsi="Times New Roman" w:cs="Times New Roman"/>
          <w:color w:val="282828"/>
          <w:sz w:val="26"/>
          <w:szCs w:val="26"/>
          <w:lang w:eastAsia="ru-RU"/>
        </w:rPr>
        <w:t xml:space="preserve">Во исполнение </w:t>
      </w:r>
      <w:r w:rsidR="005A4F36">
        <w:rPr>
          <w:rFonts w:ascii="Times New Roman" w:eastAsia="Times New Roman" w:hAnsi="Times New Roman" w:cs="Times New Roman"/>
          <w:color w:val="282828"/>
          <w:sz w:val="26"/>
          <w:szCs w:val="26"/>
          <w:lang w:eastAsia="ru-RU"/>
        </w:rPr>
        <w:t>ф</w:t>
      </w:r>
      <w:r w:rsidRPr="00BD57C0">
        <w:rPr>
          <w:rFonts w:ascii="Times New Roman" w:eastAsia="Times New Roman" w:hAnsi="Times New Roman" w:cs="Times New Roman"/>
          <w:color w:val="282828"/>
          <w:sz w:val="26"/>
          <w:szCs w:val="26"/>
          <w:lang w:eastAsia="ru-RU"/>
        </w:rPr>
        <w:t xml:space="preserve">едеральных законов Российской Федерации от 30.03.1999 </w:t>
      </w:r>
      <w:r w:rsidR="00050608">
        <w:rPr>
          <w:rFonts w:ascii="Times New Roman" w:eastAsia="Times New Roman" w:hAnsi="Times New Roman" w:cs="Times New Roman"/>
          <w:color w:val="282828"/>
          <w:sz w:val="26"/>
          <w:szCs w:val="26"/>
          <w:lang w:eastAsia="ru-RU"/>
        </w:rPr>
        <w:br/>
      </w:r>
      <w:r w:rsidRPr="00BD57C0">
        <w:rPr>
          <w:rFonts w:ascii="Times New Roman" w:eastAsia="Times New Roman" w:hAnsi="Times New Roman" w:cs="Times New Roman"/>
          <w:color w:val="282828"/>
          <w:sz w:val="26"/>
          <w:szCs w:val="26"/>
          <w:lang w:eastAsia="ru-RU"/>
        </w:rPr>
        <w:t>№</w:t>
      </w:r>
      <w:r w:rsidR="00050608">
        <w:rPr>
          <w:rFonts w:ascii="Times New Roman" w:eastAsia="Times New Roman" w:hAnsi="Times New Roman" w:cs="Times New Roman"/>
          <w:color w:val="282828"/>
          <w:sz w:val="26"/>
          <w:szCs w:val="26"/>
          <w:lang w:eastAsia="ru-RU"/>
        </w:rPr>
        <w:t xml:space="preserve"> </w:t>
      </w:r>
      <w:r w:rsidRPr="00BD57C0">
        <w:rPr>
          <w:rFonts w:ascii="Times New Roman" w:eastAsia="Times New Roman" w:hAnsi="Times New Roman" w:cs="Times New Roman"/>
          <w:color w:val="282828"/>
          <w:sz w:val="26"/>
          <w:szCs w:val="26"/>
          <w:lang w:eastAsia="ru-RU"/>
        </w:rPr>
        <w:t>52-ФЗ «О санитарно-эпидемиологическом благополучии населения» от 10.01.2002 № 7-ФЗ «Об охране окружающей среды», от 24.06.1998 №</w:t>
      </w:r>
      <w:r w:rsidR="00050608">
        <w:rPr>
          <w:rFonts w:ascii="Times New Roman" w:eastAsia="Times New Roman" w:hAnsi="Times New Roman" w:cs="Times New Roman"/>
          <w:color w:val="282828"/>
          <w:sz w:val="26"/>
          <w:szCs w:val="26"/>
          <w:lang w:eastAsia="ru-RU"/>
        </w:rPr>
        <w:t xml:space="preserve"> </w:t>
      </w:r>
      <w:r w:rsidRPr="00BD57C0">
        <w:rPr>
          <w:rFonts w:ascii="Times New Roman" w:eastAsia="Times New Roman" w:hAnsi="Times New Roman" w:cs="Times New Roman"/>
          <w:color w:val="282828"/>
          <w:sz w:val="26"/>
          <w:szCs w:val="26"/>
          <w:lang w:eastAsia="ru-RU"/>
        </w:rPr>
        <w:t xml:space="preserve">89-ФЗ «Об отходах производства и потребления», от 06.10.2003 № 131-ФЗ «Об общих принципах организации местного самоуправления в Российской Федерации», согласно </w:t>
      </w:r>
      <w:r w:rsidR="00050608">
        <w:rPr>
          <w:rFonts w:ascii="Times New Roman" w:eastAsia="Times New Roman" w:hAnsi="Times New Roman" w:cs="Times New Roman"/>
          <w:color w:val="282828"/>
          <w:sz w:val="26"/>
          <w:szCs w:val="26"/>
          <w:lang w:eastAsia="ru-RU"/>
        </w:rPr>
        <w:t>«</w:t>
      </w:r>
      <w:r w:rsidRPr="00BD57C0">
        <w:rPr>
          <w:rFonts w:ascii="Times New Roman" w:eastAsia="Times New Roman" w:hAnsi="Times New Roman" w:cs="Times New Roman"/>
          <w:color w:val="282828"/>
          <w:sz w:val="26"/>
          <w:szCs w:val="26"/>
          <w:lang w:eastAsia="ru-RU"/>
        </w:rPr>
        <w:t>Ветеринарно-санитарны</w:t>
      </w:r>
      <w:r w:rsidR="00050608">
        <w:rPr>
          <w:rFonts w:ascii="Times New Roman" w:eastAsia="Times New Roman" w:hAnsi="Times New Roman" w:cs="Times New Roman"/>
          <w:color w:val="282828"/>
          <w:sz w:val="26"/>
          <w:szCs w:val="26"/>
          <w:lang w:eastAsia="ru-RU"/>
        </w:rPr>
        <w:t>м</w:t>
      </w:r>
      <w:r w:rsidRPr="00BD57C0">
        <w:rPr>
          <w:rFonts w:ascii="Times New Roman" w:eastAsia="Times New Roman" w:hAnsi="Times New Roman" w:cs="Times New Roman"/>
          <w:color w:val="282828"/>
          <w:sz w:val="26"/>
          <w:szCs w:val="26"/>
          <w:lang w:eastAsia="ru-RU"/>
        </w:rPr>
        <w:t xml:space="preserve"> правил</w:t>
      </w:r>
      <w:r w:rsidR="00050608">
        <w:rPr>
          <w:rFonts w:ascii="Times New Roman" w:eastAsia="Times New Roman" w:hAnsi="Times New Roman" w:cs="Times New Roman"/>
          <w:color w:val="282828"/>
          <w:sz w:val="26"/>
          <w:szCs w:val="26"/>
          <w:lang w:eastAsia="ru-RU"/>
        </w:rPr>
        <w:t>ам</w:t>
      </w:r>
      <w:r w:rsidRPr="00BD57C0">
        <w:rPr>
          <w:rFonts w:ascii="Times New Roman" w:eastAsia="Times New Roman" w:hAnsi="Times New Roman" w:cs="Times New Roman"/>
          <w:color w:val="282828"/>
          <w:sz w:val="26"/>
          <w:szCs w:val="26"/>
          <w:lang w:eastAsia="ru-RU"/>
        </w:rPr>
        <w:t xml:space="preserve"> сбора, утилизации уничтожения биологических отходов</w:t>
      </w:r>
      <w:r w:rsidR="00050608">
        <w:rPr>
          <w:rFonts w:ascii="Times New Roman" w:eastAsia="Times New Roman" w:hAnsi="Times New Roman" w:cs="Times New Roman"/>
          <w:color w:val="282828"/>
          <w:sz w:val="26"/>
          <w:szCs w:val="26"/>
          <w:lang w:eastAsia="ru-RU"/>
        </w:rPr>
        <w:t>»</w:t>
      </w:r>
      <w:r w:rsidRPr="00BD57C0">
        <w:rPr>
          <w:rFonts w:ascii="Times New Roman" w:eastAsia="Times New Roman" w:hAnsi="Times New Roman" w:cs="Times New Roman"/>
          <w:color w:val="282828"/>
          <w:sz w:val="26"/>
          <w:szCs w:val="26"/>
          <w:lang w:eastAsia="ru-RU"/>
        </w:rPr>
        <w:t>, утвержденны</w:t>
      </w:r>
      <w:r w:rsidR="00050608">
        <w:rPr>
          <w:rFonts w:ascii="Times New Roman" w:eastAsia="Times New Roman" w:hAnsi="Times New Roman" w:cs="Times New Roman"/>
          <w:color w:val="282828"/>
          <w:sz w:val="26"/>
          <w:szCs w:val="26"/>
          <w:lang w:eastAsia="ru-RU"/>
        </w:rPr>
        <w:t>ми</w:t>
      </w:r>
      <w:r w:rsidRPr="00BD57C0">
        <w:rPr>
          <w:rFonts w:ascii="Times New Roman" w:eastAsia="Times New Roman" w:hAnsi="Times New Roman" w:cs="Times New Roman"/>
          <w:color w:val="282828"/>
          <w:sz w:val="26"/>
          <w:szCs w:val="26"/>
          <w:lang w:eastAsia="ru-RU"/>
        </w:rPr>
        <w:t xml:space="preserve"> Минсельхозпродом РФ 04.12.1995 № 13-7-2/469 с изменениями, внесенными Определением Верховного Суда РФ от 13.06.2006 № КАС06-193,</w:t>
      </w:r>
      <w:r w:rsidR="00DF4FF9">
        <w:rPr>
          <w:rFonts w:ascii="Times New Roman" w:eastAsia="Times New Roman" w:hAnsi="Times New Roman" w:cs="Times New Roman"/>
          <w:color w:val="282828"/>
          <w:sz w:val="26"/>
          <w:szCs w:val="26"/>
          <w:lang w:eastAsia="ru-RU"/>
        </w:rPr>
        <w:t xml:space="preserve"> </w:t>
      </w:r>
      <w:r w:rsidR="00DF4FF9" w:rsidRPr="00DF4FF9">
        <w:rPr>
          <w:rFonts w:ascii="Times New Roman" w:eastAsia="Times New Roman" w:hAnsi="Times New Roman" w:cs="Times New Roman"/>
          <w:color w:val="282828"/>
          <w:sz w:val="26"/>
          <w:szCs w:val="26"/>
          <w:lang w:eastAsia="ru-RU"/>
        </w:rPr>
        <w:t>приказ</w:t>
      </w:r>
      <w:r w:rsidR="00050608">
        <w:rPr>
          <w:rFonts w:ascii="Times New Roman" w:eastAsia="Times New Roman" w:hAnsi="Times New Roman" w:cs="Times New Roman"/>
          <w:color w:val="282828"/>
          <w:sz w:val="26"/>
          <w:szCs w:val="26"/>
          <w:lang w:eastAsia="ru-RU"/>
        </w:rPr>
        <w:t>у</w:t>
      </w:r>
      <w:r w:rsidR="00DF4FF9">
        <w:rPr>
          <w:rFonts w:ascii="Times New Roman" w:eastAsia="Times New Roman" w:hAnsi="Times New Roman" w:cs="Times New Roman"/>
          <w:color w:val="282828"/>
          <w:sz w:val="26"/>
          <w:szCs w:val="26"/>
          <w:lang w:eastAsia="ru-RU"/>
        </w:rPr>
        <w:t xml:space="preserve"> М</w:t>
      </w:r>
      <w:r w:rsidR="00DF4FF9" w:rsidRPr="00DF4FF9">
        <w:rPr>
          <w:rFonts w:ascii="Times New Roman" w:eastAsia="Times New Roman" w:hAnsi="Times New Roman" w:cs="Times New Roman"/>
          <w:color w:val="282828"/>
          <w:sz w:val="26"/>
          <w:szCs w:val="26"/>
          <w:lang w:eastAsia="ru-RU"/>
        </w:rPr>
        <w:t>инистерств</w:t>
      </w:r>
      <w:r w:rsidR="00DF4FF9">
        <w:rPr>
          <w:rFonts w:ascii="Times New Roman" w:eastAsia="Times New Roman" w:hAnsi="Times New Roman" w:cs="Times New Roman"/>
          <w:color w:val="282828"/>
          <w:sz w:val="26"/>
          <w:szCs w:val="26"/>
          <w:lang w:eastAsia="ru-RU"/>
        </w:rPr>
        <w:t>а</w:t>
      </w:r>
      <w:r w:rsidR="00DF4FF9" w:rsidRPr="00DF4FF9">
        <w:rPr>
          <w:rFonts w:ascii="Times New Roman" w:eastAsia="Times New Roman" w:hAnsi="Times New Roman" w:cs="Times New Roman"/>
          <w:color w:val="282828"/>
          <w:sz w:val="26"/>
          <w:szCs w:val="26"/>
          <w:lang w:eastAsia="ru-RU"/>
        </w:rPr>
        <w:t xml:space="preserve"> сельского хозяйства </w:t>
      </w:r>
      <w:r w:rsidR="00DF4FF9">
        <w:rPr>
          <w:rFonts w:ascii="Times New Roman" w:eastAsia="Times New Roman" w:hAnsi="Times New Roman" w:cs="Times New Roman"/>
          <w:color w:val="282828"/>
          <w:sz w:val="26"/>
          <w:szCs w:val="26"/>
          <w:lang w:eastAsia="ru-RU"/>
        </w:rPr>
        <w:t>Р</w:t>
      </w:r>
      <w:r w:rsidR="00DF4FF9" w:rsidRPr="00DF4FF9">
        <w:rPr>
          <w:rFonts w:ascii="Times New Roman" w:eastAsia="Times New Roman" w:hAnsi="Times New Roman" w:cs="Times New Roman"/>
          <w:color w:val="282828"/>
          <w:sz w:val="26"/>
          <w:szCs w:val="26"/>
          <w:lang w:eastAsia="ru-RU"/>
        </w:rPr>
        <w:t xml:space="preserve">оссийской </w:t>
      </w:r>
      <w:r w:rsidR="00DF4FF9">
        <w:rPr>
          <w:rFonts w:ascii="Times New Roman" w:eastAsia="Times New Roman" w:hAnsi="Times New Roman" w:cs="Times New Roman"/>
          <w:color w:val="282828"/>
          <w:sz w:val="26"/>
          <w:szCs w:val="26"/>
          <w:lang w:eastAsia="ru-RU"/>
        </w:rPr>
        <w:t>Ф</w:t>
      </w:r>
      <w:r w:rsidR="00DF4FF9" w:rsidRPr="00DF4FF9">
        <w:rPr>
          <w:rFonts w:ascii="Times New Roman" w:eastAsia="Times New Roman" w:hAnsi="Times New Roman" w:cs="Times New Roman"/>
          <w:color w:val="282828"/>
          <w:sz w:val="26"/>
          <w:szCs w:val="26"/>
          <w:lang w:eastAsia="ru-RU"/>
        </w:rPr>
        <w:t>едерации</w:t>
      </w:r>
      <w:r w:rsidR="00DF4FF9">
        <w:rPr>
          <w:rFonts w:ascii="Times New Roman" w:eastAsia="Times New Roman" w:hAnsi="Times New Roman" w:cs="Times New Roman"/>
          <w:color w:val="282828"/>
          <w:sz w:val="26"/>
          <w:szCs w:val="26"/>
          <w:lang w:eastAsia="ru-RU"/>
        </w:rPr>
        <w:t xml:space="preserve"> </w:t>
      </w:r>
      <w:r w:rsidR="00DF4FF9" w:rsidRPr="00DF4FF9">
        <w:rPr>
          <w:rFonts w:ascii="Times New Roman" w:eastAsia="Times New Roman" w:hAnsi="Times New Roman" w:cs="Times New Roman"/>
          <w:color w:val="282828"/>
          <w:sz w:val="26"/>
          <w:szCs w:val="26"/>
          <w:lang w:eastAsia="ru-RU"/>
        </w:rPr>
        <w:t>от 26</w:t>
      </w:r>
      <w:r w:rsidR="00DF4FF9">
        <w:rPr>
          <w:rFonts w:ascii="Times New Roman" w:eastAsia="Times New Roman" w:hAnsi="Times New Roman" w:cs="Times New Roman"/>
          <w:color w:val="282828"/>
          <w:sz w:val="26"/>
          <w:szCs w:val="26"/>
          <w:lang w:eastAsia="ru-RU"/>
        </w:rPr>
        <w:t>.10.</w:t>
      </w:r>
      <w:r w:rsidR="00DF4FF9" w:rsidRPr="00DF4FF9">
        <w:rPr>
          <w:rFonts w:ascii="Times New Roman" w:eastAsia="Times New Roman" w:hAnsi="Times New Roman" w:cs="Times New Roman"/>
          <w:color w:val="282828"/>
          <w:sz w:val="26"/>
          <w:szCs w:val="26"/>
          <w:lang w:eastAsia="ru-RU"/>
        </w:rPr>
        <w:t xml:space="preserve">2020 </w:t>
      </w:r>
      <w:r w:rsidR="00DF4FF9">
        <w:rPr>
          <w:rFonts w:ascii="Times New Roman" w:eastAsia="Times New Roman" w:hAnsi="Times New Roman" w:cs="Times New Roman"/>
          <w:color w:val="282828"/>
          <w:sz w:val="26"/>
          <w:szCs w:val="26"/>
          <w:lang w:eastAsia="ru-RU"/>
        </w:rPr>
        <w:t>№</w:t>
      </w:r>
      <w:r w:rsidR="00DF4FF9" w:rsidRPr="00DF4FF9">
        <w:rPr>
          <w:rFonts w:ascii="Times New Roman" w:eastAsia="Times New Roman" w:hAnsi="Times New Roman" w:cs="Times New Roman"/>
          <w:color w:val="282828"/>
          <w:sz w:val="26"/>
          <w:szCs w:val="26"/>
          <w:lang w:eastAsia="ru-RU"/>
        </w:rPr>
        <w:t xml:space="preserve"> 626</w:t>
      </w:r>
      <w:r w:rsidR="00DF4FF9">
        <w:rPr>
          <w:rFonts w:ascii="Times New Roman" w:eastAsia="Times New Roman" w:hAnsi="Times New Roman" w:cs="Times New Roman"/>
          <w:color w:val="282828"/>
          <w:sz w:val="26"/>
          <w:szCs w:val="26"/>
          <w:lang w:eastAsia="ru-RU"/>
        </w:rPr>
        <w:t xml:space="preserve"> «</w:t>
      </w:r>
      <w:r w:rsidR="00DF4FF9" w:rsidRPr="00DF4FF9">
        <w:rPr>
          <w:rFonts w:ascii="Times New Roman" w:eastAsia="Times New Roman" w:hAnsi="Times New Roman" w:cs="Times New Roman"/>
          <w:color w:val="282828"/>
          <w:sz w:val="26"/>
          <w:szCs w:val="26"/>
          <w:lang w:eastAsia="ru-RU"/>
        </w:rPr>
        <w:t>Об утверждении Ветеринарных правил перемещения, хранения, переработки и утилизации биологических отходов</w:t>
      </w:r>
      <w:r w:rsidRPr="00BD57C0">
        <w:rPr>
          <w:rFonts w:ascii="Times New Roman" w:eastAsia="Times New Roman" w:hAnsi="Times New Roman" w:cs="Times New Roman"/>
          <w:color w:val="282828"/>
          <w:sz w:val="26"/>
          <w:szCs w:val="26"/>
          <w:lang w:eastAsia="ru-RU"/>
        </w:rPr>
        <w:t xml:space="preserve"> в целях предотвращения случаев бесконтрольного захоронения в неустановленных местах трупов павших животных и других биологических отходов</w:t>
      </w:r>
      <w:r w:rsidR="00DF4FF9">
        <w:rPr>
          <w:rFonts w:ascii="Times New Roman" w:eastAsia="Times New Roman" w:hAnsi="Times New Roman" w:cs="Times New Roman"/>
          <w:color w:val="282828"/>
          <w:sz w:val="26"/>
          <w:szCs w:val="26"/>
          <w:lang w:eastAsia="ru-RU"/>
        </w:rPr>
        <w:t>»</w:t>
      </w:r>
      <w:r w:rsidRPr="00BD57C0">
        <w:rPr>
          <w:rFonts w:ascii="Times New Roman" w:eastAsia="Times New Roman" w:hAnsi="Times New Roman" w:cs="Times New Roman"/>
          <w:color w:val="282828"/>
          <w:sz w:val="26"/>
          <w:szCs w:val="26"/>
          <w:lang w:eastAsia="ru-RU"/>
        </w:rPr>
        <w:t xml:space="preserve">, </w:t>
      </w:r>
      <w:r w:rsidR="00050608">
        <w:rPr>
          <w:rFonts w:ascii="Times New Roman" w:eastAsia="Times New Roman" w:hAnsi="Times New Roman" w:cs="Times New Roman"/>
          <w:color w:val="282828"/>
          <w:sz w:val="26"/>
          <w:szCs w:val="26"/>
          <w:lang w:eastAsia="ru-RU"/>
        </w:rPr>
        <w:t xml:space="preserve">в целях </w:t>
      </w:r>
      <w:r w:rsidRPr="00BD57C0">
        <w:rPr>
          <w:rFonts w:ascii="Times New Roman" w:eastAsia="Times New Roman" w:hAnsi="Times New Roman" w:cs="Times New Roman"/>
          <w:color w:val="282828"/>
          <w:sz w:val="26"/>
          <w:szCs w:val="26"/>
          <w:lang w:eastAsia="ru-RU"/>
        </w:rPr>
        <w:t xml:space="preserve">снижения отрицательного воздействия отходов на окружающую среду и здоровье человека, создания благоприятной санитарно-эпидемиологической обстановки, усиления предотвращения возникновения очагов опасных заболеваний, охраны окружающей среды администрация </w:t>
      </w:r>
      <w:r w:rsidR="00DF4FF9">
        <w:rPr>
          <w:rFonts w:ascii="Times New Roman" w:eastAsia="Times New Roman" w:hAnsi="Times New Roman" w:cs="Times New Roman"/>
          <w:color w:val="282828"/>
          <w:sz w:val="26"/>
          <w:szCs w:val="26"/>
          <w:lang w:eastAsia="ru-RU"/>
        </w:rPr>
        <w:t>Лесозаводского городского округа</w:t>
      </w:r>
    </w:p>
    <w:p w14:paraId="44549CE6" w14:textId="77777777" w:rsidR="00DF4FF9" w:rsidRDefault="00DF4FF9" w:rsidP="00BD57C0">
      <w:pPr>
        <w:spacing w:after="0" w:line="240" w:lineRule="auto"/>
        <w:ind w:firstLine="709"/>
        <w:jc w:val="both"/>
        <w:rPr>
          <w:rFonts w:ascii="Times New Roman" w:eastAsia="Times New Roman" w:hAnsi="Times New Roman" w:cs="Times New Roman"/>
          <w:color w:val="282828"/>
          <w:sz w:val="26"/>
          <w:szCs w:val="26"/>
          <w:lang w:eastAsia="ru-RU"/>
        </w:rPr>
      </w:pPr>
    </w:p>
    <w:p w14:paraId="7D13FA65" w14:textId="77777777" w:rsidR="00BD57C0" w:rsidRDefault="00DF4FF9" w:rsidP="00DF4FF9">
      <w:pPr>
        <w:spacing w:after="0" w:line="240" w:lineRule="auto"/>
        <w:jc w:val="both"/>
        <w:rPr>
          <w:rFonts w:ascii="Times New Roman" w:eastAsia="Times New Roman" w:hAnsi="Times New Roman" w:cs="Times New Roman"/>
          <w:color w:val="282828"/>
          <w:sz w:val="26"/>
          <w:szCs w:val="26"/>
          <w:lang w:eastAsia="ru-RU"/>
        </w:rPr>
      </w:pPr>
      <w:r>
        <w:rPr>
          <w:rFonts w:ascii="Times New Roman" w:eastAsia="Times New Roman" w:hAnsi="Times New Roman" w:cs="Times New Roman"/>
          <w:color w:val="282828"/>
          <w:sz w:val="26"/>
          <w:szCs w:val="26"/>
          <w:lang w:eastAsia="ru-RU"/>
        </w:rPr>
        <w:t>ПОСТАНОВЛЯЕТ</w:t>
      </w:r>
      <w:r w:rsidR="00BD57C0" w:rsidRPr="00BD57C0">
        <w:rPr>
          <w:rFonts w:ascii="Times New Roman" w:eastAsia="Times New Roman" w:hAnsi="Times New Roman" w:cs="Times New Roman"/>
          <w:color w:val="282828"/>
          <w:sz w:val="26"/>
          <w:szCs w:val="26"/>
          <w:lang w:eastAsia="ru-RU"/>
        </w:rPr>
        <w:t>:</w:t>
      </w:r>
    </w:p>
    <w:p w14:paraId="0279E28A" w14:textId="77777777" w:rsidR="00DF4FF9" w:rsidRPr="00BD57C0" w:rsidRDefault="00DF4FF9" w:rsidP="00BD57C0">
      <w:pPr>
        <w:spacing w:after="0" w:line="240" w:lineRule="auto"/>
        <w:ind w:firstLine="709"/>
        <w:jc w:val="both"/>
        <w:rPr>
          <w:rFonts w:ascii="Times New Roman" w:eastAsia="Times New Roman" w:hAnsi="Times New Roman" w:cs="Times New Roman"/>
          <w:color w:val="282828"/>
          <w:sz w:val="26"/>
          <w:szCs w:val="26"/>
          <w:lang w:eastAsia="ru-RU"/>
        </w:rPr>
      </w:pPr>
    </w:p>
    <w:p w14:paraId="18F486B3" w14:textId="77777777" w:rsidR="00BD57C0" w:rsidRPr="00BD57C0" w:rsidRDefault="00BD57C0" w:rsidP="00BD57C0">
      <w:pPr>
        <w:spacing w:after="0" w:line="240" w:lineRule="auto"/>
        <w:ind w:firstLine="709"/>
        <w:jc w:val="both"/>
        <w:rPr>
          <w:rFonts w:ascii="Times New Roman" w:eastAsia="Times New Roman" w:hAnsi="Times New Roman" w:cs="Times New Roman"/>
          <w:color w:val="282828"/>
          <w:sz w:val="26"/>
          <w:szCs w:val="26"/>
          <w:lang w:eastAsia="ru-RU"/>
        </w:rPr>
      </w:pPr>
      <w:r w:rsidRPr="00BD57C0">
        <w:rPr>
          <w:rFonts w:ascii="Times New Roman" w:eastAsia="Times New Roman" w:hAnsi="Times New Roman" w:cs="Times New Roman"/>
          <w:color w:val="282828"/>
          <w:sz w:val="26"/>
          <w:szCs w:val="26"/>
          <w:lang w:eastAsia="ru-RU"/>
        </w:rPr>
        <w:t xml:space="preserve">1. Утвердить Порядок сбора, </w:t>
      </w:r>
      <w:r w:rsidR="00EF3B22">
        <w:rPr>
          <w:rFonts w:ascii="Times New Roman" w:eastAsia="Times New Roman" w:hAnsi="Times New Roman" w:cs="Times New Roman"/>
          <w:color w:val="282828"/>
          <w:sz w:val="26"/>
          <w:szCs w:val="26"/>
          <w:lang w:eastAsia="ru-RU"/>
        </w:rPr>
        <w:t>хранения</w:t>
      </w:r>
      <w:r w:rsidRPr="00BD57C0">
        <w:rPr>
          <w:rFonts w:ascii="Times New Roman" w:eastAsia="Times New Roman" w:hAnsi="Times New Roman" w:cs="Times New Roman"/>
          <w:color w:val="282828"/>
          <w:sz w:val="26"/>
          <w:szCs w:val="26"/>
          <w:lang w:eastAsia="ru-RU"/>
        </w:rPr>
        <w:t xml:space="preserve">, транспортировки и захоронения (утилизации) биологических отходов на территории </w:t>
      </w:r>
      <w:r w:rsidR="00DF4FF9">
        <w:rPr>
          <w:rFonts w:ascii="Times New Roman" w:eastAsia="Times New Roman" w:hAnsi="Times New Roman" w:cs="Times New Roman"/>
          <w:color w:val="282828"/>
          <w:sz w:val="26"/>
          <w:szCs w:val="26"/>
          <w:lang w:eastAsia="ru-RU"/>
        </w:rPr>
        <w:t>Лесозаводского городского округа</w:t>
      </w:r>
      <w:r w:rsidRPr="00BD57C0">
        <w:rPr>
          <w:rFonts w:ascii="Times New Roman" w:eastAsia="Times New Roman" w:hAnsi="Times New Roman" w:cs="Times New Roman"/>
          <w:color w:val="282828"/>
          <w:sz w:val="26"/>
          <w:szCs w:val="26"/>
          <w:lang w:eastAsia="ru-RU"/>
        </w:rPr>
        <w:t xml:space="preserve"> (прилагается).</w:t>
      </w:r>
    </w:p>
    <w:p w14:paraId="77E04E34" w14:textId="2EEF7C56" w:rsidR="00BD57C0" w:rsidRDefault="00BD57C0" w:rsidP="00BD57C0">
      <w:pPr>
        <w:spacing w:after="0" w:line="240" w:lineRule="auto"/>
        <w:ind w:firstLine="709"/>
        <w:jc w:val="both"/>
        <w:rPr>
          <w:rFonts w:ascii="Times New Roman" w:eastAsia="Times New Roman" w:hAnsi="Times New Roman" w:cs="Times New Roman"/>
          <w:color w:val="282828"/>
          <w:sz w:val="26"/>
          <w:szCs w:val="26"/>
          <w:lang w:eastAsia="ru-RU"/>
        </w:rPr>
      </w:pPr>
      <w:r w:rsidRPr="00BD57C0">
        <w:rPr>
          <w:rFonts w:ascii="Times New Roman" w:eastAsia="Times New Roman" w:hAnsi="Times New Roman" w:cs="Times New Roman"/>
          <w:color w:val="282828"/>
          <w:sz w:val="26"/>
          <w:szCs w:val="26"/>
          <w:lang w:eastAsia="ru-RU"/>
        </w:rPr>
        <w:t>2. Настоящее постановление вступает в силу с момента его официального опубликования</w:t>
      </w:r>
      <w:r w:rsidR="00050608">
        <w:rPr>
          <w:rFonts w:ascii="Times New Roman" w:eastAsia="Times New Roman" w:hAnsi="Times New Roman" w:cs="Times New Roman"/>
          <w:color w:val="282828"/>
          <w:sz w:val="26"/>
          <w:szCs w:val="26"/>
          <w:lang w:eastAsia="ru-RU"/>
        </w:rPr>
        <w:t xml:space="preserve"> в </w:t>
      </w:r>
      <w:r w:rsidR="00050608" w:rsidRPr="00050608">
        <w:rPr>
          <w:rFonts w:ascii="Times New Roman" w:eastAsia="Times New Roman" w:hAnsi="Times New Roman" w:cs="Times New Roman"/>
          <w:color w:val="282828"/>
          <w:sz w:val="26"/>
          <w:szCs w:val="26"/>
          <w:lang w:eastAsia="ru-RU"/>
        </w:rPr>
        <w:t>Сборнике муниципальных правовых актов Лесозаводского городского округа</w:t>
      </w:r>
      <w:r w:rsidR="00DF4FF9">
        <w:rPr>
          <w:rFonts w:ascii="Times New Roman" w:eastAsia="Times New Roman" w:hAnsi="Times New Roman" w:cs="Times New Roman"/>
          <w:color w:val="282828"/>
          <w:sz w:val="26"/>
          <w:szCs w:val="26"/>
          <w:lang w:eastAsia="ru-RU"/>
        </w:rPr>
        <w:t>.</w:t>
      </w:r>
      <w:r w:rsidRPr="00BD57C0">
        <w:rPr>
          <w:rFonts w:ascii="Times New Roman" w:eastAsia="Times New Roman" w:hAnsi="Times New Roman" w:cs="Times New Roman"/>
          <w:color w:val="282828"/>
          <w:sz w:val="26"/>
          <w:szCs w:val="26"/>
          <w:lang w:eastAsia="ru-RU"/>
        </w:rPr>
        <w:t xml:space="preserve"> </w:t>
      </w:r>
    </w:p>
    <w:p w14:paraId="7325152D" w14:textId="6DB80B7E" w:rsidR="00DF4FF9" w:rsidRDefault="00DF4FF9" w:rsidP="00EF3B22">
      <w:pPr>
        <w:spacing w:after="0" w:line="240" w:lineRule="auto"/>
        <w:ind w:firstLine="709"/>
        <w:jc w:val="both"/>
        <w:rPr>
          <w:rFonts w:ascii="Times New Roman" w:eastAsia="Times New Roman" w:hAnsi="Times New Roman" w:cs="Times New Roman"/>
          <w:color w:val="282828"/>
          <w:sz w:val="26"/>
          <w:szCs w:val="26"/>
          <w:lang w:eastAsia="ru-RU"/>
        </w:rPr>
      </w:pPr>
      <w:r>
        <w:rPr>
          <w:rFonts w:ascii="Times New Roman" w:eastAsia="Times New Roman" w:hAnsi="Times New Roman" w:cs="Times New Roman"/>
          <w:color w:val="282828"/>
          <w:sz w:val="26"/>
          <w:szCs w:val="26"/>
          <w:lang w:eastAsia="ru-RU"/>
        </w:rPr>
        <w:t xml:space="preserve">3. </w:t>
      </w:r>
      <w:r w:rsidRPr="00DF4FF9">
        <w:rPr>
          <w:rFonts w:ascii="Times New Roman" w:eastAsia="Times New Roman" w:hAnsi="Times New Roman" w:cs="Times New Roman"/>
          <w:color w:val="282828"/>
          <w:sz w:val="26"/>
          <w:szCs w:val="26"/>
          <w:lang w:eastAsia="ru-RU"/>
        </w:rPr>
        <w:t xml:space="preserve">Контроль за исполнением настоящего постановления возложить </w:t>
      </w:r>
      <w:r w:rsidR="005A4F36">
        <w:rPr>
          <w:rFonts w:ascii="Times New Roman" w:eastAsia="Times New Roman" w:hAnsi="Times New Roman" w:cs="Times New Roman"/>
          <w:color w:val="282828"/>
          <w:sz w:val="26"/>
          <w:szCs w:val="26"/>
          <w:lang w:eastAsia="ru-RU"/>
        </w:rPr>
        <w:br/>
      </w:r>
      <w:r w:rsidRPr="00DF4FF9">
        <w:rPr>
          <w:rFonts w:ascii="Times New Roman" w:eastAsia="Times New Roman" w:hAnsi="Times New Roman" w:cs="Times New Roman"/>
          <w:color w:val="282828"/>
          <w:sz w:val="26"/>
          <w:szCs w:val="26"/>
          <w:lang w:eastAsia="ru-RU"/>
        </w:rPr>
        <w:t>на заместителя главы администрации Лесозаводского городского округа Карташова</w:t>
      </w:r>
      <w:r w:rsidR="00050608">
        <w:rPr>
          <w:rFonts w:ascii="Times New Roman" w:eastAsia="Times New Roman" w:hAnsi="Times New Roman" w:cs="Times New Roman"/>
          <w:color w:val="282828"/>
          <w:sz w:val="26"/>
          <w:szCs w:val="26"/>
          <w:lang w:eastAsia="ru-RU"/>
        </w:rPr>
        <w:t xml:space="preserve"> </w:t>
      </w:r>
      <w:r w:rsidR="00050608" w:rsidRPr="00DF4FF9">
        <w:rPr>
          <w:rFonts w:ascii="Times New Roman" w:eastAsia="Times New Roman" w:hAnsi="Times New Roman" w:cs="Times New Roman"/>
          <w:color w:val="282828"/>
          <w:sz w:val="26"/>
          <w:szCs w:val="26"/>
          <w:lang w:eastAsia="ru-RU"/>
        </w:rPr>
        <w:t>А.Н.</w:t>
      </w:r>
    </w:p>
    <w:p w14:paraId="70AA5BF3" w14:textId="77777777" w:rsidR="00DF4FF9" w:rsidRDefault="00DF4FF9" w:rsidP="00BD57C0">
      <w:pPr>
        <w:spacing w:after="0" w:line="240" w:lineRule="auto"/>
        <w:ind w:firstLine="709"/>
        <w:jc w:val="both"/>
        <w:rPr>
          <w:rFonts w:ascii="Times New Roman" w:eastAsia="Times New Roman" w:hAnsi="Times New Roman" w:cs="Times New Roman"/>
          <w:color w:val="282828"/>
          <w:sz w:val="26"/>
          <w:szCs w:val="26"/>
          <w:lang w:eastAsia="ru-RU"/>
        </w:rPr>
      </w:pPr>
    </w:p>
    <w:p w14:paraId="52967C2D" w14:textId="77777777" w:rsidR="00DF4FF9" w:rsidRDefault="00DF4FF9" w:rsidP="00BD57C0">
      <w:pPr>
        <w:spacing w:after="0" w:line="240" w:lineRule="auto"/>
        <w:ind w:firstLine="709"/>
        <w:jc w:val="both"/>
        <w:rPr>
          <w:rFonts w:ascii="Times New Roman" w:eastAsia="Times New Roman" w:hAnsi="Times New Roman" w:cs="Times New Roman"/>
          <w:color w:val="282828"/>
          <w:sz w:val="26"/>
          <w:szCs w:val="26"/>
          <w:lang w:eastAsia="ru-RU"/>
        </w:rPr>
      </w:pPr>
    </w:p>
    <w:p w14:paraId="7226B0C6" w14:textId="77777777" w:rsidR="00DF4FF9" w:rsidRDefault="00DF4FF9" w:rsidP="00BD57C0">
      <w:pPr>
        <w:spacing w:after="0" w:line="240" w:lineRule="auto"/>
        <w:ind w:firstLine="709"/>
        <w:jc w:val="both"/>
        <w:rPr>
          <w:rFonts w:ascii="Times New Roman" w:eastAsia="Times New Roman" w:hAnsi="Times New Roman" w:cs="Times New Roman"/>
          <w:color w:val="282828"/>
          <w:sz w:val="26"/>
          <w:szCs w:val="26"/>
          <w:lang w:eastAsia="ru-RU"/>
        </w:rPr>
      </w:pPr>
    </w:p>
    <w:p w14:paraId="51588162" w14:textId="77777777" w:rsidR="00DF4FF9" w:rsidRDefault="00DF4FF9" w:rsidP="00DF4FF9">
      <w:pPr>
        <w:spacing w:after="0" w:line="240" w:lineRule="auto"/>
        <w:jc w:val="both"/>
        <w:rPr>
          <w:rFonts w:ascii="Times New Roman" w:eastAsia="Times New Roman" w:hAnsi="Times New Roman" w:cs="Times New Roman"/>
          <w:color w:val="282828"/>
          <w:sz w:val="26"/>
          <w:szCs w:val="26"/>
          <w:lang w:eastAsia="ru-RU"/>
        </w:rPr>
      </w:pPr>
      <w:r w:rsidRPr="00DF4FF9">
        <w:rPr>
          <w:rFonts w:ascii="Times New Roman" w:eastAsia="Times New Roman" w:hAnsi="Times New Roman" w:cs="Times New Roman"/>
          <w:color w:val="282828"/>
          <w:sz w:val="26"/>
          <w:szCs w:val="26"/>
          <w:lang w:eastAsia="ru-RU"/>
        </w:rPr>
        <w:lastRenderedPageBreak/>
        <w:t xml:space="preserve">Глава Лесозаводского городского округа                                                  К.Ф. </w:t>
      </w:r>
      <w:proofErr w:type="spellStart"/>
      <w:r w:rsidRPr="00DF4FF9">
        <w:rPr>
          <w:rFonts w:ascii="Times New Roman" w:eastAsia="Times New Roman" w:hAnsi="Times New Roman" w:cs="Times New Roman"/>
          <w:color w:val="282828"/>
          <w:sz w:val="26"/>
          <w:szCs w:val="26"/>
          <w:lang w:eastAsia="ru-RU"/>
        </w:rPr>
        <w:t>Банцеев</w:t>
      </w:r>
      <w:proofErr w:type="spellEnd"/>
    </w:p>
    <w:p w14:paraId="4B686458" w14:textId="77777777" w:rsidR="00DF4FF9" w:rsidRDefault="00DF4FF9" w:rsidP="00BD57C0">
      <w:pPr>
        <w:spacing w:after="0" w:line="240" w:lineRule="auto"/>
        <w:ind w:firstLine="709"/>
        <w:jc w:val="both"/>
        <w:rPr>
          <w:rFonts w:ascii="Times New Roman" w:eastAsia="Times New Roman" w:hAnsi="Times New Roman" w:cs="Times New Roman"/>
          <w:color w:val="282828"/>
          <w:sz w:val="26"/>
          <w:szCs w:val="26"/>
          <w:lang w:eastAsia="ru-RU"/>
        </w:rPr>
      </w:pPr>
    </w:p>
    <w:p w14:paraId="7EDE5257" w14:textId="77777777" w:rsidR="00DF4FF9" w:rsidRDefault="00DF4FF9" w:rsidP="00BD57C0">
      <w:pPr>
        <w:spacing w:after="0" w:line="240" w:lineRule="auto"/>
        <w:ind w:firstLine="709"/>
        <w:jc w:val="both"/>
        <w:rPr>
          <w:rFonts w:ascii="Times New Roman" w:eastAsia="Times New Roman" w:hAnsi="Times New Roman" w:cs="Times New Roman"/>
          <w:color w:val="282828"/>
          <w:sz w:val="26"/>
          <w:szCs w:val="26"/>
          <w:lang w:eastAsia="ru-RU"/>
        </w:rPr>
      </w:pPr>
    </w:p>
    <w:p w14:paraId="3209D3A9" w14:textId="77777777" w:rsidR="00DF4FF9" w:rsidRDefault="00DF4FF9" w:rsidP="00BD57C0">
      <w:pPr>
        <w:spacing w:after="0" w:line="240" w:lineRule="auto"/>
        <w:ind w:firstLine="709"/>
        <w:jc w:val="both"/>
        <w:rPr>
          <w:rFonts w:ascii="Times New Roman" w:eastAsia="Times New Roman" w:hAnsi="Times New Roman" w:cs="Times New Roman"/>
          <w:color w:val="282828"/>
          <w:sz w:val="26"/>
          <w:szCs w:val="26"/>
          <w:lang w:eastAsia="ru-RU"/>
        </w:rPr>
      </w:pPr>
    </w:p>
    <w:p w14:paraId="3E09BE35" w14:textId="7A5B4A5E" w:rsidR="00BD57C0" w:rsidRDefault="00050608" w:rsidP="0074642D">
      <w:pPr>
        <w:spacing w:after="0" w:line="240" w:lineRule="auto"/>
        <w:ind w:firstLine="709"/>
        <w:jc w:val="right"/>
        <w:rPr>
          <w:rFonts w:ascii="Times New Roman" w:eastAsia="Times New Roman" w:hAnsi="Times New Roman" w:cs="Times New Roman"/>
          <w:color w:val="282828"/>
          <w:sz w:val="26"/>
          <w:szCs w:val="26"/>
          <w:lang w:eastAsia="ru-RU"/>
        </w:rPr>
      </w:pPr>
      <w:r>
        <w:rPr>
          <w:rFonts w:ascii="Times New Roman" w:eastAsia="Times New Roman" w:hAnsi="Times New Roman" w:cs="Times New Roman"/>
          <w:color w:val="282828"/>
          <w:sz w:val="26"/>
          <w:szCs w:val="26"/>
          <w:lang w:eastAsia="ru-RU"/>
        </w:rPr>
        <w:t>Утвержден</w:t>
      </w:r>
      <w:r>
        <w:rPr>
          <w:rFonts w:ascii="Times New Roman" w:eastAsia="Times New Roman" w:hAnsi="Times New Roman" w:cs="Times New Roman"/>
          <w:color w:val="282828"/>
          <w:sz w:val="26"/>
          <w:szCs w:val="26"/>
          <w:lang w:eastAsia="ru-RU"/>
        </w:rPr>
        <w:br/>
      </w:r>
      <w:r w:rsidR="00BD57C0" w:rsidRPr="00BD57C0">
        <w:rPr>
          <w:rFonts w:ascii="Times New Roman" w:eastAsia="Times New Roman" w:hAnsi="Times New Roman" w:cs="Times New Roman"/>
          <w:color w:val="282828"/>
          <w:sz w:val="26"/>
          <w:szCs w:val="26"/>
          <w:lang w:eastAsia="ru-RU"/>
        </w:rPr>
        <w:t xml:space="preserve"> постановлени</w:t>
      </w:r>
      <w:r>
        <w:rPr>
          <w:rFonts w:ascii="Times New Roman" w:eastAsia="Times New Roman" w:hAnsi="Times New Roman" w:cs="Times New Roman"/>
          <w:color w:val="282828"/>
          <w:sz w:val="26"/>
          <w:szCs w:val="26"/>
          <w:lang w:eastAsia="ru-RU"/>
        </w:rPr>
        <w:t>ем</w:t>
      </w:r>
      <w:r w:rsidR="00BD57C0" w:rsidRPr="00BD57C0">
        <w:rPr>
          <w:rFonts w:ascii="Times New Roman" w:eastAsia="Times New Roman" w:hAnsi="Times New Roman" w:cs="Times New Roman"/>
          <w:color w:val="282828"/>
          <w:sz w:val="26"/>
          <w:szCs w:val="26"/>
          <w:lang w:eastAsia="ru-RU"/>
        </w:rPr>
        <w:t xml:space="preserve"> администрации</w:t>
      </w:r>
      <w:r w:rsidR="00BD57C0" w:rsidRPr="00BD57C0">
        <w:rPr>
          <w:rFonts w:ascii="Times New Roman" w:eastAsia="Times New Roman" w:hAnsi="Times New Roman" w:cs="Times New Roman"/>
          <w:color w:val="282828"/>
          <w:sz w:val="26"/>
          <w:szCs w:val="26"/>
          <w:lang w:eastAsia="ru-RU"/>
        </w:rPr>
        <w:br/>
      </w:r>
      <w:r w:rsidR="0074642D">
        <w:rPr>
          <w:rFonts w:ascii="Times New Roman" w:eastAsia="Times New Roman" w:hAnsi="Times New Roman" w:cs="Times New Roman"/>
          <w:color w:val="282828"/>
          <w:sz w:val="26"/>
          <w:szCs w:val="26"/>
          <w:lang w:eastAsia="ru-RU"/>
        </w:rPr>
        <w:t>Лесозаводского городского округа</w:t>
      </w:r>
      <w:r w:rsidR="00BD57C0" w:rsidRPr="00BD57C0">
        <w:rPr>
          <w:rFonts w:ascii="Times New Roman" w:eastAsia="Times New Roman" w:hAnsi="Times New Roman" w:cs="Times New Roman"/>
          <w:color w:val="282828"/>
          <w:sz w:val="26"/>
          <w:szCs w:val="26"/>
          <w:lang w:eastAsia="ru-RU"/>
        </w:rPr>
        <w:br/>
        <w:t xml:space="preserve">от </w:t>
      </w:r>
      <w:r w:rsidR="0074642D">
        <w:rPr>
          <w:rFonts w:ascii="Times New Roman" w:eastAsia="Times New Roman" w:hAnsi="Times New Roman" w:cs="Times New Roman"/>
          <w:color w:val="282828"/>
          <w:sz w:val="26"/>
          <w:szCs w:val="26"/>
          <w:lang w:eastAsia="ru-RU"/>
        </w:rPr>
        <w:t>_____</w:t>
      </w:r>
      <w:r w:rsidR="00BD57C0" w:rsidRPr="00BD57C0">
        <w:rPr>
          <w:rFonts w:ascii="Times New Roman" w:eastAsia="Times New Roman" w:hAnsi="Times New Roman" w:cs="Times New Roman"/>
          <w:color w:val="282828"/>
          <w:sz w:val="26"/>
          <w:szCs w:val="26"/>
          <w:lang w:eastAsia="ru-RU"/>
        </w:rPr>
        <w:t xml:space="preserve"> № </w:t>
      </w:r>
      <w:r w:rsidR="0074642D">
        <w:rPr>
          <w:rFonts w:ascii="Times New Roman" w:eastAsia="Times New Roman" w:hAnsi="Times New Roman" w:cs="Times New Roman"/>
          <w:color w:val="282828"/>
          <w:sz w:val="26"/>
          <w:szCs w:val="26"/>
          <w:lang w:eastAsia="ru-RU"/>
        </w:rPr>
        <w:t>___</w:t>
      </w:r>
    </w:p>
    <w:p w14:paraId="16D2B97E" w14:textId="77777777" w:rsidR="0074642D" w:rsidRPr="00BD57C0" w:rsidRDefault="0074642D" w:rsidP="0074642D">
      <w:pPr>
        <w:spacing w:after="0" w:line="240" w:lineRule="auto"/>
        <w:ind w:firstLine="709"/>
        <w:jc w:val="right"/>
        <w:rPr>
          <w:rFonts w:ascii="Times New Roman" w:eastAsia="Times New Roman" w:hAnsi="Times New Roman" w:cs="Times New Roman"/>
          <w:color w:val="282828"/>
          <w:sz w:val="26"/>
          <w:szCs w:val="26"/>
          <w:lang w:eastAsia="ru-RU"/>
        </w:rPr>
      </w:pPr>
    </w:p>
    <w:p w14:paraId="2D22E021" w14:textId="77777777" w:rsidR="00BD57C0" w:rsidRDefault="00BD57C0" w:rsidP="0074642D">
      <w:pPr>
        <w:spacing w:after="0" w:line="240" w:lineRule="auto"/>
        <w:ind w:firstLine="709"/>
        <w:jc w:val="center"/>
        <w:rPr>
          <w:rFonts w:ascii="Times New Roman" w:eastAsia="Times New Roman" w:hAnsi="Times New Roman" w:cs="Times New Roman"/>
          <w:b/>
          <w:bCs/>
          <w:color w:val="282828"/>
          <w:sz w:val="26"/>
          <w:szCs w:val="26"/>
          <w:lang w:eastAsia="ru-RU"/>
        </w:rPr>
      </w:pPr>
      <w:r w:rsidRPr="00BD57C0">
        <w:rPr>
          <w:rFonts w:ascii="Times New Roman" w:eastAsia="Times New Roman" w:hAnsi="Times New Roman" w:cs="Times New Roman"/>
          <w:b/>
          <w:bCs/>
          <w:color w:val="282828"/>
          <w:sz w:val="26"/>
          <w:szCs w:val="26"/>
          <w:lang w:eastAsia="ru-RU"/>
        </w:rPr>
        <w:t xml:space="preserve">Порядок сбора, </w:t>
      </w:r>
      <w:r w:rsidR="00EF3B22">
        <w:rPr>
          <w:rFonts w:ascii="Times New Roman" w:eastAsia="Times New Roman" w:hAnsi="Times New Roman" w:cs="Times New Roman"/>
          <w:b/>
          <w:bCs/>
          <w:color w:val="282828"/>
          <w:sz w:val="26"/>
          <w:szCs w:val="26"/>
          <w:lang w:eastAsia="ru-RU"/>
        </w:rPr>
        <w:t>хранения</w:t>
      </w:r>
      <w:r w:rsidRPr="00BD57C0">
        <w:rPr>
          <w:rFonts w:ascii="Times New Roman" w:eastAsia="Times New Roman" w:hAnsi="Times New Roman" w:cs="Times New Roman"/>
          <w:b/>
          <w:bCs/>
          <w:color w:val="282828"/>
          <w:sz w:val="26"/>
          <w:szCs w:val="26"/>
          <w:lang w:eastAsia="ru-RU"/>
        </w:rPr>
        <w:t xml:space="preserve">, транспортировки и захоронения (утилизации) биологических отходов на территории </w:t>
      </w:r>
      <w:r w:rsidR="0074642D">
        <w:rPr>
          <w:rFonts w:ascii="Times New Roman" w:eastAsia="Times New Roman" w:hAnsi="Times New Roman" w:cs="Times New Roman"/>
          <w:b/>
          <w:bCs/>
          <w:color w:val="282828"/>
          <w:sz w:val="26"/>
          <w:szCs w:val="26"/>
          <w:lang w:eastAsia="ru-RU"/>
        </w:rPr>
        <w:t>Лесозаводского городского округа</w:t>
      </w:r>
    </w:p>
    <w:p w14:paraId="2DFD2529" w14:textId="77777777" w:rsidR="0074642D" w:rsidRPr="00BD57C0" w:rsidRDefault="0074642D" w:rsidP="0074642D">
      <w:pPr>
        <w:spacing w:after="0" w:line="240" w:lineRule="auto"/>
        <w:ind w:firstLine="709"/>
        <w:jc w:val="center"/>
        <w:rPr>
          <w:rFonts w:ascii="Times New Roman" w:eastAsia="Times New Roman" w:hAnsi="Times New Roman" w:cs="Times New Roman"/>
          <w:color w:val="282828"/>
          <w:sz w:val="26"/>
          <w:szCs w:val="26"/>
          <w:lang w:eastAsia="ru-RU"/>
        </w:rPr>
      </w:pPr>
    </w:p>
    <w:p w14:paraId="63876132" w14:textId="77777777" w:rsidR="0074642D" w:rsidRPr="0074642D" w:rsidRDefault="00BD57C0" w:rsidP="0074642D">
      <w:pPr>
        <w:pStyle w:val="a3"/>
        <w:numPr>
          <w:ilvl w:val="0"/>
          <w:numId w:val="1"/>
        </w:numPr>
        <w:spacing w:after="0" w:line="240" w:lineRule="auto"/>
        <w:ind w:left="0" w:firstLine="709"/>
        <w:jc w:val="both"/>
        <w:rPr>
          <w:rFonts w:ascii="Times New Roman" w:eastAsia="Times New Roman" w:hAnsi="Times New Roman" w:cs="Times New Roman"/>
          <w:color w:val="282828"/>
          <w:sz w:val="26"/>
          <w:szCs w:val="26"/>
          <w:lang w:eastAsia="ru-RU"/>
        </w:rPr>
      </w:pPr>
      <w:r w:rsidRPr="0074642D">
        <w:rPr>
          <w:rFonts w:ascii="Times New Roman" w:eastAsia="Times New Roman" w:hAnsi="Times New Roman" w:cs="Times New Roman"/>
          <w:color w:val="282828"/>
          <w:sz w:val="26"/>
          <w:szCs w:val="26"/>
          <w:lang w:eastAsia="ru-RU"/>
        </w:rPr>
        <w:t>Общие положения</w:t>
      </w:r>
    </w:p>
    <w:p w14:paraId="5BA8AA0E" w14:textId="77777777" w:rsidR="001A5E13" w:rsidRDefault="00BD57C0" w:rsidP="0074642D">
      <w:pPr>
        <w:pStyle w:val="a3"/>
        <w:spacing w:after="0" w:line="240" w:lineRule="auto"/>
        <w:ind w:left="0" w:firstLine="709"/>
        <w:jc w:val="both"/>
        <w:rPr>
          <w:rFonts w:ascii="Times New Roman" w:eastAsia="Times New Roman" w:hAnsi="Times New Roman" w:cs="Times New Roman"/>
          <w:color w:val="282828"/>
          <w:sz w:val="26"/>
          <w:szCs w:val="26"/>
          <w:lang w:eastAsia="ru-RU"/>
        </w:rPr>
      </w:pPr>
      <w:r w:rsidRPr="0074642D">
        <w:rPr>
          <w:rFonts w:ascii="Times New Roman" w:eastAsia="Times New Roman" w:hAnsi="Times New Roman" w:cs="Times New Roman"/>
          <w:color w:val="282828"/>
          <w:sz w:val="26"/>
          <w:szCs w:val="26"/>
          <w:lang w:eastAsia="ru-RU"/>
        </w:rPr>
        <w:t xml:space="preserve">1.1 Настоящий Порядок сбора, </w:t>
      </w:r>
      <w:r w:rsidR="00EF3B22">
        <w:rPr>
          <w:rFonts w:ascii="Times New Roman" w:eastAsia="Times New Roman" w:hAnsi="Times New Roman" w:cs="Times New Roman"/>
          <w:color w:val="282828"/>
          <w:sz w:val="26"/>
          <w:szCs w:val="26"/>
          <w:lang w:eastAsia="ru-RU"/>
        </w:rPr>
        <w:t>хранения</w:t>
      </w:r>
      <w:r w:rsidRPr="0074642D">
        <w:rPr>
          <w:rFonts w:ascii="Times New Roman" w:eastAsia="Times New Roman" w:hAnsi="Times New Roman" w:cs="Times New Roman"/>
          <w:color w:val="282828"/>
          <w:sz w:val="26"/>
          <w:szCs w:val="26"/>
          <w:lang w:eastAsia="ru-RU"/>
        </w:rPr>
        <w:t xml:space="preserve">, транспортировки и захоронения (утилизации) биологических отходов на территории </w:t>
      </w:r>
      <w:r w:rsidR="0074642D">
        <w:rPr>
          <w:rFonts w:ascii="Times New Roman" w:eastAsia="Times New Roman" w:hAnsi="Times New Roman" w:cs="Times New Roman"/>
          <w:color w:val="282828"/>
          <w:sz w:val="26"/>
          <w:szCs w:val="26"/>
          <w:lang w:eastAsia="ru-RU"/>
        </w:rPr>
        <w:t>Лесозаводского городского округа</w:t>
      </w:r>
      <w:r w:rsidRPr="0074642D">
        <w:rPr>
          <w:rFonts w:ascii="Times New Roman" w:eastAsia="Times New Roman" w:hAnsi="Times New Roman" w:cs="Times New Roman"/>
          <w:color w:val="282828"/>
          <w:sz w:val="26"/>
          <w:szCs w:val="26"/>
          <w:lang w:eastAsia="ru-RU"/>
        </w:rPr>
        <w:t xml:space="preserve"> (далее – порядок) регулирует отношения, возникающие в области обращения с биологическими отходами на окружающую среду, здоровье человека, создания благоприятной санитарно-эпидемиологической ситуации на территории </w:t>
      </w:r>
      <w:r w:rsidR="0074642D">
        <w:rPr>
          <w:rFonts w:ascii="Times New Roman" w:eastAsia="Times New Roman" w:hAnsi="Times New Roman" w:cs="Times New Roman"/>
          <w:color w:val="282828"/>
          <w:sz w:val="26"/>
          <w:szCs w:val="26"/>
          <w:lang w:eastAsia="ru-RU"/>
        </w:rPr>
        <w:t>Лесозаводского городского округа</w:t>
      </w:r>
      <w:r w:rsidRPr="0074642D">
        <w:rPr>
          <w:rFonts w:ascii="Times New Roman" w:eastAsia="Times New Roman" w:hAnsi="Times New Roman" w:cs="Times New Roman"/>
          <w:color w:val="282828"/>
          <w:sz w:val="26"/>
          <w:szCs w:val="26"/>
          <w:lang w:eastAsia="ru-RU"/>
        </w:rPr>
        <w:t xml:space="preserve">. Настоящий порядок является обязательным для использования владельцами животных независимо от способа ведения хозяйства, </w:t>
      </w:r>
      <w:r w:rsidR="005A4F36">
        <w:rPr>
          <w:rFonts w:ascii="Times New Roman" w:eastAsia="Times New Roman" w:hAnsi="Times New Roman" w:cs="Times New Roman"/>
          <w:color w:val="282828"/>
          <w:sz w:val="26"/>
          <w:szCs w:val="26"/>
          <w:lang w:eastAsia="ru-RU"/>
        </w:rPr>
        <w:br/>
      </w:r>
      <w:r w:rsidRPr="0074642D">
        <w:rPr>
          <w:rFonts w:ascii="Times New Roman" w:eastAsia="Times New Roman" w:hAnsi="Times New Roman" w:cs="Times New Roman"/>
          <w:color w:val="282828"/>
          <w:sz w:val="26"/>
          <w:szCs w:val="26"/>
          <w:lang w:eastAsia="ru-RU"/>
        </w:rPr>
        <w:t xml:space="preserve">а также организациями, предприятиями (в дальнейшем организациями) всех форм собственности, занимающимися производством, транспортировкой, заготовкой </w:t>
      </w:r>
      <w:r w:rsidR="005A4F36">
        <w:rPr>
          <w:rFonts w:ascii="Times New Roman" w:eastAsia="Times New Roman" w:hAnsi="Times New Roman" w:cs="Times New Roman"/>
          <w:color w:val="282828"/>
          <w:sz w:val="26"/>
          <w:szCs w:val="26"/>
          <w:lang w:eastAsia="ru-RU"/>
        </w:rPr>
        <w:br/>
      </w:r>
      <w:r w:rsidRPr="0074642D">
        <w:rPr>
          <w:rFonts w:ascii="Times New Roman" w:eastAsia="Times New Roman" w:hAnsi="Times New Roman" w:cs="Times New Roman"/>
          <w:color w:val="282828"/>
          <w:sz w:val="26"/>
          <w:szCs w:val="26"/>
          <w:lang w:eastAsia="ru-RU"/>
        </w:rPr>
        <w:t>и переработкой продуктов и сырья животного происхождения.</w:t>
      </w:r>
    </w:p>
    <w:p w14:paraId="7090D4B1" w14:textId="77777777" w:rsidR="0074642D" w:rsidRDefault="00BD57C0" w:rsidP="0074642D">
      <w:pPr>
        <w:pStyle w:val="a3"/>
        <w:spacing w:after="0" w:line="240" w:lineRule="auto"/>
        <w:ind w:left="0" w:firstLine="709"/>
        <w:jc w:val="both"/>
        <w:rPr>
          <w:rFonts w:ascii="Times New Roman" w:eastAsia="Times New Roman" w:hAnsi="Times New Roman" w:cs="Times New Roman"/>
          <w:color w:val="282828"/>
          <w:sz w:val="26"/>
          <w:szCs w:val="26"/>
          <w:lang w:eastAsia="ru-RU"/>
        </w:rPr>
      </w:pPr>
      <w:r w:rsidRPr="0074642D">
        <w:rPr>
          <w:rFonts w:ascii="Times New Roman" w:eastAsia="Times New Roman" w:hAnsi="Times New Roman" w:cs="Times New Roman"/>
          <w:color w:val="282828"/>
          <w:sz w:val="26"/>
          <w:szCs w:val="26"/>
          <w:lang w:eastAsia="ru-RU"/>
        </w:rPr>
        <w:t xml:space="preserve">Порядок определяет условия и способы сбора, </w:t>
      </w:r>
      <w:r w:rsidR="00EF3B22">
        <w:rPr>
          <w:rFonts w:ascii="Times New Roman" w:eastAsia="Times New Roman" w:hAnsi="Times New Roman" w:cs="Times New Roman"/>
          <w:color w:val="282828"/>
          <w:sz w:val="26"/>
          <w:szCs w:val="26"/>
          <w:lang w:eastAsia="ru-RU"/>
        </w:rPr>
        <w:t>хранения</w:t>
      </w:r>
      <w:r w:rsidRPr="0074642D">
        <w:rPr>
          <w:rFonts w:ascii="Times New Roman" w:eastAsia="Times New Roman" w:hAnsi="Times New Roman" w:cs="Times New Roman"/>
          <w:color w:val="282828"/>
          <w:sz w:val="26"/>
          <w:szCs w:val="26"/>
          <w:lang w:eastAsia="ru-RU"/>
        </w:rPr>
        <w:t xml:space="preserve">, транспортировки </w:t>
      </w:r>
      <w:r w:rsidR="005A4F36">
        <w:rPr>
          <w:rFonts w:ascii="Times New Roman" w:eastAsia="Times New Roman" w:hAnsi="Times New Roman" w:cs="Times New Roman"/>
          <w:color w:val="282828"/>
          <w:sz w:val="26"/>
          <w:szCs w:val="26"/>
          <w:lang w:eastAsia="ru-RU"/>
        </w:rPr>
        <w:br/>
      </w:r>
      <w:r w:rsidRPr="0074642D">
        <w:rPr>
          <w:rFonts w:ascii="Times New Roman" w:eastAsia="Times New Roman" w:hAnsi="Times New Roman" w:cs="Times New Roman"/>
          <w:color w:val="282828"/>
          <w:sz w:val="26"/>
          <w:szCs w:val="26"/>
          <w:lang w:eastAsia="ru-RU"/>
        </w:rPr>
        <w:t xml:space="preserve">и захоронения (утилизации) биологических отходов на территории </w:t>
      </w:r>
      <w:r w:rsidR="0074642D">
        <w:rPr>
          <w:rFonts w:ascii="Times New Roman" w:eastAsia="Times New Roman" w:hAnsi="Times New Roman" w:cs="Times New Roman"/>
          <w:color w:val="282828"/>
          <w:sz w:val="26"/>
          <w:szCs w:val="26"/>
          <w:lang w:eastAsia="ru-RU"/>
        </w:rPr>
        <w:t>Лесозаводского городского округа</w:t>
      </w:r>
      <w:r w:rsidRPr="0074642D">
        <w:rPr>
          <w:rFonts w:ascii="Times New Roman" w:eastAsia="Times New Roman" w:hAnsi="Times New Roman" w:cs="Times New Roman"/>
          <w:color w:val="282828"/>
          <w:sz w:val="26"/>
          <w:szCs w:val="26"/>
          <w:lang w:eastAsia="ru-RU"/>
        </w:rPr>
        <w:t>.</w:t>
      </w:r>
    </w:p>
    <w:p w14:paraId="7F3C82EF" w14:textId="77777777" w:rsidR="0074642D" w:rsidRDefault="00BD57C0" w:rsidP="001A5E13">
      <w:pPr>
        <w:pStyle w:val="a3"/>
        <w:spacing w:after="0" w:line="240" w:lineRule="auto"/>
        <w:ind w:left="0" w:firstLine="709"/>
        <w:jc w:val="both"/>
        <w:rPr>
          <w:rFonts w:ascii="Times New Roman" w:eastAsia="Times New Roman" w:hAnsi="Times New Roman" w:cs="Times New Roman"/>
          <w:color w:val="282828"/>
          <w:sz w:val="26"/>
          <w:szCs w:val="26"/>
          <w:lang w:eastAsia="ru-RU"/>
        </w:rPr>
      </w:pPr>
      <w:r w:rsidRPr="0074642D">
        <w:rPr>
          <w:rFonts w:ascii="Times New Roman" w:eastAsia="Times New Roman" w:hAnsi="Times New Roman" w:cs="Times New Roman"/>
          <w:color w:val="282828"/>
          <w:sz w:val="26"/>
          <w:szCs w:val="26"/>
          <w:lang w:eastAsia="ru-RU"/>
        </w:rPr>
        <w:t>1.2 Порядок уничтожения биологических отходов зараженных или контаминированных возбудителями опасных болезней определяется ветеринарной службой.</w:t>
      </w:r>
      <w:r w:rsidRPr="0074642D">
        <w:rPr>
          <w:rFonts w:ascii="Times New Roman" w:eastAsia="Times New Roman" w:hAnsi="Times New Roman" w:cs="Times New Roman"/>
          <w:color w:val="282828"/>
          <w:sz w:val="26"/>
          <w:szCs w:val="26"/>
          <w:lang w:eastAsia="ru-RU"/>
        </w:rPr>
        <w:br/>
      </w:r>
      <w:r w:rsidR="0074642D">
        <w:rPr>
          <w:rFonts w:ascii="Times New Roman" w:eastAsia="Times New Roman" w:hAnsi="Times New Roman" w:cs="Times New Roman"/>
          <w:color w:val="282828"/>
          <w:sz w:val="26"/>
          <w:szCs w:val="26"/>
          <w:lang w:eastAsia="ru-RU"/>
        </w:rPr>
        <w:tab/>
      </w:r>
      <w:r w:rsidRPr="0074642D">
        <w:rPr>
          <w:rFonts w:ascii="Times New Roman" w:eastAsia="Times New Roman" w:hAnsi="Times New Roman" w:cs="Times New Roman"/>
          <w:color w:val="282828"/>
          <w:sz w:val="26"/>
          <w:szCs w:val="26"/>
          <w:lang w:eastAsia="ru-RU"/>
        </w:rPr>
        <w:t>1.3</w:t>
      </w:r>
      <w:r w:rsidR="0074642D">
        <w:rPr>
          <w:rFonts w:ascii="Times New Roman" w:eastAsia="Times New Roman" w:hAnsi="Times New Roman" w:cs="Times New Roman"/>
          <w:color w:val="282828"/>
          <w:sz w:val="26"/>
          <w:szCs w:val="26"/>
          <w:lang w:eastAsia="ru-RU"/>
        </w:rPr>
        <w:t xml:space="preserve"> </w:t>
      </w:r>
      <w:r w:rsidR="001A5E13" w:rsidRPr="001A5E13">
        <w:rPr>
          <w:rFonts w:ascii="Times New Roman" w:eastAsia="Times New Roman" w:hAnsi="Times New Roman" w:cs="Times New Roman"/>
          <w:color w:val="282828"/>
          <w:sz w:val="26"/>
          <w:szCs w:val="26"/>
          <w:lang w:eastAsia="ru-RU"/>
        </w:rPr>
        <w:t>Биологическими отходами являются трупы животных и птиц, абортированные и мертворожденные плоды, ветеринарные конфискаты, другие отходы, непригодные в пищу людям и на корм животным</w:t>
      </w:r>
      <w:r w:rsidR="00423C15">
        <w:rPr>
          <w:rFonts w:ascii="Times New Roman" w:eastAsia="Times New Roman" w:hAnsi="Times New Roman" w:cs="Times New Roman"/>
          <w:color w:val="282828"/>
          <w:sz w:val="26"/>
          <w:szCs w:val="26"/>
          <w:lang w:eastAsia="ru-RU"/>
        </w:rPr>
        <w:t>.</w:t>
      </w:r>
      <w:r w:rsidR="001A5E13">
        <w:rPr>
          <w:rFonts w:ascii="Times New Roman" w:eastAsia="Times New Roman" w:hAnsi="Times New Roman" w:cs="Times New Roman"/>
          <w:color w:val="282828"/>
          <w:sz w:val="26"/>
          <w:szCs w:val="26"/>
          <w:lang w:eastAsia="ru-RU"/>
        </w:rPr>
        <w:br/>
        <w:t xml:space="preserve">           </w:t>
      </w:r>
      <w:r w:rsidRPr="0074642D">
        <w:rPr>
          <w:rFonts w:ascii="Times New Roman" w:eastAsia="Times New Roman" w:hAnsi="Times New Roman" w:cs="Times New Roman"/>
          <w:color w:val="282828"/>
          <w:sz w:val="26"/>
          <w:szCs w:val="26"/>
          <w:lang w:eastAsia="ru-RU"/>
        </w:rPr>
        <w:t>1.4 Обязанность по доставке биологических отходов для захоронения (сжигания) возлагается на владельца данных отходов.</w:t>
      </w:r>
    </w:p>
    <w:p w14:paraId="4F77F5BF" w14:textId="77777777" w:rsidR="001A5E13" w:rsidRDefault="00BD57C0" w:rsidP="001A5E13">
      <w:pPr>
        <w:pStyle w:val="a3"/>
        <w:spacing w:after="0" w:line="240" w:lineRule="auto"/>
        <w:ind w:left="0" w:firstLine="709"/>
        <w:jc w:val="both"/>
        <w:rPr>
          <w:rFonts w:ascii="Times New Roman" w:eastAsia="Times New Roman" w:hAnsi="Times New Roman" w:cs="Times New Roman"/>
          <w:color w:val="282828"/>
          <w:sz w:val="26"/>
          <w:szCs w:val="26"/>
          <w:lang w:eastAsia="ru-RU"/>
        </w:rPr>
      </w:pPr>
      <w:r w:rsidRPr="0074642D">
        <w:rPr>
          <w:rFonts w:ascii="Times New Roman" w:eastAsia="Times New Roman" w:hAnsi="Times New Roman" w:cs="Times New Roman"/>
          <w:color w:val="282828"/>
          <w:sz w:val="26"/>
          <w:szCs w:val="26"/>
          <w:lang w:eastAsia="ru-RU"/>
        </w:rPr>
        <w:t xml:space="preserve">1.5 Биологические отходы утилизируют в соответствии с действующими правилами обеззараживания в биотермических ямах или уничтожают сжиганием </w:t>
      </w:r>
      <w:r w:rsidR="005A4F36">
        <w:rPr>
          <w:rFonts w:ascii="Times New Roman" w:eastAsia="Times New Roman" w:hAnsi="Times New Roman" w:cs="Times New Roman"/>
          <w:color w:val="282828"/>
          <w:sz w:val="26"/>
          <w:szCs w:val="26"/>
          <w:lang w:eastAsia="ru-RU"/>
        </w:rPr>
        <w:br/>
      </w:r>
      <w:r w:rsidRPr="0074642D">
        <w:rPr>
          <w:rFonts w:ascii="Times New Roman" w:eastAsia="Times New Roman" w:hAnsi="Times New Roman" w:cs="Times New Roman"/>
          <w:color w:val="282828"/>
          <w:sz w:val="26"/>
          <w:szCs w:val="26"/>
          <w:lang w:eastAsia="ru-RU"/>
        </w:rPr>
        <w:t>в специально отведенных местах.</w:t>
      </w:r>
    </w:p>
    <w:p w14:paraId="481B8205" w14:textId="77777777" w:rsidR="001A5E13" w:rsidRDefault="00BD57C0" w:rsidP="001A5E13">
      <w:pPr>
        <w:pStyle w:val="a3"/>
        <w:spacing w:after="0" w:line="240" w:lineRule="auto"/>
        <w:ind w:left="0" w:firstLine="709"/>
        <w:jc w:val="both"/>
        <w:rPr>
          <w:rFonts w:ascii="Times New Roman" w:eastAsia="Times New Roman" w:hAnsi="Times New Roman" w:cs="Times New Roman"/>
          <w:color w:val="282828"/>
          <w:sz w:val="26"/>
          <w:szCs w:val="26"/>
          <w:lang w:eastAsia="ru-RU"/>
        </w:rPr>
      </w:pPr>
      <w:r w:rsidRPr="0074642D">
        <w:rPr>
          <w:rFonts w:ascii="Times New Roman" w:eastAsia="Times New Roman" w:hAnsi="Times New Roman" w:cs="Times New Roman"/>
          <w:color w:val="282828"/>
          <w:sz w:val="26"/>
          <w:szCs w:val="26"/>
          <w:lang w:eastAsia="ru-RU"/>
        </w:rPr>
        <w:t>1.6 Категорически запрещается сброс биологических отходов в бытовые мусорные контейнеры и вывоз их на свалки для захоронения.</w:t>
      </w:r>
    </w:p>
    <w:p w14:paraId="6257C74A" w14:textId="77777777" w:rsidR="001A5E13" w:rsidRDefault="00BD57C0" w:rsidP="001A5E13">
      <w:pPr>
        <w:pStyle w:val="a3"/>
        <w:spacing w:after="0" w:line="240" w:lineRule="auto"/>
        <w:ind w:left="0" w:firstLine="709"/>
        <w:jc w:val="both"/>
        <w:rPr>
          <w:rFonts w:ascii="Times New Roman" w:eastAsia="Times New Roman" w:hAnsi="Times New Roman" w:cs="Times New Roman"/>
          <w:color w:val="282828"/>
          <w:sz w:val="26"/>
          <w:szCs w:val="26"/>
          <w:lang w:eastAsia="ru-RU"/>
        </w:rPr>
      </w:pPr>
      <w:r w:rsidRPr="0074642D">
        <w:rPr>
          <w:rFonts w:ascii="Times New Roman" w:eastAsia="Times New Roman" w:hAnsi="Times New Roman" w:cs="Times New Roman"/>
          <w:color w:val="282828"/>
          <w:sz w:val="26"/>
          <w:szCs w:val="26"/>
          <w:lang w:eastAsia="ru-RU"/>
        </w:rPr>
        <w:t>1.7. Биологические отходы, зараженные или контаминированные возбудителями:</w:t>
      </w:r>
      <w:r w:rsidRPr="0074642D">
        <w:rPr>
          <w:rFonts w:ascii="Times New Roman" w:eastAsia="Times New Roman" w:hAnsi="Times New Roman" w:cs="Times New Roman"/>
          <w:color w:val="282828"/>
          <w:sz w:val="26"/>
          <w:szCs w:val="26"/>
          <w:lang w:eastAsia="ru-RU"/>
        </w:rPr>
        <w:br/>
        <w:t xml:space="preserve">- сибирской язвы, эмфизематозного рогатого скота и овец, африканской чумы свиней, ботулизма, сапа, эпизоотического лимфангоита, </w:t>
      </w:r>
      <w:proofErr w:type="spellStart"/>
      <w:r w:rsidRPr="0074642D">
        <w:rPr>
          <w:rFonts w:ascii="Times New Roman" w:eastAsia="Times New Roman" w:hAnsi="Times New Roman" w:cs="Times New Roman"/>
          <w:color w:val="282828"/>
          <w:sz w:val="26"/>
          <w:szCs w:val="26"/>
          <w:lang w:eastAsia="ru-RU"/>
        </w:rPr>
        <w:t>мелиодоза</w:t>
      </w:r>
      <w:proofErr w:type="spellEnd"/>
      <w:r w:rsidRPr="0074642D">
        <w:rPr>
          <w:rFonts w:ascii="Times New Roman" w:eastAsia="Times New Roman" w:hAnsi="Times New Roman" w:cs="Times New Roman"/>
          <w:color w:val="282828"/>
          <w:sz w:val="26"/>
          <w:szCs w:val="26"/>
          <w:lang w:eastAsia="ru-RU"/>
        </w:rPr>
        <w:t xml:space="preserve"> (ложного сапа) </w:t>
      </w:r>
      <w:proofErr w:type="spellStart"/>
      <w:r w:rsidRPr="0074642D">
        <w:rPr>
          <w:rFonts w:ascii="Times New Roman" w:eastAsia="Times New Roman" w:hAnsi="Times New Roman" w:cs="Times New Roman"/>
          <w:color w:val="282828"/>
          <w:sz w:val="26"/>
          <w:szCs w:val="26"/>
          <w:lang w:eastAsia="ru-RU"/>
        </w:rPr>
        <w:t>миксоматоза</w:t>
      </w:r>
      <w:proofErr w:type="spellEnd"/>
      <w:r w:rsidRPr="0074642D">
        <w:rPr>
          <w:rFonts w:ascii="Times New Roman" w:eastAsia="Times New Roman" w:hAnsi="Times New Roman" w:cs="Times New Roman"/>
          <w:color w:val="282828"/>
          <w:sz w:val="26"/>
          <w:szCs w:val="26"/>
          <w:lang w:eastAsia="ru-RU"/>
        </w:rPr>
        <w:t>, геморрагической болезни кроликов, чумы птиц, сжигают на месте.</w:t>
      </w:r>
      <w:r w:rsidRPr="0074642D">
        <w:rPr>
          <w:rFonts w:ascii="Times New Roman" w:eastAsia="Times New Roman" w:hAnsi="Times New Roman" w:cs="Times New Roman"/>
          <w:color w:val="282828"/>
          <w:sz w:val="26"/>
          <w:szCs w:val="26"/>
          <w:lang w:eastAsia="ru-RU"/>
        </w:rPr>
        <w:br/>
        <w:t xml:space="preserve">- болезней, ранее не зарегистрированных на территории </w:t>
      </w:r>
      <w:r w:rsidR="001A5E13">
        <w:rPr>
          <w:rFonts w:ascii="Times New Roman" w:eastAsia="Times New Roman" w:hAnsi="Times New Roman" w:cs="Times New Roman"/>
          <w:color w:val="282828"/>
          <w:sz w:val="26"/>
          <w:szCs w:val="26"/>
          <w:lang w:eastAsia="ru-RU"/>
        </w:rPr>
        <w:t>Лесозаводского городского округа</w:t>
      </w:r>
      <w:r w:rsidRPr="0074642D">
        <w:rPr>
          <w:rFonts w:ascii="Times New Roman" w:eastAsia="Times New Roman" w:hAnsi="Times New Roman" w:cs="Times New Roman"/>
          <w:color w:val="282828"/>
          <w:sz w:val="26"/>
          <w:szCs w:val="26"/>
          <w:lang w:eastAsia="ru-RU"/>
        </w:rPr>
        <w:t>, сжигают.</w:t>
      </w:r>
    </w:p>
    <w:p w14:paraId="5C855B0A" w14:textId="77777777" w:rsidR="001A5E13" w:rsidRDefault="00BD57C0" w:rsidP="001A5E13">
      <w:pPr>
        <w:pStyle w:val="a3"/>
        <w:spacing w:after="0" w:line="240" w:lineRule="auto"/>
        <w:ind w:left="0" w:firstLine="709"/>
        <w:jc w:val="both"/>
        <w:rPr>
          <w:rFonts w:ascii="Times New Roman" w:eastAsia="Times New Roman" w:hAnsi="Times New Roman" w:cs="Times New Roman"/>
          <w:color w:val="282828"/>
          <w:sz w:val="26"/>
          <w:szCs w:val="26"/>
          <w:lang w:eastAsia="ru-RU"/>
        </w:rPr>
      </w:pPr>
      <w:r w:rsidRPr="0074642D">
        <w:rPr>
          <w:rFonts w:ascii="Times New Roman" w:eastAsia="Times New Roman" w:hAnsi="Times New Roman" w:cs="Times New Roman"/>
          <w:color w:val="282828"/>
          <w:sz w:val="26"/>
          <w:szCs w:val="26"/>
          <w:lang w:eastAsia="ru-RU"/>
        </w:rPr>
        <w:t>II. Сбор и перевозка биологических отходов</w:t>
      </w:r>
    </w:p>
    <w:p w14:paraId="030283D3" w14:textId="77777777" w:rsidR="001A5E13" w:rsidRDefault="00BD57C0" w:rsidP="001A5E13">
      <w:pPr>
        <w:pStyle w:val="a3"/>
        <w:spacing w:after="0" w:line="240" w:lineRule="auto"/>
        <w:ind w:left="0" w:firstLine="709"/>
        <w:jc w:val="both"/>
        <w:rPr>
          <w:rFonts w:ascii="Times New Roman" w:eastAsia="Times New Roman" w:hAnsi="Times New Roman" w:cs="Times New Roman"/>
          <w:color w:val="282828"/>
          <w:sz w:val="26"/>
          <w:szCs w:val="26"/>
          <w:lang w:eastAsia="ru-RU"/>
        </w:rPr>
      </w:pPr>
      <w:r w:rsidRPr="0074642D">
        <w:rPr>
          <w:rFonts w:ascii="Times New Roman" w:eastAsia="Times New Roman" w:hAnsi="Times New Roman" w:cs="Times New Roman"/>
          <w:color w:val="282828"/>
          <w:sz w:val="26"/>
          <w:szCs w:val="26"/>
          <w:lang w:eastAsia="ru-RU"/>
        </w:rPr>
        <w:lastRenderedPageBreak/>
        <w:t xml:space="preserve">2.1 Владельцы животных, в срок не более суток с момента гибели животного, обнаружения абортированного или мертворожденного плода, извещают об этом ветеринарное учреждение, специалист которого на месте производит осмотр </w:t>
      </w:r>
      <w:r w:rsidR="005A4F36">
        <w:rPr>
          <w:rFonts w:ascii="Times New Roman" w:eastAsia="Times New Roman" w:hAnsi="Times New Roman" w:cs="Times New Roman"/>
          <w:color w:val="282828"/>
          <w:sz w:val="26"/>
          <w:szCs w:val="26"/>
          <w:lang w:eastAsia="ru-RU"/>
        </w:rPr>
        <w:br/>
      </w:r>
      <w:r w:rsidRPr="0074642D">
        <w:rPr>
          <w:rFonts w:ascii="Times New Roman" w:eastAsia="Times New Roman" w:hAnsi="Times New Roman" w:cs="Times New Roman"/>
          <w:color w:val="282828"/>
          <w:sz w:val="26"/>
          <w:szCs w:val="26"/>
          <w:lang w:eastAsia="ru-RU"/>
        </w:rPr>
        <w:t>и определяет мероприятия по утилизации или уничтожению биологических отходов. Обязанность по доставке специалиста ветеринарного учреждения к месту осмотра возлагается на владельца биологических отходов.</w:t>
      </w:r>
    </w:p>
    <w:p w14:paraId="1287EC6E" w14:textId="0CCF04B1" w:rsidR="001A5E13" w:rsidRDefault="00BD57C0" w:rsidP="001A5E13">
      <w:pPr>
        <w:pStyle w:val="a3"/>
        <w:spacing w:after="0" w:line="240" w:lineRule="auto"/>
        <w:ind w:left="0" w:firstLine="709"/>
        <w:jc w:val="both"/>
        <w:rPr>
          <w:rFonts w:ascii="Times New Roman" w:eastAsia="Times New Roman" w:hAnsi="Times New Roman" w:cs="Times New Roman"/>
          <w:color w:val="282828"/>
          <w:sz w:val="26"/>
          <w:szCs w:val="26"/>
          <w:lang w:eastAsia="ru-RU"/>
        </w:rPr>
      </w:pPr>
      <w:r w:rsidRPr="0074642D">
        <w:rPr>
          <w:rFonts w:ascii="Times New Roman" w:eastAsia="Times New Roman" w:hAnsi="Times New Roman" w:cs="Times New Roman"/>
          <w:color w:val="282828"/>
          <w:sz w:val="26"/>
          <w:szCs w:val="26"/>
          <w:lang w:eastAsia="ru-RU"/>
        </w:rPr>
        <w:t>2.2</w:t>
      </w:r>
      <w:r w:rsidR="00F334F4">
        <w:rPr>
          <w:rFonts w:ascii="Times New Roman" w:eastAsia="Times New Roman" w:hAnsi="Times New Roman" w:cs="Times New Roman"/>
          <w:color w:val="282828"/>
          <w:sz w:val="26"/>
          <w:szCs w:val="26"/>
          <w:lang w:eastAsia="ru-RU"/>
        </w:rPr>
        <w:t xml:space="preserve">. </w:t>
      </w:r>
      <w:r w:rsidR="001A5E13" w:rsidRPr="001A5E13">
        <w:rPr>
          <w:rFonts w:ascii="Times New Roman" w:eastAsia="Times New Roman" w:hAnsi="Times New Roman" w:cs="Times New Roman"/>
          <w:color w:val="282828"/>
          <w:sz w:val="26"/>
          <w:szCs w:val="26"/>
          <w:lang w:eastAsia="ru-RU"/>
        </w:rPr>
        <w:t>Перемещение биологических отходов к местам их хранения, переработки или утилизации (далее - перемещение биологических отходов) должно осуществляться в закрытых емкостях, устойчивых к механическому воздействию, воздействию моющих и дезинфицирующих средств, оснащенных крышками или другими средствами защиты, конструкция которых не допускает их самопроизвольного открывания, или в одноразовых полиэтиленовых или пластиковых пакетах, устойчивых к прокалыванию (далее - емкости для биологических отходов</w:t>
      </w:r>
      <w:r w:rsidR="00423C15">
        <w:rPr>
          <w:rFonts w:ascii="Times New Roman" w:eastAsia="Times New Roman" w:hAnsi="Times New Roman" w:cs="Times New Roman"/>
          <w:color w:val="282828"/>
          <w:sz w:val="26"/>
          <w:szCs w:val="26"/>
          <w:lang w:eastAsia="ru-RU"/>
        </w:rPr>
        <w:t xml:space="preserve">), </w:t>
      </w:r>
      <w:r w:rsidR="00423C15" w:rsidRPr="00423C15">
        <w:rPr>
          <w:rFonts w:ascii="Times New Roman" w:eastAsia="Times New Roman" w:hAnsi="Times New Roman" w:cs="Times New Roman"/>
          <w:color w:val="282828"/>
          <w:sz w:val="26"/>
          <w:szCs w:val="26"/>
          <w:lang w:eastAsia="ru-RU"/>
        </w:rPr>
        <w:t xml:space="preserve">если иное не установлено </w:t>
      </w:r>
      <w:r w:rsidR="00423C15">
        <w:rPr>
          <w:rFonts w:ascii="Times New Roman" w:eastAsia="Times New Roman" w:hAnsi="Times New Roman" w:cs="Times New Roman"/>
          <w:color w:val="282828"/>
          <w:sz w:val="26"/>
          <w:szCs w:val="26"/>
          <w:lang w:eastAsia="ru-RU"/>
        </w:rPr>
        <w:t>«Ветеринарными п</w:t>
      </w:r>
      <w:r w:rsidR="00423C15" w:rsidRPr="00423C15">
        <w:rPr>
          <w:rFonts w:ascii="Times New Roman" w:eastAsia="Times New Roman" w:hAnsi="Times New Roman" w:cs="Times New Roman"/>
          <w:color w:val="282828"/>
          <w:sz w:val="26"/>
          <w:szCs w:val="26"/>
          <w:lang w:eastAsia="ru-RU"/>
        </w:rPr>
        <w:t>равилами</w:t>
      </w:r>
      <w:r w:rsidR="00423C15" w:rsidRPr="00423C15">
        <w:t xml:space="preserve"> </w:t>
      </w:r>
      <w:r w:rsidR="00423C15" w:rsidRPr="00423C15">
        <w:rPr>
          <w:rFonts w:ascii="Times New Roman" w:eastAsia="Times New Roman" w:hAnsi="Times New Roman" w:cs="Times New Roman"/>
          <w:color w:val="282828"/>
          <w:sz w:val="26"/>
          <w:szCs w:val="26"/>
          <w:lang w:eastAsia="ru-RU"/>
        </w:rPr>
        <w:t>перемещения, хранения, переработки и утилизации биологических отходов в целях предотвращения случаев бесконтрольного захоронения в неустановленных местах трупов павших животных и других биологических отходов»</w:t>
      </w:r>
      <w:r w:rsidR="00050608">
        <w:rPr>
          <w:rFonts w:ascii="Times New Roman" w:eastAsia="Times New Roman" w:hAnsi="Times New Roman" w:cs="Times New Roman"/>
          <w:color w:val="282828"/>
          <w:sz w:val="26"/>
          <w:szCs w:val="26"/>
          <w:lang w:eastAsia="ru-RU"/>
        </w:rPr>
        <w:t>, утвержденным приказом М</w:t>
      </w:r>
      <w:r w:rsidR="00050608" w:rsidRPr="00050608">
        <w:rPr>
          <w:rFonts w:ascii="Times New Roman" w:eastAsia="Times New Roman" w:hAnsi="Times New Roman" w:cs="Times New Roman"/>
          <w:color w:val="282828"/>
          <w:sz w:val="26"/>
          <w:szCs w:val="26"/>
          <w:lang w:eastAsia="ru-RU"/>
        </w:rPr>
        <w:t>инистерство</w:t>
      </w:r>
      <w:r w:rsidR="00050608">
        <w:rPr>
          <w:rFonts w:ascii="Times New Roman" w:eastAsia="Times New Roman" w:hAnsi="Times New Roman" w:cs="Times New Roman"/>
          <w:color w:val="282828"/>
          <w:sz w:val="26"/>
          <w:szCs w:val="26"/>
          <w:lang w:eastAsia="ru-RU"/>
        </w:rPr>
        <w:t>м</w:t>
      </w:r>
      <w:r w:rsidR="00050608" w:rsidRPr="00050608">
        <w:rPr>
          <w:rFonts w:ascii="Times New Roman" w:eastAsia="Times New Roman" w:hAnsi="Times New Roman" w:cs="Times New Roman"/>
          <w:color w:val="282828"/>
          <w:sz w:val="26"/>
          <w:szCs w:val="26"/>
          <w:lang w:eastAsia="ru-RU"/>
        </w:rPr>
        <w:t xml:space="preserve"> сельского хозяйства </w:t>
      </w:r>
      <w:r w:rsidR="00050608">
        <w:rPr>
          <w:rFonts w:ascii="Times New Roman" w:eastAsia="Times New Roman" w:hAnsi="Times New Roman" w:cs="Times New Roman"/>
          <w:color w:val="282828"/>
          <w:sz w:val="26"/>
          <w:szCs w:val="26"/>
          <w:lang w:eastAsia="ru-RU"/>
        </w:rPr>
        <w:t>Р</w:t>
      </w:r>
      <w:r w:rsidR="00050608" w:rsidRPr="00050608">
        <w:rPr>
          <w:rFonts w:ascii="Times New Roman" w:eastAsia="Times New Roman" w:hAnsi="Times New Roman" w:cs="Times New Roman"/>
          <w:color w:val="282828"/>
          <w:sz w:val="26"/>
          <w:szCs w:val="26"/>
          <w:lang w:eastAsia="ru-RU"/>
        </w:rPr>
        <w:t xml:space="preserve">оссийской </w:t>
      </w:r>
      <w:r w:rsidR="00050608">
        <w:rPr>
          <w:rFonts w:ascii="Times New Roman" w:eastAsia="Times New Roman" w:hAnsi="Times New Roman" w:cs="Times New Roman"/>
          <w:color w:val="282828"/>
          <w:sz w:val="26"/>
          <w:szCs w:val="26"/>
          <w:lang w:eastAsia="ru-RU"/>
        </w:rPr>
        <w:t>Ф</w:t>
      </w:r>
      <w:r w:rsidR="00050608" w:rsidRPr="00050608">
        <w:rPr>
          <w:rFonts w:ascii="Times New Roman" w:eastAsia="Times New Roman" w:hAnsi="Times New Roman" w:cs="Times New Roman"/>
          <w:color w:val="282828"/>
          <w:sz w:val="26"/>
          <w:szCs w:val="26"/>
          <w:lang w:eastAsia="ru-RU"/>
        </w:rPr>
        <w:t>едерации</w:t>
      </w:r>
      <w:r w:rsidR="00423C15">
        <w:rPr>
          <w:rFonts w:ascii="Times New Roman" w:eastAsia="Times New Roman" w:hAnsi="Times New Roman" w:cs="Times New Roman"/>
          <w:color w:val="282828"/>
          <w:sz w:val="26"/>
          <w:szCs w:val="26"/>
          <w:lang w:eastAsia="ru-RU"/>
        </w:rPr>
        <w:t xml:space="preserve"> от </w:t>
      </w:r>
      <w:r w:rsidR="00423C15" w:rsidRPr="00423C15">
        <w:rPr>
          <w:rFonts w:ascii="Times New Roman" w:eastAsia="Times New Roman" w:hAnsi="Times New Roman" w:cs="Times New Roman"/>
          <w:color w:val="282828"/>
          <w:sz w:val="26"/>
          <w:szCs w:val="26"/>
          <w:lang w:eastAsia="ru-RU"/>
        </w:rPr>
        <w:t>26.10.2020 № 626</w:t>
      </w:r>
      <w:r w:rsidR="00423C15">
        <w:rPr>
          <w:rFonts w:ascii="Times New Roman" w:eastAsia="Times New Roman" w:hAnsi="Times New Roman" w:cs="Times New Roman"/>
          <w:color w:val="282828"/>
          <w:sz w:val="26"/>
          <w:szCs w:val="26"/>
          <w:lang w:eastAsia="ru-RU"/>
        </w:rPr>
        <w:t xml:space="preserve"> (далее – Правила)</w:t>
      </w:r>
      <w:r w:rsidR="00423C15" w:rsidRPr="00423C15">
        <w:rPr>
          <w:rFonts w:ascii="Times New Roman" w:eastAsia="Times New Roman" w:hAnsi="Times New Roman" w:cs="Times New Roman"/>
          <w:color w:val="282828"/>
          <w:sz w:val="26"/>
          <w:szCs w:val="26"/>
          <w:lang w:eastAsia="ru-RU"/>
        </w:rPr>
        <w:t>.</w:t>
      </w:r>
    </w:p>
    <w:p w14:paraId="0385E2FA" w14:textId="77777777" w:rsidR="00423C15" w:rsidRDefault="00F334F4" w:rsidP="001A5E13">
      <w:pPr>
        <w:pStyle w:val="a3"/>
        <w:spacing w:after="0" w:line="240" w:lineRule="auto"/>
        <w:ind w:left="0" w:firstLine="709"/>
        <w:jc w:val="both"/>
        <w:rPr>
          <w:rFonts w:ascii="Times New Roman" w:eastAsia="Times New Roman" w:hAnsi="Times New Roman" w:cs="Times New Roman"/>
          <w:color w:val="282828"/>
          <w:sz w:val="26"/>
          <w:szCs w:val="26"/>
          <w:lang w:eastAsia="ru-RU"/>
        </w:rPr>
      </w:pPr>
      <w:r>
        <w:rPr>
          <w:rFonts w:ascii="Times New Roman" w:eastAsia="Times New Roman" w:hAnsi="Times New Roman" w:cs="Times New Roman"/>
          <w:color w:val="282828"/>
          <w:sz w:val="26"/>
          <w:szCs w:val="26"/>
          <w:lang w:eastAsia="ru-RU"/>
        </w:rPr>
        <w:t xml:space="preserve">2.3. </w:t>
      </w:r>
      <w:r w:rsidR="00423C15" w:rsidRPr="00423C15">
        <w:rPr>
          <w:rFonts w:ascii="Times New Roman" w:eastAsia="Times New Roman" w:hAnsi="Times New Roman" w:cs="Times New Roman"/>
          <w:color w:val="282828"/>
          <w:sz w:val="26"/>
          <w:szCs w:val="26"/>
          <w:lang w:eastAsia="ru-RU"/>
        </w:rPr>
        <w:t>Полиэтиленовые и пластиковые пакеты при перемещении биологических отходов должны быть заполнены не более чем на 3/4 и закрыты с помощью бирок-стяжек или другим способом, исключающим высыпание, утечку биологических отходов.</w:t>
      </w:r>
    </w:p>
    <w:p w14:paraId="42613EFA" w14:textId="77777777" w:rsidR="00423C15" w:rsidRDefault="00F334F4" w:rsidP="001A5E13">
      <w:pPr>
        <w:pStyle w:val="a3"/>
        <w:spacing w:after="0" w:line="240" w:lineRule="auto"/>
        <w:ind w:left="0" w:firstLine="709"/>
        <w:jc w:val="both"/>
        <w:rPr>
          <w:rFonts w:ascii="Times New Roman" w:eastAsia="Times New Roman" w:hAnsi="Times New Roman" w:cs="Times New Roman"/>
          <w:color w:val="282828"/>
          <w:sz w:val="26"/>
          <w:szCs w:val="26"/>
          <w:lang w:eastAsia="ru-RU"/>
        </w:rPr>
      </w:pPr>
      <w:r>
        <w:rPr>
          <w:rFonts w:ascii="Times New Roman" w:eastAsia="Times New Roman" w:hAnsi="Times New Roman" w:cs="Times New Roman"/>
          <w:color w:val="282828"/>
          <w:sz w:val="26"/>
          <w:szCs w:val="26"/>
          <w:lang w:eastAsia="ru-RU"/>
        </w:rPr>
        <w:t xml:space="preserve">2.4. </w:t>
      </w:r>
      <w:r w:rsidR="00423C15" w:rsidRPr="00423C15">
        <w:rPr>
          <w:rFonts w:ascii="Times New Roman" w:eastAsia="Times New Roman" w:hAnsi="Times New Roman" w:cs="Times New Roman"/>
          <w:color w:val="282828"/>
          <w:sz w:val="26"/>
          <w:szCs w:val="26"/>
          <w:lang w:eastAsia="ru-RU"/>
        </w:rPr>
        <w:t>Перемещение трупов животных, масса каждого из которых составляет более 25 кг, за исключением трупов животных, контаминированных возбудителями сибирской язвы, чумы крупного рогатого скота, допускается осуществлять без использования емкостей для биологических отходов в кузовах транспортных средств, соответствующих требованиям пункта 7 Правил, накрытых тентами или иными приспособлениями, препятствующими их выпадению из транспортных средств, а также с соблюдением условий, указанных в пункте 6 Правил.</w:t>
      </w:r>
    </w:p>
    <w:p w14:paraId="27B9D277" w14:textId="77777777" w:rsidR="00423C15" w:rsidRDefault="00F334F4" w:rsidP="001A5E13">
      <w:pPr>
        <w:pStyle w:val="a3"/>
        <w:spacing w:after="0" w:line="240" w:lineRule="auto"/>
        <w:ind w:left="0" w:firstLine="709"/>
        <w:jc w:val="both"/>
        <w:rPr>
          <w:rFonts w:ascii="Times New Roman" w:eastAsia="Times New Roman" w:hAnsi="Times New Roman" w:cs="Times New Roman"/>
          <w:color w:val="282828"/>
          <w:sz w:val="26"/>
          <w:szCs w:val="26"/>
          <w:lang w:eastAsia="ru-RU"/>
        </w:rPr>
      </w:pPr>
      <w:r>
        <w:rPr>
          <w:rFonts w:ascii="Times New Roman" w:eastAsia="Times New Roman" w:hAnsi="Times New Roman" w:cs="Times New Roman"/>
          <w:color w:val="282828"/>
          <w:sz w:val="26"/>
          <w:szCs w:val="26"/>
          <w:lang w:eastAsia="ru-RU"/>
        </w:rPr>
        <w:t xml:space="preserve">2.5. </w:t>
      </w:r>
      <w:r w:rsidR="00423C15" w:rsidRPr="00423C15">
        <w:rPr>
          <w:rFonts w:ascii="Times New Roman" w:eastAsia="Times New Roman" w:hAnsi="Times New Roman" w:cs="Times New Roman"/>
          <w:color w:val="282828"/>
          <w:sz w:val="26"/>
          <w:szCs w:val="26"/>
          <w:lang w:eastAsia="ru-RU"/>
        </w:rPr>
        <w:t>Не допускается перемещение биологических отходов в одном транспортном средстве совместно с другими грузами.</w:t>
      </w:r>
    </w:p>
    <w:p w14:paraId="1ECBEA50" w14:textId="77777777" w:rsidR="001A5E13" w:rsidRDefault="00BD57C0" w:rsidP="001A5E13">
      <w:pPr>
        <w:pStyle w:val="a3"/>
        <w:spacing w:after="0" w:line="240" w:lineRule="auto"/>
        <w:ind w:left="0" w:firstLine="709"/>
        <w:jc w:val="both"/>
        <w:rPr>
          <w:rFonts w:ascii="Times New Roman" w:eastAsia="Times New Roman" w:hAnsi="Times New Roman" w:cs="Times New Roman"/>
          <w:color w:val="282828"/>
          <w:sz w:val="26"/>
          <w:szCs w:val="26"/>
          <w:lang w:eastAsia="ru-RU"/>
        </w:rPr>
      </w:pPr>
      <w:r w:rsidRPr="0074642D">
        <w:rPr>
          <w:rFonts w:ascii="Times New Roman" w:eastAsia="Times New Roman" w:hAnsi="Times New Roman" w:cs="Times New Roman"/>
          <w:color w:val="282828"/>
          <w:sz w:val="26"/>
          <w:szCs w:val="26"/>
          <w:lang w:eastAsia="ru-RU"/>
        </w:rPr>
        <w:t>2.</w:t>
      </w:r>
      <w:r w:rsidR="00F334F4">
        <w:rPr>
          <w:rFonts w:ascii="Times New Roman" w:eastAsia="Times New Roman" w:hAnsi="Times New Roman" w:cs="Times New Roman"/>
          <w:color w:val="282828"/>
          <w:sz w:val="26"/>
          <w:szCs w:val="26"/>
          <w:lang w:eastAsia="ru-RU"/>
        </w:rPr>
        <w:t>6.</w:t>
      </w:r>
      <w:r w:rsidRPr="0074642D">
        <w:rPr>
          <w:rFonts w:ascii="Times New Roman" w:eastAsia="Times New Roman" w:hAnsi="Times New Roman" w:cs="Times New Roman"/>
          <w:color w:val="282828"/>
          <w:sz w:val="26"/>
          <w:szCs w:val="26"/>
          <w:lang w:eastAsia="ru-RU"/>
        </w:rPr>
        <w:t xml:space="preserve"> После погрузки биологических отходов на транспортное средство обязательно дезинфицируется место, где они находились. Почва (место), где лежал труп животного или другие биологические отходы дезинфицируется сухой хлорной известью из расчета 5 кг/кв. м и перекапывается на глубину 25 см.</w:t>
      </w:r>
    </w:p>
    <w:p w14:paraId="0FE8B2B1" w14:textId="77777777" w:rsidR="001A5E13" w:rsidRDefault="00F334F4" w:rsidP="001A5E13">
      <w:pPr>
        <w:pStyle w:val="a3"/>
        <w:spacing w:after="0" w:line="240" w:lineRule="auto"/>
        <w:ind w:left="0" w:firstLine="709"/>
        <w:jc w:val="both"/>
        <w:rPr>
          <w:rFonts w:ascii="Times New Roman" w:eastAsia="Times New Roman" w:hAnsi="Times New Roman" w:cs="Times New Roman"/>
          <w:color w:val="282828"/>
          <w:sz w:val="26"/>
          <w:szCs w:val="26"/>
          <w:lang w:eastAsia="ru-RU"/>
        </w:rPr>
      </w:pPr>
      <w:r>
        <w:rPr>
          <w:rFonts w:ascii="Times New Roman" w:eastAsia="Times New Roman" w:hAnsi="Times New Roman" w:cs="Times New Roman"/>
          <w:color w:val="282828"/>
          <w:sz w:val="26"/>
          <w:szCs w:val="26"/>
          <w:lang w:eastAsia="ru-RU"/>
        </w:rPr>
        <w:t xml:space="preserve">2.7. </w:t>
      </w:r>
      <w:r w:rsidR="00BD57C0" w:rsidRPr="0074642D">
        <w:rPr>
          <w:rFonts w:ascii="Times New Roman" w:eastAsia="Times New Roman" w:hAnsi="Times New Roman" w:cs="Times New Roman"/>
          <w:color w:val="282828"/>
          <w:sz w:val="26"/>
          <w:szCs w:val="26"/>
          <w:lang w:eastAsia="ru-RU"/>
        </w:rPr>
        <w:t xml:space="preserve">Транспортное средство, инвентарь, инструменты, оборудование дезинфицируются после каждого случая доставки </w:t>
      </w:r>
      <w:proofErr w:type="spellStart"/>
      <w:r w:rsidR="00BD57C0" w:rsidRPr="0074642D">
        <w:rPr>
          <w:rFonts w:ascii="Times New Roman" w:eastAsia="Times New Roman" w:hAnsi="Times New Roman" w:cs="Times New Roman"/>
          <w:color w:val="282828"/>
          <w:sz w:val="26"/>
          <w:szCs w:val="26"/>
          <w:lang w:eastAsia="ru-RU"/>
        </w:rPr>
        <w:t>биоотходов</w:t>
      </w:r>
      <w:proofErr w:type="spellEnd"/>
      <w:r w:rsidR="00BD57C0" w:rsidRPr="0074642D">
        <w:rPr>
          <w:rFonts w:ascii="Times New Roman" w:eastAsia="Times New Roman" w:hAnsi="Times New Roman" w:cs="Times New Roman"/>
          <w:color w:val="282828"/>
          <w:sz w:val="26"/>
          <w:szCs w:val="26"/>
          <w:lang w:eastAsia="ru-RU"/>
        </w:rPr>
        <w:t xml:space="preserve"> для уничтожения.</w:t>
      </w:r>
    </w:p>
    <w:p w14:paraId="6D1BE98B" w14:textId="77777777" w:rsidR="001A5E13" w:rsidRDefault="00BD57C0" w:rsidP="001A5E13">
      <w:pPr>
        <w:pStyle w:val="a3"/>
        <w:spacing w:after="0" w:line="240" w:lineRule="auto"/>
        <w:ind w:left="0" w:firstLine="709"/>
        <w:jc w:val="both"/>
        <w:rPr>
          <w:rFonts w:ascii="Times New Roman" w:eastAsia="Times New Roman" w:hAnsi="Times New Roman" w:cs="Times New Roman"/>
          <w:color w:val="282828"/>
          <w:sz w:val="26"/>
          <w:szCs w:val="26"/>
          <w:lang w:eastAsia="ru-RU"/>
        </w:rPr>
      </w:pPr>
      <w:r w:rsidRPr="0074642D">
        <w:rPr>
          <w:rFonts w:ascii="Times New Roman" w:eastAsia="Times New Roman" w:hAnsi="Times New Roman" w:cs="Times New Roman"/>
          <w:color w:val="282828"/>
          <w:sz w:val="26"/>
          <w:szCs w:val="26"/>
          <w:lang w:eastAsia="ru-RU"/>
        </w:rPr>
        <w:t>2.</w:t>
      </w:r>
      <w:r w:rsidR="00F334F4">
        <w:rPr>
          <w:rFonts w:ascii="Times New Roman" w:eastAsia="Times New Roman" w:hAnsi="Times New Roman" w:cs="Times New Roman"/>
          <w:color w:val="282828"/>
          <w:sz w:val="26"/>
          <w:szCs w:val="26"/>
          <w:lang w:eastAsia="ru-RU"/>
        </w:rPr>
        <w:t>8</w:t>
      </w:r>
      <w:r w:rsidRPr="0074642D">
        <w:rPr>
          <w:rFonts w:ascii="Times New Roman" w:eastAsia="Times New Roman" w:hAnsi="Times New Roman" w:cs="Times New Roman"/>
          <w:color w:val="282828"/>
          <w:sz w:val="26"/>
          <w:szCs w:val="26"/>
          <w:lang w:eastAsia="ru-RU"/>
        </w:rPr>
        <w:t xml:space="preserve"> Сбор трупов диких (бродячих) животных осуществляется специализированной организацией.</w:t>
      </w:r>
    </w:p>
    <w:p w14:paraId="62DB7101" w14:textId="77777777" w:rsidR="001A5E13" w:rsidRDefault="00BD57C0" w:rsidP="001A5E13">
      <w:pPr>
        <w:pStyle w:val="a3"/>
        <w:spacing w:after="0" w:line="240" w:lineRule="auto"/>
        <w:ind w:left="708" w:firstLine="1"/>
        <w:jc w:val="both"/>
        <w:rPr>
          <w:rFonts w:ascii="Times New Roman" w:eastAsia="Times New Roman" w:hAnsi="Times New Roman" w:cs="Times New Roman"/>
          <w:color w:val="282828"/>
          <w:sz w:val="26"/>
          <w:szCs w:val="26"/>
          <w:lang w:eastAsia="ru-RU"/>
        </w:rPr>
      </w:pPr>
      <w:r w:rsidRPr="0074642D">
        <w:rPr>
          <w:rFonts w:ascii="Times New Roman" w:eastAsia="Times New Roman" w:hAnsi="Times New Roman" w:cs="Times New Roman"/>
          <w:color w:val="282828"/>
          <w:sz w:val="26"/>
          <w:szCs w:val="26"/>
          <w:lang w:eastAsia="ru-RU"/>
        </w:rPr>
        <w:t>2.</w:t>
      </w:r>
      <w:r w:rsidR="00F334F4">
        <w:rPr>
          <w:rFonts w:ascii="Times New Roman" w:eastAsia="Times New Roman" w:hAnsi="Times New Roman" w:cs="Times New Roman"/>
          <w:color w:val="282828"/>
          <w:sz w:val="26"/>
          <w:szCs w:val="26"/>
          <w:lang w:eastAsia="ru-RU"/>
        </w:rPr>
        <w:t>9</w:t>
      </w:r>
      <w:r w:rsidRPr="0074642D">
        <w:rPr>
          <w:rFonts w:ascii="Times New Roman" w:eastAsia="Times New Roman" w:hAnsi="Times New Roman" w:cs="Times New Roman"/>
          <w:color w:val="282828"/>
          <w:sz w:val="26"/>
          <w:szCs w:val="26"/>
          <w:lang w:eastAsia="ru-RU"/>
        </w:rPr>
        <w:t xml:space="preserve"> Услуги по доставке биологических отходов к месту уничтожения оплачиваются:</w:t>
      </w:r>
      <w:r w:rsidRPr="0074642D">
        <w:rPr>
          <w:rFonts w:ascii="Times New Roman" w:eastAsia="Times New Roman" w:hAnsi="Times New Roman" w:cs="Times New Roman"/>
          <w:color w:val="282828"/>
          <w:sz w:val="26"/>
          <w:szCs w:val="26"/>
          <w:lang w:eastAsia="ru-RU"/>
        </w:rPr>
        <w:br/>
        <w:t>1) владельцами биологических отходов;</w:t>
      </w:r>
    </w:p>
    <w:p w14:paraId="178B28C7" w14:textId="77777777" w:rsidR="001A5E13" w:rsidRDefault="00BD57C0" w:rsidP="001A5E13">
      <w:pPr>
        <w:pStyle w:val="a3"/>
        <w:spacing w:after="0" w:line="240" w:lineRule="auto"/>
        <w:ind w:left="0" w:firstLine="709"/>
        <w:jc w:val="both"/>
        <w:rPr>
          <w:rFonts w:ascii="Times New Roman" w:eastAsia="Times New Roman" w:hAnsi="Times New Roman" w:cs="Times New Roman"/>
          <w:color w:val="282828"/>
          <w:sz w:val="26"/>
          <w:szCs w:val="26"/>
          <w:lang w:eastAsia="ru-RU"/>
        </w:rPr>
      </w:pPr>
      <w:r w:rsidRPr="0074642D">
        <w:rPr>
          <w:rFonts w:ascii="Times New Roman" w:eastAsia="Times New Roman" w:hAnsi="Times New Roman" w:cs="Times New Roman"/>
          <w:color w:val="282828"/>
          <w:sz w:val="26"/>
          <w:szCs w:val="26"/>
          <w:lang w:eastAsia="ru-RU"/>
        </w:rPr>
        <w:t xml:space="preserve">2) за счет бюджета </w:t>
      </w:r>
      <w:r w:rsidR="001A5E13">
        <w:rPr>
          <w:rFonts w:ascii="Times New Roman" w:eastAsia="Times New Roman" w:hAnsi="Times New Roman" w:cs="Times New Roman"/>
          <w:color w:val="282828"/>
          <w:sz w:val="26"/>
          <w:szCs w:val="26"/>
          <w:lang w:eastAsia="ru-RU"/>
        </w:rPr>
        <w:t>Лесозаводского городского округа</w:t>
      </w:r>
      <w:r w:rsidRPr="0074642D">
        <w:rPr>
          <w:rFonts w:ascii="Times New Roman" w:eastAsia="Times New Roman" w:hAnsi="Times New Roman" w:cs="Times New Roman"/>
          <w:color w:val="282828"/>
          <w:sz w:val="26"/>
          <w:szCs w:val="26"/>
          <w:lang w:eastAsia="ru-RU"/>
        </w:rPr>
        <w:t xml:space="preserve"> - в случае, когда владельца биологических отходов не представляется возможным определить, в том числе умерших диких (бродячих) животных и птиц;</w:t>
      </w:r>
    </w:p>
    <w:p w14:paraId="50A825F8" w14:textId="77777777" w:rsidR="00DB2582" w:rsidRDefault="00BD57C0" w:rsidP="001A5E13">
      <w:pPr>
        <w:pStyle w:val="a3"/>
        <w:spacing w:after="0" w:line="240" w:lineRule="auto"/>
        <w:ind w:left="0" w:firstLine="709"/>
        <w:jc w:val="both"/>
        <w:rPr>
          <w:rFonts w:ascii="Times New Roman" w:eastAsia="Times New Roman" w:hAnsi="Times New Roman" w:cs="Times New Roman"/>
          <w:color w:val="282828"/>
          <w:sz w:val="26"/>
          <w:szCs w:val="26"/>
          <w:lang w:eastAsia="ru-RU"/>
        </w:rPr>
      </w:pPr>
      <w:r w:rsidRPr="0074642D">
        <w:rPr>
          <w:rFonts w:ascii="Times New Roman" w:eastAsia="Times New Roman" w:hAnsi="Times New Roman" w:cs="Times New Roman"/>
          <w:color w:val="282828"/>
          <w:sz w:val="26"/>
          <w:szCs w:val="26"/>
          <w:lang w:eastAsia="ru-RU"/>
        </w:rPr>
        <w:t xml:space="preserve">III. </w:t>
      </w:r>
      <w:r w:rsidR="00DB2582">
        <w:rPr>
          <w:rFonts w:ascii="Times New Roman" w:eastAsia="Times New Roman" w:hAnsi="Times New Roman" w:cs="Times New Roman"/>
          <w:color w:val="282828"/>
          <w:sz w:val="26"/>
          <w:szCs w:val="26"/>
          <w:lang w:eastAsia="ru-RU"/>
        </w:rPr>
        <w:t>Хранение биологических отходов</w:t>
      </w:r>
    </w:p>
    <w:p w14:paraId="5DC58677" w14:textId="77777777" w:rsidR="00DB2582" w:rsidRDefault="00DB2582" w:rsidP="001A5E13">
      <w:pPr>
        <w:pStyle w:val="a3"/>
        <w:spacing w:after="0" w:line="240" w:lineRule="auto"/>
        <w:ind w:left="0" w:firstLine="709"/>
        <w:jc w:val="both"/>
        <w:rPr>
          <w:rFonts w:ascii="Times New Roman" w:eastAsia="Times New Roman" w:hAnsi="Times New Roman" w:cs="Times New Roman"/>
          <w:color w:val="282828"/>
          <w:sz w:val="26"/>
          <w:szCs w:val="26"/>
          <w:lang w:eastAsia="ru-RU"/>
        </w:rPr>
      </w:pPr>
      <w:r>
        <w:rPr>
          <w:rFonts w:ascii="Times New Roman" w:eastAsia="Times New Roman" w:hAnsi="Times New Roman" w:cs="Times New Roman"/>
          <w:color w:val="282828"/>
          <w:sz w:val="26"/>
          <w:szCs w:val="26"/>
          <w:lang w:eastAsia="ru-RU"/>
        </w:rPr>
        <w:lastRenderedPageBreak/>
        <w:t xml:space="preserve">3.1. </w:t>
      </w:r>
      <w:r w:rsidRPr="00DB2582">
        <w:rPr>
          <w:rFonts w:ascii="Times New Roman" w:eastAsia="Times New Roman" w:hAnsi="Times New Roman" w:cs="Times New Roman"/>
          <w:color w:val="282828"/>
          <w:sz w:val="26"/>
          <w:szCs w:val="26"/>
          <w:lang w:eastAsia="ru-RU"/>
        </w:rPr>
        <w:t>Хранение биологических отходов в течение 12 часов с момента их образования может осуществляться в емкостях для биологических отходов в местах их образования без учета положений, предусмотренных пунктами 12-15, 17 Правил</w:t>
      </w:r>
      <w:r>
        <w:rPr>
          <w:rFonts w:ascii="Times New Roman" w:eastAsia="Times New Roman" w:hAnsi="Times New Roman" w:cs="Times New Roman"/>
          <w:color w:val="282828"/>
          <w:sz w:val="26"/>
          <w:szCs w:val="26"/>
          <w:lang w:eastAsia="ru-RU"/>
        </w:rPr>
        <w:t>;</w:t>
      </w:r>
    </w:p>
    <w:p w14:paraId="7DC4683B" w14:textId="77777777" w:rsidR="00DB2582" w:rsidRPr="00DB2582" w:rsidRDefault="00DB2582" w:rsidP="00DB2582">
      <w:pPr>
        <w:pStyle w:val="a3"/>
        <w:spacing w:after="0" w:line="240" w:lineRule="auto"/>
        <w:ind w:left="0" w:firstLine="709"/>
        <w:jc w:val="both"/>
        <w:rPr>
          <w:rFonts w:ascii="Times New Roman" w:eastAsia="Times New Roman" w:hAnsi="Times New Roman" w:cs="Times New Roman"/>
          <w:color w:val="282828"/>
          <w:sz w:val="26"/>
          <w:szCs w:val="26"/>
          <w:lang w:eastAsia="ru-RU"/>
        </w:rPr>
      </w:pPr>
      <w:r>
        <w:rPr>
          <w:rFonts w:ascii="Times New Roman" w:eastAsia="Times New Roman" w:hAnsi="Times New Roman" w:cs="Times New Roman"/>
          <w:color w:val="282828"/>
          <w:sz w:val="26"/>
          <w:szCs w:val="26"/>
          <w:lang w:eastAsia="ru-RU"/>
        </w:rPr>
        <w:t xml:space="preserve">3.2 </w:t>
      </w:r>
      <w:r w:rsidRPr="00DB2582">
        <w:rPr>
          <w:rFonts w:ascii="Times New Roman" w:eastAsia="Times New Roman" w:hAnsi="Times New Roman" w:cs="Times New Roman"/>
          <w:color w:val="282828"/>
          <w:sz w:val="26"/>
          <w:szCs w:val="26"/>
          <w:lang w:eastAsia="ru-RU"/>
        </w:rPr>
        <w:t>Хранение биологических отходов должно осуществляться:</w:t>
      </w:r>
    </w:p>
    <w:p w14:paraId="72DF99F0" w14:textId="77777777" w:rsidR="00DB2582" w:rsidRPr="00DB2582" w:rsidRDefault="00DB2582" w:rsidP="00DB2582">
      <w:pPr>
        <w:pStyle w:val="a3"/>
        <w:spacing w:after="0" w:line="240" w:lineRule="auto"/>
        <w:ind w:firstLine="709"/>
        <w:jc w:val="both"/>
        <w:rPr>
          <w:rFonts w:ascii="Times New Roman" w:eastAsia="Times New Roman" w:hAnsi="Times New Roman" w:cs="Times New Roman"/>
          <w:color w:val="282828"/>
          <w:sz w:val="26"/>
          <w:szCs w:val="26"/>
          <w:lang w:eastAsia="ru-RU"/>
        </w:rPr>
      </w:pPr>
    </w:p>
    <w:p w14:paraId="07218BCB" w14:textId="77777777" w:rsidR="00DB2582" w:rsidRPr="00DB2582" w:rsidRDefault="00DB2582" w:rsidP="00DB2582">
      <w:pPr>
        <w:pStyle w:val="a3"/>
        <w:spacing w:after="0" w:line="240" w:lineRule="auto"/>
        <w:ind w:firstLine="709"/>
        <w:jc w:val="both"/>
        <w:rPr>
          <w:rFonts w:ascii="Times New Roman" w:eastAsia="Times New Roman" w:hAnsi="Times New Roman" w:cs="Times New Roman"/>
          <w:color w:val="282828"/>
          <w:sz w:val="26"/>
          <w:szCs w:val="26"/>
          <w:lang w:eastAsia="ru-RU"/>
        </w:rPr>
      </w:pPr>
    </w:p>
    <w:p w14:paraId="2CFCAB1C" w14:textId="77777777" w:rsidR="00DB2582" w:rsidRPr="00DB2582" w:rsidRDefault="00DB2582" w:rsidP="00DB2582">
      <w:pPr>
        <w:pStyle w:val="a3"/>
        <w:spacing w:after="0" w:line="240" w:lineRule="auto"/>
        <w:ind w:left="0" w:firstLine="709"/>
        <w:jc w:val="both"/>
        <w:rPr>
          <w:rFonts w:ascii="Times New Roman" w:eastAsia="Times New Roman" w:hAnsi="Times New Roman" w:cs="Times New Roman"/>
          <w:color w:val="282828"/>
          <w:sz w:val="26"/>
          <w:szCs w:val="26"/>
          <w:lang w:eastAsia="ru-RU"/>
        </w:rPr>
      </w:pPr>
      <w:r w:rsidRPr="00DB2582">
        <w:rPr>
          <w:rFonts w:ascii="Times New Roman" w:eastAsia="Times New Roman" w:hAnsi="Times New Roman" w:cs="Times New Roman"/>
          <w:color w:val="282828"/>
          <w:sz w:val="26"/>
          <w:szCs w:val="26"/>
          <w:lang w:eastAsia="ru-RU"/>
        </w:rPr>
        <w:t>при температуре от 4 до 0°С - до 2 суток;</w:t>
      </w:r>
    </w:p>
    <w:p w14:paraId="743D2C22" w14:textId="77777777" w:rsidR="00DB2582" w:rsidRPr="00DB2582" w:rsidRDefault="00DB2582" w:rsidP="00DB2582">
      <w:pPr>
        <w:pStyle w:val="a3"/>
        <w:spacing w:after="0" w:line="240" w:lineRule="auto"/>
        <w:ind w:left="0" w:firstLine="709"/>
        <w:jc w:val="both"/>
        <w:rPr>
          <w:rFonts w:ascii="Times New Roman" w:eastAsia="Times New Roman" w:hAnsi="Times New Roman" w:cs="Times New Roman"/>
          <w:color w:val="282828"/>
          <w:sz w:val="26"/>
          <w:szCs w:val="26"/>
          <w:lang w:eastAsia="ru-RU"/>
        </w:rPr>
      </w:pPr>
      <w:r w:rsidRPr="00DB2582">
        <w:rPr>
          <w:rFonts w:ascii="Times New Roman" w:eastAsia="Times New Roman" w:hAnsi="Times New Roman" w:cs="Times New Roman"/>
          <w:color w:val="282828"/>
          <w:sz w:val="26"/>
          <w:szCs w:val="26"/>
          <w:lang w:eastAsia="ru-RU"/>
        </w:rPr>
        <w:t>от минус 1 до минус 7°С - до 3 суток;</w:t>
      </w:r>
    </w:p>
    <w:p w14:paraId="69D301D2" w14:textId="77777777" w:rsidR="00DB2582" w:rsidRPr="00DB2582" w:rsidRDefault="00DB2582" w:rsidP="00DB2582">
      <w:pPr>
        <w:pStyle w:val="a3"/>
        <w:spacing w:after="0" w:line="240" w:lineRule="auto"/>
        <w:ind w:left="0" w:firstLine="709"/>
        <w:jc w:val="both"/>
        <w:rPr>
          <w:rFonts w:ascii="Times New Roman" w:eastAsia="Times New Roman" w:hAnsi="Times New Roman" w:cs="Times New Roman"/>
          <w:color w:val="282828"/>
          <w:sz w:val="26"/>
          <w:szCs w:val="26"/>
          <w:lang w:eastAsia="ru-RU"/>
        </w:rPr>
      </w:pPr>
      <w:r w:rsidRPr="00DB2582">
        <w:rPr>
          <w:rFonts w:ascii="Times New Roman" w:eastAsia="Times New Roman" w:hAnsi="Times New Roman" w:cs="Times New Roman"/>
          <w:color w:val="282828"/>
          <w:sz w:val="26"/>
          <w:szCs w:val="26"/>
          <w:lang w:eastAsia="ru-RU"/>
        </w:rPr>
        <w:t>от минус 8 до минус 10°С - до 7 суток;</w:t>
      </w:r>
    </w:p>
    <w:p w14:paraId="5EF9BDAA" w14:textId="77777777" w:rsidR="00DB2582" w:rsidRPr="00DB2582" w:rsidRDefault="00DB2582" w:rsidP="00DB2582">
      <w:pPr>
        <w:pStyle w:val="a3"/>
        <w:spacing w:after="0" w:line="240" w:lineRule="auto"/>
        <w:ind w:left="0" w:firstLine="709"/>
        <w:jc w:val="both"/>
        <w:rPr>
          <w:rFonts w:ascii="Times New Roman" w:eastAsia="Times New Roman" w:hAnsi="Times New Roman" w:cs="Times New Roman"/>
          <w:color w:val="282828"/>
          <w:sz w:val="26"/>
          <w:szCs w:val="26"/>
          <w:lang w:eastAsia="ru-RU"/>
        </w:rPr>
      </w:pPr>
      <w:r w:rsidRPr="00DB2582">
        <w:rPr>
          <w:rFonts w:ascii="Times New Roman" w:eastAsia="Times New Roman" w:hAnsi="Times New Roman" w:cs="Times New Roman"/>
          <w:color w:val="282828"/>
          <w:sz w:val="26"/>
          <w:szCs w:val="26"/>
          <w:lang w:eastAsia="ru-RU"/>
        </w:rPr>
        <w:t>от минус 11 до минус 17°С - до 30 суток;</w:t>
      </w:r>
    </w:p>
    <w:p w14:paraId="2DEDFD93" w14:textId="77777777" w:rsidR="00DB2582" w:rsidRDefault="00DB2582" w:rsidP="00DB2582">
      <w:pPr>
        <w:pStyle w:val="a3"/>
        <w:spacing w:after="0" w:line="240" w:lineRule="auto"/>
        <w:ind w:left="0" w:firstLine="709"/>
        <w:jc w:val="both"/>
        <w:rPr>
          <w:rFonts w:ascii="Times New Roman" w:eastAsia="Times New Roman" w:hAnsi="Times New Roman" w:cs="Times New Roman"/>
          <w:color w:val="282828"/>
          <w:sz w:val="26"/>
          <w:szCs w:val="26"/>
          <w:lang w:eastAsia="ru-RU"/>
        </w:rPr>
      </w:pPr>
      <w:r w:rsidRPr="00DB2582">
        <w:rPr>
          <w:rFonts w:ascii="Times New Roman" w:eastAsia="Times New Roman" w:hAnsi="Times New Roman" w:cs="Times New Roman"/>
          <w:color w:val="282828"/>
          <w:sz w:val="26"/>
          <w:szCs w:val="26"/>
          <w:lang w:eastAsia="ru-RU"/>
        </w:rPr>
        <w:t>от минус 18°С и ниже - до 12 месяцев</w:t>
      </w:r>
      <w:r>
        <w:rPr>
          <w:rFonts w:ascii="Times New Roman" w:eastAsia="Times New Roman" w:hAnsi="Times New Roman" w:cs="Times New Roman"/>
          <w:color w:val="282828"/>
          <w:sz w:val="26"/>
          <w:szCs w:val="26"/>
          <w:lang w:eastAsia="ru-RU"/>
        </w:rPr>
        <w:t>;</w:t>
      </w:r>
    </w:p>
    <w:p w14:paraId="1E25A993" w14:textId="77777777" w:rsidR="00DB2582" w:rsidRDefault="00DB2582" w:rsidP="00DB2582">
      <w:pPr>
        <w:pStyle w:val="a3"/>
        <w:spacing w:after="0" w:line="240" w:lineRule="auto"/>
        <w:ind w:left="0" w:firstLine="709"/>
        <w:jc w:val="both"/>
        <w:rPr>
          <w:rFonts w:ascii="Times New Roman" w:eastAsia="Times New Roman" w:hAnsi="Times New Roman" w:cs="Times New Roman"/>
          <w:color w:val="282828"/>
          <w:sz w:val="26"/>
          <w:szCs w:val="26"/>
          <w:lang w:eastAsia="ru-RU"/>
        </w:rPr>
      </w:pPr>
      <w:r>
        <w:rPr>
          <w:rFonts w:ascii="Times New Roman" w:eastAsia="Times New Roman" w:hAnsi="Times New Roman" w:cs="Times New Roman"/>
          <w:color w:val="282828"/>
          <w:sz w:val="26"/>
          <w:szCs w:val="26"/>
          <w:lang w:eastAsia="ru-RU"/>
        </w:rPr>
        <w:t xml:space="preserve">3.3. </w:t>
      </w:r>
      <w:r w:rsidRPr="00DB2582">
        <w:rPr>
          <w:rFonts w:ascii="Times New Roman" w:eastAsia="Times New Roman" w:hAnsi="Times New Roman" w:cs="Times New Roman"/>
          <w:color w:val="282828"/>
          <w:sz w:val="26"/>
          <w:szCs w:val="26"/>
          <w:lang w:eastAsia="ru-RU"/>
        </w:rPr>
        <w:t xml:space="preserve">Для хранения умеренно опасных биологических отходов, образовавшихся на территории личных подсобных хозяйств, крестьянских (фермерских) хозяйств, хозяйств индивидуальных предпринимателей, организаций, осуществляющих разведение и содержание животных (далее - хозяйства), в течение не более чем 48 часов с момента их образования допускается размещение емкостей для биологических отходов на территории хозяйства на площадке для временного хранения биологических отходов, которая должна быть оборудована навесом, иметь твердое, влагонепроницаемое покрытие с уклонами, обеспечивающими стоки </w:t>
      </w:r>
      <w:r w:rsidR="005A4F36">
        <w:rPr>
          <w:rFonts w:ascii="Times New Roman" w:eastAsia="Times New Roman" w:hAnsi="Times New Roman" w:cs="Times New Roman"/>
          <w:color w:val="282828"/>
          <w:sz w:val="26"/>
          <w:szCs w:val="26"/>
          <w:lang w:eastAsia="ru-RU"/>
        </w:rPr>
        <w:br/>
      </w:r>
      <w:r w:rsidRPr="00DB2582">
        <w:rPr>
          <w:rFonts w:ascii="Times New Roman" w:eastAsia="Times New Roman" w:hAnsi="Times New Roman" w:cs="Times New Roman"/>
          <w:color w:val="282828"/>
          <w:sz w:val="26"/>
          <w:szCs w:val="26"/>
          <w:lang w:eastAsia="ru-RU"/>
        </w:rPr>
        <w:t>и отвод сточных вод и атмосферных осадков, без учета положений, предусмотренных пунктами 12-17 Правил. Площадка для временного хранения биологических отходов должна быть расположена на границе территории хозяйства с подветренной стороны по отношению к местам для содержания животных и иметь подъездные пути.</w:t>
      </w:r>
    </w:p>
    <w:p w14:paraId="25E73695" w14:textId="77777777" w:rsidR="001A5E13" w:rsidRDefault="00DB2582" w:rsidP="001A5E13">
      <w:pPr>
        <w:pStyle w:val="a3"/>
        <w:spacing w:after="0" w:line="240" w:lineRule="auto"/>
        <w:ind w:left="0" w:firstLine="709"/>
        <w:jc w:val="both"/>
        <w:rPr>
          <w:rFonts w:ascii="Times New Roman" w:eastAsia="Times New Roman" w:hAnsi="Times New Roman" w:cs="Times New Roman"/>
          <w:color w:val="282828"/>
          <w:sz w:val="26"/>
          <w:szCs w:val="26"/>
          <w:lang w:eastAsia="ru-RU"/>
        </w:rPr>
      </w:pPr>
      <w:r>
        <w:rPr>
          <w:rFonts w:ascii="Times New Roman" w:eastAsia="Times New Roman" w:hAnsi="Times New Roman" w:cs="Times New Roman"/>
          <w:color w:val="282828"/>
          <w:sz w:val="26"/>
          <w:szCs w:val="26"/>
          <w:lang w:val="en-US" w:eastAsia="ru-RU"/>
        </w:rPr>
        <w:t>IV</w:t>
      </w:r>
      <w:r>
        <w:rPr>
          <w:rFonts w:ascii="Times New Roman" w:eastAsia="Times New Roman" w:hAnsi="Times New Roman" w:cs="Times New Roman"/>
          <w:color w:val="282828"/>
          <w:sz w:val="26"/>
          <w:szCs w:val="26"/>
          <w:lang w:eastAsia="ru-RU"/>
        </w:rPr>
        <w:t xml:space="preserve">. </w:t>
      </w:r>
      <w:r w:rsidR="00BD57C0" w:rsidRPr="0074642D">
        <w:rPr>
          <w:rFonts w:ascii="Times New Roman" w:eastAsia="Times New Roman" w:hAnsi="Times New Roman" w:cs="Times New Roman"/>
          <w:color w:val="282828"/>
          <w:sz w:val="26"/>
          <w:szCs w:val="26"/>
          <w:lang w:eastAsia="ru-RU"/>
        </w:rPr>
        <w:t>Уничтожение биологических отходов</w:t>
      </w:r>
    </w:p>
    <w:p w14:paraId="3225C53A" w14:textId="77777777" w:rsidR="001A5E13" w:rsidRDefault="00DB2582" w:rsidP="001A5E13">
      <w:pPr>
        <w:pStyle w:val="a3"/>
        <w:spacing w:after="0" w:line="240" w:lineRule="auto"/>
        <w:ind w:left="0" w:firstLine="709"/>
        <w:jc w:val="both"/>
        <w:rPr>
          <w:rFonts w:ascii="Times New Roman" w:eastAsia="Times New Roman" w:hAnsi="Times New Roman" w:cs="Times New Roman"/>
          <w:color w:val="282828"/>
          <w:sz w:val="26"/>
          <w:szCs w:val="26"/>
          <w:lang w:eastAsia="ru-RU"/>
        </w:rPr>
      </w:pPr>
      <w:r>
        <w:rPr>
          <w:rFonts w:ascii="Times New Roman" w:eastAsia="Times New Roman" w:hAnsi="Times New Roman" w:cs="Times New Roman"/>
          <w:color w:val="282828"/>
          <w:sz w:val="26"/>
          <w:szCs w:val="26"/>
          <w:lang w:eastAsia="ru-RU"/>
        </w:rPr>
        <w:t>4</w:t>
      </w:r>
      <w:r w:rsidR="00BD57C0" w:rsidRPr="0074642D">
        <w:rPr>
          <w:rFonts w:ascii="Times New Roman" w:eastAsia="Times New Roman" w:hAnsi="Times New Roman" w:cs="Times New Roman"/>
          <w:color w:val="282828"/>
          <w:sz w:val="26"/>
          <w:szCs w:val="26"/>
          <w:lang w:eastAsia="ru-RU"/>
        </w:rPr>
        <w:t xml:space="preserve">.1. Уничтожение биологических отходов осуществляется сжиганием, либо </w:t>
      </w:r>
      <w:r w:rsidR="005A4F36">
        <w:rPr>
          <w:rFonts w:ascii="Times New Roman" w:eastAsia="Times New Roman" w:hAnsi="Times New Roman" w:cs="Times New Roman"/>
          <w:color w:val="282828"/>
          <w:sz w:val="26"/>
          <w:szCs w:val="26"/>
          <w:lang w:eastAsia="ru-RU"/>
        </w:rPr>
        <w:br/>
      </w:r>
      <w:r w:rsidR="00BD57C0" w:rsidRPr="0074642D">
        <w:rPr>
          <w:rFonts w:ascii="Times New Roman" w:eastAsia="Times New Roman" w:hAnsi="Times New Roman" w:cs="Times New Roman"/>
          <w:color w:val="282828"/>
          <w:sz w:val="26"/>
          <w:szCs w:val="26"/>
          <w:lang w:eastAsia="ru-RU"/>
        </w:rPr>
        <w:t>в биотермических ямах.</w:t>
      </w:r>
    </w:p>
    <w:p w14:paraId="6E0C0667" w14:textId="77777777" w:rsidR="00BD57C0" w:rsidRDefault="00DB2582" w:rsidP="001A5E13">
      <w:pPr>
        <w:pStyle w:val="a3"/>
        <w:spacing w:after="0" w:line="240" w:lineRule="auto"/>
        <w:ind w:left="0" w:firstLine="709"/>
        <w:jc w:val="both"/>
        <w:rPr>
          <w:rFonts w:ascii="Times New Roman" w:eastAsia="Times New Roman" w:hAnsi="Times New Roman" w:cs="Times New Roman"/>
          <w:color w:val="282828"/>
          <w:sz w:val="26"/>
          <w:szCs w:val="26"/>
          <w:lang w:eastAsia="ru-RU"/>
        </w:rPr>
      </w:pPr>
      <w:r>
        <w:rPr>
          <w:rFonts w:ascii="Times New Roman" w:eastAsia="Times New Roman" w:hAnsi="Times New Roman" w:cs="Times New Roman"/>
          <w:color w:val="282828"/>
          <w:sz w:val="26"/>
          <w:szCs w:val="26"/>
          <w:lang w:eastAsia="ru-RU"/>
        </w:rPr>
        <w:t>4</w:t>
      </w:r>
      <w:r w:rsidR="00BD57C0" w:rsidRPr="0074642D">
        <w:rPr>
          <w:rFonts w:ascii="Times New Roman" w:eastAsia="Times New Roman" w:hAnsi="Times New Roman" w:cs="Times New Roman"/>
          <w:color w:val="282828"/>
          <w:sz w:val="26"/>
          <w:szCs w:val="26"/>
          <w:lang w:eastAsia="ru-RU"/>
        </w:rPr>
        <w:t>.2 Сжигание биологических отходов проводят за счет владельцев биологических отходов под контролем ветеринарного специалиста, в земляных траншеях (ямах) до образования негорючего неорганического остатка.</w:t>
      </w:r>
    </w:p>
    <w:p w14:paraId="5E5E906E" w14:textId="77777777" w:rsidR="00EF3B22" w:rsidRDefault="00EF3B22" w:rsidP="001A5E13">
      <w:pPr>
        <w:pStyle w:val="a3"/>
        <w:spacing w:after="0" w:line="240" w:lineRule="auto"/>
        <w:ind w:left="0" w:firstLine="709"/>
        <w:jc w:val="both"/>
        <w:rPr>
          <w:rFonts w:ascii="Times New Roman" w:eastAsia="Times New Roman" w:hAnsi="Times New Roman" w:cs="Times New Roman"/>
          <w:color w:val="282828"/>
          <w:sz w:val="26"/>
          <w:szCs w:val="26"/>
          <w:lang w:eastAsia="ru-RU"/>
        </w:rPr>
      </w:pPr>
      <w:r>
        <w:rPr>
          <w:rFonts w:ascii="Times New Roman" w:eastAsia="Times New Roman" w:hAnsi="Times New Roman" w:cs="Times New Roman"/>
          <w:color w:val="282828"/>
          <w:sz w:val="26"/>
          <w:szCs w:val="26"/>
          <w:lang w:eastAsia="ru-RU"/>
        </w:rPr>
        <w:t xml:space="preserve">4.3. </w:t>
      </w:r>
      <w:r w:rsidRPr="00EF3B22">
        <w:rPr>
          <w:rFonts w:ascii="Times New Roman" w:eastAsia="Times New Roman" w:hAnsi="Times New Roman" w:cs="Times New Roman"/>
          <w:color w:val="282828"/>
          <w:sz w:val="26"/>
          <w:szCs w:val="26"/>
          <w:lang w:eastAsia="ru-RU"/>
        </w:rPr>
        <w:t>Способы устройства и размеры траншей (ям) для сжигания биологических отходов должны обеспечивать нахождение продуктов сжигания биологических отходов в пределах траншеи (ямы).</w:t>
      </w:r>
    </w:p>
    <w:p w14:paraId="6CD7C544" w14:textId="77777777" w:rsidR="00EF3B22" w:rsidRPr="00EF3B22" w:rsidRDefault="00EF3B22" w:rsidP="00EF3B22">
      <w:pPr>
        <w:pStyle w:val="a3"/>
        <w:spacing w:after="0" w:line="240" w:lineRule="auto"/>
        <w:ind w:left="0" w:firstLine="709"/>
        <w:jc w:val="both"/>
        <w:rPr>
          <w:rFonts w:ascii="Times New Roman" w:eastAsia="Times New Roman" w:hAnsi="Times New Roman" w:cs="Times New Roman"/>
          <w:color w:val="282828"/>
          <w:sz w:val="26"/>
          <w:szCs w:val="26"/>
          <w:lang w:eastAsia="ru-RU"/>
        </w:rPr>
      </w:pPr>
      <w:r>
        <w:rPr>
          <w:rFonts w:ascii="Times New Roman" w:eastAsia="Times New Roman" w:hAnsi="Times New Roman" w:cs="Times New Roman"/>
          <w:color w:val="282828"/>
          <w:sz w:val="26"/>
          <w:szCs w:val="26"/>
          <w:lang w:eastAsia="ru-RU"/>
        </w:rPr>
        <w:t xml:space="preserve">4.4. </w:t>
      </w:r>
      <w:r w:rsidRPr="00EF3B22">
        <w:rPr>
          <w:rFonts w:ascii="Times New Roman" w:eastAsia="Times New Roman" w:hAnsi="Times New Roman" w:cs="Times New Roman"/>
          <w:color w:val="282828"/>
          <w:sz w:val="26"/>
          <w:szCs w:val="26"/>
          <w:lang w:eastAsia="ru-RU"/>
        </w:rPr>
        <w:t>Зола и другие негорючие остатки должны закапываться в той же траншее (яме), в которой проводилось сжигание биологических отходов.</w:t>
      </w:r>
    </w:p>
    <w:p w14:paraId="2CB7C4D4" w14:textId="77777777" w:rsidR="00BD57C0" w:rsidRPr="00BD57C0" w:rsidRDefault="00BD57C0" w:rsidP="0074642D">
      <w:pPr>
        <w:spacing w:after="0" w:line="240" w:lineRule="auto"/>
        <w:ind w:firstLine="709"/>
        <w:jc w:val="both"/>
        <w:rPr>
          <w:rFonts w:ascii="Times New Roman" w:eastAsia="Times New Roman" w:hAnsi="Times New Roman" w:cs="Times New Roman"/>
          <w:color w:val="282828"/>
          <w:sz w:val="26"/>
          <w:szCs w:val="26"/>
          <w:lang w:eastAsia="ru-RU"/>
        </w:rPr>
      </w:pPr>
      <w:r w:rsidRPr="00BD57C0">
        <w:rPr>
          <w:rFonts w:ascii="Times New Roman" w:eastAsia="Times New Roman" w:hAnsi="Times New Roman" w:cs="Times New Roman"/>
          <w:color w:val="282828"/>
          <w:sz w:val="26"/>
          <w:szCs w:val="26"/>
          <w:lang w:eastAsia="ru-RU"/>
        </w:rPr>
        <w:t>V. Ответственность за несоблюдение настоящего Порядка</w:t>
      </w:r>
    </w:p>
    <w:p w14:paraId="2106CE10" w14:textId="3270C579" w:rsidR="00BD57C0" w:rsidRPr="00BD57C0" w:rsidRDefault="00BD57C0" w:rsidP="0074642D">
      <w:pPr>
        <w:spacing w:after="0" w:line="240" w:lineRule="auto"/>
        <w:ind w:firstLine="709"/>
        <w:jc w:val="both"/>
        <w:rPr>
          <w:rFonts w:ascii="Times New Roman" w:eastAsia="Times New Roman" w:hAnsi="Times New Roman" w:cs="Times New Roman"/>
          <w:color w:val="282828"/>
          <w:sz w:val="26"/>
          <w:szCs w:val="26"/>
          <w:lang w:eastAsia="ru-RU"/>
        </w:rPr>
      </w:pPr>
      <w:r w:rsidRPr="00BD57C0">
        <w:rPr>
          <w:rFonts w:ascii="Times New Roman" w:eastAsia="Times New Roman" w:hAnsi="Times New Roman" w:cs="Times New Roman"/>
          <w:color w:val="282828"/>
          <w:sz w:val="26"/>
          <w:szCs w:val="26"/>
          <w:lang w:eastAsia="ru-RU"/>
        </w:rPr>
        <w:t xml:space="preserve">5.1. Юридические и физические лица, нарушившие Порядок хранения, сбора, </w:t>
      </w:r>
      <w:r w:rsidR="005A4F36">
        <w:rPr>
          <w:rFonts w:ascii="Times New Roman" w:eastAsia="Times New Roman" w:hAnsi="Times New Roman" w:cs="Times New Roman"/>
          <w:color w:val="282828"/>
          <w:sz w:val="26"/>
          <w:szCs w:val="26"/>
          <w:lang w:eastAsia="ru-RU"/>
        </w:rPr>
        <w:t>хранения</w:t>
      </w:r>
      <w:r w:rsidRPr="00BD57C0">
        <w:rPr>
          <w:rFonts w:ascii="Times New Roman" w:eastAsia="Times New Roman" w:hAnsi="Times New Roman" w:cs="Times New Roman"/>
          <w:color w:val="282828"/>
          <w:sz w:val="26"/>
          <w:szCs w:val="26"/>
          <w:lang w:eastAsia="ru-RU"/>
        </w:rPr>
        <w:t xml:space="preserve">, транспортировки и захоронения (утилизации) биологических отходов на территории </w:t>
      </w:r>
      <w:r w:rsidR="001A5E13">
        <w:rPr>
          <w:rFonts w:ascii="Times New Roman" w:eastAsia="Times New Roman" w:hAnsi="Times New Roman" w:cs="Times New Roman"/>
          <w:color w:val="282828"/>
          <w:sz w:val="26"/>
          <w:szCs w:val="26"/>
          <w:lang w:eastAsia="ru-RU"/>
        </w:rPr>
        <w:t>Лесозаводского городского округа</w:t>
      </w:r>
      <w:r w:rsidR="00FF1EA4">
        <w:rPr>
          <w:rFonts w:ascii="Times New Roman" w:eastAsia="Times New Roman" w:hAnsi="Times New Roman" w:cs="Times New Roman"/>
          <w:color w:val="282828"/>
          <w:sz w:val="26"/>
          <w:szCs w:val="26"/>
          <w:lang w:eastAsia="ru-RU"/>
        </w:rPr>
        <w:t>,</w:t>
      </w:r>
      <w:r w:rsidRPr="00BD57C0">
        <w:rPr>
          <w:rFonts w:ascii="Times New Roman" w:eastAsia="Times New Roman" w:hAnsi="Times New Roman" w:cs="Times New Roman"/>
          <w:color w:val="282828"/>
          <w:sz w:val="26"/>
          <w:szCs w:val="26"/>
          <w:lang w:eastAsia="ru-RU"/>
        </w:rPr>
        <w:t xml:space="preserve"> несут ответственность </w:t>
      </w:r>
      <w:r w:rsidR="005A4F36">
        <w:rPr>
          <w:rFonts w:ascii="Times New Roman" w:eastAsia="Times New Roman" w:hAnsi="Times New Roman" w:cs="Times New Roman"/>
          <w:color w:val="282828"/>
          <w:sz w:val="26"/>
          <w:szCs w:val="26"/>
          <w:lang w:eastAsia="ru-RU"/>
        </w:rPr>
        <w:br/>
      </w:r>
      <w:r w:rsidRPr="00BD57C0">
        <w:rPr>
          <w:rFonts w:ascii="Times New Roman" w:eastAsia="Times New Roman" w:hAnsi="Times New Roman" w:cs="Times New Roman"/>
          <w:color w:val="282828"/>
          <w:sz w:val="26"/>
          <w:szCs w:val="26"/>
          <w:lang w:eastAsia="ru-RU"/>
        </w:rPr>
        <w:t>в соответствии с действующим законодательством.</w:t>
      </w:r>
    </w:p>
    <w:sectPr w:rsidR="00BD57C0" w:rsidRPr="00BD57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C96858"/>
    <w:multiLevelType w:val="hybridMultilevel"/>
    <w:tmpl w:val="3EE41ACE"/>
    <w:lvl w:ilvl="0" w:tplc="A192E3F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C0"/>
    <w:rsid w:val="00050608"/>
    <w:rsid w:val="001A5E13"/>
    <w:rsid w:val="00246D1F"/>
    <w:rsid w:val="004046D1"/>
    <w:rsid w:val="00423C15"/>
    <w:rsid w:val="005A4F36"/>
    <w:rsid w:val="0074642D"/>
    <w:rsid w:val="00BD57C0"/>
    <w:rsid w:val="00DB2582"/>
    <w:rsid w:val="00DF4FF9"/>
    <w:rsid w:val="00E554AA"/>
    <w:rsid w:val="00EF3B22"/>
    <w:rsid w:val="00F334F4"/>
    <w:rsid w:val="00FF1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6B8DF"/>
  <w15:chartTrackingRefBased/>
  <w15:docId w15:val="{9574E274-237F-4019-944D-FF842F45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42D"/>
    <w:pPr>
      <w:ind w:left="720"/>
      <w:contextualSpacing/>
    </w:pPr>
  </w:style>
  <w:style w:type="paragraph" w:styleId="a4">
    <w:name w:val="Balloon Text"/>
    <w:basedOn w:val="a"/>
    <w:link w:val="a5"/>
    <w:uiPriority w:val="99"/>
    <w:semiHidden/>
    <w:unhideWhenUsed/>
    <w:rsid w:val="00FF1EA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F1EA4"/>
    <w:rPr>
      <w:rFonts w:ascii="Segoe UI" w:hAnsi="Segoe UI" w:cs="Segoe UI"/>
      <w:sz w:val="18"/>
      <w:szCs w:val="18"/>
    </w:rPr>
  </w:style>
  <w:style w:type="paragraph" w:styleId="a6">
    <w:name w:val="No Spacing"/>
    <w:qFormat/>
    <w:rsid w:val="00E554A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319378">
      <w:bodyDiv w:val="1"/>
      <w:marLeft w:val="0"/>
      <w:marRight w:val="0"/>
      <w:marTop w:val="0"/>
      <w:marBottom w:val="0"/>
      <w:divBdr>
        <w:top w:val="none" w:sz="0" w:space="0" w:color="auto"/>
        <w:left w:val="none" w:sz="0" w:space="0" w:color="auto"/>
        <w:bottom w:val="none" w:sz="0" w:space="0" w:color="auto"/>
        <w:right w:val="none" w:sz="0" w:space="0" w:color="auto"/>
      </w:divBdr>
      <w:divsChild>
        <w:div w:id="648369150">
          <w:marLeft w:val="0"/>
          <w:marRight w:val="0"/>
          <w:marTop w:val="0"/>
          <w:marBottom w:val="0"/>
          <w:divBdr>
            <w:top w:val="none" w:sz="0" w:space="0" w:color="auto"/>
            <w:left w:val="none" w:sz="0" w:space="0" w:color="auto"/>
            <w:bottom w:val="none" w:sz="0" w:space="0" w:color="auto"/>
            <w:right w:val="none" w:sz="0" w:space="0" w:color="auto"/>
          </w:divBdr>
        </w:div>
      </w:divsChild>
    </w:div>
    <w:div w:id="149606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1488</Words>
  <Characters>8486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GoncharovVP</dc:creator>
  <cp:keywords/>
  <dc:description/>
  <cp:lastModifiedBy>Пользователь</cp:lastModifiedBy>
  <cp:revision>3</cp:revision>
  <cp:lastPrinted>2022-09-20T08:50:00Z</cp:lastPrinted>
  <dcterms:created xsi:type="dcterms:W3CDTF">2022-09-13T21:30:00Z</dcterms:created>
  <dcterms:modified xsi:type="dcterms:W3CDTF">2022-09-27T03:11:00Z</dcterms:modified>
</cp:coreProperties>
</file>