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E210" w14:textId="7C958AC0" w:rsidR="00FE5F1A" w:rsidRDefault="00FE5F1A" w:rsidP="00FE5F1A">
      <w:pPr>
        <w:jc w:val="center"/>
      </w:pPr>
      <w:r>
        <w:rPr>
          <w:noProof/>
        </w:rPr>
        <w:drawing>
          <wp:anchor distT="0" distB="0" distL="114300" distR="114300" simplePos="0" relativeHeight="251659264" behindDoc="0" locked="0" layoutInCell="1" allowOverlap="1" wp14:anchorId="04FB7B96" wp14:editId="7EE043CA">
            <wp:simplePos x="0" y="0"/>
            <wp:positionH relativeFrom="column">
              <wp:posOffset>2581275</wp:posOffset>
            </wp:positionH>
            <wp:positionV relativeFrom="paragraph">
              <wp:posOffset>0</wp:posOffset>
            </wp:positionV>
            <wp:extent cx="543560" cy="628015"/>
            <wp:effectExtent l="0" t="0" r="889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p w14:paraId="12FD0C55" w14:textId="77777777" w:rsidR="00C21462" w:rsidRDefault="00C21462" w:rsidP="00C21462">
      <w:pPr>
        <w:pStyle w:val="a4"/>
        <w:rPr>
          <w:rFonts w:ascii="Times New Roman" w:hAnsi="Times New Roman"/>
          <w:b/>
        </w:rPr>
      </w:pPr>
      <w:r>
        <w:rPr>
          <w:rFonts w:ascii="Times New Roman" w:hAnsi="Times New Roman"/>
          <w:b/>
        </w:rPr>
        <w:t xml:space="preserve">Независимая </w:t>
      </w:r>
    </w:p>
    <w:p w14:paraId="10CECED5" w14:textId="77777777" w:rsidR="00C21462" w:rsidRDefault="00C21462" w:rsidP="00C21462">
      <w:pPr>
        <w:pStyle w:val="a4"/>
        <w:rPr>
          <w:rFonts w:ascii="Times New Roman" w:hAnsi="Times New Roman"/>
          <w:b/>
        </w:rPr>
      </w:pPr>
      <w:r>
        <w:rPr>
          <w:rFonts w:ascii="Times New Roman" w:hAnsi="Times New Roman"/>
          <w:b/>
        </w:rPr>
        <w:t>антикоррупционная экспертиза</w:t>
      </w:r>
    </w:p>
    <w:p w14:paraId="68E16C76" w14:textId="1AEC80CD" w:rsidR="00C21462" w:rsidRDefault="00C21462" w:rsidP="00C21462">
      <w:pPr>
        <w:pStyle w:val="a4"/>
        <w:rPr>
          <w:rFonts w:ascii="Times New Roman" w:hAnsi="Times New Roman"/>
          <w:b/>
        </w:rPr>
      </w:pPr>
      <w:r>
        <w:rPr>
          <w:rFonts w:ascii="Times New Roman" w:hAnsi="Times New Roman"/>
          <w:b/>
        </w:rPr>
        <w:t xml:space="preserve">Начало приема заключений </w:t>
      </w:r>
      <w:r>
        <w:rPr>
          <w:rFonts w:ascii="Times New Roman" w:hAnsi="Times New Roman"/>
          <w:b/>
        </w:rPr>
        <w:t>17</w:t>
      </w:r>
      <w:r>
        <w:rPr>
          <w:rFonts w:ascii="Times New Roman" w:hAnsi="Times New Roman"/>
          <w:b/>
        </w:rPr>
        <w:t>.0</w:t>
      </w:r>
      <w:r>
        <w:rPr>
          <w:rFonts w:ascii="Times New Roman" w:hAnsi="Times New Roman"/>
          <w:b/>
        </w:rPr>
        <w:t>3</w:t>
      </w:r>
      <w:r>
        <w:rPr>
          <w:rFonts w:ascii="Times New Roman" w:hAnsi="Times New Roman"/>
          <w:b/>
        </w:rPr>
        <w:t>.2020</w:t>
      </w:r>
    </w:p>
    <w:p w14:paraId="2B0AD5B7" w14:textId="15EA7D2C" w:rsidR="00C21462" w:rsidRDefault="00C21462" w:rsidP="00C21462">
      <w:pPr>
        <w:pStyle w:val="a4"/>
        <w:rPr>
          <w:rFonts w:ascii="Times New Roman" w:hAnsi="Times New Roman"/>
          <w:b/>
        </w:rPr>
      </w:pPr>
      <w:r>
        <w:rPr>
          <w:rFonts w:ascii="Times New Roman" w:hAnsi="Times New Roman"/>
          <w:b/>
        </w:rPr>
        <w:t xml:space="preserve">Окончание приема заключений </w:t>
      </w:r>
      <w:r>
        <w:rPr>
          <w:rFonts w:ascii="Times New Roman" w:hAnsi="Times New Roman"/>
          <w:b/>
        </w:rPr>
        <w:t>05</w:t>
      </w:r>
      <w:r>
        <w:rPr>
          <w:rFonts w:ascii="Times New Roman" w:hAnsi="Times New Roman"/>
          <w:b/>
        </w:rPr>
        <w:t>.0</w:t>
      </w:r>
      <w:r>
        <w:rPr>
          <w:rFonts w:ascii="Times New Roman" w:hAnsi="Times New Roman"/>
          <w:b/>
        </w:rPr>
        <w:t>4</w:t>
      </w:r>
      <w:r>
        <w:rPr>
          <w:rFonts w:ascii="Times New Roman" w:hAnsi="Times New Roman"/>
          <w:b/>
        </w:rPr>
        <w:t>.2020</w:t>
      </w:r>
    </w:p>
    <w:p w14:paraId="08AD5EFA" w14:textId="77777777" w:rsidR="00FE5F1A" w:rsidRDefault="00FE5F1A" w:rsidP="00FE5F1A">
      <w:pPr>
        <w:jc w:val="center"/>
      </w:pPr>
    </w:p>
    <w:p w14:paraId="7E214427" w14:textId="77777777" w:rsidR="00FE5F1A" w:rsidRDefault="00FE5F1A" w:rsidP="00FE5F1A">
      <w:pPr>
        <w:jc w:val="center"/>
      </w:pPr>
    </w:p>
    <w:p w14:paraId="5D409A3B" w14:textId="77777777" w:rsidR="00FE5F1A" w:rsidRDefault="00FE5F1A" w:rsidP="00FE5F1A">
      <w:pPr>
        <w:jc w:val="center"/>
      </w:pPr>
    </w:p>
    <w:p w14:paraId="1269B243" w14:textId="77777777" w:rsidR="00FE5F1A" w:rsidRDefault="00FE5F1A" w:rsidP="00FE5F1A">
      <w:pPr>
        <w:jc w:val="center"/>
        <w:rPr>
          <w:b/>
        </w:rPr>
      </w:pPr>
      <w:proofErr w:type="gramStart"/>
      <w:r>
        <w:rPr>
          <w:b/>
        </w:rPr>
        <w:t>АДМИНИСТРАЦИЯ  ЛЕСОЗАВОДСКОГО</w:t>
      </w:r>
      <w:proofErr w:type="gramEnd"/>
      <w:r>
        <w:rPr>
          <w:b/>
        </w:rPr>
        <w:t xml:space="preserve">  ГОРОДСКОГО  ОКРУГА  </w:t>
      </w:r>
    </w:p>
    <w:p w14:paraId="7BE86C3C" w14:textId="77777777" w:rsidR="00FE5F1A" w:rsidRDefault="00FE5F1A" w:rsidP="00FE5F1A">
      <w:pPr>
        <w:jc w:val="center"/>
        <w:rPr>
          <w:b/>
        </w:rPr>
      </w:pPr>
      <w:r>
        <w:rPr>
          <w:b/>
        </w:rPr>
        <w:t>ПРИМОРСКИЙ КРАЙ</w:t>
      </w:r>
    </w:p>
    <w:p w14:paraId="1E8D26F8" w14:textId="77777777" w:rsidR="00FE5F1A" w:rsidRDefault="00FE5F1A" w:rsidP="00FE5F1A">
      <w:pPr>
        <w:jc w:val="center"/>
      </w:pPr>
    </w:p>
    <w:p w14:paraId="281CC499" w14:textId="77777777" w:rsidR="00FE5F1A" w:rsidRDefault="00FE5F1A" w:rsidP="00FE5F1A">
      <w:pPr>
        <w:tabs>
          <w:tab w:val="center" w:pos="4606"/>
        </w:tabs>
        <w:jc w:val="center"/>
        <w:rPr>
          <w:b/>
          <w:sz w:val="26"/>
        </w:rPr>
      </w:pPr>
      <w:r>
        <w:rPr>
          <w:sz w:val="26"/>
        </w:rPr>
        <w:t>2020</w:t>
      </w:r>
      <w:r>
        <w:rPr>
          <w:b/>
          <w:sz w:val="26"/>
        </w:rPr>
        <w:tab/>
        <w:t xml:space="preserve">                                        ПОСТАНОВЛЕНИЕ                       </w:t>
      </w:r>
      <w:r>
        <w:rPr>
          <w:sz w:val="26"/>
        </w:rPr>
        <w:t xml:space="preserve"> №              НПА</w:t>
      </w:r>
    </w:p>
    <w:p w14:paraId="72AEE683" w14:textId="77777777" w:rsidR="00FE5F1A" w:rsidRDefault="00FE5F1A" w:rsidP="00FE5F1A">
      <w:pPr>
        <w:rPr>
          <w:sz w:val="26"/>
        </w:rPr>
      </w:pPr>
    </w:p>
    <w:p w14:paraId="3ACE33FD" w14:textId="77777777" w:rsidR="00FE5F1A" w:rsidRDefault="00FE5F1A" w:rsidP="00FE5F1A">
      <w:pPr>
        <w:jc w:val="center"/>
        <w:rPr>
          <w:sz w:val="28"/>
        </w:rPr>
      </w:pPr>
      <w:r>
        <w:rPr>
          <w:sz w:val="26"/>
        </w:rPr>
        <w:t>г. Лесозаводск</w:t>
      </w:r>
    </w:p>
    <w:p w14:paraId="13AD4941" w14:textId="77777777" w:rsidR="00FE5F1A" w:rsidRDefault="00FE5F1A" w:rsidP="00FE5F1A">
      <w:pPr>
        <w:rPr>
          <w:sz w:val="26"/>
          <w:szCs w:val="26"/>
        </w:rPr>
      </w:pPr>
    </w:p>
    <w:p w14:paraId="79DFFC01" w14:textId="10F383EE" w:rsidR="00FE5F1A" w:rsidRDefault="00FE5F1A" w:rsidP="00FE5F1A">
      <w:pPr>
        <w:pStyle w:val="ConsPlusTitle"/>
        <w:jc w:val="center"/>
        <w:rPr>
          <w:rFonts w:ascii="Times New Roman" w:hAnsi="Times New Roman" w:cs="Times New Roman"/>
          <w:sz w:val="26"/>
          <w:szCs w:val="26"/>
        </w:rPr>
      </w:pPr>
      <w:r>
        <w:rPr>
          <w:rFonts w:ascii="Times New Roman" w:hAnsi="Times New Roman" w:cs="Times New Roman"/>
          <w:sz w:val="26"/>
          <w:szCs w:val="26"/>
        </w:rPr>
        <w:t>Об утверждении порядка определения мест размещения контейнерных площадок для сбора твердых коммунальных отходов, состава и положения о постоянно действующей комиссии по определению мест размещения контейнерных площадок для сбора твердых коммунальных отходов, правил формирования и ведения реестра мест размещения контейнерных площадок для сбора твердых коммунальных отходов на территории Лесозаводского городского округа и определения органа</w:t>
      </w:r>
      <w:r w:rsidR="001E6B88">
        <w:rPr>
          <w:rFonts w:ascii="Times New Roman" w:hAnsi="Times New Roman" w:cs="Times New Roman"/>
          <w:sz w:val="26"/>
          <w:szCs w:val="26"/>
        </w:rPr>
        <w:t>,</w:t>
      </w:r>
      <w:bookmarkStart w:id="0" w:name="_GoBack"/>
      <w:bookmarkEnd w:id="0"/>
      <w:r>
        <w:rPr>
          <w:rFonts w:ascii="Times New Roman" w:hAnsi="Times New Roman" w:cs="Times New Roman"/>
          <w:sz w:val="26"/>
          <w:szCs w:val="26"/>
        </w:rPr>
        <w:t xml:space="preserve"> уполномоченного</w:t>
      </w:r>
      <w:r>
        <w:rPr>
          <w:rFonts w:ascii="Times New Roman" w:hAnsi="Times New Roman"/>
          <w:color w:val="000000"/>
          <w:sz w:val="26"/>
          <w:szCs w:val="26"/>
        </w:rPr>
        <w:t xml:space="preserve"> на принятие решений о согласовании или отказе в согласовании создания площадок (мест) накопления твердых коммунальных отходов и ведение их реестра</w:t>
      </w:r>
    </w:p>
    <w:p w14:paraId="20D3B7D0" w14:textId="77777777" w:rsidR="00FE5F1A" w:rsidRDefault="00FE5F1A" w:rsidP="00FE5F1A">
      <w:pPr>
        <w:tabs>
          <w:tab w:val="left" w:pos="720"/>
        </w:tabs>
        <w:rPr>
          <w:sz w:val="26"/>
          <w:szCs w:val="26"/>
        </w:rPr>
      </w:pPr>
    </w:p>
    <w:p w14:paraId="753F6D5E" w14:textId="77777777" w:rsidR="00FE5F1A" w:rsidRDefault="00FE5F1A" w:rsidP="00FE5F1A">
      <w:pPr>
        <w:tabs>
          <w:tab w:val="left" w:pos="720"/>
        </w:tabs>
        <w:rPr>
          <w:sz w:val="26"/>
          <w:szCs w:val="26"/>
        </w:rPr>
      </w:pPr>
      <w:r>
        <w:rPr>
          <w:sz w:val="26"/>
          <w:szCs w:val="26"/>
        </w:rPr>
        <w:tab/>
        <w:t xml:space="preserve">В соответствии со статьей 13.4 Федерального закона от 24.06.1998 № 89- ФЗ "Об отходах производства и потребления",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w:t>
      </w:r>
      <w:r>
        <w:rPr>
          <w:sz w:val="26"/>
          <w:szCs w:val="26"/>
        </w:rPr>
        <w:br/>
        <w:t>и ведения их реестра», Законом Приморского края от 15.11.2001 № 164-КЗ</w:t>
      </w:r>
      <w:r>
        <w:rPr>
          <w:sz w:val="26"/>
          <w:szCs w:val="26"/>
        </w:rPr>
        <w:br/>
        <w:t xml:space="preserve"> «Об экологическом образовании в Приморском крае», Решением Думы Лесозаводского  городского округа от 24.10.2017 N 655-НПА Об утверждении правил внешнего благоустройства на территории Лесозаводского городского округа администрация Лесозаводского городского округа</w:t>
      </w:r>
    </w:p>
    <w:p w14:paraId="1D53A1F1" w14:textId="77777777" w:rsidR="00FE5F1A" w:rsidRDefault="00FE5F1A" w:rsidP="00FE5F1A">
      <w:pPr>
        <w:tabs>
          <w:tab w:val="left" w:pos="720"/>
        </w:tabs>
        <w:rPr>
          <w:sz w:val="26"/>
          <w:szCs w:val="26"/>
        </w:rPr>
      </w:pPr>
    </w:p>
    <w:p w14:paraId="2C785885" w14:textId="77777777" w:rsidR="00FE5F1A" w:rsidRDefault="00FE5F1A" w:rsidP="00FE5F1A">
      <w:pPr>
        <w:rPr>
          <w:sz w:val="26"/>
          <w:szCs w:val="26"/>
        </w:rPr>
      </w:pPr>
      <w:r>
        <w:rPr>
          <w:sz w:val="26"/>
          <w:szCs w:val="26"/>
        </w:rPr>
        <w:t>ПОСТАНОВЛЯЕТ:</w:t>
      </w:r>
    </w:p>
    <w:p w14:paraId="1FE8A21D" w14:textId="77777777" w:rsidR="00FE5F1A" w:rsidRDefault="00FE5F1A" w:rsidP="00FE5F1A">
      <w:pPr>
        <w:rPr>
          <w:sz w:val="26"/>
          <w:szCs w:val="26"/>
        </w:rPr>
      </w:pPr>
    </w:p>
    <w:p w14:paraId="3A9FE410" w14:textId="77777777" w:rsidR="00FE5F1A" w:rsidRDefault="00FE5F1A" w:rsidP="00FE5F1A">
      <w:pPr>
        <w:pStyle w:val="ConsPlusNormal"/>
        <w:tabs>
          <w:tab w:val="left" w:pos="1701"/>
          <w:tab w:val="left" w:pos="3969"/>
        </w:tabs>
        <w:rPr>
          <w:rFonts w:ascii="Times New Roman" w:hAnsi="Times New Roman"/>
          <w:color w:val="000000"/>
          <w:sz w:val="26"/>
          <w:szCs w:val="26"/>
        </w:rPr>
      </w:pPr>
      <w:r>
        <w:rPr>
          <w:rFonts w:ascii="Times New Roman" w:hAnsi="Times New Roman"/>
          <w:color w:val="000000"/>
          <w:sz w:val="26"/>
          <w:szCs w:val="26"/>
        </w:rPr>
        <w:t>.      1. Утвердить Порядок определения мест размещения контейнерных площадок для сбора твердых коммунальных отходов на территории Лесозаводского городского округа (приложение1). </w:t>
      </w:r>
    </w:p>
    <w:p w14:paraId="22FD1620" w14:textId="77777777" w:rsidR="00FE5F1A" w:rsidRDefault="00FE5F1A" w:rsidP="00FE5F1A">
      <w:pPr>
        <w:pStyle w:val="ConsPlusNormal"/>
        <w:rPr>
          <w:rFonts w:ascii="Times New Roman" w:hAnsi="Times New Roman" w:cs="Times New Roman"/>
          <w:sz w:val="26"/>
          <w:szCs w:val="26"/>
        </w:rPr>
      </w:pPr>
      <w:r>
        <w:rPr>
          <w:rFonts w:ascii="Times New Roman" w:hAnsi="Times New Roman"/>
          <w:color w:val="000000"/>
          <w:sz w:val="26"/>
          <w:szCs w:val="26"/>
        </w:rPr>
        <w:t xml:space="preserve">        2. Определить органом, уполномоченным на принятие решений о согласовании или отказе в согласовании создания площадок (мест) накопления твердых коммунальных отходов и ведение их реестра постоянно действующую комиссию по определению мест размещения контейнерных площадок для сбора твердых коммунальных отходов на территории Лесозаводского городского округа. </w:t>
      </w:r>
      <w:r>
        <w:rPr>
          <w:rFonts w:ascii="Times New Roman" w:hAnsi="Times New Roman"/>
          <w:color w:val="000000"/>
          <w:sz w:val="26"/>
          <w:szCs w:val="26"/>
        </w:rPr>
        <w:br/>
        <w:t xml:space="preserve">       3. Утвердить состав постоянно действующей комиссии по определению мест размещения контейнерных площадок для сбора твердых коммунальных отходов на </w:t>
      </w:r>
      <w:r>
        <w:rPr>
          <w:rFonts w:ascii="Times New Roman" w:hAnsi="Times New Roman"/>
          <w:color w:val="000000"/>
          <w:sz w:val="26"/>
          <w:szCs w:val="26"/>
        </w:rPr>
        <w:lastRenderedPageBreak/>
        <w:t>территории Лесозаводского городского округа (приложение 2).</w:t>
      </w:r>
      <w:r>
        <w:rPr>
          <w:rFonts w:ascii="Times New Roman" w:hAnsi="Times New Roman"/>
          <w:color w:val="000000"/>
          <w:sz w:val="26"/>
          <w:szCs w:val="26"/>
        </w:rPr>
        <w:br/>
        <w:t xml:space="preserve">       4. Утвердить Положение о постоянно действующей комиссии по определению мест размещения контейнерных площадок для сбора твердых коммунальных отходов на территории Лесозаводского городского округа (Приложение3). </w:t>
      </w:r>
      <w:r>
        <w:rPr>
          <w:rFonts w:ascii="Times New Roman" w:hAnsi="Times New Roman"/>
          <w:color w:val="000000"/>
          <w:sz w:val="26"/>
          <w:szCs w:val="26"/>
        </w:rPr>
        <w:br/>
        <w:t xml:space="preserve">       5. Утвердить Правила формирования и ведения реестра мест (площадок) накопления твердых коммунальных отходов, требования к его содержанию. (Приложение 4)</w:t>
      </w:r>
      <w:r>
        <w:rPr>
          <w:rFonts w:ascii="Times New Roman" w:hAnsi="Times New Roman" w:cs="Times New Roman"/>
          <w:sz w:val="26"/>
          <w:szCs w:val="26"/>
        </w:rPr>
        <w:t xml:space="preserve">.      </w:t>
      </w:r>
    </w:p>
    <w:p w14:paraId="62469B12" w14:textId="77777777" w:rsidR="00FE5F1A" w:rsidRDefault="00FE5F1A" w:rsidP="00FE5F1A">
      <w:pPr>
        <w:pStyle w:val="ConsPlusNormal"/>
        <w:rPr>
          <w:rFonts w:ascii="Times New Roman" w:hAnsi="Times New Roman" w:cs="Times New Roman"/>
          <w:sz w:val="26"/>
          <w:szCs w:val="26"/>
        </w:rPr>
      </w:pPr>
      <w:r>
        <w:rPr>
          <w:rFonts w:ascii="Times New Roman" w:hAnsi="Times New Roman" w:cs="Times New Roman"/>
          <w:sz w:val="26"/>
          <w:szCs w:val="26"/>
        </w:rPr>
        <w:t xml:space="preserve">         6. </w:t>
      </w:r>
      <w:hyperlink r:id="rId5" w:history="1">
        <w:r>
          <w:rPr>
            <w:rStyle w:val="a3"/>
            <w:rFonts w:ascii="Times New Roman" w:hAnsi="Times New Roman" w:cs="Times New Roman"/>
            <w:sz w:val="26"/>
            <w:szCs w:val="26"/>
          </w:rPr>
          <w:t>Постановление</w:t>
        </w:r>
      </w:hyperlink>
      <w:r>
        <w:rPr>
          <w:rFonts w:ascii="Times New Roman" w:hAnsi="Times New Roman" w:cs="Times New Roman"/>
          <w:sz w:val="26"/>
          <w:szCs w:val="26"/>
        </w:rPr>
        <w:t xml:space="preserve"> администрации Лесозаводского городского округа             от 24.01.2014 N 61 -НПА "Об утверждении Порядка согласования мест размещения контейнерных площадок и установки контейнеров для сбора твердых бытовых отходов на территории Лесозаводского городского округа "  признать утратившим силу. </w:t>
      </w:r>
    </w:p>
    <w:p w14:paraId="49B7EC63" w14:textId="77777777" w:rsidR="00FE5F1A" w:rsidRDefault="00FE5F1A" w:rsidP="00FE5F1A">
      <w:pPr>
        <w:pStyle w:val="ConsPlusNormal"/>
        <w:rPr>
          <w:rFonts w:ascii="Times New Roman" w:hAnsi="Times New Roman" w:cs="Times New Roman"/>
          <w:sz w:val="26"/>
          <w:szCs w:val="26"/>
        </w:rPr>
      </w:pPr>
      <w:r>
        <w:rPr>
          <w:rFonts w:ascii="Times New Roman" w:hAnsi="Times New Roman" w:cs="Times New Roman"/>
          <w:sz w:val="26"/>
          <w:szCs w:val="26"/>
        </w:rPr>
        <w:t xml:space="preserve">        7.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w:t>
      </w:r>
    </w:p>
    <w:p w14:paraId="2FF46C8E" w14:textId="77777777" w:rsidR="00FE5F1A" w:rsidRDefault="00FE5F1A" w:rsidP="00FE5F1A">
      <w:pPr>
        <w:pStyle w:val="ConsPlusNormal"/>
        <w:rPr>
          <w:rFonts w:ascii="Times New Roman" w:hAnsi="Times New Roman" w:cs="Times New Roman"/>
          <w:sz w:val="26"/>
          <w:szCs w:val="26"/>
        </w:rPr>
      </w:pPr>
      <w:r>
        <w:t xml:space="preserve">          </w:t>
      </w:r>
      <w:r>
        <w:rPr>
          <w:rFonts w:ascii="Times New Roman" w:hAnsi="Times New Roman" w:cs="Times New Roman"/>
          <w:sz w:val="26"/>
          <w:szCs w:val="26"/>
        </w:rPr>
        <w:t xml:space="preserve">8. Контроль за исполнением настоящего постановления возложить </w:t>
      </w:r>
      <w:r>
        <w:rPr>
          <w:rFonts w:ascii="Times New Roman" w:hAnsi="Times New Roman" w:cs="Times New Roman"/>
          <w:sz w:val="26"/>
          <w:szCs w:val="26"/>
        </w:rPr>
        <w:br/>
        <w:t>на первого заместителя главы администрации Лесозаводского городского округа Ю.Н. Федосенко.</w:t>
      </w:r>
    </w:p>
    <w:p w14:paraId="4EF54E37" w14:textId="77777777" w:rsidR="00FE5F1A" w:rsidRDefault="00FE5F1A" w:rsidP="00FE5F1A">
      <w:pPr>
        <w:rPr>
          <w:sz w:val="26"/>
          <w:szCs w:val="26"/>
        </w:rPr>
      </w:pPr>
    </w:p>
    <w:p w14:paraId="33C66A86" w14:textId="77777777" w:rsidR="00FE5F1A" w:rsidRDefault="00FE5F1A" w:rsidP="00FE5F1A">
      <w:pPr>
        <w:rPr>
          <w:sz w:val="26"/>
          <w:szCs w:val="26"/>
        </w:rPr>
      </w:pPr>
    </w:p>
    <w:p w14:paraId="5DF168A6" w14:textId="77777777" w:rsidR="00FE5F1A" w:rsidRDefault="00FE5F1A" w:rsidP="00FE5F1A">
      <w:pPr>
        <w:rPr>
          <w:sz w:val="26"/>
          <w:szCs w:val="26"/>
        </w:rPr>
      </w:pPr>
    </w:p>
    <w:p w14:paraId="11489D92" w14:textId="77777777" w:rsidR="00FE5F1A" w:rsidRDefault="00FE5F1A" w:rsidP="00FE5F1A">
      <w:pPr>
        <w:rPr>
          <w:sz w:val="26"/>
          <w:szCs w:val="26"/>
        </w:rPr>
      </w:pPr>
    </w:p>
    <w:p w14:paraId="29D1A7C8" w14:textId="77777777" w:rsidR="00FE5F1A" w:rsidRDefault="00FE5F1A" w:rsidP="00FE5F1A">
      <w:pPr>
        <w:rPr>
          <w:sz w:val="26"/>
          <w:szCs w:val="26"/>
        </w:rPr>
      </w:pPr>
      <w:r>
        <w:rPr>
          <w:sz w:val="26"/>
          <w:szCs w:val="26"/>
        </w:rPr>
        <w:t>Глава Лесозаводского городского округа                                             С.В. Михайлов</w:t>
      </w:r>
    </w:p>
    <w:p w14:paraId="6B1E70E8" w14:textId="77777777" w:rsidR="00FE5F1A" w:rsidRDefault="00FE5F1A" w:rsidP="00FE5F1A">
      <w:pPr>
        <w:rPr>
          <w:sz w:val="26"/>
          <w:szCs w:val="26"/>
        </w:rPr>
      </w:pPr>
    </w:p>
    <w:p w14:paraId="09DE588A" w14:textId="77777777" w:rsidR="00FE5F1A" w:rsidRDefault="00FE5F1A" w:rsidP="00FE5F1A">
      <w:pPr>
        <w:rPr>
          <w:sz w:val="26"/>
          <w:szCs w:val="26"/>
        </w:rPr>
      </w:pPr>
    </w:p>
    <w:p w14:paraId="31F75B1C" w14:textId="77777777" w:rsidR="00FE5F1A" w:rsidRDefault="00FE5F1A" w:rsidP="00FE5F1A">
      <w:pPr>
        <w:rPr>
          <w:sz w:val="26"/>
          <w:szCs w:val="26"/>
        </w:rPr>
      </w:pPr>
    </w:p>
    <w:p w14:paraId="796F04C1" w14:textId="77777777" w:rsidR="00FE5F1A" w:rsidRDefault="00FE5F1A" w:rsidP="00FE5F1A">
      <w:pPr>
        <w:rPr>
          <w:sz w:val="26"/>
          <w:szCs w:val="26"/>
        </w:rPr>
      </w:pPr>
    </w:p>
    <w:p w14:paraId="33165A2C" w14:textId="77777777" w:rsidR="00FE5F1A" w:rsidRDefault="00FE5F1A" w:rsidP="00FE5F1A">
      <w:pPr>
        <w:rPr>
          <w:sz w:val="26"/>
          <w:szCs w:val="26"/>
        </w:rPr>
      </w:pPr>
    </w:p>
    <w:p w14:paraId="7B8E1FC6" w14:textId="77777777" w:rsidR="00FE5F1A" w:rsidRDefault="00FE5F1A" w:rsidP="00FE5F1A">
      <w:pPr>
        <w:rPr>
          <w:sz w:val="26"/>
          <w:szCs w:val="26"/>
        </w:rPr>
      </w:pPr>
    </w:p>
    <w:p w14:paraId="1665EE50" w14:textId="77777777" w:rsidR="00FE5F1A" w:rsidRDefault="00FE5F1A" w:rsidP="00FE5F1A">
      <w:pPr>
        <w:rPr>
          <w:sz w:val="26"/>
          <w:szCs w:val="26"/>
        </w:rPr>
      </w:pPr>
    </w:p>
    <w:p w14:paraId="5F741E72" w14:textId="77777777" w:rsidR="00FE5F1A" w:rsidRDefault="00FE5F1A" w:rsidP="00FE5F1A">
      <w:pPr>
        <w:rPr>
          <w:sz w:val="26"/>
          <w:szCs w:val="26"/>
        </w:rPr>
      </w:pPr>
    </w:p>
    <w:p w14:paraId="04C0DBC7" w14:textId="77777777" w:rsidR="00FE5F1A" w:rsidRDefault="00FE5F1A" w:rsidP="00FE5F1A">
      <w:pPr>
        <w:rPr>
          <w:sz w:val="26"/>
          <w:szCs w:val="26"/>
        </w:rPr>
      </w:pPr>
    </w:p>
    <w:p w14:paraId="75BC0508" w14:textId="77777777" w:rsidR="00FE5F1A" w:rsidRDefault="00FE5F1A" w:rsidP="00FE5F1A">
      <w:pPr>
        <w:rPr>
          <w:sz w:val="26"/>
          <w:szCs w:val="26"/>
        </w:rPr>
      </w:pPr>
    </w:p>
    <w:p w14:paraId="4919F665" w14:textId="77777777" w:rsidR="00FE5F1A" w:rsidRDefault="00FE5F1A" w:rsidP="00FE5F1A">
      <w:pPr>
        <w:rPr>
          <w:sz w:val="26"/>
          <w:szCs w:val="26"/>
        </w:rPr>
      </w:pPr>
    </w:p>
    <w:p w14:paraId="040E6F84" w14:textId="77777777" w:rsidR="00FE5F1A" w:rsidRDefault="00FE5F1A" w:rsidP="00FE5F1A">
      <w:pPr>
        <w:rPr>
          <w:sz w:val="26"/>
          <w:szCs w:val="26"/>
        </w:rPr>
      </w:pPr>
    </w:p>
    <w:p w14:paraId="38D8C0DE" w14:textId="77777777" w:rsidR="00FE5F1A" w:rsidRDefault="00FE5F1A" w:rsidP="00FE5F1A">
      <w:pPr>
        <w:rPr>
          <w:sz w:val="26"/>
          <w:szCs w:val="26"/>
        </w:rPr>
      </w:pPr>
    </w:p>
    <w:p w14:paraId="6E6BDB0A" w14:textId="77777777" w:rsidR="00FE5F1A" w:rsidRDefault="00FE5F1A" w:rsidP="00FE5F1A">
      <w:pPr>
        <w:rPr>
          <w:sz w:val="26"/>
          <w:szCs w:val="26"/>
        </w:rPr>
      </w:pPr>
    </w:p>
    <w:p w14:paraId="3ABEF908" w14:textId="77777777" w:rsidR="00FE5F1A" w:rsidRDefault="00FE5F1A" w:rsidP="00FE5F1A">
      <w:pPr>
        <w:rPr>
          <w:sz w:val="26"/>
          <w:szCs w:val="26"/>
        </w:rPr>
      </w:pPr>
    </w:p>
    <w:p w14:paraId="4B647F0C" w14:textId="77777777" w:rsidR="00FE5F1A" w:rsidRDefault="00FE5F1A" w:rsidP="00FE5F1A">
      <w:pPr>
        <w:rPr>
          <w:sz w:val="26"/>
          <w:szCs w:val="26"/>
        </w:rPr>
      </w:pPr>
    </w:p>
    <w:p w14:paraId="696AD2B6" w14:textId="77777777" w:rsidR="00FE5F1A" w:rsidRDefault="00FE5F1A" w:rsidP="00FE5F1A">
      <w:pPr>
        <w:rPr>
          <w:sz w:val="26"/>
          <w:szCs w:val="26"/>
        </w:rPr>
      </w:pPr>
    </w:p>
    <w:p w14:paraId="42228AC6" w14:textId="77777777" w:rsidR="00FE5F1A" w:rsidRDefault="00FE5F1A" w:rsidP="00FE5F1A">
      <w:pPr>
        <w:rPr>
          <w:sz w:val="26"/>
          <w:szCs w:val="26"/>
        </w:rPr>
      </w:pPr>
    </w:p>
    <w:p w14:paraId="4232B508" w14:textId="77777777" w:rsidR="00FE5F1A" w:rsidRDefault="00FE5F1A" w:rsidP="00FE5F1A">
      <w:pPr>
        <w:rPr>
          <w:sz w:val="26"/>
          <w:szCs w:val="26"/>
        </w:rPr>
      </w:pPr>
    </w:p>
    <w:p w14:paraId="2E57CB59" w14:textId="77777777" w:rsidR="00FE5F1A" w:rsidRDefault="00FE5F1A" w:rsidP="00FE5F1A">
      <w:pPr>
        <w:rPr>
          <w:sz w:val="26"/>
          <w:szCs w:val="26"/>
        </w:rPr>
      </w:pPr>
    </w:p>
    <w:p w14:paraId="7920EE32" w14:textId="77777777" w:rsidR="00FE5F1A" w:rsidRDefault="00FE5F1A" w:rsidP="00FE5F1A">
      <w:pPr>
        <w:rPr>
          <w:sz w:val="26"/>
          <w:szCs w:val="26"/>
        </w:rPr>
      </w:pPr>
    </w:p>
    <w:p w14:paraId="7F5EDE55" w14:textId="77777777" w:rsidR="00FE5F1A" w:rsidRDefault="00FE5F1A" w:rsidP="00FE5F1A">
      <w:pPr>
        <w:rPr>
          <w:sz w:val="26"/>
          <w:szCs w:val="26"/>
        </w:rPr>
      </w:pPr>
    </w:p>
    <w:p w14:paraId="758471EA" w14:textId="77777777" w:rsidR="00FE5F1A" w:rsidRDefault="00FE5F1A" w:rsidP="00FE5F1A">
      <w:pPr>
        <w:rPr>
          <w:sz w:val="26"/>
          <w:szCs w:val="26"/>
        </w:rPr>
      </w:pPr>
    </w:p>
    <w:p w14:paraId="751314C4" w14:textId="77777777" w:rsidR="00FE5F1A" w:rsidRDefault="00FE5F1A" w:rsidP="00FE5F1A">
      <w:pPr>
        <w:rPr>
          <w:sz w:val="26"/>
          <w:szCs w:val="26"/>
        </w:rPr>
      </w:pPr>
    </w:p>
    <w:p w14:paraId="78109FA8" w14:textId="77777777" w:rsidR="00FE5F1A" w:rsidRDefault="00FE5F1A" w:rsidP="00FE5F1A">
      <w:pPr>
        <w:rPr>
          <w:sz w:val="26"/>
          <w:szCs w:val="26"/>
        </w:rPr>
      </w:pPr>
    </w:p>
    <w:p w14:paraId="30C9E4FF" w14:textId="77777777" w:rsidR="00FE5F1A" w:rsidRDefault="00FE5F1A" w:rsidP="00FE5F1A">
      <w:pPr>
        <w:rPr>
          <w:sz w:val="26"/>
          <w:szCs w:val="26"/>
        </w:rPr>
      </w:pPr>
    </w:p>
    <w:p w14:paraId="4C62D2F1" w14:textId="77777777" w:rsidR="00FE5F1A" w:rsidRDefault="00FE5F1A" w:rsidP="00FE5F1A">
      <w:pPr>
        <w:rPr>
          <w:sz w:val="26"/>
          <w:szCs w:val="26"/>
        </w:rPr>
      </w:pPr>
    </w:p>
    <w:p w14:paraId="06434C42" w14:textId="77777777" w:rsidR="00FE5F1A" w:rsidRDefault="00FE5F1A" w:rsidP="00FE5F1A">
      <w:pPr>
        <w:rPr>
          <w:sz w:val="26"/>
          <w:szCs w:val="26"/>
        </w:rPr>
      </w:pPr>
    </w:p>
    <w:p w14:paraId="5ED1383F" w14:textId="77777777" w:rsidR="00FE5F1A" w:rsidRDefault="00FE5F1A" w:rsidP="00FE5F1A">
      <w:pPr>
        <w:rPr>
          <w:sz w:val="26"/>
          <w:szCs w:val="26"/>
        </w:rPr>
      </w:pPr>
    </w:p>
    <w:p w14:paraId="1B67B28A" w14:textId="77777777" w:rsidR="00FE5F1A" w:rsidRDefault="00FE5F1A" w:rsidP="00FE5F1A">
      <w:pPr>
        <w:rPr>
          <w:sz w:val="26"/>
          <w:szCs w:val="26"/>
        </w:rPr>
      </w:pPr>
    </w:p>
    <w:p w14:paraId="74390FF4" w14:textId="77777777" w:rsidR="00FE5F1A" w:rsidRDefault="00FE5F1A" w:rsidP="00FE5F1A">
      <w:pPr>
        <w:rPr>
          <w:sz w:val="26"/>
          <w:szCs w:val="26"/>
        </w:rPr>
      </w:pPr>
    </w:p>
    <w:p w14:paraId="4C25E9D8" w14:textId="77777777" w:rsidR="00FE5F1A" w:rsidRDefault="00FE5F1A" w:rsidP="00FE5F1A">
      <w:pPr>
        <w:rPr>
          <w:sz w:val="26"/>
          <w:szCs w:val="26"/>
        </w:rPr>
      </w:pPr>
    </w:p>
    <w:p w14:paraId="6588D404" w14:textId="77777777" w:rsidR="00FE5F1A" w:rsidRDefault="00FE5F1A" w:rsidP="00FE5F1A">
      <w:pPr>
        <w:rPr>
          <w:sz w:val="26"/>
          <w:szCs w:val="26"/>
        </w:rPr>
      </w:pPr>
    </w:p>
    <w:p w14:paraId="4D3A8168" w14:textId="77777777" w:rsidR="00FE5F1A" w:rsidRDefault="00FE5F1A" w:rsidP="00FE5F1A">
      <w:pPr>
        <w:rPr>
          <w:sz w:val="26"/>
          <w:szCs w:val="26"/>
        </w:rPr>
      </w:pPr>
    </w:p>
    <w:p w14:paraId="58835875" w14:textId="77777777" w:rsidR="00FE5F1A" w:rsidRDefault="00FE5F1A" w:rsidP="00FE5F1A">
      <w:pPr>
        <w:rPr>
          <w:sz w:val="26"/>
          <w:szCs w:val="26"/>
        </w:rPr>
      </w:pPr>
    </w:p>
    <w:p w14:paraId="41E56D00" w14:textId="77777777" w:rsidR="00FE5F1A" w:rsidRDefault="00FE5F1A" w:rsidP="00FE5F1A">
      <w:pPr>
        <w:shd w:val="clear" w:color="auto" w:fill="FFFFFF"/>
        <w:jc w:val="right"/>
        <w:rPr>
          <w:color w:val="000000"/>
        </w:rPr>
      </w:pPr>
      <w:r>
        <w:rPr>
          <w:color w:val="000000"/>
        </w:rPr>
        <w:t>Приложение 1</w:t>
      </w:r>
    </w:p>
    <w:p w14:paraId="19937371" w14:textId="77777777" w:rsidR="00FE5F1A" w:rsidRDefault="00FE5F1A" w:rsidP="00FE5F1A">
      <w:pPr>
        <w:shd w:val="clear" w:color="auto" w:fill="FFFFFF"/>
        <w:jc w:val="right"/>
        <w:rPr>
          <w:color w:val="000000"/>
        </w:rPr>
      </w:pPr>
      <w:r>
        <w:rPr>
          <w:color w:val="000000"/>
        </w:rPr>
        <w:t>Утвержден</w:t>
      </w:r>
    </w:p>
    <w:p w14:paraId="48C072BE" w14:textId="77777777" w:rsidR="00FE5F1A" w:rsidRDefault="00FE5F1A" w:rsidP="00FE5F1A">
      <w:pPr>
        <w:shd w:val="clear" w:color="auto" w:fill="FFFFFF"/>
        <w:jc w:val="right"/>
        <w:rPr>
          <w:color w:val="000000"/>
        </w:rPr>
      </w:pPr>
      <w:r>
        <w:rPr>
          <w:color w:val="000000"/>
        </w:rPr>
        <w:t>постановлением администрации</w:t>
      </w:r>
    </w:p>
    <w:p w14:paraId="19FEC1CF" w14:textId="77777777" w:rsidR="00FE5F1A" w:rsidRDefault="00FE5F1A" w:rsidP="00FE5F1A">
      <w:pPr>
        <w:shd w:val="clear" w:color="auto" w:fill="FFFFFF"/>
        <w:jc w:val="right"/>
        <w:rPr>
          <w:color w:val="000000"/>
        </w:rPr>
      </w:pPr>
      <w:r>
        <w:rPr>
          <w:color w:val="000000"/>
        </w:rPr>
        <w:t xml:space="preserve">Лесозаводского городского округа </w:t>
      </w:r>
    </w:p>
    <w:p w14:paraId="5D5DF36C" w14:textId="77777777" w:rsidR="00FE5F1A" w:rsidRDefault="00FE5F1A" w:rsidP="00FE5F1A">
      <w:pPr>
        <w:shd w:val="clear" w:color="auto" w:fill="FFFFFF"/>
        <w:jc w:val="right"/>
        <w:rPr>
          <w:color w:val="000000"/>
        </w:rPr>
      </w:pPr>
      <w:r>
        <w:rPr>
          <w:color w:val="000000"/>
        </w:rPr>
        <w:t>от _________ № ____НПА</w:t>
      </w:r>
    </w:p>
    <w:p w14:paraId="78504C2D" w14:textId="77777777" w:rsidR="00FE5F1A" w:rsidRDefault="00FE5F1A" w:rsidP="00FE5F1A">
      <w:pPr>
        <w:jc w:val="left"/>
      </w:pPr>
      <w:r>
        <w:rPr>
          <w:color w:val="000000"/>
        </w:rPr>
        <w:br/>
      </w:r>
    </w:p>
    <w:p w14:paraId="3B87414D" w14:textId="77777777" w:rsidR="00FE5F1A" w:rsidRDefault="00FE5F1A" w:rsidP="00FE5F1A">
      <w:pPr>
        <w:shd w:val="clear" w:color="auto" w:fill="FFFFFF"/>
        <w:spacing w:before="100" w:beforeAutospacing="1" w:after="100" w:afterAutospacing="1"/>
        <w:jc w:val="center"/>
        <w:rPr>
          <w:color w:val="000000"/>
        </w:rPr>
      </w:pPr>
      <w:r>
        <w:rPr>
          <w:b/>
          <w:bCs/>
          <w:color w:val="000000"/>
        </w:rPr>
        <w:t>Порядок </w:t>
      </w:r>
      <w:r>
        <w:rPr>
          <w:color w:val="000000"/>
        </w:rPr>
        <w:br/>
      </w:r>
      <w:r>
        <w:rPr>
          <w:b/>
          <w:bCs/>
          <w:color w:val="000000"/>
        </w:rPr>
        <w:t>определения мест размещения контейнерных площадок </w:t>
      </w:r>
      <w:r>
        <w:rPr>
          <w:color w:val="000000"/>
        </w:rPr>
        <w:br/>
      </w:r>
      <w:r>
        <w:rPr>
          <w:b/>
          <w:bCs/>
          <w:color w:val="000000"/>
        </w:rPr>
        <w:t>для сбора твердых коммунальных отходов на территории </w:t>
      </w:r>
      <w:r>
        <w:rPr>
          <w:color w:val="000000"/>
        </w:rPr>
        <w:br/>
      </w:r>
      <w:r>
        <w:rPr>
          <w:b/>
          <w:bCs/>
          <w:color w:val="000000"/>
        </w:rPr>
        <w:t>Лесозаводского городского округа</w:t>
      </w:r>
    </w:p>
    <w:p w14:paraId="4EE0F0A0" w14:textId="77777777" w:rsidR="00FE5F1A" w:rsidRDefault="00FE5F1A" w:rsidP="00FE5F1A">
      <w:pPr>
        <w:shd w:val="clear" w:color="auto" w:fill="FFFFFF"/>
        <w:rPr>
          <w:color w:val="000000"/>
        </w:rPr>
      </w:pPr>
      <w:r>
        <w:rPr>
          <w:color w:val="000000"/>
        </w:rPr>
        <w:t xml:space="preserve">         1. Настоящий порядок определения мест размещения контейнерных площадок для сбора твердых коммунальных отходов (далее - ТКО) устанавливает процедуру определения мест размещения контейнерных площадок для сбора ТКО на территории Лесозаводского городского округа (далее городской округ) в соответствии с действующим законодательством Российской Федерации.                    </w:t>
      </w:r>
    </w:p>
    <w:p w14:paraId="267C192C" w14:textId="77777777" w:rsidR="00FE5F1A" w:rsidRDefault="00FE5F1A" w:rsidP="00FE5F1A">
      <w:pPr>
        <w:shd w:val="clear" w:color="auto" w:fill="FFFFFF"/>
        <w:rPr>
          <w:color w:val="000000"/>
        </w:rPr>
      </w:pPr>
      <w:r>
        <w:rPr>
          <w:color w:val="000000"/>
        </w:rPr>
        <w:t xml:space="preserve">         2. Настоящий порядок действует на всей территории городского округа и обязателен для всех юридических и физических лиц.</w:t>
      </w:r>
    </w:p>
    <w:p w14:paraId="01DE67CF" w14:textId="77777777" w:rsidR="00FE5F1A" w:rsidRDefault="00FE5F1A" w:rsidP="00FE5F1A">
      <w:pPr>
        <w:shd w:val="clear" w:color="auto" w:fill="FFFFFF"/>
        <w:rPr>
          <w:color w:val="000000"/>
        </w:rPr>
      </w:pPr>
      <w:r>
        <w:rPr>
          <w:color w:val="000000"/>
        </w:rPr>
        <w:t xml:space="preserve">         3. Места (площадки) накопления ТКО создаются администрацией Лесозаводского городского округа (далее администрация ЛГО), за исключением установленных законодательством Российской Федерации случаев, когда такая обязанность лежит на других лицах. </w:t>
      </w:r>
    </w:p>
    <w:p w14:paraId="4C4113DD" w14:textId="77777777" w:rsidR="00FE5F1A" w:rsidRDefault="00FE5F1A" w:rsidP="00FE5F1A">
      <w:pPr>
        <w:shd w:val="clear" w:color="auto" w:fill="FFFFFF"/>
        <w:rPr>
          <w:color w:val="000000"/>
        </w:rPr>
      </w:pPr>
      <w:r>
        <w:rPr>
          <w:color w:val="000000"/>
        </w:rPr>
        <w:t xml:space="preserve">        4. Уполномоченным органом для определения мест размещения контейнерных площадок для сбора ТКО является постоянно действующая комиссия по определению мест размещения контейнерных площадок для сбора твердых коммунальных отходов на территории городского округа (далее – Комиссия), состав которой утверждается постановлением администрации Лесозаводского городского округа. </w:t>
      </w:r>
    </w:p>
    <w:p w14:paraId="77A3F0CE" w14:textId="77777777" w:rsidR="00FE5F1A" w:rsidRDefault="00FE5F1A" w:rsidP="00FE5F1A">
      <w:pPr>
        <w:shd w:val="clear" w:color="auto" w:fill="FFFFFF"/>
        <w:rPr>
          <w:color w:val="000000"/>
        </w:rPr>
      </w:pPr>
      <w:r>
        <w:rPr>
          <w:color w:val="000000"/>
        </w:rPr>
        <w:t xml:space="preserve">       5. Комиссия осуществляет рассмотрение поступающих письменных заявок на создание места размещения контейнерных площадок для сбора ТКО в срок не позднее 10 календарных дней.  </w:t>
      </w:r>
    </w:p>
    <w:p w14:paraId="675A18C7" w14:textId="77777777" w:rsidR="00FE5F1A" w:rsidRDefault="00FE5F1A" w:rsidP="00FE5F1A">
      <w:pPr>
        <w:shd w:val="clear" w:color="auto" w:fill="FFFFFF"/>
        <w:rPr>
          <w:color w:val="000000"/>
        </w:rPr>
      </w:pPr>
      <w:r>
        <w:rPr>
          <w:color w:val="000000"/>
        </w:rPr>
        <w:t xml:space="preserve">       6. В целях оценки заявки на предмет соблюдения требований законодательства Российской Федерации в области </w:t>
      </w:r>
      <w:proofErr w:type="spellStart"/>
      <w:r>
        <w:rPr>
          <w:color w:val="000000"/>
        </w:rPr>
        <w:t>санитарно</w:t>
      </w:r>
      <w:proofErr w:type="spellEnd"/>
      <w:r>
        <w:rPr>
          <w:color w:val="000000"/>
        </w:rPr>
        <w:t xml:space="preserve"> - эпидемиологического благополучия населения к местам (площадкам) ТКО Комиссия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По запросу уполномоченного органа территориальный орган федерального органа </w:t>
      </w:r>
      <w:proofErr w:type="gramStart"/>
      <w:r>
        <w:rPr>
          <w:color w:val="000000"/>
        </w:rPr>
        <w:t>исполни-тельной</w:t>
      </w:r>
      <w:proofErr w:type="gramEnd"/>
      <w:r>
        <w:rPr>
          <w:color w:val="000000"/>
        </w:rPr>
        <w:t xml:space="preserve"> власти, уполномоченный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 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w:t>
      </w:r>
      <w:r>
        <w:rPr>
          <w:color w:val="000000"/>
        </w:rPr>
        <w:lastRenderedPageBreak/>
        <w:t>календарных дней со дня принятия такого решения уполномоченным органом направляется соответствующее уведомление. </w:t>
      </w:r>
      <w:r>
        <w:rPr>
          <w:color w:val="000000"/>
        </w:rPr>
        <w:br/>
        <w:t xml:space="preserve">      7. По результатам рассмотрения заявки Комиссия принимает решение о согласовании или отказе в согласовании создания места (площадки) накопления ТКО.</w:t>
      </w:r>
    </w:p>
    <w:p w14:paraId="06757392" w14:textId="77777777" w:rsidR="00FE5F1A" w:rsidRDefault="00FE5F1A" w:rsidP="00FE5F1A">
      <w:pPr>
        <w:shd w:val="clear" w:color="auto" w:fill="FFFFFF"/>
        <w:rPr>
          <w:color w:val="000000"/>
        </w:rPr>
      </w:pPr>
      <w:r>
        <w:rPr>
          <w:color w:val="000000"/>
        </w:rPr>
        <w:t xml:space="preserve">      8. На земельном участке многоквартирного дома рассмотрение вопроса размещения контейнерной площадки может осуществляться управляющей организацией многоквартирного дома, товариществом собственников жилья, товариществом собственников недвижимости, жилищно-строительным кооперативом, собственниками многоквартирного дома, на основании рекомендации Комиссии. </w:t>
      </w:r>
    </w:p>
    <w:p w14:paraId="62DF6361" w14:textId="77777777" w:rsidR="00FE5F1A" w:rsidRDefault="00FE5F1A" w:rsidP="00FE5F1A">
      <w:pPr>
        <w:shd w:val="clear" w:color="auto" w:fill="FFFFFF"/>
        <w:rPr>
          <w:color w:val="000000"/>
        </w:rPr>
      </w:pPr>
      <w:r>
        <w:rPr>
          <w:color w:val="000000"/>
        </w:rPr>
        <w:t xml:space="preserve">       9. Рассмотрение вопроса размещения контейнерной площадки на муниципальном земельном участке и на земельном участке, государственная собственность на который не разграничена на территории городского округа, находится в компетенции Комиссии. </w:t>
      </w:r>
    </w:p>
    <w:p w14:paraId="2EF47B0C" w14:textId="77777777" w:rsidR="00FE5F1A" w:rsidRDefault="00FE5F1A" w:rsidP="00FE5F1A">
      <w:pPr>
        <w:shd w:val="clear" w:color="auto" w:fill="FFFFFF"/>
        <w:rPr>
          <w:color w:val="000000"/>
        </w:rPr>
      </w:pPr>
      <w:r>
        <w:rPr>
          <w:color w:val="000000"/>
        </w:rPr>
        <w:t xml:space="preserve">       10. Место установки контейнерной площадки ТКО определяется в соответствии с действующим законодательством Российской Федерации, санитарными нормами и правилами благоустройства, с учетом визуального осмотра территории существующего и предлагаемого места размещения контейнерных площадок для сбора ТКО. </w:t>
      </w:r>
    </w:p>
    <w:p w14:paraId="74214A08" w14:textId="77777777" w:rsidR="00FE5F1A" w:rsidRDefault="00FE5F1A" w:rsidP="00FE5F1A">
      <w:pPr>
        <w:shd w:val="clear" w:color="auto" w:fill="FFFFFF"/>
        <w:rPr>
          <w:color w:val="000000"/>
        </w:rPr>
      </w:pPr>
      <w:r>
        <w:rPr>
          <w:color w:val="000000"/>
        </w:rPr>
        <w:t xml:space="preserve">        11. Место установки контейнерной площадки определяется на свободном земельном участке, в том числе от подземных и воздушных коммуникаций, с учетом возможности подъезда и проведения маневровых работ спецтехники, осуществляющей сбор и вывоз ТКО. </w:t>
      </w:r>
    </w:p>
    <w:p w14:paraId="3C220A78" w14:textId="77777777" w:rsidR="00FE5F1A" w:rsidRDefault="00FE5F1A" w:rsidP="00FE5F1A">
      <w:pPr>
        <w:shd w:val="clear" w:color="auto" w:fill="FFFFFF"/>
        <w:rPr>
          <w:color w:val="000000"/>
        </w:rPr>
      </w:pPr>
      <w:r>
        <w:rPr>
          <w:color w:val="000000"/>
        </w:rPr>
        <w:t>Требования к контейнерным площадкам: </w:t>
      </w:r>
    </w:p>
    <w:p w14:paraId="00F87749" w14:textId="77777777" w:rsidR="00FE5F1A" w:rsidRDefault="00FE5F1A" w:rsidP="00FE5F1A">
      <w:pPr>
        <w:shd w:val="clear" w:color="auto" w:fill="FFFFFF"/>
        <w:rPr>
          <w:color w:val="000000"/>
        </w:rPr>
      </w:pPr>
      <w:r>
        <w:rPr>
          <w:color w:val="000000"/>
        </w:rPr>
        <w:t xml:space="preserve">- твёрдые виды покрытия основания с уклоном основания (0,02%) в сторону проезжей части (бетонное или асфальтовое), удобные для выкатывания контейнеров к мусоровозам, а также для удобства подъезда к контейнерам маломобильных групп населения; дизайн проект внешнего вида согласовывается с отделом градостроительства Управления имущественных отношений </w:t>
      </w:r>
      <w:proofErr w:type="gramStart"/>
      <w:r>
        <w:rPr>
          <w:color w:val="000000"/>
        </w:rPr>
        <w:t>администрации  ЛГО</w:t>
      </w:r>
      <w:proofErr w:type="gramEnd"/>
      <w:r>
        <w:rPr>
          <w:color w:val="000000"/>
        </w:rPr>
        <w:t>;</w:t>
      </w:r>
    </w:p>
    <w:p w14:paraId="5704EF41" w14:textId="77777777" w:rsidR="00FE5F1A" w:rsidRDefault="00FE5F1A" w:rsidP="00FE5F1A">
      <w:pPr>
        <w:shd w:val="clear" w:color="auto" w:fill="FFFFFF"/>
        <w:rPr>
          <w:color w:val="000000"/>
        </w:rPr>
      </w:pPr>
      <w:r>
        <w:rPr>
          <w:color w:val="000000"/>
        </w:rPr>
        <w:t>- ограждение с 3-х сторон (профнастил, сетка или смешанное профнастил/сет-ка (от уровня крышки контейнера до крыши);</w:t>
      </w:r>
    </w:p>
    <w:p w14:paraId="735B723E" w14:textId="77777777" w:rsidR="00FE5F1A" w:rsidRDefault="00FE5F1A" w:rsidP="00FE5F1A">
      <w:pPr>
        <w:shd w:val="clear" w:color="auto" w:fill="FFFFFF"/>
        <w:rPr>
          <w:color w:val="000000"/>
        </w:rPr>
      </w:pPr>
      <w:r>
        <w:rPr>
          <w:color w:val="000000"/>
        </w:rPr>
        <w:t>- ограничение бордюром и зелеными насаждениями (кустарниками) по периметру;</w:t>
      </w:r>
      <w:r>
        <w:rPr>
          <w:color w:val="000000"/>
        </w:rPr>
        <w:br/>
        <w:t>- крыша для минимизации попадания атмосферных осадков (форма - допускается выпуклая или плоская);</w:t>
      </w:r>
    </w:p>
    <w:p w14:paraId="163AB3D4" w14:textId="77777777" w:rsidR="00FE5F1A" w:rsidRDefault="00FE5F1A" w:rsidP="00FE5F1A">
      <w:pPr>
        <w:shd w:val="clear" w:color="auto" w:fill="FFFFFF"/>
        <w:rPr>
          <w:color w:val="000000"/>
        </w:rPr>
      </w:pPr>
      <w:r>
        <w:rPr>
          <w:color w:val="000000"/>
        </w:rPr>
        <w:t>- наличие подъездных путей к контейнерным площадкам (твёрдые виды покрытия); </w:t>
      </w:r>
      <w:r>
        <w:rPr>
          <w:color w:val="000000"/>
        </w:rPr>
        <w:br/>
        <w:t>- наличие графика вывоза отходов с указанием наименования и контактов мусор вывозящей компании;</w:t>
      </w:r>
    </w:p>
    <w:p w14:paraId="651196DE" w14:textId="77777777" w:rsidR="00FE5F1A" w:rsidRDefault="00FE5F1A" w:rsidP="00FE5F1A">
      <w:pPr>
        <w:shd w:val="clear" w:color="auto" w:fill="FFFFFF"/>
        <w:rPr>
          <w:color w:val="000000"/>
        </w:rPr>
      </w:pPr>
      <w:r>
        <w:rPr>
          <w:color w:val="000000"/>
        </w:rPr>
        <w:t>- контейнеры должны устанавливаться от ограждающих конструкций не ближе 1 м, а друг от друга – 0,35 м.;</w:t>
      </w:r>
    </w:p>
    <w:p w14:paraId="6ED5AE18" w14:textId="77777777" w:rsidR="00FE5F1A" w:rsidRDefault="00FE5F1A" w:rsidP="00FE5F1A">
      <w:pPr>
        <w:shd w:val="clear" w:color="auto" w:fill="FFFFFF"/>
        <w:rPr>
          <w:color w:val="000000"/>
        </w:rPr>
      </w:pPr>
      <w:r>
        <w:rPr>
          <w:color w:val="000000"/>
        </w:rPr>
        <w:t xml:space="preserve">    Контейнер для раздельного накопления «сухих» отходов должен выгружается с помощью мусоровозов с фронтальной или задней загрузкой, оборудованный замком или запирающим устройством и имеющий маркировку (табличку с наличием символа системы РСО).</w:t>
      </w:r>
    </w:p>
    <w:p w14:paraId="1684BAB1" w14:textId="77777777" w:rsidR="00FE5F1A" w:rsidRDefault="00FE5F1A" w:rsidP="00FE5F1A">
      <w:pPr>
        <w:shd w:val="clear" w:color="auto" w:fill="FFFFFF"/>
        <w:rPr>
          <w:color w:val="000000"/>
        </w:rPr>
      </w:pPr>
      <w:r>
        <w:rPr>
          <w:color w:val="000000"/>
        </w:rPr>
        <w:t xml:space="preserve">      - </w:t>
      </w:r>
    </w:p>
    <w:p w14:paraId="7CFAE865" w14:textId="77777777" w:rsidR="00FE5F1A" w:rsidRDefault="00FE5F1A" w:rsidP="00FE5F1A">
      <w:pPr>
        <w:shd w:val="clear" w:color="auto" w:fill="FFFFFF"/>
        <w:rPr>
          <w:color w:val="000000"/>
        </w:rPr>
      </w:pPr>
      <w:r>
        <w:rPr>
          <w:color w:val="000000"/>
        </w:rPr>
        <w:t xml:space="preserve">      12. Запрещается устанавливать контейнера на проезжей части, тротуарах, газонах. </w:t>
      </w:r>
      <w:r>
        <w:rPr>
          <w:color w:val="000000"/>
        </w:rPr>
        <w:br/>
        <w:t xml:space="preserve">      13. Запрещается самовольная установка контейнеров без согласования с Комиссией. </w:t>
      </w:r>
      <w:r>
        <w:rPr>
          <w:color w:val="000000"/>
        </w:rPr>
        <w:br/>
        <w:t xml:space="preserve">      14. Допускается временная (на срок до 1 суток) установка контейнеров для сбора строительных отходов вблизи мест производства ремонтных, аварийных работ и работ по уборке территории, выполняемых юридическими и физическими лицами; при проведении культурно- массовых мероприятий. Места временной установки контейнеров должны быть согласованы с собственником, владельцем территории, где планируется разместить ТКО. </w:t>
      </w:r>
    </w:p>
    <w:p w14:paraId="40B27190" w14:textId="77777777" w:rsidR="00FE5F1A" w:rsidRDefault="00FE5F1A" w:rsidP="00FE5F1A">
      <w:pPr>
        <w:shd w:val="clear" w:color="auto" w:fill="FFFFFF"/>
        <w:rPr>
          <w:color w:val="000000"/>
        </w:rPr>
      </w:pPr>
      <w:r>
        <w:rPr>
          <w:color w:val="000000"/>
        </w:rPr>
        <w:t xml:space="preserve">       15. Основаниями отказа Комиссией в согласовании создания места (площадки) накопления твердых коммунальных отходов являются: </w:t>
      </w:r>
    </w:p>
    <w:p w14:paraId="18BB795B" w14:textId="77777777" w:rsidR="00FE5F1A" w:rsidRDefault="00FE5F1A" w:rsidP="00FE5F1A">
      <w:pPr>
        <w:shd w:val="clear" w:color="auto" w:fill="FFFFFF"/>
        <w:rPr>
          <w:color w:val="000000"/>
        </w:rPr>
      </w:pPr>
      <w:r>
        <w:rPr>
          <w:color w:val="000000"/>
        </w:rPr>
        <w:t xml:space="preserve">       а) несоответствие заявки установленной форме; </w:t>
      </w:r>
    </w:p>
    <w:p w14:paraId="6B2B5BF1" w14:textId="77777777" w:rsidR="00FE5F1A" w:rsidRDefault="00FE5F1A" w:rsidP="00FE5F1A">
      <w:pPr>
        <w:shd w:val="clear" w:color="auto" w:fill="FFFFFF"/>
        <w:rPr>
          <w:color w:val="000000"/>
        </w:rPr>
      </w:pPr>
      <w:r>
        <w:rPr>
          <w:color w:val="000000"/>
        </w:rPr>
        <w:t xml:space="preserve">       б) несоответствие места (площадки) накопления твердых коммунальных отходов требованиям правил благоустройства городского округа, требованиям законодательства Российской Федерации в области санитарно-эпидемиологического благополучия населения, </w:t>
      </w:r>
      <w:r>
        <w:rPr>
          <w:color w:val="000000"/>
        </w:rPr>
        <w:lastRenderedPageBreak/>
        <w:t>иного законодательства Российской Федерации, устанавливающего требования к местам (площадкам) накопления ТКО. </w:t>
      </w:r>
    </w:p>
    <w:p w14:paraId="79731C1E" w14:textId="77777777" w:rsidR="00FE5F1A" w:rsidRDefault="00FE5F1A" w:rsidP="00FE5F1A">
      <w:pPr>
        <w:shd w:val="clear" w:color="auto" w:fill="FFFFFF"/>
        <w:rPr>
          <w:color w:val="000000"/>
        </w:rPr>
      </w:pPr>
      <w:r>
        <w:rPr>
          <w:color w:val="000000"/>
        </w:rPr>
        <w:t xml:space="preserve">        16. О принятом решении Комиссия уведомляет заявителя в срок, установленный пунктами 5 и 6 настоящего порядка.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 </w:t>
      </w:r>
    </w:p>
    <w:p w14:paraId="500A9692" w14:textId="77777777" w:rsidR="00FE5F1A" w:rsidRDefault="00FE5F1A" w:rsidP="00FE5F1A">
      <w:pPr>
        <w:shd w:val="clear" w:color="auto" w:fill="FFFFFF"/>
        <w:rPr>
          <w:color w:val="000000"/>
        </w:rPr>
      </w:pPr>
      <w:r>
        <w:rPr>
          <w:color w:val="000000"/>
        </w:rPr>
        <w:t xml:space="preserve">     17.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администрацию ЛГО за согласованием создания места (площадки) накопления твердых коммунальных отходов в порядке, установленном настоящим порядком.</w:t>
      </w:r>
    </w:p>
    <w:p w14:paraId="413F39A1" w14:textId="77777777" w:rsidR="00FE5F1A" w:rsidRDefault="00FE5F1A" w:rsidP="00FE5F1A">
      <w:pPr>
        <w:shd w:val="clear" w:color="auto" w:fill="FFFFFF"/>
        <w:spacing w:before="100" w:beforeAutospacing="1" w:after="100" w:afterAutospacing="1"/>
        <w:rPr>
          <w:color w:val="000000"/>
        </w:rPr>
      </w:pPr>
    </w:p>
    <w:p w14:paraId="3192A01E" w14:textId="77777777" w:rsidR="00FE5F1A" w:rsidRDefault="00FE5F1A" w:rsidP="00FE5F1A">
      <w:pPr>
        <w:shd w:val="clear" w:color="auto" w:fill="FFFFFF"/>
        <w:spacing w:before="100" w:beforeAutospacing="1" w:after="100" w:afterAutospacing="1"/>
        <w:rPr>
          <w:color w:val="000000"/>
        </w:rPr>
      </w:pPr>
    </w:p>
    <w:p w14:paraId="61157570" w14:textId="77777777" w:rsidR="00FE5F1A" w:rsidRDefault="00FE5F1A" w:rsidP="00FE5F1A">
      <w:pPr>
        <w:shd w:val="clear" w:color="auto" w:fill="FFFFFF"/>
        <w:spacing w:before="100" w:beforeAutospacing="1" w:after="100" w:afterAutospacing="1"/>
        <w:rPr>
          <w:color w:val="000000"/>
        </w:rPr>
      </w:pPr>
    </w:p>
    <w:p w14:paraId="0F474207" w14:textId="77777777" w:rsidR="00FE5F1A" w:rsidRDefault="00FE5F1A" w:rsidP="00FE5F1A">
      <w:pPr>
        <w:shd w:val="clear" w:color="auto" w:fill="FFFFFF"/>
        <w:spacing w:before="100" w:beforeAutospacing="1" w:after="100" w:afterAutospacing="1"/>
        <w:rPr>
          <w:color w:val="000000"/>
        </w:rPr>
      </w:pPr>
    </w:p>
    <w:p w14:paraId="3BBCAF14" w14:textId="77777777" w:rsidR="00FE5F1A" w:rsidRDefault="00FE5F1A" w:rsidP="00FE5F1A">
      <w:pPr>
        <w:shd w:val="clear" w:color="auto" w:fill="FFFFFF"/>
        <w:spacing w:before="100" w:beforeAutospacing="1" w:after="100" w:afterAutospacing="1"/>
        <w:rPr>
          <w:color w:val="000000"/>
        </w:rPr>
      </w:pPr>
    </w:p>
    <w:p w14:paraId="5095765E" w14:textId="77777777" w:rsidR="00FE5F1A" w:rsidRDefault="00FE5F1A" w:rsidP="00FE5F1A">
      <w:pPr>
        <w:shd w:val="clear" w:color="auto" w:fill="FFFFFF"/>
        <w:spacing w:before="100" w:beforeAutospacing="1" w:after="100" w:afterAutospacing="1"/>
        <w:rPr>
          <w:color w:val="000000"/>
        </w:rPr>
      </w:pPr>
    </w:p>
    <w:p w14:paraId="10EAE7C4" w14:textId="77777777" w:rsidR="00FE5F1A" w:rsidRDefault="00FE5F1A" w:rsidP="00FE5F1A">
      <w:pPr>
        <w:shd w:val="clear" w:color="auto" w:fill="FFFFFF"/>
        <w:spacing w:before="100" w:beforeAutospacing="1" w:after="100" w:afterAutospacing="1"/>
        <w:rPr>
          <w:color w:val="000000"/>
        </w:rPr>
      </w:pPr>
    </w:p>
    <w:p w14:paraId="1ECA0819" w14:textId="77777777" w:rsidR="00FE5F1A" w:rsidRDefault="00FE5F1A" w:rsidP="00FE5F1A">
      <w:pPr>
        <w:shd w:val="clear" w:color="auto" w:fill="FFFFFF"/>
        <w:spacing w:before="100" w:beforeAutospacing="1" w:after="100" w:afterAutospacing="1"/>
        <w:rPr>
          <w:color w:val="000000"/>
        </w:rPr>
      </w:pPr>
    </w:p>
    <w:p w14:paraId="47A55BE8" w14:textId="77777777" w:rsidR="00FE5F1A" w:rsidRDefault="00FE5F1A" w:rsidP="00FE5F1A">
      <w:pPr>
        <w:shd w:val="clear" w:color="auto" w:fill="FFFFFF"/>
        <w:spacing w:before="100" w:beforeAutospacing="1" w:after="100" w:afterAutospacing="1"/>
        <w:rPr>
          <w:color w:val="000000"/>
        </w:rPr>
      </w:pPr>
    </w:p>
    <w:p w14:paraId="2DC3AF4B" w14:textId="77777777" w:rsidR="00FE5F1A" w:rsidRDefault="00FE5F1A" w:rsidP="00FE5F1A">
      <w:pPr>
        <w:shd w:val="clear" w:color="auto" w:fill="FFFFFF"/>
        <w:spacing w:before="100" w:beforeAutospacing="1" w:after="100" w:afterAutospacing="1"/>
        <w:rPr>
          <w:color w:val="000000"/>
        </w:rPr>
      </w:pPr>
    </w:p>
    <w:p w14:paraId="4728AC2F" w14:textId="77777777" w:rsidR="00FE5F1A" w:rsidRDefault="00FE5F1A" w:rsidP="00FE5F1A">
      <w:pPr>
        <w:shd w:val="clear" w:color="auto" w:fill="FFFFFF"/>
        <w:spacing w:before="100" w:beforeAutospacing="1" w:after="100" w:afterAutospacing="1"/>
        <w:rPr>
          <w:color w:val="000000"/>
        </w:rPr>
      </w:pPr>
    </w:p>
    <w:p w14:paraId="7E625C0A" w14:textId="77777777" w:rsidR="00FE5F1A" w:rsidRDefault="00FE5F1A" w:rsidP="00FE5F1A">
      <w:pPr>
        <w:shd w:val="clear" w:color="auto" w:fill="FFFFFF"/>
        <w:spacing w:before="100" w:beforeAutospacing="1" w:after="100" w:afterAutospacing="1"/>
        <w:rPr>
          <w:color w:val="000000"/>
        </w:rPr>
      </w:pPr>
    </w:p>
    <w:p w14:paraId="1E71EB17" w14:textId="77777777" w:rsidR="00FE5F1A" w:rsidRDefault="00FE5F1A" w:rsidP="00FE5F1A">
      <w:pPr>
        <w:shd w:val="clear" w:color="auto" w:fill="FFFFFF"/>
        <w:spacing w:before="100" w:beforeAutospacing="1" w:after="100" w:afterAutospacing="1"/>
        <w:rPr>
          <w:color w:val="000000"/>
        </w:rPr>
      </w:pPr>
    </w:p>
    <w:p w14:paraId="135483C9" w14:textId="77777777" w:rsidR="00FE5F1A" w:rsidRDefault="00FE5F1A" w:rsidP="00FE5F1A">
      <w:pPr>
        <w:shd w:val="clear" w:color="auto" w:fill="FFFFFF"/>
        <w:spacing w:before="100" w:beforeAutospacing="1" w:after="100" w:afterAutospacing="1"/>
        <w:rPr>
          <w:color w:val="000000"/>
        </w:rPr>
      </w:pPr>
    </w:p>
    <w:p w14:paraId="2C5072DD" w14:textId="77777777" w:rsidR="00FE5F1A" w:rsidRDefault="00FE5F1A" w:rsidP="00FE5F1A">
      <w:pPr>
        <w:shd w:val="clear" w:color="auto" w:fill="FFFFFF"/>
        <w:spacing w:before="100" w:beforeAutospacing="1" w:after="100" w:afterAutospacing="1"/>
        <w:rPr>
          <w:color w:val="000000"/>
        </w:rPr>
      </w:pPr>
    </w:p>
    <w:p w14:paraId="25534EA5" w14:textId="77777777" w:rsidR="00FE5F1A" w:rsidRDefault="00FE5F1A" w:rsidP="00FE5F1A">
      <w:pPr>
        <w:shd w:val="clear" w:color="auto" w:fill="FFFFFF"/>
        <w:spacing w:before="100" w:beforeAutospacing="1" w:after="100" w:afterAutospacing="1"/>
        <w:rPr>
          <w:color w:val="000000"/>
        </w:rPr>
      </w:pPr>
    </w:p>
    <w:p w14:paraId="07FCD8ED" w14:textId="77777777" w:rsidR="00FE5F1A" w:rsidRDefault="00FE5F1A" w:rsidP="00FE5F1A">
      <w:pPr>
        <w:shd w:val="clear" w:color="auto" w:fill="FFFFFF"/>
        <w:spacing w:before="100" w:beforeAutospacing="1" w:after="100" w:afterAutospacing="1"/>
        <w:rPr>
          <w:color w:val="000000"/>
        </w:rPr>
      </w:pPr>
    </w:p>
    <w:p w14:paraId="0A1AAC6E" w14:textId="77777777" w:rsidR="00FE5F1A" w:rsidRDefault="00FE5F1A" w:rsidP="00FE5F1A">
      <w:pPr>
        <w:shd w:val="clear" w:color="auto" w:fill="FFFFFF"/>
        <w:spacing w:before="100" w:beforeAutospacing="1" w:after="100" w:afterAutospacing="1"/>
        <w:rPr>
          <w:color w:val="000000"/>
        </w:rPr>
      </w:pPr>
    </w:p>
    <w:p w14:paraId="3C55B182" w14:textId="77777777" w:rsidR="00FE5F1A" w:rsidRDefault="00FE5F1A" w:rsidP="00FE5F1A">
      <w:pPr>
        <w:shd w:val="clear" w:color="auto" w:fill="FFFFFF"/>
        <w:spacing w:before="100" w:beforeAutospacing="1" w:after="100" w:afterAutospacing="1"/>
        <w:rPr>
          <w:color w:val="000000"/>
        </w:rPr>
      </w:pPr>
    </w:p>
    <w:p w14:paraId="3E878EE2" w14:textId="77777777" w:rsidR="00FE5F1A" w:rsidRDefault="00FE5F1A" w:rsidP="00FE5F1A">
      <w:pPr>
        <w:shd w:val="clear" w:color="auto" w:fill="FFFFFF"/>
        <w:spacing w:before="100" w:beforeAutospacing="1" w:after="100" w:afterAutospacing="1"/>
        <w:rPr>
          <w:color w:val="000000"/>
        </w:rPr>
      </w:pPr>
    </w:p>
    <w:p w14:paraId="718158F4" w14:textId="77777777" w:rsidR="00FE5F1A" w:rsidRDefault="00FE5F1A" w:rsidP="00FE5F1A">
      <w:pPr>
        <w:shd w:val="clear" w:color="auto" w:fill="FFFFFF"/>
        <w:spacing w:before="100" w:beforeAutospacing="1" w:after="100" w:afterAutospacing="1"/>
        <w:rPr>
          <w:color w:val="000000"/>
        </w:rPr>
      </w:pPr>
    </w:p>
    <w:p w14:paraId="0A3E7537" w14:textId="77777777" w:rsidR="00FE5F1A" w:rsidRDefault="00FE5F1A" w:rsidP="00FE5F1A">
      <w:pPr>
        <w:shd w:val="clear" w:color="auto" w:fill="FFFFFF"/>
        <w:spacing w:before="100" w:beforeAutospacing="1" w:after="100" w:afterAutospacing="1"/>
        <w:rPr>
          <w:color w:val="000000"/>
        </w:rPr>
      </w:pPr>
    </w:p>
    <w:p w14:paraId="19237A1A" w14:textId="77777777" w:rsidR="00FE5F1A" w:rsidRDefault="00FE5F1A" w:rsidP="00FE5F1A">
      <w:pPr>
        <w:shd w:val="clear" w:color="auto" w:fill="FFFFFF"/>
        <w:spacing w:before="100" w:beforeAutospacing="1" w:after="100" w:afterAutospacing="1"/>
        <w:rPr>
          <w:color w:val="000000"/>
        </w:rPr>
      </w:pPr>
    </w:p>
    <w:p w14:paraId="010FF6FD" w14:textId="77777777" w:rsidR="00FE5F1A" w:rsidRDefault="00FE5F1A" w:rsidP="00FE5F1A">
      <w:pPr>
        <w:shd w:val="clear" w:color="auto" w:fill="FFFFFF"/>
        <w:spacing w:before="100" w:beforeAutospacing="1" w:after="100" w:afterAutospacing="1"/>
        <w:rPr>
          <w:color w:val="000000"/>
        </w:rPr>
      </w:pPr>
    </w:p>
    <w:p w14:paraId="5C82FC95" w14:textId="77777777" w:rsidR="00FE5F1A" w:rsidRDefault="00FE5F1A" w:rsidP="00FE5F1A">
      <w:pPr>
        <w:shd w:val="clear" w:color="auto" w:fill="FFFFFF"/>
        <w:spacing w:before="100" w:beforeAutospacing="1" w:after="100" w:afterAutospacing="1"/>
        <w:rPr>
          <w:color w:val="000000"/>
        </w:rPr>
      </w:pPr>
    </w:p>
    <w:p w14:paraId="2820D492" w14:textId="77777777" w:rsidR="00FE5F1A" w:rsidRDefault="00FE5F1A" w:rsidP="00FE5F1A">
      <w:pPr>
        <w:shd w:val="clear" w:color="auto" w:fill="FFFFFF"/>
        <w:spacing w:before="100" w:beforeAutospacing="1" w:after="100" w:afterAutospacing="1"/>
        <w:rPr>
          <w:color w:val="000000"/>
        </w:rPr>
      </w:pPr>
    </w:p>
    <w:p w14:paraId="0E87AE53" w14:textId="77777777" w:rsidR="00FE5F1A" w:rsidRDefault="00FE5F1A" w:rsidP="00FE5F1A">
      <w:pPr>
        <w:shd w:val="clear" w:color="auto" w:fill="FFFFFF"/>
        <w:spacing w:before="100" w:beforeAutospacing="1" w:after="100" w:afterAutospacing="1"/>
        <w:rPr>
          <w:color w:val="000000"/>
        </w:rPr>
      </w:pPr>
    </w:p>
    <w:p w14:paraId="06374BFF" w14:textId="77777777" w:rsidR="00FE5F1A" w:rsidRDefault="00FE5F1A" w:rsidP="00FE5F1A">
      <w:pPr>
        <w:shd w:val="clear" w:color="auto" w:fill="FFFFFF"/>
        <w:spacing w:before="100" w:beforeAutospacing="1" w:after="100" w:afterAutospacing="1"/>
        <w:rPr>
          <w:color w:val="000000"/>
        </w:rPr>
      </w:pPr>
    </w:p>
    <w:p w14:paraId="126B1EB3" w14:textId="77777777" w:rsidR="00FE5F1A" w:rsidRDefault="00FE5F1A" w:rsidP="00FE5F1A">
      <w:pPr>
        <w:shd w:val="clear" w:color="auto" w:fill="FFFFFF"/>
        <w:spacing w:before="100" w:beforeAutospacing="1" w:after="100" w:afterAutospacing="1"/>
        <w:jc w:val="right"/>
        <w:rPr>
          <w:color w:val="000000"/>
        </w:rPr>
      </w:pPr>
      <w:r>
        <w:rPr>
          <w:color w:val="000000"/>
        </w:rPr>
        <w:t>Приложение 2 </w:t>
      </w:r>
      <w:r>
        <w:rPr>
          <w:color w:val="000000"/>
        </w:rPr>
        <w:br/>
        <w:t>Утвержден</w:t>
      </w:r>
      <w:r>
        <w:rPr>
          <w:color w:val="000000"/>
        </w:rPr>
        <w:br/>
        <w:t>постановлением администрации </w:t>
      </w:r>
      <w:r>
        <w:rPr>
          <w:color w:val="000000"/>
        </w:rPr>
        <w:br/>
        <w:t xml:space="preserve">Лесозаводского городского округа </w:t>
      </w:r>
      <w:r>
        <w:rPr>
          <w:color w:val="000000"/>
        </w:rPr>
        <w:br/>
        <w:t>от _________ № _____НПА</w:t>
      </w:r>
    </w:p>
    <w:p w14:paraId="3285812F" w14:textId="77777777" w:rsidR="00FE5F1A" w:rsidRDefault="00FE5F1A" w:rsidP="00FE5F1A">
      <w:pPr>
        <w:shd w:val="clear" w:color="auto" w:fill="FFFFFF"/>
        <w:spacing w:before="100" w:beforeAutospacing="1" w:after="100" w:afterAutospacing="1"/>
        <w:jc w:val="center"/>
        <w:rPr>
          <w:color w:val="000000"/>
        </w:rPr>
      </w:pPr>
      <w:r>
        <w:rPr>
          <w:b/>
          <w:bCs/>
          <w:color w:val="000000"/>
        </w:rPr>
        <w:t>СОСТАВ </w:t>
      </w:r>
      <w:r>
        <w:rPr>
          <w:color w:val="000000"/>
        </w:rPr>
        <w:br/>
      </w:r>
      <w:r>
        <w:rPr>
          <w:b/>
          <w:bCs/>
          <w:color w:val="000000"/>
        </w:rPr>
        <w:t>постоянно действующей комиссии по определению мест(площадок) размещения </w:t>
      </w:r>
      <w:r>
        <w:rPr>
          <w:color w:val="000000"/>
        </w:rPr>
        <w:br/>
      </w:r>
      <w:r>
        <w:rPr>
          <w:b/>
          <w:bCs/>
          <w:color w:val="000000"/>
        </w:rPr>
        <w:t>контейнерных площадок для сбора твердых коммунальных отходов на территории </w:t>
      </w:r>
      <w:r>
        <w:rPr>
          <w:color w:val="000000"/>
        </w:rPr>
        <w:br/>
      </w:r>
      <w:r>
        <w:rPr>
          <w:b/>
          <w:bCs/>
          <w:color w:val="000000"/>
        </w:rPr>
        <w:t>Лесозаводского городского округа</w:t>
      </w:r>
    </w:p>
    <w:p w14:paraId="46B9BED7" w14:textId="77777777" w:rsidR="00FE5F1A" w:rsidRDefault="00FE5F1A" w:rsidP="00FE5F1A">
      <w:pPr>
        <w:jc w:val="left"/>
        <w:rPr>
          <w:color w:val="000000"/>
          <w:shd w:val="clear" w:color="auto" w:fill="FFFFFF"/>
        </w:rPr>
      </w:pPr>
      <w:r>
        <w:rPr>
          <w:color w:val="000000"/>
          <w:shd w:val="clear" w:color="auto" w:fill="FFFFFF"/>
        </w:rPr>
        <w:t> </w:t>
      </w:r>
      <w:r>
        <w:rPr>
          <w:color w:val="000000"/>
        </w:rPr>
        <w:br/>
      </w:r>
      <w:r>
        <w:rPr>
          <w:b/>
          <w:bCs/>
          <w:color w:val="000000"/>
          <w:shd w:val="clear" w:color="auto" w:fill="FFFFFF"/>
        </w:rPr>
        <w:t>Председатель комиссии: </w:t>
      </w:r>
      <w:r>
        <w:rPr>
          <w:b/>
          <w:bCs/>
          <w:color w:val="000000"/>
          <w:shd w:val="clear" w:color="auto" w:fill="FFFFFF"/>
        </w:rPr>
        <w:br/>
      </w:r>
      <w:r>
        <w:rPr>
          <w:color w:val="000000"/>
        </w:rPr>
        <w:br/>
      </w:r>
      <w:r>
        <w:rPr>
          <w:color w:val="000000"/>
          <w:shd w:val="clear" w:color="auto" w:fill="FFFFFF"/>
        </w:rPr>
        <w:t xml:space="preserve">Первый заместитель главы администрации Лесозаводского городского округа </w:t>
      </w:r>
    </w:p>
    <w:p w14:paraId="5EDB24FB" w14:textId="77777777" w:rsidR="00FE5F1A" w:rsidRDefault="00FE5F1A" w:rsidP="00FE5F1A">
      <w:pPr>
        <w:jc w:val="left"/>
        <w:rPr>
          <w:color w:val="000000"/>
        </w:rPr>
      </w:pPr>
      <w:r>
        <w:rPr>
          <w:color w:val="000000"/>
          <w:shd w:val="clear" w:color="auto" w:fill="FFFFFF"/>
        </w:rPr>
        <w:t>(либо исполняющий обязанности)</w:t>
      </w:r>
      <w:r>
        <w:rPr>
          <w:color w:val="000000"/>
        </w:rPr>
        <w:br/>
      </w:r>
      <w:r>
        <w:rPr>
          <w:color w:val="000000"/>
        </w:rPr>
        <w:br/>
      </w:r>
      <w:r>
        <w:rPr>
          <w:b/>
          <w:bCs/>
          <w:color w:val="000000"/>
          <w:shd w:val="clear" w:color="auto" w:fill="FFFFFF"/>
        </w:rPr>
        <w:t>Заместитель председателя</w:t>
      </w:r>
      <w:r>
        <w:rPr>
          <w:color w:val="000000"/>
        </w:rPr>
        <w:br/>
      </w:r>
      <w:r>
        <w:rPr>
          <w:b/>
          <w:bCs/>
          <w:color w:val="000000"/>
          <w:shd w:val="clear" w:color="auto" w:fill="FFFFFF"/>
        </w:rPr>
        <w:t>комиссии: </w:t>
      </w:r>
      <w:r>
        <w:rPr>
          <w:b/>
          <w:bCs/>
          <w:color w:val="000000"/>
          <w:shd w:val="clear" w:color="auto" w:fill="FFFFFF"/>
        </w:rPr>
        <w:br/>
      </w:r>
      <w:r>
        <w:rPr>
          <w:color w:val="000000"/>
          <w:shd w:val="clear" w:color="auto" w:fill="FFFFFF"/>
        </w:rPr>
        <w:t>Начальник управления имущественных отношений администрации Лесозаводского городского округа</w:t>
      </w:r>
      <w:r>
        <w:rPr>
          <w:color w:val="000000"/>
        </w:rPr>
        <w:br/>
      </w:r>
      <w:r>
        <w:rPr>
          <w:color w:val="000000"/>
          <w:shd w:val="clear" w:color="auto" w:fill="FFFFFF"/>
        </w:rPr>
        <w:t>(либо исполняющий обязанности)</w:t>
      </w:r>
      <w:r>
        <w:rPr>
          <w:color w:val="000000"/>
        </w:rPr>
        <w:br/>
      </w:r>
    </w:p>
    <w:p w14:paraId="18269A16" w14:textId="77777777" w:rsidR="00FE5F1A" w:rsidRDefault="00FE5F1A" w:rsidP="00FE5F1A">
      <w:pPr>
        <w:jc w:val="left"/>
        <w:rPr>
          <w:b/>
          <w:bCs/>
          <w:color w:val="000000"/>
          <w:shd w:val="clear" w:color="auto" w:fill="FFFFFF"/>
        </w:rPr>
      </w:pPr>
      <w:r>
        <w:rPr>
          <w:b/>
          <w:bCs/>
          <w:color w:val="000000"/>
          <w:shd w:val="clear" w:color="auto" w:fill="FFFFFF"/>
        </w:rPr>
        <w:t>Секретарь комиссии: </w:t>
      </w:r>
      <w:r>
        <w:rPr>
          <w:b/>
          <w:bCs/>
          <w:color w:val="000000"/>
          <w:shd w:val="clear" w:color="auto" w:fill="FFFFFF"/>
        </w:rPr>
        <w:br/>
      </w:r>
      <w:r>
        <w:rPr>
          <w:color w:val="000000"/>
        </w:rPr>
        <w:br/>
      </w:r>
      <w:r>
        <w:rPr>
          <w:color w:val="000000"/>
          <w:shd w:val="clear" w:color="auto" w:fill="FFFFFF"/>
        </w:rPr>
        <w:t xml:space="preserve">Главный специалист управления жизнеобеспечения администрации Лесозаводского городского округа </w:t>
      </w:r>
      <w:r>
        <w:rPr>
          <w:color w:val="000000"/>
        </w:rPr>
        <w:br/>
      </w:r>
      <w:r>
        <w:rPr>
          <w:color w:val="000000"/>
        </w:rPr>
        <w:br/>
      </w:r>
      <w:r>
        <w:rPr>
          <w:b/>
          <w:bCs/>
          <w:color w:val="000000"/>
          <w:shd w:val="clear" w:color="auto" w:fill="FFFFFF"/>
        </w:rPr>
        <w:t>Члены комиссии: </w:t>
      </w:r>
    </w:p>
    <w:p w14:paraId="1BF1FCDC" w14:textId="77777777" w:rsidR="00FE5F1A" w:rsidRDefault="00FE5F1A" w:rsidP="00FE5F1A">
      <w:pPr>
        <w:jc w:val="left"/>
        <w:rPr>
          <w:color w:val="000000"/>
          <w:shd w:val="clear" w:color="auto" w:fill="FFFFFF"/>
        </w:rPr>
      </w:pPr>
      <w:r>
        <w:rPr>
          <w:color w:val="000000"/>
          <w:shd w:val="clear" w:color="auto" w:fill="FFFFFF"/>
        </w:rPr>
        <w:t>Начальник управления жизнеобеспечения администрации Лесозаводского городского округа</w:t>
      </w:r>
    </w:p>
    <w:p w14:paraId="2D7E469C" w14:textId="77777777" w:rsidR="00FE5F1A" w:rsidRDefault="00FE5F1A" w:rsidP="00FE5F1A">
      <w:pPr>
        <w:jc w:val="left"/>
        <w:rPr>
          <w:b/>
          <w:bCs/>
          <w:color w:val="000000"/>
          <w:shd w:val="clear" w:color="auto" w:fill="FFFFFF"/>
        </w:rPr>
      </w:pPr>
      <w:r>
        <w:rPr>
          <w:color w:val="000000"/>
          <w:shd w:val="clear" w:color="auto" w:fill="FFFFFF"/>
        </w:rPr>
        <w:t>(либо исполняющий обязанности)</w:t>
      </w:r>
      <w:r>
        <w:rPr>
          <w:color w:val="000000"/>
        </w:rPr>
        <w:br/>
      </w:r>
    </w:p>
    <w:p w14:paraId="60679B79" w14:textId="77777777" w:rsidR="00FE5F1A" w:rsidRDefault="00FE5F1A" w:rsidP="00FE5F1A">
      <w:pPr>
        <w:jc w:val="left"/>
        <w:rPr>
          <w:bCs/>
          <w:color w:val="000000"/>
          <w:shd w:val="clear" w:color="auto" w:fill="FFFFFF"/>
        </w:rPr>
      </w:pPr>
      <w:r>
        <w:rPr>
          <w:bCs/>
          <w:color w:val="000000"/>
          <w:shd w:val="clear" w:color="auto" w:fill="FFFFFF"/>
        </w:rPr>
        <w:t xml:space="preserve">Начальник отдела </w:t>
      </w:r>
      <w:proofErr w:type="gramStart"/>
      <w:r>
        <w:rPr>
          <w:bCs/>
          <w:color w:val="000000"/>
          <w:shd w:val="clear" w:color="auto" w:fill="FFFFFF"/>
        </w:rPr>
        <w:t>ЖКХ</w:t>
      </w:r>
      <w:r>
        <w:rPr>
          <w:b/>
          <w:bCs/>
          <w:color w:val="000000"/>
          <w:shd w:val="clear" w:color="auto" w:fill="FFFFFF"/>
        </w:rPr>
        <w:t xml:space="preserve">  </w:t>
      </w:r>
      <w:r>
        <w:rPr>
          <w:bCs/>
          <w:color w:val="000000"/>
          <w:shd w:val="clear" w:color="auto" w:fill="FFFFFF"/>
        </w:rPr>
        <w:t>управления</w:t>
      </w:r>
      <w:proofErr w:type="gramEnd"/>
      <w:r>
        <w:rPr>
          <w:bCs/>
          <w:color w:val="000000"/>
          <w:shd w:val="clear" w:color="auto" w:fill="FFFFFF"/>
        </w:rPr>
        <w:t xml:space="preserve"> жизнеобеспечения</w:t>
      </w:r>
      <w:r>
        <w:rPr>
          <w:b/>
          <w:bCs/>
          <w:color w:val="000000"/>
          <w:shd w:val="clear" w:color="auto" w:fill="FFFFFF"/>
        </w:rPr>
        <w:t xml:space="preserve"> </w:t>
      </w:r>
      <w:r>
        <w:rPr>
          <w:bCs/>
          <w:color w:val="000000"/>
          <w:shd w:val="clear" w:color="auto" w:fill="FFFFFF"/>
        </w:rPr>
        <w:t>администрации Лесозаводского городского округа</w:t>
      </w:r>
    </w:p>
    <w:p w14:paraId="01C451C5" w14:textId="77777777" w:rsidR="00FE5F1A" w:rsidRDefault="00FE5F1A" w:rsidP="00FE5F1A">
      <w:pPr>
        <w:jc w:val="left"/>
        <w:rPr>
          <w:color w:val="000000"/>
          <w:shd w:val="clear" w:color="auto" w:fill="FFFFFF"/>
        </w:rPr>
      </w:pPr>
      <w:r>
        <w:rPr>
          <w:color w:val="000000"/>
          <w:shd w:val="clear" w:color="auto" w:fill="FFFFFF"/>
        </w:rPr>
        <w:t>(либо исполняющий обязанности)</w:t>
      </w:r>
    </w:p>
    <w:p w14:paraId="638199C1" w14:textId="77777777" w:rsidR="00FE5F1A" w:rsidRDefault="00FE5F1A" w:rsidP="00FE5F1A">
      <w:pPr>
        <w:jc w:val="left"/>
        <w:rPr>
          <w:color w:val="000000"/>
          <w:shd w:val="clear" w:color="auto" w:fill="FFFFFF"/>
        </w:rPr>
      </w:pPr>
      <w:r>
        <w:rPr>
          <w:color w:val="000000"/>
        </w:rPr>
        <w:br/>
      </w:r>
      <w:r>
        <w:rPr>
          <w:color w:val="000000"/>
          <w:shd w:val="clear" w:color="auto" w:fill="FFFFFF"/>
        </w:rPr>
        <w:t>Начальник отдела градостроительства администрации Лесозаводского городского округа</w:t>
      </w:r>
      <w:r>
        <w:rPr>
          <w:color w:val="000000"/>
        </w:rPr>
        <w:br/>
      </w:r>
      <w:r>
        <w:rPr>
          <w:color w:val="000000"/>
          <w:shd w:val="clear" w:color="auto" w:fill="FFFFFF"/>
        </w:rPr>
        <w:t>(либо исполняющий обязанности)</w:t>
      </w:r>
    </w:p>
    <w:p w14:paraId="7DF45AE0" w14:textId="77777777" w:rsidR="00FE5F1A" w:rsidRDefault="00FE5F1A" w:rsidP="00FE5F1A">
      <w:pPr>
        <w:jc w:val="left"/>
        <w:rPr>
          <w:color w:val="000000"/>
          <w:shd w:val="clear" w:color="auto" w:fill="FFFFFF"/>
        </w:rPr>
      </w:pPr>
      <w:r>
        <w:rPr>
          <w:color w:val="000000"/>
        </w:rPr>
        <w:lastRenderedPageBreak/>
        <w:br/>
      </w:r>
      <w:r>
        <w:rPr>
          <w:color w:val="000000"/>
          <w:shd w:val="clear" w:color="auto" w:fill="FFFFFF"/>
        </w:rPr>
        <w:t>Начальник отдела землепользования администрации Лесозаводского городского округа</w:t>
      </w:r>
      <w:r>
        <w:rPr>
          <w:color w:val="000000"/>
        </w:rPr>
        <w:br/>
      </w:r>
      <w:r>
        <w:rPr>
          <w:color w:val="000000"/>
          <w:shd w:val="clear" w:color="auto" w:fill="FFFFFF"/>
        </w:rPr>
        <w:t>(либо исполняющий обязанности)</w:t>
      </w:r>
    </w:p>
    <w:p w14:paraId="224F4B72" w14:textId="77777777" w:rsidR="00FE5F1A" w:rsidRDefault="00FE5F1A" w:rsidP="00FE5F1A">
      <w:pPr>
        <w:jc w:val="left"/>
        <w:rPr>
          <w:color w:val="000000"/>
          <w:shd w:val="clear" w:color="auto" w:fill="FFFFFF"/>
        </w:rPr>
      </w:pPr>
      <w:r>
        <w:rPr>
          <w:color w:val="000000"/>
        </w:rPr>
        <w:br/>
      </w:r>
      <w:r>
        <w:rPr>
          <w:color w:val="000000"/>
          <w:shd w:val="clear" w:color="auto" w:fill="FFFFFF"/>
        </w:rPr>
        <w:t>Начальник отдела развития села и сельского хозяйства администрации Лесозаводского городского округа</w:t>
      </w:r>
      <w:r>
        <w:rPr>
          <w:color w:val="000000"/>
        </w:rPr>
        <w:br/>
      </w:r>
      <w:r>
        <w:rPr>
          <w:color w:val="000000"/>
          <w:shd w:val="clear" w:color="auto" w:fill="FFFFFF"/>
        </w:rPr>
        <w:t>(либо исполняющий обязанности)</w:t>
      </w:r>
    </w:p>
    <w:p w14:paraId="570E28DB" w14:textId="77777777" w:rsidR="00FE5F1A" w:rsidRDefault="00FE5F1A" w:rsidP="00FE5F1A">
      <w:pPr>
        <w:jc w:val="left"/>
        <w:rPr>
          <w:color w:val="000000"/>
          <w:shd w:val="clear" w:color="auto" w:fill="FFFFFF"/>
        </w:rPr>
      </w:pPr>
      <w:r>
        <w:rPr>
          <w:color w:val="000000"/>
        </w:rPr>
        <w:br/>
      </w:r>
      <w:r>
        <w:rPr>
          <w:color w:val="000000"/>
          <w:shd w:val="clear" w:color="auto" w:fill="FFFFFF"/>
        </w:rPr>
        <w:t xml:space="preserve">Депутат Думы Лесозаводского городского округа </w:t>
      </w:r>
    </w:p>
    <w:p w14:paraId="55424E98" w14:textId="77777777" w:rsidR="00FE5F1A" w:rsidRDefault="00FE5F1A" w:rsidP="00FE5F1A">
      <w:pPr>
        <w:jc w:val="left"/>
      </w:pPr>
      <w:r>
        <w:rPr>
          <w:color w:val="000000"/>
        </w:rPr>
        <w:br/>
      </w:r>
      <w:r>
        <w:rPr>
          <w:color w:val="000000"/>
          <w:shd w:val="clear" w:color="auto" w:fill="FFFFFF"/>
        </w:rPr>
        <w:t>Представители собственников помещений (по согласованию)</w:t>
      </w:r>
      <w:r>
        <w:rPr>
          <w:color w:val="000000"/>
        </w:rPr>
        <w:br/>
      </w:r>
      <w:r>
        <w:rPr>
          <w:color w:val="000000"/>
          <w:shd w:val="clear" w:color="auto" w:fill="FFFFFF"/>
        </w:rPr>
        <w:t> </w:t>
      </w:r>
      <w:r>
        <w:rPr>
          <w:color w:val="000000"/>
        </w:rPr>
        <w:br/>
      </w:r>
      <w:r>
        <w:rPr>
          <w:color w:val="000000"/>
        </w:rPr>
        <w:br/>
      </w:r>
    </w:p>
    <w:p w14:paraId="6BCE12C7" w14:textId="77777777" w:rsidR="00FE5F1A" w:rsidRDefault="00FE5F1A" w:rsidP="00FE5F1A">
      <w:pPr>
        <w:shd w:val="clear" w:color="auto" w:fill="FFFFFF"/>
        <w:spacing w:before="100" w:beforeAutospacing="1" w:after="100" w:afterAutospacing="1"/>
        <w:jc w:val="right"/>
        <w:rPr>
          <w:color w:val="000000"/>
        </w:rPr>
      </w:pPr>
    </w:p>
    <w:p w14:paraId="5BB35C45" w14:textId="77777777" w:rsidR="00FE5F1A" w:rsidRDefault="00FE5F1A" w:rsidP="00FE5F1A">
      <w:pPr>
        <w:shd w:val="clear" w:color="auto" w:fill="FFFFFF"/>
        <w:spacing w:before="100" w:beforeAutospacing="1" w:after="100" w:afterAutospacing="1"/>
        <w:jc w:val="right"/>
        <w:rPr>
          <w:color w:val="000000"/>
        </w:rPr>
      </w:pPr>
    </w:p>
    <w:p w14:paraId="0AE7A633" w14:textId="77777777" w:rsidR="00FE5F1A" w:rsidRDefault="00FE5F1A" w:rsidP="00FE5F1A">
      <w:pPr>
        <w:shd w:val="clear" w:color="auto" w:fill="FFFFFF"/>
        <w:spacing w:before="100" w:beforeAutospacing="1" w:after="100" w:afterAutospacing="1"/>
        <w:jc w:val="right"/>
        <w:rPr>
          <w:color w:val="000000"/>
        </w:rPr>
      </w:pPr>
    </w:p>
    <w:p w14:paraId="73DFB1EA" w14:textId="77777777" w:rsidR="00FE5F1A" w:rsidRDefault="00FE5F1A" w:rsidP="00FE5F1A">
      <w:pPr>
        <w:shd w:val="clear" w:color="auto" w:fill="FFFFFF"/>
        <w:spacing w:before="100" w:beforeAutospacing="1" w:after="100" w:afterAutospacing="1"/>
        <w:jc w:val="right"/>
        <w:rPr>
          <w:color w:val="000000"/>
        </w:rPr>
      </w:pPr>
    </w:p>
    <w:p w14:paraId="67B95178" w14:textId="77777777" w:rsidR="00FE5F1A" w:rsidRDefault="00FE5F1A" w:rsidP="00FE5F1A">
      <w:pPr>
        <w:shd w:val="clear" w:color="auto" w:fill="FFFFFF"/>
        <w:spacing w:before="100" w:beforeAutospacing="1" w:after="100" w:afterAutospacing="1"/>
        <w:jc w:val="right"/>
        <w:rPr>
          <w:color w:val="000000"/>
        </w:rPr>
      </w:pPr>
    </w:p>
    <w:p w14:paraId="4B776559" w14:textId="77777777" w:rsidR="00FE5F1A" w:rsidRDefault="00FE5F1A" w:rsidP="00FE5F1A">
      <w:pPr>
        <w:shd w:val="clear" w:color="auto" w:fill="FFFFFF"/>
        <w:spacing w:before="100" w:beforeAutospacing="1" w:after="100" w:afterAutospacing="1"/>
        <w:jc w:val="right"/>
        <w:rPr>
          <w:color w:val="000000"/>
        </w:rPr>
      </w:pPr>
    </w:p>
    <w:p w14:paraId="3E77F1BB" w14:textId="77777777" w:rsidR="00FE5F1A" w:rsidRDefault="00FE5F1A" w:rsidP="00FE5F1A">
      <w:pPr>
        <w:shd w:val="clear" w:color="auto" w:fill="FFFFFF"/>
        <w:spacing w:before="100" w:beforeAutospacing="1" w:after="100" w:afterAutospacing="1"/>
        <w:jc w:val="right"/>
        <w:rPr>
          <w:color w:val="000000"/>
        </w:rPr>
      </w:pPr>
    </w:p>
    <w:p w14:paraId="1A816A14" w14:textId="77777777" w:rsidR="00FE5F1A" w:rsidRDefault="00FE5F1A" w:rsidP="00FE5F1A">
      <w:pPr>
        <w:shd w:val="clear" w:color="auto" w:fill="FFFFFF"/>
        <w:spacing w:before="100" w:beforeAutospacing="1" w:after="100" w:afterAutospacing="1"/>
        <w:jc w:val="right"/>
        <w:rPr>
          <w:color w:val="000000"/>
        </w:rPr>
      </w:pPr>
    </w:p>
    <w:p w14:paraId="71CF3E41" w14:textId="77777777" w:rsidR="00FE5F1A" w:rsidRDefault="00FE5F1A" w:rsidP="00FE5F1A">
      <w:pPr>
        <w:shd w:val="clear" w:color="auto" w:fill="FFFFFF"/>
        <w:spacing w:before="100" w:beforeAutospacing="1" w:after="100" w:afterAutospacing="1"/>
        <w:jc w:val="right"/>
        <w:rPr>
          <w:color w:val="000000"/>
        </w:rPr>
      </w:pPr>
    </w:p>
    <w:p w14:paraId="36943E46" w14:textId="77777777" w:rsidR="00FE5F1A" w:rsidRDefault="00FE5F1A" w:rsidP="00FE5F1A">
      <w:pPr>
        <w:shd w:val="clear" w:color="auto" w:fill="FFFFFF"/>
        <w:spacing w:before="100" w:beforeAutospacing="1" w:after="100" w:afterAutospacing="1"/>
        <w:jc w:val="right"/>
        <w:rPr>
          <w:color w:val="000000"/>
        </w:rPr>
      </w:pPr>
    </w:p>
    <w:p w14:paraId="7025C43D" w14:textId="77777777" w:rsidR="00FE5F1A" w:rsidRDefault="00FE5F1A" w:rsidP="00FE5F1A">
      <w:pPr>
        <w:shd w:val="clear" w:color="auto" w:fill="FFFFFF"/>
        <w:spacing w:before="100" w:beforeAutospacing="1" w:after="100" w:afterAutospacing="1"/>
        <w:jc w:val="right"/>
        <w:rPr>
          <w:color w:val="000000"/>
        </w:rPr>
      </w:pPr>
    </w:p>
    <w:p w14:paraId="73E65CEE" w14:textId="77777777" w:rsidR="00FE5F1A" w:rsidRDefault="00FE5F1A" w:rsidP="00FE5F1A">
      <w:pPr>
        <w:shd w:val="clear" w:color="auto" w:fill="FFFFFF"/>
        <w:spacing w:before="100" w:beforeAutospacing="1" w:after="100" w:afterAutospacing="1"/>
        <w:jc w:val="right"/>
        <w:rPr>
          <w:color w:val="000000"/>
        </w:rPr>
      </w:pPr>
    </w:p>
    <w:p w14:paraId="67881191" w14:textId="77777777" w:rsidR="00FE5F1A" w:rsidRDefault="00FE5F1A" w:rsidP="00FE5F1A">
      <w:pPr>
        <w:shd w:val="clear" w:color="auto" w:fill="FFFFFF"/>
        <w:spacing w:before="100" w:beforeAutospacing="1" w:after="100" w:afterAutospacing="1"/>
        <w:jc w:val="right"/>
        <w:rPr>
          <w:color w:val="000000"/>
        </w:rPr>
      </w:pPr>
    </w:p>
    <w:p w14:paraId="6A16D24C" w14:textId="77777777" w:rsidR="00FE5F1A" w:rsidRDefault="00FE5F1A" w:rsidP="00FE5F1A">
      <w:pPr>
        <w:shd w:val="clear" w:color="auto" w:fill="FFFFFF"/>
        <w:spacing w:before="100" w:beforeAutospacing="1" w:after="100" w:afterAutospacing="1"/>
        <w:jc w:val="right"/>
        <w:rPr>
          <w:color w:val="000000"/>
        </w:rPr>
      </w:pPr>
    </w:p>
    <w:p w14:paraId="088E99A9" w14:textId="77777777" w:rsidR="00FE5F1A" w:rsidRDefault="00FE5F1A" w:rsidP="00FE5F1A">
      <w:pPr>
        <w:shd w:val="clear" w:color="auto" w:fill="FFFFFF"/>
        <w:spacing w:before="100" w:beforeAutospacing="1" w:after="100" w:afterAutospacing="1"/>
        <w:jc w:val="right"/>
        <w:rPr>
          <w:color w:val="000000"/>
        </w:rPr>
      </w:pPr>
    </w:p>
    <w:p w14:paraId="61A99905" w14:textId="77777777" w:rsidR="00FE5F1A" w:rsidRDefault="00FE5F1A" w:rsidP="00FE5F1A">
      <w:pPr>
        <w:shd w:val="clear" w:color="auto" w:fill="FFFFFF"/>
        <w:spacing w:before="100" w:beforeAutospacing="1" w:after="100" w:afterAutospacing="1"/>
        <w:jc w:val="right"/>
        <w:rPr>
          <w:color w:val="000000"/>
        </w:rPr>
      </w:pPr>
    </w:p>
    <w:p w14:paraId="42605099" w14:textId="77777777" w:rsidR="00FE5F1A" w:rsidRDefault="00FE5F1A" w:rsidP="00FE5F1A">
      <w:pPr>
        <w:shd w:val="clear" w:color="auto" w:fill="FFFFFF"/>
        <w:spacing w:before="100" w:beforeAutospacing="1" w:after="100" w:afterAutospacing="1"/>
        <w:jc w:val="right"/>
        <w:rPr>
          <w:color w:val="000000"/>
        </w:rPr>
      </w:pPr>
    </w:p>
    <w:p w14:paraId="0400DA1F" w14:textId="77777777" w:rsidR="00FE5F1A" w:rsidRDefault="00FE5F1A" w:rsidP="00FE5F1A">
      <w:pPr>
        <w:shd w:val="clear" w:color="auto" w:fill="FFFFFF"/>
        <w:spacing w:before="100" w:beforeAutospacing="1" w:after="100" w:afterAutospacing="1"/>
        <w:jc w:val="right"/>
        <w:rPr>
          <w:color w:val="000000"/>
        </w:rPr>
      </w:pPr>
    </w:p>
    <w:p w14:paraId="2FBC9740" w14:textId="77777777" w:rsidR="00FE5F1A" w:rsidRDefault="00FE5F1A" w:rsidP="00FE5F1A">
      <w:pPr>
        <w:shd w:val="clear" w:color="auto" w:fill="FFFFFF"/>
        <w:spacing w:before="100" w:beforeAutospacing="1" w:after="100" w:afterAutospacing="1"/>
        <w:jc w:val="right"/>
        <w:rPr>
          <w:color w:val="000000"/>
        </w:rPr>
      </w:pPr>
    </w:p>
    <w:p w14:paraId="710350BB" w14:textId="77777777" w:rsidR="00FE5F1A" w:rsidRDefault="00FE5F1A" w:rsidP="00FE5F1A">
      <w:pPr>
        <w:shd w:val="clear" w:color="auto" w:fill="FFFFFF"/>
        <w:spacing w:before="100" w:beforeAutospacing="1" w:after="100" w:afterAutospacing="1"/>
        <w:jc w:val="right"/>
        <w:rPr>
          <w:color w:val="000000"/>
        </w:rPr>
      </w:pPr>
    </w:p>
    <w:p w14:paraId="273D1803" w14:textId="77777777" w:rsidR="00FE5F1A" w:rsidRDefault="00FE5F1A" w:rsidP="00FE5F1A">
      <w:pPr>
        <w:shd w:val="clear" w:color="auto" w:fill="FFFFFF"/>
        <w:spacing w:before="100" w:beforeAutospacing="1" w:after="100" w:afterAutospacing="1"/>
        <w:jc w:val="right"/>
        <w:rPr>
          <w:color w:val="000000"/>
        </w:rPr>
      </w:pPr>
    </w:p>
    <w:p w14:paraId="6DCEEB27" w14:textId="77777777" w:rsidR="00FE5F1A" w:rsidRDefault="00FE5F1A" w:rsidP="00FE5F1A">
      <w:pPr>
        <w:shd w:val="clear" w:color="auto" w:fill="FFFFFF"/>
        <w:spacing w:before="100" w:beforeAutospacing="1" w:after="100" w:afterAutospacing="1"/>
        <w:jc w:val="right"/>
        <w:rPr>
          <w:color w:val="000000"/>
        </w:rPr>
      </w:pPr>
    </w:p>
    <w:p w14:paraId="36201C9F" w14:textId="77777777" w:rsidR="00FE5F1A" w:rsidRDefault="00FE5F1A" w:rsidP="00FE5F1A">
      <w:pPr>
        <w:shd w:val="clear" w:color="auto" w:fill="FFFFFF"/>
        <w:spacing w:before="100" w:beforeAutospacing="1" w:after="100" w:afterAutospacing="1"/>
        <w:jc w:val="right"/>
        <w:rPr>
          <w:color w:val="000000"/>
        </w:rPr>
      </w:pPr>
    </w:p>
    <w:p w14:paraId="08F6D782" w14:textId="77777777" w:rsidR="00FE5F1A" w:rsidRDefault="00FE5F1A" w:rsidP="00FE5F1A">
      <w:pPr>
        <w:shd w:val="clear" w:color="auto" w:fill="FFFFFF"/>
        <w:spacing w:before="100" w:beforeAutospacing="1" w:after="100" w:afterAutospacing="1"/>
        <w:jc w:val="right"/>
        <w:rPr>
          <w:color w:val="000000"/>
        </w:rPr>
      </w:pPr>
    </w:p>
    <w:p w14:paraId="00B63E3E" w14:textId="77777777" w:rsidR="00FE5F1A" w:rsidRDefault="00FE5F1A" w:rsidP="00FE5F1A">
      <w:pPr>
        <w:shd w:val="clear" w:color="auto" w:fill="FFFFFF"/>
        <w:spacing w:before="100" w:beforeAutospacing="1" w:after="100" w:afterAutospacing="1"/>
        <w:jc w:val="right"/>
        <w:rPr>
          <w:color w:val="000000"/>
        </w:rPr>
      </w:pPr>
    </w:p>
    <w:p w14:paraId="6A7E83D9" w14:textId="77777777" w:rsidR="00FE5F1A" w:rsidRDefault="00FE5F1A" w:rsidP="00FE5F1A">
      <w:pPr>
        <w:shd w:val="clear" w:color="auto" w:fill="FFFFFF"/>
        <w:spacing w:before="100" w:beforeAutospacing="1" w:after="100" w:afterAutospacing="1"/>
        <w:jc w:val="right"/>
        <w:rPr>
          <w:color w:val="000000"/>
        </w:rPr>
      </w:pPr>
    </w:p>
    <w:p w14:paraId="129505EF" w14:textId="77777777" w:rsidR="00FE5F1A" w:rsidRDefault="00FE5F1A" w:rsidP="00FE5F1A">
      <w:pPr>
        <w:shd w:val="clear" w:color="auto" w:fill="FFFFFF"/>
        <w:spacing w:before="100" w:beforeAutospacing="1" w:after="100" w:afterAutospacing="1"/>
        <w:jc w:val="right"/>
        <w:rPr>
          <w:color w:val="000000"/>
        </w:rPr>
      </w:pPr>
    </w:p>
    <w:p w14:paraId="7A11688E" w14:textId="77777777" w:rsidR="00FE5F1A" w:rsidRDefault="00FE5F1A" w:rsidP="00FE5F1A">
      <w:pPr>
        <w:shd w:val="clear" w:color="auto" w:fill="FFFFFF"/>
        <w:spacing w:before="100" w:beforeAutospacing="1" w:after="100" w:afterAutospacing="1"/>
        <w:jc w:val="right"/>
        <w:rPr>
          <w:color w:val="000000"/>
        </w:rPr>
      </w:pPr>
    </w:p>
    <w:p w14:paraId="08E4FB69" w14:textId="77777777" w:rsidR="00FE5F1A" w:rsidRDefault="00FE5F1A" w:rsidP="00FE5F1A">
      <w:pPr>
        <w:shd w:val="clear" w:color="auto" w:fill="FFFFFF"/>
        <w:spacing w:before="100" w:beforeAutospacing="1" w:after="100" w:afterAutospacing="1"/>
        <w:jc w:val="right"/>
        <w:rPr>
          <w:color w:val="000000"/>
        </w:rPr>
      </w:pPr>
    </w:p>
    <w:p w14:paraId="538DAD4E" w14:textId="77777777" w:rsidR="00FE5F1A" w:rsidRDefault="00FE5F1A" w:rsidP="00FE5F1A">
      <w:pPr>
        <w:shd w:val="clear" w:color="auto" w:fill="FFFFFF"/>
        <w:spacing w:before="100" w:beforeAutospacing="1" w:after="100" w:afterAutospacing="1"/>
        <w:jc w:val="right"/>
        <w:rPr>
          <w:color w:val="000000"/>
        </w:rPr>
      </w:pPr>
      <w:r>
        <w:rPr>
          <w:color w:val="000000"/>
        </w:rPr>
        <w:t>Приложение 3</w:t>
      </w:r>
      <w:r>
        <w:rPr>
          <w:color w:val="000000"/>
        </w:rPr>
        <w:br/>
        <w:t>Утверждено</w:t>
      </w:r>
      <w:r>
        <w:rPr>
          <w:color w:val="000000"/>
        </w:rPr>
        <w:br/>
        <w:t>постановлением администрации </w:t>
      </w:r>
      <w:r>
        <w:rPr>
          <w:color w:val="000000"/>
        </w:rPr>
        <w:br/>
        <w:t xml:space="preserve">Лесозаводского городского округа </w:t>
      </w:r>
      <w:r>
        <w:rPr>
          <w:color w:val="000000"/>
        </w:rPr>
        <w:br/>
        <w:t>от ________ № ____НПА</w:t>
      </w:r>
    </w:p>
    <w:p w14:paraId="7D3E7215" w14:textId="77777777" w:rsidR="00FE5F1A" w:rsidRDefault="00FE5F1A" w:rsidP="00FE5F1A">
      <w:pPr>
        <w:shd w:val="clear" w:color="auto" w:fill="FFFFFF"/>
        <w:spacing w:before="100" w:beforeAutospacing="1" w:after="100" w:afterAutospacing="1"/>
        <w:jc w:val="center"/>
        <w:rPr>
          <w:color w:val="000000"/>
        </w:rPr>
      </w:pPr>
      <w:r>
        <w:rPr>
          <w:b/>
          <w:bCs/>
          <w:color w:val="000000"/>
        </w:rPr>
        <w:t>ПОЛОЖЕНИЕ </w:t>
      </w:r>
      <w:r>
        <w:rPr>
          <w:color w:val="000000"/>
        </w:rPr>
        <w:br/>
      </w:r>
      <w:r>
        <w:rPr>
          <w:b/>
          <w:bCs/>
          <w:color w:val="000000"/>
        </w:rPr>
        <w:t>о постоянно действующей комиссии</w:t>
      </w:r>
      <w:r>
        <w:rPr>
          <w:color w:val="000000"/>
        </w:rPr>
        <w:br/>
      </w:r>
      <w:r>
        <w:rPr>
          <w:b/>
          <w:bCs/>
          <w:color w:val="000000"/>
        </w:rPr>
        <w:t> по определению мест размещения контейнерных площадок для сбора ТКО </w:t>
      </w:r>
      <w:r>
        <w:rPr>
          <w:color w:val="000000"/>
        </w:rPr>
        <w:br/>
      </w:r>
      <w:r>
        <w:rPr>
          <w:b/>
          <w:bCs/>
          <w:color w:val="000000"/>
        </w:rPr>
        <w:t xml:space="preserve">на территории Лесозаводского городского округа </w:t>
      </w:r>
    </w:p>
    <w:p w14:paraId="5FAB8D48" w14:textId="77777777" w:rsidR="00FE5F1A" w:rsidRDefault="00FE5F1A" w:rsidP="00FE5F1A">
      <w:pPr>
        <w:jc w:val="left"/>
      </w:pPr>
      <w:r>
        <w:rPr>
          <w:color w:val="000000"/>
          <w:shd w:val="clear" w:color="auto" w:fill="FFFFFF"/>
        </w:rPr>
        <w:t> </w:t>
      </w:r>
    </w:p>
    <w:p w14:paraId="5357F486" w14:textId="77777777" w:rsidR="00FE5F1A" w:rsidRDefault="00FE5F1A" w:rsidP="00FE5F1A">
      <w:pPr>
        <w:shd w:val="clear" w:color="auto" w:fill="FFFFFF"/>
        <w:spacing w:before="100" w:beforeAutospacing="1" w:after="100" w:afterAutospacing="1"/>
        <w:jc w:val="center"/>
        <w:rPr>
          <w:color w:val="000000"/>
          <w:sz w:val="26"/>
          <w:szCs w:val="26"/>
        </w:rPr>
      </w:pPr>
      <w:r>
        <w:rPr>
          <w:color w:val="000000"/>
          <w:sz w:val="26"/>
          <w:szCs w:val="26"/>
        </w:rPr>
        <w:t>1.Общие положения  </w:t>
      </w:r>
    </w:p>
    <w:p w14:paraId="704C8BB3" w14:textId="77777777" w:rsidR="00FE5F1A" w:rsidRDefault="00FE5F1A" w:rsidP="00FE5F1A">
      <w:pPr>
        <w:shd w:val="clear" w:color="auto" w:fill="FFFFFF"/>
        <w:rPr>
          <w:color w:val="000000"/>
          <w:sz w:val="26"/>
          <w:szCs w:val="26"/>
        </w:rPr>
      </w:pPr>
      <w:r>
        <w:rPr>
          <w:color w:val="000000"/>
          <w:sz w:val="26"/>
          <w:szCs w:val="26"/>
        </w:rPr>
        <w:t xml:space="preserve">           1.1. Комиссия по определению мест размещения контейнерных площадок для сбора ТКО на территории городского округа является постоянно действующим коллегиальным органом для рассмотрения вопросов, касающихся определения мест размещения контейнерных площадок для сбора ТКО на территории городского округа</w:t>
      </w:r>
    </w:p>
    <w:p w14:paraId="439835C2" w14:textId="77777777" w:rsidR="00FE5F1A" w:rsidRDefault="00FE5F1A" w:rsidP="00FE5F1A">
      <w:pPr>
        <w:shd w:val="clear" w:color="auto" w:fill="FFFFFF"/>
        <w:rPr>
          <w:color w:val="000000"/>
          <w:sz w:val="26"/>
          <w:szCs w:val="26"/>
        </w:rPr>
      </w:pPr>
      <w:r>
        <w:rPr>
          <w:color w:val="000000"/>
          <w:sz w:val="26"/>
          <w:szCs w:val="26"/>
        </w:rPr>
        <w:t xml:space="preserve">           1.2. В своей деятельности Комиссия руководствуется Жилищным кодексом Российской Федерации, Градостроительным кодексом Российской Федерации, Федеральным законом от 06.10. 2003 № 131–ФЗ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СанПиН 2.1.22645-10 «</w:t>
      </w:r>
      <w:proofErr w:type="spellStart"/>
      <w:r>
        <w:rPr>
          <w:color w:val="000000"/>
          <w:sz w:val="26"/>
          <w:szCs w:val="26"/>
        </w:rPr>
        <w:t>Санитарно</w:t>
      </w:r>
      <w:proofErr w:type="spellEnd"/>
      <w:r>
        <w:rPr>
          <w:color w:val="000000"/>
          <w:sz w:val="26"/>
          <w:szCs w:val="26"/>
        </w:rPr>
        <w:t xml:space="preserve"> - эпидемиологические требования к условиям проживания в жилых зданиях и помещениях» утвержденными постановлением Главного санитарного врача Российской Федерации от 10.06.2010 года № 64, СанПиН 42-128-4690-88 «Санитарные правила содержания территорий населенных мест» утвержденными Минздравом СССР,</w:t>
      </w:r>
      <w:r>
        <w:rPr>
          <w:sz w:val="26"/>
          <w:szCs w:val="26"/>
        </w:rPr>
        <w:t xml:space="preserve"> Решением Думы </w:t>
      </w:r>
      <w:r>
        <w:rPr>
          <w:sz w:val="26"/>
          <w:szCs w:val="26"/>
        </w:rPr>
        <w:lastRenderedPageBreak/>
        <w:t>Лесозаводского городского округа от 24.10.2017 N 655-НПА «Об утверждении правил внешнего благоустройства на территории Лесозаводского городского округа»</w:t>
      </w:r>
      <w:r>
        <w:rPr>
          <w:color w:val="000000"/>
          <w:sz w:val="26"/>
          <w:szCs w:val="26"/>
        </w:rPr>
        <w:t>.</w:t>
      </w:r>
    </w:p>
    <w:p w14:paraId="41532453" w14:textId="77777777" w:rsidR="00FE5F1A" w:rsidRDefault="00FE5F1A" w:rsidP="00FE5F1A">
      <w:pPr>
        <w:shd w:val="clear" w:color="auto" w:fill="FFFFFF"/>
        <w:spacing w:before="100" w:beforeAutospacing="1" w:after="100" w:afterAutospacing="1"/>
        <w:jc w:val="center"/>
        <w:rPr>
          <w:color w:val="000000"/>
          <w:sz w:val="26"/>
          <w:szCs w:val="26"/>
        </w:rPr>
      </w:pPr>
      <w:r>
        <w:rPr>
          <w:color w:val="000000"/>
          <w:sz w:val="26"/>
          <w:szCs w:val="26"/>
        </w:rPr>
        <w:t>2. Цели, задачи и функции Комиссии </w:t>
      </w:r>
    </w:p>
    <w:p w14:paraId="2DA55D9E" w14:textId="77777777" w:rsidR="00FE5F1A" w:rsidRDefault="00FE5F1A" w:rsidP="00FE5F1A">
      <w:pPr>
        <w:shd w:val="clear" w:color="auto" w:fill="FFFFFF"/>
        <w:rPr>
          <w:color w:val="000000"/>
          <w:sz w:val="26"/>
          <w:szCs w:val="26"/>
        </w:rPr>
      </w:pPr>
      <w:r>
        <w:rPr>
          <w:color w:val="000000"/>
          <w:sz w:val="26"/>
          <w:szCs w:val="26"/>
        </w:rPr>
        <w:t xml:space="preserve">         2.1. Комиссия создается с целью определения мест размещения контейнерных площадок для сбора ТКО на территории городского округа.</w:t>
      </w:r>
    </w:p>
    <w:p w14:paraId="3C054B98" w14:textId="77777777" w:rsidR="00FE5F1A" w:rsidRDefault="00FE5F1A" w:rsidP="00FE5F1A">
      <w:pPr>
        <w:shd w:val="clear" w:color="auto" w:fill="FFFFFF"/>
        <w:rPr>
          <w:color w:val="000000"/>
          <w:sz w:val="26"/>
          <w:szCs w:val="26"/>
        </w:rPr>
      </w:pPr>
      <w:r>
        <w:rPr>
          <w:color w:val="000000"/>
          <w:sz w:val="26"/>
          <w:szCs w:val="26"/>
        </w:rPr>
        <w:t xml:space="preserve">        2.2. Комиссия в соответствии с возложенными на нее задачами выполняет следующие функции: </w:t>
      </w:r>
    </w:p>
    <w:p w14:paraId="3231CDDA" w14:textId="77777777" w:rsidR="00FE5F1A" w:rsidRDefault="00FE5F1A" w:rsidP="00FE5F1A">
      <w:pPr>
        <w:shd w:val="clear" w:color="auto" w:fill="FFFFFF"/>
        <w:rPr>
          <w:color w:val="000000"/>
          <w:sz w:val="26"/>
          <w:szCs w:val="26"/>
        </w:rPr>
      </w:pPr>
      <w:r>
        <w:rPr>
          <w:color w:val="000000"/>
          <w:sz w:val="26"/>
          <w:szCs w:val="26"/>
        </w:rPr>
        <w:t xml:space="preserve">         - определение мест размещения площадок для установки контейнеров; </w:t>
      </w:r>
      <w:r>
        <w:rPr>
          <w:color w:val="000000"/>
          <w:sz w:val="26"/>
          <w:szCs w:val="26"/>
        </w:rPr>
        <w:br/>
        <w:t xml:space="preserve">        - рассмотрение заявлений и обращений граждан и юридических лиц по вопросу определения площадки (места размещения) для установки контейнеров, направленных в Комиссию по прилагаемой форме (Приложение 1 к положению); </w:t>
      </w:r>
      <w:r>
        <w:rPr>
          <w:color w:val="000000"/>
          <w:sz w:val="26"/>
          <w:szCs w:val="26"/>
        </w:rPr>
        <w:br/>
        <w:t xml:space="preserve">        - организация выездов на места размещения контейнерных площадок с целью их дальнейшего согласования; </w:t>
      </w:r>
    </w:p>
    <w:p w14:paraId="3BB2F08C" w14:textId="77777777" w:rsidR="00FE5F1A" w:rsidRDefault="00FE5F1A" w:rsidP="00FE5F1A">
      <w:pPr>
        <w:shd w:val="clear" w:color="auto" w:fill="FFFFFF"/>
        <w:rPr>
          <w:color w:val="000000"/>
          <w:sz w:val="26"/>
          <w:szCs w:val="26"/>
        </w:rPr>
      </w:pPr>
      <w:r>
        <w:rPr>
          <w:color w:val="000000"/>
          <w:sz w:val="26"/>
          <w:szCs w:val="26"/>
        </w:rPr>
        <w:t xml:space="preserve">      - внесение предложений, направленных на определение площадок (мест размещения) для установки контейнеров;</w:t>
      </w:r>
    </w:p>
    <w:p w14:paraId="5AC30838" w14:textId="77777777" w:rsidR="00FE5F1A" w:rsidRDefault="00FE5F1A" w:rsidP="00FE5F1A">
      <w:pPr>
        <w:shd w:val="clear" w:color="auto" w:fill="FFFFFF"/>
        <w:rPr>
          <w:color w:val="000000"/>
          <w:sz w:val="26"/>
          <w:szCs w:val="26"/>
        </w:rPr>
      </w:pPr>
      <w:r>
        <w:rPr>
          <w:color w:val="000000"/>
          <w:sz w:val="26"/>
          <w:szCs w:val="26"/>
        </w:rPr>
        <w:t xml:space="preserve">        - направление заявки на предмет соблюдения требований законодательства Российской Федерации в области </w:t>
      </w:r>
      <w:proofErr w:type="spellStart"/>
      <w:r>
        <w:rPr>
          <w:color w:val="000000"/>
          <w:sz w:val="26"/>
          <w:szCs w:val="26"/>
        </w:rPr>
        <w:t>санитарно</w:t>
      </w:r>
      <w:proofErr w:type="spellEnd"/>
      <w:r>
        <w:rPr>
          <w:color w:val="000000"/>
          <w:sz w:val="26"/>
          <w:szCs w:val="26"/>
        </w:rPr>
        <w:t xml:space="preserve"> - эпидемиологического благополучия населения к местам (площадкам) накопления твердых коммунальных отходов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w:t>
      </w:r>
    </w:p>
    <w:p w14:paraId="071F32A0" w14:textId="77777777" w:rsidR="00FE5F1A" w:rsidRDefault="00FE5F1A" w:rsidP="00FE5F1A">
      <w:pPr>
        <w:shd w:val="clear" w:color="auto" w:fill="FFFFFF"/>
        <w:spacing w:before="100" w:beforeAutospacing="1" w:after="100" w:afterAutospacing="1"/>
        <w:jc w:val="center"/>
        <w:rPr>
          <w:color w:val="000000"/>
          <w:sz w:val="26"/>
          <w:szCs w:val="26"/>
        </w:rPr>
      </w:pPr>
      <w:r>
        <w:rPr>
          <w:color w:val="000000"/>
          <w:sz w:val="26"/>
          <w:szCs w:val="26"/>
        </w:rPr>
        <w:t>3. Организация работы Комиссии.</w:t>
      </w:r>
    </w:p>
    <w:p w14:paraId="52E5D547" w14:textId="77777777" w:rsidR="00FE5F1A" w:rsidRDefault="00FE5F1A" w:rsidP="00FE5F1A">
      <w:pPr>
        <w:shd w:val="clear" w:color="auto" w:fill="FFFFFF"/>
        <w:rPr>
          <w:color w:val="000000"/>
          <w:sz w:val="26"/>
          <w:szCs w:val="26"/>
        </w:rPr>
      </w:pPr>
      <w:r>
        <w:rPr>
          <w:color w:val="000000"/>
          <w:sz w:val="26"/>
          <w:szCs w:val="26"/>
        </w:rPr>
        <w:t xml:space="preserve">           3.1. Положение о Комиссии, ее численный и персональный состав утверждается и изменяется постановлением администрации ЛГО. Комиссия состоит из председателя, заместителя председателя, секретаря и членов Комиссии. </w:t>
      </w:r>
    </w:p>
    <w:p w14:paraId="5633E4A0" w14:textId="77777777" w:rsidR="00FE5F1A" w:rsidRDefault="00FE5F1A" w:rsidP="00FE5F1A">
      <w:pPr>
        <w:shd w:val="clear" w:color="auto" w:fill="FFFFFF"/>
        <w:rPr>
          <w:color w:val="000000"/>
          <w:sz w:val="26"/>
          <w:szCs w:val="26"/>
        </w:rPr>
      </w:pPr>
      <w:r>
        <w:rPr>
          <w:color w:val="000000"/>
          <w:sz w:val="26"/>
          <w:szCs w:val="26"/>
        </w:rPr>
        <w:t xml:space="preserve">         3.2. Состав Комиссии должен исключать возможность возникновения конфликта интересов, который мог бы повлиять на принимаемые Комиссией решения. </w:t>
      </w:r>
      <w:r>
        <w:rPr>
          <w:color w:val="000000"/>
          <w:sz w:val="26"/>
          <w:szCs w:val="26"/>
        </w:rPr>
        <w:br/>
        <w:t xml:space="preserve">         3.3.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w:t>
      </w:r>
    </w:p>
    <w:p w14:paraId="1FD6B42E" w14:textId="77777777" w:rsidR="00FE5F1A" w:rsidRDefault="00FE5F1A" w:rsidP="00FE5F1A">
      <w:pPr>
        <w:shd w:val="clear" w:color="auto" w:fill="FFFFFF"/>
        <w:rPr>
          <w:color w:val="000000"/>
          <w:sz w:val="26"/>
          <w:szCs w:val="26"/>
        </w:rPr>
      </w:pPr>
      <w:r>
        <w:rPr>
          <w:color w:val="000000"/>
          <w:sz w:val="26"/>
          <w:szCs w:val="26"/>
        </w:rPr>
        <w:t xml:space="preserve">         3.4. Заседания Комиссии проводятся по мере необходимости. </w:t>
      </w:r>
      <w:r>
        <w:rPr>
          <w:color w:val="000000"/>
          <w:sz w:val="26"/>
          <w:szCs w:val="26"/>
        </w:rPr>
        <w:br/>
        <w:t xml:space="preserve">         3.5. Комиссия правомочна принимать решения при участии в ее работе не менее половины от общего числа ее членов. Члены комиссии осуществляют свою деятельность на общественных началах. 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рассматриваемому вопросу в письменной форме. </w:t>
      </w:r>
      <w:r>
        <w:rPr>
          <w:color w:val="000000"/>
          <w:sz w:val="26"/>
          <w:szCs w:val="26"/>
        </w:rPr>
        <w:br/>
        <w:t xml:space="preserve">        3.6. Решение Комиссии считается принятым, если за него проголосовало более половины участвующих в заседании членов Комиссии. </w:t>
      </w:r>
    </w:p>
    <w:p w14:paraId="0ACB0B53" w14:textId="77777777" w:rsidR="00FE5F1A" w:rsidRDefault="00FE5F1A" w:rsidP="00FE5F1A">
      <w:pPr>
        <w:shd w:val="clear" w:color="auto" w:fill="FFFFFF"/>
        <w:rPr>
          <w:color w:val="000000"/>
          <w:sz w:val="26"/>
          <w:szCs w:val="26"/>
        </w:rPr>
      </w:pPr>
      <w:r>
        <w:rPr>
          <w:color w:val="000000"/>
          <w:sz w:val="26"/>
          <w:szCs w:val="26"/>
        </w:rPr>
        <w:t xml:space="preserve">         3.7. Руководство деятельностью Комиссии осуществляет председатель Комиссии, который несет ответственность за выполнение возложенных на Комиссию задач и осуществление функций. </w:t>
      </w:r>
    </w:p>
    <w:p w14:paraId="2A7E34FD" w14:textId="77777777" w:rsidR="00FE5F1A" w:rsidRDefault="00FE5F1A" w:rsidP="00FE5F1A">
      <w:pPr>
        <w:shd w:val="clear" w:color="auto" w:fill="FFFFFF"/>
        <w:rPr>
          <w:color w:val="000000"/>
          <w:sz w:val="26"/>
          <w:szCs w:val="26"/>
        </w:rPr>
      </w:pPr>
      <w:r>
        <w:rPr>
          <w:color w:val="000000"/>
          <w:sz w:val="26"/>
          <w:szCs w:val="26"/>
        </w:rPr>
        <w:t>Председатель Комиссии: </w:t>
      </w:r>
    </w:p>
    <w:p w14:paraId="46C38C7A" w14:textId="77777777" w:rsidR="00FE5F1A" w:rsidRDefault="00FE5F1A" w:rsidP="00FE5F1A">
      <w:pPr>
        <w:shd w:val="clear" w:color="auto" w:fill="FFFFFF"/>
        <w:rPr>
          <w:color w:val="000000"/>
          <w:sz w:val="26"/>
          <w:szCs w:val="26"/>
        </w:rPr>
      </w:pPr>
      <w:r>
        <w:rPr>
          <w:color w:val="000000"/>
          <w:sz w:val="26"/>
          <w:szCs w:val="26"/>
        </w:rPr>
        <w:t xml:space="preserve">         - определяет время проведения выездных заседаний Комиссии и круг вопросов, выносимых на ее рассмотрение; </w:t>
      </w:r>
    </w:p>
    <w:p w14:paraId="56F0F17F" w14:textId="77777777" w:rsidR="00FE5F1A" w:rsidRDefault="00FE5F1A" w:rsidP="00FE5F1A">
      <w:pPr>
        <w:shd w:val="clear" w:color="auto" w:fill="FFFFFF"/>
        <w:rPr>
          <w:color w:val="000000"/>
          <w:sz w:val="26"/>
          <w:szCs w:val="26"/>
        </w:rPr>
      </w:pPr>
      <w:r>
        <w:rPr>
          <w:color w:val="000000"/>
          <w:sz w:val="26"/>
          <w:szCs w:val="26"/>
        </w:rPr>
        <w:lastRenderedPageBreak/>
        <w:t xml:space="preserve">         - организует подготовку материалов для рассмотрения на Комиссии; </w:t>
      </w:r>
      <w:r>
        <w:rPr>
          <w:color w:val="000000"/>
          <w:sz w:val="26"/>
          <w:szCs w:val="26"/>
        </w:rPr>
        <w:br/>
        <w:t xml:space="preserve">         - определяет повестку и проводит заседания Комиссии; </w:t>
      </w:r>
    </w:p>
    <w:p w14:paraId="746D726B" w14:textId="77777777" w:rsidR="00FE5F1A" w:rsidRDefault="00FE5F1A" w:rsidP="00FE5F1A">
      <w:pPr>
        <w:shd w:val="clear" w:color="auto" w:fill="FFFFFF"/>
        <w:rPr>
          <w:color w:val="000000"/>
          <w:sz w:val="26"/>
          <w:szCs w:val="26"/>
        </w:rPr>
      </w:pPr>
      <w:r>
        <w:rPr>
          <w:color w:val="000000"/>
          <w:sz w:val="26"/>
          <w:szCs w:val="26"/>
        </w:rPr>
        <w:t xml:space="preserve">         - распределяет обязанности между членами комиссии. </w:t>
      </w:r>
      <w:r>
        <w:rPr>
          <w:color w:val="000000"/>
          <w:sz w:val="26"/>
          <w:szCs w:val="26"/>
        </w:rPr>
        <w:br/>
        <w:t>В отсутствие председателя Комиссии его обязанности исполняет заместитель председателя Комиссии. </w:t>
      </w:r>
    </w:p>
    <w:p w14:paraId="25CB788C" w14:textId="77777777" w:rsidR="00FE5F1A" w:rsidRDefault="00FE5F1A" w:rsidP="00FE5F1A">
      <w:pPr>
        <w:shd w:val="clear" w:color="auto" w:fill="FFFFFF"/>
        <w:rPr>
          <w:color w:val="000000"/>
          <w:sz w:val="26"/>
          <w:szCs w:val="26"/>
        </w:rPr>
      </w:pPr>
      <w:r>
        <w:rPr>
          <w:color w:val="000000"/>
          <w:sz w:val="26"/>
          <w:szCs w:val="26"/>
        </w:rPr>
        <w:t xml:space="preserve">         Секретарь Комиссии: </w:t>
      </w:r>
    </w:p>
    <w:p w14:paraId="09DC4823" w14:textId="77777777" w:rsidR="00FE5F1A" w:rsidRDefault="00FE5F1A" w:rsidP="00FE5F1A">
      <w:pPr>
        <w:shd w:val="clear" w:color="auto" w:fill="FFFFFF"/>
        <w:rPr>
          <w:color w:val="000000"/>
          <w:sz w:val="26"/>
          <w:szCs w:val="26"/>
        </w:rPr>
      </w:pPr>
      <w:r>
        <w:rPr>
          <w:color w:val="000000"/>
          <w:sz w:val="26"/>
          <w:szCs w:val="26"/>
        </w:rPr>
        <w:t xml:space="preserve">         - формирует пакет документов на рассмотрение Комиссией;</w:t>
      </w:r>
    </w:p>
    <w:p w14:paraId="62C81FCF" w14:textId="77777777" w:rsidR="00FE5F1A" w:rsidRDefault="00FE5F1A" w:rsidP="00FE5F1A">
      <w:pPr>
        <w:shd w:val="clear" w:color="auto" w:fill="FFFFFF"/>
        <w:rPr>
          <w:color w:val="000000"/>
          <w:sz w:val="26"/>
          <w:szCs w:val="26"/>
        </w:rPr>
      </w:pPr>
      <w:r>
        <w:rPr>
          <w:color w:val="000000"/>
          <w:sz w:val="26"/>
          <w:szCs w:val="26"/>
        </w:rPr>
        <w:t xml:space="preserve">         - ведет и оформляет протоколы заседаний Комиссии; </w:t>
      </w:r>
      <w:r>
        <w:rPr>
          <w:color w:val="000000"/>
          <w:sz w:val="26"/>
          <w:szCs w:val="26"/>
        </w:rPr>
        <w:br/>
        <w:t xml:space="preserve">         - при организации выездного заседания Комиссии извещает членов Комиссии о дате и времени заседания; </w:t>
      </w:r>
    </w:p>
    <w:p w14:paraId="327931C6" w14:textId="77777777" w:rsidR="00FE5F1A" w:rsidRDefault="00FE5F1A" w:rsidP="00FE5F1A">
      <w:pPr>
        <w:shd w:val="clear" w:color="auto" w:fill="FFFFFF"/>
        <w:rPr>
          <w:color w:val="000000"/>
          <w:sz w:val="26"/>
          <w:szCs w:val="26"/>
        </w:rPr>
      </w:pPr>
      <w:r>
        <w:rPr>
          <w:color w:val="000000"/>
          <w:sz w:val="26"/>
          <w:szCs w:val="26"/>
        </w:rPr>
        <w:t xml:space="preserve">         - подготавливает проекты актов об определении мест размещения контейнеров и контейнерных площадок для сбора ТКО; </w:t>
      </w:r>
      <w:r>
        <w:rPr>
          <w:color w:val="000000"/>
          <w:sz w:val="26"/>
          <w:szCs w:val="26"/>
        </w:rPr>
        <w:br/>
        <w:t xml:space="preserve">         - ведет и вносит корректировки в реестр контейнерных площадок.  </w:t>
      </w:r>
      <w:r>
        <w:rPr>
          <w:color w:val="000000"/>
          <w:sz w:val="26"/>
          <w:szCs w:val="26"/>
        </w:rPr>
        <w:br/>
        <w:t>Члены Комиссии вправе вносить предложения о рассмотрении на заседаниях Комиссии вопросов, отнесенных к ее компетенции. </w:t>
      </w:r>
      <w:r>
        <w:rPr>
          <w:color w:val="000000"/>
          <w:sz w:val="26"/>
          <w:szCs w:val="26"/>
        </w:rPr>
        <w:br/>
        <w:t xml:space="preserve">         3.8. На заседаниях Комиссии ведется протокол, в котором указывается характер рассматриваемых вопросов. Протокол подписывается председателем и секретарем Комиссии. </w:t>
      </w:r>
    </w:p>
    <w:p w14:paraId="6E775025" w14:textId="77777777" w:rsidR="00FE5F1A" w:rsidRDefault="00FE5F1A" w:rsidP="00FE5F1A">
      <w:pPr>
        <w:shd w:val="clear" w:color="auto" w:fill="FFFFFF"/>
        <w:rPr>
          <w:color w:val="000000"/>
          <w:sz w:val="26"/>
          <w:szCs w:val="26"/>
        </w:rPr>
      </w:pPr>
      <w:r>
        <w:rPr>
          <w:color w:val="000000"/>
          <w:sz w:val="26"/>
          <w:szCs w:val="26"/>
        </w:rPr>
        <w:t xml:space="preserve">          3.9. Результаты работы Комиссии оформляются актом об определении места размещения контейнерной площадки (приложение 2 к положению). </w:t>
      </w:r>
      <w:r>
        <w:rPr>
          <w:color w:val="000000"/>
          <w:sz w:val="26"/>
          <w:szCs w:val="26"/>
        </w:rPr>
        <w:br/>
        <w:t xml:space="preserve">          3.10. Акт об определении места размещения контейнерной площадки утверждается председателем Комиссии и членами комиссии. Утвержденный акт служит основанием для размещения контейнерной площадки. </w:t>
      </w:r>
    </w:p>
    <w:p w14:paraId="724A85C3" w14:textId="77777777" w:rsidR="00FE5F1A" w:rsidRDefault="00FE5F1A" w:rsidP="00FE5F1A">
      <w:pPr>
        <w:shd w:val="clear" w:color="auto" w:fill="FFFFFF"/>
        <w:spacing w:before="100" w:beforeAutospacing="1" w:after="100" w:afterAutospacing="1"/>
        <w:jc w:val="right"/>
        <w:rPr>
          <w:color w:val="000000"/>
        </w:rPr>
      </w:pPr>
      <w:r>
        <w:rPr>
          <w:color w:val="000000"/>
        </w:rPr>
        <w:br/>
      </w:r>
    </w:p>
    <w:p w14:paraId="2FFA8074" w14:textId="77777777" w:rsidR="00FE5F1A" w:rsidRDefault="00FE5F1A" w:rsidP="00FE5F1A">
      <w:pPr>
        <w:shd w:val="clear" w:color="auto" w:fill="FFFFFF"/>
        <w:spacing w:before="100" w:beforeAutospacing="1" w:after="100" w:afterAutospacing="1"/>
        <w:jc w:val="right"/>
        <w:rPr>
          <w:color w:val="000000"/>
        </w:rPr>
      </w:pPr>
    </w:p>
    <w:p w14:paraId="381EAA4C" w14:textId="77777777" w:rsidR="00FE5F1A" w:rsidRDefault="00FE5F1A" w:rsidP="00FE5F1A">
      <w:pPr>
        <w:shd w:val="clear" w:color="auto" w:fill="FFFFFF"/>
        <w:spacing w:before="100" w:beforeAutospacing="1" w:after="100" w:afterAutospacing="1"/>
        <w:jc w:val="right"/>
        <w:rPr>
          <w:color w:val="000000"/>
        </w:rPr>
      </w:pPr>
    </w:p>
    <w:p w14:paraId="0B77FC61" w14:textId="77777777" w:rsidR="00FE5F1A" w:rsidRDefault="00FE5F1A" w:rsidP="00FE5F1A">
      <w:pPr>
        <w:shd w:val="clear" w:color="auto" w:fill="FFFFFF"/>
        <w:spacing w:before="100" w:beforeAutospacing="1" w:after="100" w:afterAutospacing="1"/>
        <w:jc w:val="right"/>
        <w:rPr>
          <w:color w:val="000000"/>
        </w:rPr>
      </w:pPr>
    </w:p>
    <w:p w14:paraId="1519D5C1" w14:textId="77777777" w:rsidR="00FE5F1A" w:rsidRDefault="00FE5F1A" w:rsidP="00FE5F1A">
      <w:pPr>
        <w:shd w:val="clear" w:color="auto" w:fill="FFFFFF"/>
        <w:spacing w:before="100" w:beforeAutospacing="1" w:after="100" w:afterAutospacing="1"/>
        <w:jc w:val="right"/>
        <w:rPr>
          <w:color w:val="000000"/>
        </w:rPr>
      </w:pPr>
    </w:p>
    <w:p w14:paraId="1B2A0FA7" w14:textId="77777777" w:rsidR="00FE5F1A" w:rsidRDefault="00FE5F1A" w:rsidP="00FE5F1A">
      <w:pPr>
        <w:shd w:val="clear" w:color="auto" w:fill="FFFFFF"/>
        <w:spacing w:before="100" w:beforeAutospacing="1" w:after="100" w:afterAutospacing="1"/>
        <w:jc w:val="right"/>
        <w:rPr>
          <w:color w:val="000000"/>
        </w:rPr>
      </w:pPr>
    </w:p>
    <w:p w14:paraId="37A73889" w14:textId="77777777" w:rsidR="00FE5F1A" w:rsidRDefault="00FE5F1A" w:rsidP="00FE5F1A">
      <w:pPr>
        <w:shd w:val="clear" w:color="auto" w:fill="FFFFFF"/>
        <w:spacing w:before="100" w:beforeAutospacing="1" w:after="100" w:afterAutospacing="1"/>
        <w:jc w:val="right"/>
        <w:rPr>
          <w:color w:val="000000"/>
        </w:rPr>
      </w:pPr>
    </w:p>
    <w:p w14:paraId="2530A275" w14:textId="77777777" w:rsidR="00FE5F1A" w:rsidRDefault="00FE5F1A" w:rsidP="00FE5F1A">
      <w:pPr>
        <w:shd w:val="clear" w:color="auto" w:fill="FFFFFF"/>
        <w:spacing w:before="100" w:beforeAutospacing="1" w:after="100" w:afterAutospacing="1"/>
        <w:jc w:val="right"/>
        <w:rPr>
          <w:color w:val="000000"/>
        </w:rPr>
      </w:pPr>
    </w:p>
    <w:p w14:paraId="55D52F4E" w14:textId="77777777" w:rsidR="00FE5F1A" w:rsidRDefault="00FE5F1A" w:rsidP="00FE5F1A">
      <w:pPr>
        <w:shd w:val="clear" w:color="auto" w:fill="FFFFFF"/>
        <w:spacing w:before="100" w:beforeAutospacing="1" w:after="100" w:afterAutospacing="1"/>
        <w:jc w:val="right"/>
        <w:rPr>
          <w:color w:val="000000"/>
        </w:rPr>
      </w:pPr>
    </w:p>
    <w:p w14:paraId="6E84A424" w14:textId="77777777" w:rsidR="00FE5F1A" w:rsidRDefault="00FE5F1A" w:rsidP="00FE5F1A">
      <w:pPr>
        <w:shd w:val="clear" w:color="auto" w:fill="FFFFFF"/>
        <w:spacing w:before="100" w:beforeAutospacing="1" w:after="100" w:afterAutospacing="1"/>
        <w:jc w:val="right"/>
        <w:rPr>
          <w:color w:val="000000"/>
        </w:rPr>
      </w:pPr>
    </w:p>
    <w:p w14:paraId="7199ECFD" w14:textId="77777777" w:rsidR="00FE5F1A" w:rsidRDefault="00FE5F1A" w:rsidP="00FE5F1A">
      <w:pPr>
        <w:shd w:val="clear" w:color="auto" w:fill="FFFFFF"/>
        <w:spacing w:before="100" w:beforeAutospacing="1" w:after="100" w:afterAutospacing="1"/>
        <w:jc w:val="right"/>
        <w:rPr>
          <w:color w:val="000000"/>
        </w:rPr>
      </w:pPr>
    </w:p>
    <w:p w14:paraId="3925A61D" w14:textId="77777777" w:rsidR="00FE5F1A" w:rsidRDefault="00FE5F1A" w:rsidP="00FE5F1A">
      <w:pPr>
        <w:shd w:val="clear" w:color="auto" w:fill="FFFFFF"/>
        <w:spacing w:before="100" w:beforeAutospacing="1" w:after="100" w:afterAutospacing="1"/>
        <w:jc w:val="right"/>
        <w:rPr>
          <w:color w:val="000000"/>
        </w:rPr>
      </w:pPr>
    </w:p>
    <w:p w14:paraId="74627847" w14:textId="77777777" w:rsidR="00FE5F1A" w:rsidRDefault="00FE5F1A" w:rsidP="00FE5F1A">
      <w:pPr>
        <w:shd w:val="clear" w:color="auto" w:fill="FFFFFF"/>
        <w:spacing w:before="100" w:beforeAutospacing="1" w:after="100" w:afterAutospacing="1"/>
        <w:jc w:val="right"/>
        <w:rPr>
          <w:color w:val="000000"/>
        </w:rPr>
      </w:pPr>
    </w:p>
    <w:p w14:paraId="00AD4285" w14:textId="77777777" w:rsidR="00FE5F1A" w:rsidRDefault="00FE5F1A" w:rsidP="00FE5F1A">
      <w:pPr>
        <w:shd w:val="clear" w:color="auto" w:fill="FFFFFF"/>
        <w:spacing w:before="100" w:beforeAutospacing="1" w:after="100" w:afterAutospacing="1"/>
        <w:jc w:val="right"/>
        <w:rPr>
          <w:color w:val="000000"/>
        </w:rPr>
      </w:pPr>
    </w:p>
    <w:p w14:paraId="11DD8C36" w14:textId="77777777" w:rsidR="00FE5F1A" w:rsidRDefault="00FE5F1A" w:rsidP="00FE5F1A">
      <w:pPr>
        <w:shd w:val="clear" w:color="auto" w:fill="FFFFFF"/>
        <w:spacing w:before="100" w:beforeAutospacing="1" w:after="100" w:afterAutospacing="1"/>
        <w:jc w:val="right"/>
        <w:rPr>
          <w:color w:val="000000"/>
        </w:rPr>
      </w:pPr>
    </w:p>
    <w:p w14:paraId="7B58A751" w14:textId="77777777" w:rsidR="00FE5F1A" w:rsidRDefault="00FE5F1A" w:rsidP="00FE5F1A">
      <w:pPr>
        <w:shd w:val="clear" w:color="auto" w:fill="FFFFFF"/>
        <w:spacing w:before="100" w:beforeAutospacing="1" w:after="100" w:afterAutospacing="1"/>
        <w:jc w:val="right"/>
        <w:rPr>
          <w:color w:val="000000"/>
        </w:rPr>
      </w:pPr>
    </w:p>
    <w:p w14:paraId="1317C082" w14:textId="77777777" w:rsidR="00FE5F1A" w:rsidRDefault="00FE5F1A" w:rsidP="00FE5F1A">
      <w:pPr>
        <w:shd w:val="clear" w:color="auto" w:fill="FFFFFF"/>
        <w:spacing w:before="100" w:beforeAutospacing="1" w:after="100" w:afterAutospacing="1"/>
        <w:jc w:val="right"/>
        <w:rPr>
          <w:color w:val="000000"/>
        </w:rPr>
      </w:pPr>
    </w:p>
    <w:p w14:paraId="1140F0A7" w14:textId="77777777" w:rsidR="00FE5F1A" w:rsidRDefault="00FE5F1A" w:rsidP="00FE5F1A">
      <w:pPr>
        <w:shd w:val="clear" w:color="auto" w:fill="FFFFFF"/>
        <w:spacing w:before="100" w:beforeAutospacing="1" w:after="100" w:afterAutospacing="1"/>
        <w:jc w:val="right"/>
        <w:rPr>
          <w:color w:val="000000"/>
        </w:rPr>
      </w:pPr>
    </w:p>
    <w:p w14:paraId="035CFDB4" w14:textId="77777777" w:rsidR="00FE5F1A" w:rsidRDefault="00FE5F1A" w:rsidP="00FE5F1A">
      <w:pPr>
        <w:shd w:val="clear" w:color="auto" w:fill="FFFFFF"/>
        <w:spacing w:before="100" w:beforeAutospacing="1" w:after="100" w:afterAutospacing="1"/>
        <w:jc w:val="right"/>
        <w:rPr>
          <w:color w:val="000000"/>
        </w:rPr>
      </w:pPr>
    </w:p>
    <w:p w14:paraId="217D9D5D" w14:textId="77777777" w:rsidR="00FE5F1A" w:rsidRDefault="00FE5F1A" w:rsidP="00FE5F1A">
      <w:pPr>
        <w:shd w:val="clear" w:color="auto" w:fill="FFFFFF"/>
        <w:spacing w:before="100" w:beforeAutospacing="1" w:after="100" w:afterAutospacing="1"/>
        <w:jc w:val="right"/>
        <w:rPr>
          <w:color w:val="000000"/>
        </w:rPr>
      </w:pPr>
    </w:p>
    <w:p w14:paraId="6B0AAA63" w14:textId="77777777" w:rsidR="00FE5F1A" w:rsidRDefault="00FE5F1A" w:rsidP="00FE5F1A">
      <w:pPr>
        <w:shd w:val="clear" w:color="auto" w:fill="FFFFFF"/>
        <w:spacing w:before="100" w:beforeAutospacing="1" w:after="100" w:afterAutospacing="1"/>
        <w:jc w:val="right"/>
        <w:rPr>
          <w:color w:val="000000"/>
        </w:rPr>
      </w:pPr>
    </w:p>
    <w:p w14:paraId="13377B3F" w14:textId="77777777" w:rsidR="00FE5F1A" w:rsidRDefault="00FE5F1A" w:rsidP="00FE5F1A">
      <w:pPr>
        <w:shd w:val="clear" w:color="auto" w:fill="FFFFFF"/>
        <w:spacing w:before="100" w:beforeAutospacing="1" w:after="100" w:afterAutospacing="1"/>
        <w:jc w:val="right"/>
        <w:rPr>
          <w:color w:val="000000"/>
        </w:rPr>
      </w:pPr>
    </w:p>
    <w:p w14:paraId="527FED49" w14:textId="77777777" w:rsidR="00FE5F1A" w:rsidRDefault="00FE5F1A" w:rsidP="00FE5F1A">
      <w:pPr>
        <w:shd w:val="clear" w:color="auto" w:fill="FFFFFF"/>
        <w:spacing w:before="100" w:beforeAutospacing="1" w:after="100" w:afterAutospacing="1"/>
        <w:jc w:val="right"/>
        <w:rPr>
          <w:color w:val="000000"/>
        </w:rPr>
      </w:pPr>
    </w:p>
    <w:p w14:paraId="10BEFBB7" w14:textId="77777777" w:rsidR="00FE5F1A" w:rsidRDefault="00FE5F1A" w:rsidP="00FE5F1A">
      <w:pPr>
        <w:shd w:val="clear" w:color="auto" w:fill="FFFFFF"/>
        <w:spacing w:before="100" w:beforeAutospacing="1" w:after="100" w:afterAutospacing="1"/>
        <w:jc w:val="right"/>
        <w:rPr>
          <w:color w:val="000000"/>
        </w:rPr>
      </w:pPr>
    </w:p>
    <w:p w14:paraId="09CB4811" w14:textId="77777777" w:rsidR="00FE5F1A" w:rsidRDefault="00FE5F1A" w:rsidP="00FE5F1A">
      <w:pPr>
        <w:shd w:val="clear" w:color="auto" w:fill="FFFFFF"/>
        <w:spacing w:before="100" w:beforeAutospacing="1" w:after="100" w:afterAutospacing="1"/>
        <w:jc w:val="right"/>
        <w:rPr>
          <w:color w:val="000000"/>
        </w:rPr>
      </w:pPr>
    </w:p>
    <w:p w14:paraId="56986A93" w14:textId="77777777" w:rsidR="00FE5F1A" w:rsidRDefault="00FE5F1A" w:rsidP="00FE5F1A">
      <w:pPr>
        <w:shd w:val="clear" w:color="auto" w:fill="FFFFFF"/>
        <w:spacing w:before="100" w:beforeAutospacing="1" w:after="100" w:afterAutospacing="1"/>
        <w:jc w:val="right"/>
        <w:rPr>
          <w:color w:val="000000"/>
        </w:rPr>
      </w:pPr>
      <w:r>
        <w:rPr>
          <w:color w:val="000000"/>
        </w:rPr>
        <w:t>Приложение 1 </w:t>
      </w:r>
      <w:r>
        <w:rPr>
          <w:color w:val="000000"/>
        </w:rPr>
        <w:br/>
        <w:t>к Положению о постоянно действующей комиссии </w:t>
      </w:r>
      <w:r>
        <w:rPr>
          <w:color w:val="000000"/>
        </w:rPr>
        <w:br/>
        <w:t>по определению мест размещения контейнерных площадок </w:t>
      </w:r>
      <w:r>
        <w:rPr>
          <w:color w:val="000000"/>
        </w:rPr>
        <w:br/>
        <w:t xml:space="preserve">для сбора ТКО на территории Лесозаводского городского округа </w:t>
      </w:r>
    </w:p>
    <w:p w14:paraId="303D5E4C" w14:textId="77777777" w:rsidR="00FE5F1A" w:rsidRDefault="00FE5F1A" w:rsidP="00FE5F1A">
      <w:pPr>
        <w:jc w:val="left"/>
      </w:pPr>
      <w:r>
        <w:rPr>
          <w:color w:val="000000"/>
        </w:rPr>
        <w:br/>
      </w:r>
      <w:r>
        <w:rPr>
          <w:color w:val="000000"/>
        </w:rPr>
        <w:br/>
      </w:r>
      <w:r>
        <w:rPr>
          <w:color w:val="000000"/>
          <w:shd w:val="clear" w:color="auto" w:fill="FFFFFF"/>
        </w:rPr>
        <w:t> </w:t>
      </w:r>
    </w:p>
    <w:p w14:paraId="3D575BBB" w14:textId="77777777" w:rsidR="00FE5F1A" w:rsidRDefault="00FE5F1A" w:rsidP="00FE5F1A">
      <w:pPr>
        <w:shd w:val="clear" w:color="auto" w:fill="FFFFFF"/>
        <w:jc w:val="center"/>
        <w:rPr>
          <w:color w:val="000000"/>
        </w:rPr>
      </w:pPr>
      <w:r>
        <w:rPr>
          <w:b/>
          <w:bCs/>
          <w:color w:val="000000"/>
        </w:rPr>
        <w:t>Заявление</w:t>
      </w:r>
    </w:p>
    <w:p w14:paraId="5B66F1C5" w14:textId="77777777" w:rsidR="00FE5F1A" w:rsidRDefault="00FE5F1A" w:rsidP="00FE5F1A">
      <w:pPr>
        <w:shd w:val="clear" w:color="auto" w:fill="FFFFFF"/>
        <w:jc w:val="center"/>
        <w:rPr>
          <w:color w:val="000000"/>
        </w:rPr>
      </w:pPr>
      <w:r>
        <w:rPr>
          <w:b/>
          <w:bCs/>
          <w:color w:val="000000"/>
        </w:rPr>
        <w:t>о согласовании места (площадки) накопления твёрдых коммунальных отходов</w:t>
      </w:r>
    </w:p>
    <w:p w14:paraId="1755EE6E" w14:textId="77777777" w:rsidR="00FE5F1A" w:rsidRDefault="00FE5F1A" w:rsidP="00FE5F1A">
      <w:pPr>
        <w:shd w:val="clear" w:color="auto" w:fill="FFFFFF"/>
        <w:jc w:val="center"/>
        <w:rPr>
          <w:color w:val="000000"/>
        </w:rPr>
      </w:pPr>
      <w:r>
        <w:rPr>
          <w:b/>
          <w:bCs/>
          <w:color w:val="000000"/>
        </w:rPr>
        <w:t> на территории Лесозаводского городского округа</w:t>
      </w:r>
    </w:p>
    <w:p w14:paraId="56A8BFF6" w14:textId="77777777" w:rsidR="00FE5F1A" w:rsidRDefault="00FE5F1A" w:rsidP="00FE5F1A">
      <w:pPr>
        <w:jc w:val="left"/>
      </w:pPr>
      <w:r>
        <w:rPr>
          <w:color w:val="000000"/>
        </w:rPr>
        <w:br/>
      </w:r>
    </w:p>
    <w:p w14:paraId="22D91D95" w14:textId="77777777" w:rsidR="00FE5F1A" w:rsidRDefault="00FE5F1A" w:rsidP="00FE5F1A">
      <w:pPr>
        <w:shd w:val="clear" w:color="auto" w:fill="FFFFFF"/>
        <w:spacing w:before="100" w:beforeAutospacing="1" w:after="100" w:afterAutospacing="1"/>
        <w:rPr>
          <w:color w:val="000000"/>
        </w:rPr>
      </w:pPr>
      <w:r>
        <w:rPr>
          <w:color w:val="000000"/>
        </w:rPr>
        <w:t xml:space="preserve">         Прошу согласовать создание места (площадки) накопления твёрдых коммунальных отходов на территории Лесозаводского городского округа</w:t>
      </w:r>
    </w:p>
    <w:p w14:paraId="7E508F1A" w14:textId="77777777" w:rsidR="00FE5F1A" w:rsidRDefault="00FE5F1A" w:rsidP="00FE5F1A">
      <w:pPr>
        <w:jc w:val="left"/>
      </w:pPr>
      <w:r>
        <w:rPr>
          <w:color w:val="000000"/>
          <w:shd w:val="clear" w:color="auto" w:fill="FFFFFF"/>
        </w:rPr>
        <w:t>1. Данные о предполагаемом нахождении места (площадки) накопления ТКО: </w:t>
      </w:r>
      <w:r>
        <w:rPr>
          <w:color w:val="000000"/>
        </w:rPr>
        <w:br/>
      </w:r>
      <w:r>
        <w:rPr>
          <w:color w:val="000000"/>
          <w:shd w:val="clear" w:color="auto" w:fill="FFFFFF"/>
        </w:rPr>
        <w:t>1.1. Адрес:______________________________________________________________________</w:t>
      </w:r>
      <w:r>
        <w:rPr>
          <w:color w:val="000000"/>
        </w:rPr>
        <w:br/>
      </w:r>
      <w:r>
        <w:rPr>
          <w:color w:val="000000"/>
          <w:shd w:val="clear" w:color="auto" w:fill="FFFFFF"/>
        </w:rPr>
        <w:t>1.2. Географические координаты:___________________________________________________ </w:t>
      </w:r>
      <w:r>
        <w:rPr>
          <w:color w:val="000000"/>
        </w:rPr>
        <w:br/>
      </w:r>
      <w:r>
        <w:rPr>
          <w:color w:val="000000"/>
          <w:shd w:val="clear" w:color="auto" w:fill="FFFFFF"/>
        </w:rPr>
        <w:t>2. Данные о технических характеристиках предполагаемого места (площадки) накопления ТКО: </w:t>
      </w:r>
      <w:r>
        <w:rPr>
          <w:color w:val="000000"/>
        </w:rPr>
        <w:br/>
      </w:r>
      <w:r>
        <w:rPr>
          <w:color w:val="000000"/>
          <w:shd w:val="clear" w:color="auto" w:fill="FFFFFF"/>
        </w:rPr>
        <w:t>2.1. Покрытие:___________________________________________________________________</w:t>
      </w:r>
      <w:r>
        <w:rPr>
          <w:color w:val="000000"/>
        </w:rPr>
        <w:br/>
      </w:r>
      <w:r>
        <w:rPr>
          <w:color w:val="000000"/>
          <w:shd w:val="clear" w:color="auto" w:fill="FFFFFF"/>
        </w:rPr>
        <w:t>2.2. Материал ограждения _________________________________________________________</w:t>
      </w:r>
      <w:r>
        <w:rPr>
          <w:color w:val="000000"/>
        </w:rPr>
        <w:br/>
      </w:r>
      <w:r>
        <w:rPr>
          <w:color w:val="000000"/>
          <w:shd w:val="clear" w:color="auto" w:fill="FFFFFF"/>
        </w:rPr>
        <w:t>2.2. Площадь:____________________________________________________________________</w:t>
      </w:r>
      <w:r>
        <w:rPr>
          <w:color w:val="000000"/>
        </w:rPr>
        <w:br/>
      </w:r>
      <w:r>
        <w:rPr>
          <w:color w:val="000000"/>
          <w:shd w:val="clear" w:color="auto" w:fill="FFFFFF"/>
        </w:rPr>
        <w:t>2.3. Количество планируемых к размещению контейнеров и бункеров с указанием объема: ____________________________________________________________________________________</w:t>
      </w:r>
      <w:r>
        <w:rPr>
          <w:color w:val="000000"/>
        </w:rPr>
        <w:br/>
      </w:r>
      <w:r>
        <w:rPr>
          <w:color w:val="000000"/>
          <w:shd w:val="clear" w:color="auto" w:fill="FFFFFF"/>
        </w:rPr>
        <w:lastRenderedPageBreak/>
        <w:t>2.4. Класс опасности ТКО: ________________________________________________________</w:t>
      </w:r>
      <w:r>
        <w:rPr>
          <w:color w:val="000000"/>
        </w:rPr>
        <w:br/>
      </w:r>
      <w:r>
        <w:rPr>
          <w:color w:val="000000"/>
          <w:shd w:val="clear" w:color="auto" w:fill="FFFFFF"/>
        </w:rPr>
        <w:t>3. Данные о собственнике планируемого места (площадки) накопления ТКО: </w:t>
      </w:r>
      <w:r>
        <w:rPr>
          <w:color w:val="000000"/>
        </w:rPr>
        <w:br/>
      </w:r>
      <w:r>
        <w:rPr>
          <w:color w:val="000000"/>
          <w:shd w:val="clear" w:color="auto" w:fill="FFFFFF"/>
        </w:rPr>
        <w:t>3.1.Для юридических лиц: </w:t>
      </w:r>
      <w:r>
        <w:rPr>
          <w:color w:val="000000"/>
        </w:rPr>
        <w:br/>
      </w:r>
      <w:r>
        <w:rPr>
          <w:color w:val="000000"/>
          <w:shd w:val="clear" w:color="auto" w:fill="FFFFFF"/>
        </w:rPr>
        <w:t>- полное наименование:___________________________________________________________</w:t>
      </w:r>
      <w:r>
        <w:rPr>
          <w:color w:val="000000"/>
        </w:rPr>
        <w:br/>
      </w:r>
      <w:r>
        <w:rPr>
          <w:color w:val="000000"/>
          <w:shd w:val="clear" w:color="auto" w:fill="FFFFFF"/>
        </w:rPr>
        <w:t>- ОГРН записи в ЕГРЮЛ:__________________________________________________________</w:t>
      </w:r>
      <w:r>
        <w:rPr>
          <w:color w:val="000000"/>
        </w:rPr>
        <w:br/>
      </w:r>
      <w:r>
        <w:rPr>
          <w:color w:val="000000"/>
          <w:shd w:val="clear" w:color="auto" w:fill="FFFFFF"/>
        </w:rPr>
        <w:t>- фактический адрес:______________________________________________________________</w:t>
      </w:r>
      <w:r>
        <w:rPr>
          <w:color w:val="000000"/>
        </w:rPr>
        <w:br/>
      </w:r>
      <w:r>
        <w:rPr>
          <w:color w:val="000000"/>
          <w:shd w:val="clear" w:color="auto" w:fill="FFFFFF"/>
        </w:rPr>
        <w:t>3.2. для индивидуальных предпринимателей:  </w:t>
      </w:r>
      <w:r>
        <w:rPr>
          <w:color w:val="000000"/>
        </w:rPr>
        <w:br/>
      </w:r>
      <w:r>
        <w:rPr>
          <w:color w:val="000000"/>
          <w:shd w:val="clear" w:color="auto" w:fill="FFFFFF"/>
        </w:rPr>
        <w:t>- Ф.И.О.:________________________________________________________________________</w:t>
      </w:r>
      <w:r>
        <w:rPr>
          <w:color w:val="000000"/>
        </w:rPr>
        <w:br/>
      </w:r>
      <w:r>
        <w:rPr>
          <w:color w:val="000000"/>
          <w:shd w:val="clear" w:color="auto" w:fill="FFFFFF"/>
        </w:rPr>
        <w:t>- ОГРН записи в ЕГРИП:__________________________________________________________</w:t>
      </w:r>
      <w:r>
        <w:rPr>
          <w:color w:val="000000"/>
        </w:rPr>
        <w:br/>
      </w:r>
      <w:r>
        <w:rPr>
          <w:color w:val="000000"/>
          <w:shd w:val="clear" w:color="auto" w:fill="FFFFFF"/>
        </w:rPr>
        <w:t>- адрес регистрации по месту жительства:____________________________________________</w:t>
      </w:r>
      <w:r>
        <w:rPr>
          <w:color w:val="000000"/>
        </w:rPr>
        <w:br/>
      </w:r>
      <w:r>
        <w:rPr>
          <w:color w:val="000000"/>
          <w:shd w:val="clear" w:color="auto" w:fill="FFFFFF"/>
        </w:rPr>
        <w:t>3.3. Для физических лиц:  </w:t>
      </w:r>
      <w:r>
        <w:rPr>
          <w:color w:val="000000"/>
        </w:rPr>
        <w:br/>
      </w:r>
      <w:r>
        <w:rPr>
          <w:color w:val="000000"/>
          <w:shd w:val="clear" w:color="auto" w:fill="FFFFFF"/>
        </w:rPr>
        <w:t>Ф.И.О.:_________________________________________________________________________</w:t>
      </w:r>
      <w:r>
        <w:rPr>
          <w:color w:val="000000"/>
        </w:rPr>
        <w:br/>
      </w:r>
      <w:r>
        <w:rPr>
          <w:color w:val="000000"/>
          <w:shd w:val="clear" w:color="auto" w:fill="FFFFFF"/>
        </w:rPr>
        <w:t>- серия, номер и дата выдачи паспорта или иного документа, удостоверяющего личность: __________________________________________________________________________________</w:t>
      </w:r>
      <w:r>
        <w:rPr>
          <w:color w:val="000000"/>
        </w:rPr>
        <w:br/>
      </w:r>
      <w:r>
        <w:rPr>
          <w:color w:val="000000"/>
          <w:shd w:val="clear" w:color="auto" w:fill="FFFFFF"/>
        </w:rPr>
        <w:t>- адрес регистрации по месту жительства:____________________________________________ </w:t>
      </w:r>
      <w:r>
        <w:rPr>
          <w:color w:val="000000"/>
        </w:rPr>
        <w:br/>
      </w:r>
      <w:r>
        <w:rPr>
          <w:color w:val="000000"/>
          <w:shd w:val="clear" w:color="auto" w:fill="FFFFFF"/>
        </w:rPr>
        <w:t>- контактные данные:____________________________________________________________ </w:t>
      </w:r>
      <w:r>
        <w:rPr>
          <w:color w:val="000000"/>
        </w:rPr>
        <w:br/>
      </w:r>
      <w:r>
        <w:rPr>
          <w:color w:val="000000"/>
          <w:shd w:val="clear" w:color="auto" w:fill="FFFFFF"/>
        </w:rPr>
        <w:t>4. Данные о предполагаемых источниках образования ТКО, которые планируются к складированию в месте (на площадке) накопления ТКО: </w:t>
      </w:r>
      <w:r>
        <w:rPr>
          <w:color w:val="000000"/>
        </w:rPr>
        <w:br/>
      </w:r>
      <w:r>
        <w:rPr>
          <w:color w:val="000000"/>
          <w:shd w:val="clear" w:color="auto" w:fill="FFFFFF"/>
        </w:rPr>
        <w:t>4.1.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ТКО:____________________________________________________________</w:t>
      </w:r>
      <w:r>
        <w:rPr>
          <w:color w:val="000000"/>
        </w:rPr>
        <w:br/>
      </w:r>
    </w:p>
    <w:p w14:paraId="738EDE90" w14:textId="77777777" w:rsidR="00FE5F1A" w:rsidRDefault="00FE5F1A" w:rsidP="00FE5F1A">
      <w:pPr>
        <w:shd w:val="clear" w:color="auto" w:fill="FFFFFF"/>
        <w:spacing w:before="100" w:beforeAutospacing="1" w:after="100" w:afterAutospacing="1"/>
        <w:rPr>
          <w:color w:val="000000"/>
        </w:rPr>
      </w:pPr>
      <w:r>
        <w:rPr>
          <w:color w:val="000000"/>
        </w:rPr>
        <w:t>К заявлению прилагается: </w:t>
      </w:r>
    </w:p>
    <w:p w14:paraId="4AFD3FE9" w14:textId="77777777" w:rsidR="00FE5F1A" w:rsidRDefault="00FE5F1A" w:rsidP="00FE5F1A">
      <w:pPr>
        <w:shd w:val="clear" w:color="auto" w:fill="FFFFFF"/>
        <w:spacing w:before="100" w:beforeAutospacing="1" w:after="100" w:afterAutospacing="1"/>
        <w:rPr>
          <w:color w:val="000000"/>
        </w:rPr>
      </w:pPr>
      <w:r>
        <w:rPr>
          <w:color w:val="000000"/>
        </w:rPr>
        <w:t xml:space="preserve">          1. Схема размещения места (площадки) накопления ТКО на карте масштаба 1:2000 с нанесенными промерами расстояний до нумеруемых объектов, с указанием адреса. </w:t>
      </w:r>
      <w:r>
        <w:rPr>
          <w:color w:val="000000"/>
        </w:rPr>
        <w:br/>
        <w:t xml:space="preserve">         2. Эскизный проект контейнерной площадки с указанием количества и объема контейнеров;</w:t>
      </w:r>
      <w:r>
        <w:rPr>
          <w:color w:val="000000"/>
        </w:rPr>
        <w:br/>
        <w:t xml:space="preserve">         3. Пояснительная записка о необходимости размещения контейнерной площадки, содержащая в том числе информацию о графике вывоза мусора;</w:t>
      </w:r>
      <w:r>
        <w:rPr>
          <w:color w:val="000000"/>
        </w:rPr>
        <w:br/>
        <w:t xml:space="preserve">         4. Согласование с ресурсоснабжающими организациями об отсутствии подземных и воздушных коммуникаций на месте размещения площадки накопления ТКО.</w:t>
      </w:r>
    </w:p>
    <w:p w14:paraId="7089A263" w14:textId="77777777" w:rsidR="00FE5F1A" w:rsidRDefault="00FE5F1A" w:rsidP="00FE5F1A">
      <w:pPr>
        <w:jc w:val="left"/>
      </w:pPr>
      <w:r>
        <w:rPr>
          <w:color w:val="000000"/>
          <w:shd w:val="clear" w:color="auto" w:fill="FFFFFF"/>
        </w:rPr>
        <w:t>Заявитель подтверждает подлинность и достоверность представленных сведений и документов. </w:t>
      </w:r>
      <w:r>
        <w:rPr>
          <w:color w:val="000000"/>
        </w:rPr>
        <w:br/>
      </w:r>
      <w:r>
        <w:rPr>
          <w:color w:val="000000"/>
          <w:shd w:val="clear" w:color="auto" w:fill="FFFFFF"/>
        </w:rPr>
        <w:t> </w:t>
      </w:r>
      <w:r>
        <w:rPr>
          <w:color w:val="000000"/>
        </w:rPr>
        <w:br/>
      </w:r>
      <w:r>
        <w:rPr>
          <w:color w:val="000000"/>
          <w:shd w:val="clear" w:color="auto" w:fill="FFFFFF"/>
        </w:rPr>
        <w:t>Заявитель: </w:t>
      </w:r>
      <w:r>
        <w:rPr>
          <w:color w:val="000000"/>
        </w:rPr>
        <w:br/>
      </w:r>
      <w:r>
        <w:rPr>
          <w:color w:val="000000"/>
          <w:shd w:val="clear" w:color="auto" w:fill="FFFFFF"/>
        </w:rPr>
        <w:t> </w:t>
      </w:r>
      <w:r>
        <w:rPr>
          <w:color w:val="000000"/>
        </w:rPr>
        <w:br/>
      </w:r>
      <w:r>
        <w:rPr>
          <w:color w:val="000000"/>
          <w:shd w:val="clear" w:color="auto" w:fill="FFFFFF"/>
        </w:rPr>
        <w:t>«___» ___________ 20 ____года                                 _______________________/ ______________/ </w:t>
      </w:r>
      <w:r>
        <w:rPr>
          <w:color w:val="000000"/>
        </w:rPr>
        <w:br/>
      </w:r>
      <w:r>
        <w:rPr>
          <w:color w:val="000000"/>
          <w:shd w:val="clear" w:color="auto" w:fill="FFFFFF"/>
        </w:rPr>
        <w:t xml:space="preserve">                                                                                                    </w:t>
      </w:r>
      <w:proofErr w:type="gramStart"/>
      <w:r>
        <w:rPr>
          <w:color w:val="000000"/>
          <w:shd w:val="clear" w:color="auto" w:fill="FFFFFF"/>
        </w:rPr>
        <w:t>   (</w:t>
      </w:r>
      <w:proofErr w:type="gramEnd"/>
      <w:r>
        <w:rPr>
          <w:color w:val="000000"/>
          <w:shd w:val="clear" w:color="auto" w:fill="FFFFFF"/>
        </w:rPr>
        <w:t>ФИО)                    (подпись)</w:t>
      </w:r>
      <w:r>
        <w:rPr>
          <w:color w:val="000000"/>
        </w:rPr>
        <w:br/>
      </w:r>
      <w:r>
        <w:rPr>
          <w:color w:val="000000"/>
        </w:rPr>
        <w:br/>
      </w:r>
      <w:r>
        <w:rPr>
          <w:color w:val="000000"/>
        </w:rPr>
        <w:br/>
      </w:r>
      <w:r>
        <w:rPr>
          <w:color w:val="000000"/>
        </w:rPr>
        <w:br/>
      </w:r>
    </w:p>
    <w:p w14:paraId="6B279A83" w14:textId="77777777" w:rsidR="00FE5F1A" w:rsidRDefault="00FE5F1A" w:rsidP="00FE5F1A">
      <w:pPr>
        <w:shd w:val="clear" w:color="auto" w:fill="FFFFFF"/>
        <w:spacing w:before="100" w:beforeAutospacing="1" w:after="100" w:afterAutospacing="1"/>
        <w:jc w:val="right"/>
        <w:rPr>
          <w:color w:val="000000"/>
        </w:rPr>
      </w:pPr>
    </w:p>
    <w:p w14:paraId="695F78D1" w14:textId="77777777" w:rsidR="00FE5F1A" w:rsidRDefault="00FE5F1A" w:rsidP="00FE5F1A">
      <w:pPr>
        <w:shd w:val="clear" w:color="auto" w:fill="FFFFFF"/>
        <w:spacing w:before="100" w:beforeAutospacing="1" w:after="100" w:afterAutospacing="1"/>
        <w:jc w:val="right"/>
        <w:rPr>
          <w:color w:val="000000"/>
        </w:rPr>
      </w:pPr>
    </w:p>
    <w:p w14:paraId="0EAAD30E" w14:textId="77777777" w:rsidR="00FE5F1A" w:rsidRDefault="00FE5F1A" w:rsidP="00FE5F1A">
      <w:pPr>
        <w:shd w:val="clear" w:color="auto" w:fill="FFFFFF"/>
        <w:spacing w:before="100" w:beforeAutospacing="1" w:after="100" w:afterAutospacing="1"/>
        <w:jc w:val="right"/>
        <w:rPr>
          <w:color w:val="000000"/>
        </w:rPr>
      </w:pPr>
    </w:p>
    <w:p w14:paraId="4A6F6D7E" w14:textId="77777777" w:rsidR="00FE5F1A" w:rsidRDefault="00FE5F1A" w:rsidP="00FE5F1A">
      <w:pPr>
        <w:shd w:val="clear" w:color="auto" w:fill="FFFFFF"/>
        <w:spacing w:before="100" w:beforeAutospacing="1" w:after="100" w:afterAutospacing="1"/>
        <w:jc w:val="right"/>
        <w:rPr>
          <w:color w:val="000000"/>
        </w:rPr>
      </w:pPr>
    </w:p>
    <w:p w14:paraId="2FC85776" w14:textId="77777777" w:rsidR="00FE5F1A" w:rsidRDefault="00FE5F1A" w:rsidP="00FE5F1A">
      <w:pPr>
        <w:shd w:val="clear" w:color="auto" w:fill="FFFFFF"/>
        <w:spacing w:before="100" w:beforeAutospacing="1" w:after="100" w:afterAutospacing="1"/>
        <w:jc w:val="right"/>
        <w:rPr>
          <w:color w:val="000000"/>
        </w:rPr>
      </w:pPr>
    </w:p>
    <w:p w14:paraId="33D017CB" w14:textId="77777777" w:rsidR="00FE5F1A" w:rsidRDefault="00FE5F1A" w:rsidP="00FE5F1A">
      <w:pPr>
        <w:shd w:val="clear" w:color="auto" w:fill="FFFFFF"/>
        <w:spacing w:before="100" w:beforeAutospacing="1" w:after="100" w:afterAutospacing="1"/>
        <w:jc w:val="right"/>
        <w:rPr>
          <w:color w:val="000000"/>
        </w:rPr>
      </w:pPr>
    </w:p>
    <w:p w14:paraId="512D9CFD" w14:textId="77777777" w:rsidR="00FE5F1A" w:rsidRDefault="00FE5F1A" w:rsidP="00FE5F1A">
      <w:pPr>
        <w:shd w:val="clear" w:color="auto" w:fill="FFFFFF"/>
        <w:spacing w:before="100" w:beforeAutospacing="1" w:after="100" w:afterAutospacing="1"/>
        <w:jc w:val="right"/>
        <w:rPr>
          <w:color w:val="000000"/>
        </w:rPr>
      </w:pPr>
    </w:p>
    <w:p w14:paraId="5DEC725F" w14:textId="77777777" w:rsidR="00FE5F1A" w:rsidRDefault="00FE5F1A" w:rsidP="00FE5F1A">
      <w:pPr>
        <w:shd w:val="clear" w:color="auto" w:fill="FFFFFF"/>
        <w:spacing w:before="100" w:beforeAutospacing="1" w:after="100" w:afterAutospacing="1"/>
        <w:jc w:val="right"/>
        <w:rPr>
          <w:color w:val="000000"/>
        </w:rPr>
      </w:pPr>
      <w:r>
        <w:rPr>
          <w:color w:val="000000"/>
        </w:rPr>
        <w:t>Приложение 2 </w:t>
      </w:r>
      <w:r>
        <w:rPr>
          <w:color w:val="000000"/>
        </w:rPr>
        <w:br/>
        <w:t>к Положению о постоянно действующей комиссии </w:t>
      </w:r>
      <w:r>
        <w:rPr>
          <w:color w:val="000000"/>
        </w:rPr>
        <w:br/>
        <w:t>по определению мест размещения контейнерных площадок </w:t>
      </w:r>
      <w:r>
        <w:rPr>
          <w:color w:val="000000"/>
        </w:rPr>
        <w:br/>
        <w:t>для сбора ТКО на территории Лесозаводского городского округа</w:t>
      </w:r>
    </w:p>
    <w:p w14:paraId="52EC85E5" w14:textId="77777777" w:rsidR="00FE5F1A" w:rsidRDefault="00FE5F1A" w:rsidP="00FE5F1A">
      <w:pPr>
        <w:shd w:val="clear" w:color="auto" w:fill="FFFFFF"/>
        <w:spacing w:before="100" w:beforeAutospacing="1" w:after="100" w:afterAutospacing="1"/>
        <w:jc w:val="right"/>
        <w:rPr>
          <w:color w:val="000000"/>
        </w:rPr>
      </w:pPr>
    </w:p>
    <w:p w14:paraId="56D984CC" w14:textId="77777777" w:rsidR="00FE5F1A" w:rsidRDefault="00FE5F1A" w:rsidP="00FE5F1A">
      <w:pPr>
        <w:shd w:val="clear" w:color="auto" w:fill="FFFFFF"/>
        <w:jc w:val="right"/>
        <w:rPr>
          <w:color w:val="000000"/>
        </w:rPr>
      </w:pPr>
      <w:r>
        <w:rPr>
          <w:color w:val="000000"/>
        </w:rPr>
        <w:t>Утверждаю:</w:t>
      </w:r>
      <w:r>
        <w:rPr>
          <w:color w:val="000000"/>
        </w:rPr>
        <w:br/>
        <w:t xml:space="preserve">Первый заместитель главы администрации </w:t>
      </w:r>
    </w:p>
    <w:p w14:paraId="71C86172" w14:textId="77777777" w:rsidR="00FE5F1A" w:rsidRDefault="00FE5F1A" w:rsidP="00FE5F1A">
      <w:pPr>
        <w:shd w:val="clear" w:color="auto" w:fill="FFFFFF"/>
        <w:jc w:val="right"/>
        <w:rPr>
          <w:color w:val="000000"/>
        </w:rPr>
      </w:pPr>
      <w:r>
        <w:rPr>
          <w:color w:val="000000"/>
        </w:rPr>
        <w:t xml:space="preserve">Лесозаводского городского округа </w:t>
      </w:r>
      <w:r>
        <w:rPr>
          <w:color w:val="000000"/>
        </w:rPr>
        <w:br/>
        <w:t>_______________________Ю.Н. Федосенко</w:t>
      </w:r>
    </w:p>
    <w:p w14:paraId="2F4F3C5D" w14:textId="77777777" w:rsidR="00FE5F1A" w:rsidRDefault="00FE5F1A" w:rsidP="00FE5F1A">
      <w:pPr>
        <w:shd w:val="clear" w:color="auto" w:fill="FFFFFF"/>
        <w:spacing w:before="100" w:beforeAutospacing="1" w:after="100" w:afterAutospacing="1"/>
        <w:jc w:val="center"/>
        <w:rPr>
          <w:color w:val="000000"/>
        </w:rPr>
      </w:pPr>
    </w:p>
    <w:p w14:paraId="0DCB8FA2" w14:textId="77777777" w:rsidR="00FE5F1A" w:rsidRDefault="00FE5F1A" w:rsidP="00FE5F1A">
      <w:pPr>
        <w:shd w:val="clear" w:color="auto" w:fill="FFFFFF"/>
        <w:spacing w:before="100" w:beforeAutospacing="1" w:after="100" w:afterAutospacing="1"/>
        <w:jc w:val="center"/>
        <w:rPr>
          <w:color w:val="000000"/>
        </w:rPr>
      </w:pPr>
      <w:r>
        <w:rPr>
          <w:color w:val="000000"/>
        </w:rPr>
        <w:t>АКТ </w:t>
      </w:r>
      <w:r>
        <w:rPr>
          <w:color w:val="000000"/>
        </w:rPr>
        <w:br/>
        <w:t>об определении места (площадки) размещения контейнерной площадки</w:t>
      </w:r>
    </w:p>
    <w:p w14:paraId="5551F724" w14:textId="77777777" w:rsidR="00FE5F1A" w:rsidRDefault="00FE5F1A" w:rsidP="00FE5F1A">
      <w:pPr>
        <w:jc w:val="left"/>
      </w:pPr>
      <w:r>
        <w:rPr>
          <w:color w:val="000000"/>
        </w:rPr>
        <w:br/>
      </w:r>
      <w:r>
        <w:rPr>
          <w:color w:val="000000"/>
          <w:shd w:val="clear" w:color="auto" w:fill="FFFFFF"/>
        </w:rPr>
        <w:t>                                                                                                     «_____» _______ 20 _____ г. </w:t>
      </w:r>
      <w:r>
        <w:rPr>
          <w:color w:val="000000"/>
        </w:rPr>
        <w:br/>
      </w:r>
      <w:r>
        <w:rPr>
          <w:color w:val="000000"/>
          <w:shd w:val="clear" w:color="auto" w:fill="FFFFFF"/>
        </w:rPr>
        <w:t>Комиссия в составе: </w:t>
      </w:r>
      <w:r>
        <w:rPr>
          <w:color w:val="000000"/>
        </w:rPr>
        <w:br/>
      </w:r>
      <w:r>
        <w:rPr>
          <w:color w:val="000000"/>
          <w:shd w:val="clear" w:color="auto" w:fill="FFFFFF"/>
        </w:rPr>
        <w:t>Председатель комиссии ________________________________________________________________ </w:t>
      </w:r>
      <w:r>
        <w:rPr>
          <w:color w:val="000000"/>
        </w:rPr>
        <w:br/>
      </w:r>
      <w:r>
        <w:rPr>
          <w:color w:val="000000"/>
          <w:shd w:val="clear" w:color="auto" w:fill="FFFFFF"/>
        </w:rPr>
        <w:t>Заместитель председателя комиссии _____________________________________________________ </w:t>
      </w:r>
      <w:r>
        <w:rPr>
          <w:color w:val="000000"/>
        </w:rPr>
        <w:br/>
      </w:r>
      <w:r>
        <w:rPr>
          <w:color w:val="000000"/>
          <w:shd w:val="clear" w:color="auto" w:fill="FFFFFF"/>
        </w:rPr>
        <w:t>Члены комиссии: </w:t>
      </w:r>
      <w:r>
        <w:rPr>
          <w:color w:val="000000"/>
        </w:rPr>
        <w:br/>
      </w:r>
      <w:r>
        <w:rPr>
          <w:color w:val="000000"/>
          <w:shd w:val="clear" w:color="auto" w:fill="FFFFFF"/>
        </w:rPr>
        <w:t>1. ___________________________________________________________________________</w:t>
      </w:r>
      <w:r>
        <w:rPr>
          <w:color w:val="000000"/>
        </w:rPr>
        <w:br/>
      </w:r>
      <w:r>
        <w:rPr>
          <w:color w:val="000000"/>
          <w:shd w:val="clear" w:color="auto" w:fill="FFFFFF"/>
        </w:rPr>
        <w:t>2.___________________________________________________________________________</w:t>
      </w:r>
      <w:r>
        <w:rPr>
          <w:color w:val="000000"/>
        </w:rPr>
        <w:br/>
      </w:r>
      <w:r>
        <w:rPr>
          <w:color w:val="000000"/>
          <w:shd w:val="clear" w:color="auto" w:fill="FFFFFF"/>
        </w:rPr>
        <w:t>3._________________________________________________________________________________ </w:t>
      </w:r>
      <w:r>
        <w:rPr>
          <w:color w:val="000000"/>
        </w:rPr>
        <w:br/>
      </w:r>
      <w:r>
        <w:rPr>
          <w:color w:val="000000"/>
          <w:shd w:val="clear" w:color="auto" w:fill="FFFFFF"/>
        </w:rPr>
        <w:t>в соответствии с постановлением администрации Лесозаводского городского округа от _________ № _____НПА  «Об утверждении состава комиссии, положения о комиссии и порядка определения мест размещения контейнерных площадок для сбора твердых коммунальных отходов на Лесозаводского городского округа» и на основании заявления ________________________________________________________________ провела осмотр территории места размещения площадки (площадок) накопления твердых коммунальных отходов по адресу ____________________________________________________________ .</w:t>
      </w:r>
      <w:r>
        <w:rPr>
          <w:color w:val="000000"/>
        </w:rPr>
        <w:br/>
      </w:r>
      <w:r>
        <w:rPr>
          <w:color w:val="000000"/>
        </w:rPr>
        <w:br/>
      </w:r>
      <w:r>
        <w:rPr>
          <w:color w:val="000000"/>
          <w:shd w:val="clear" w:color="auto" w:fill="FFFFFF"/>
        </w:rPr>
        <w:t>Заключение комиссии: </w:t>
      </w:r>
      <w:r>
        <w:rPr>
          <w:color w:val="000000"/>
        </w:rPr>
        <w:br/>
      </w:r>
      <w:r>
        <w:rPr>
          <w:color w:val="000000"/>
          <w:shd w:val="clear" w:color="auto" w:fill="FFFFFF"/>
        </w:rPr>
        <w:t xml:space="preserve">По результатам осмотра комиссией (определено/не определено) место размещения площадки (площадок) накопления твердых коммунальных отходов по адресу: </w:t>
      </w:r>
      <w:r>
        <w:rPr>
          <w:color w:val="000000"/>
          <w:shd w:val="clear" w:color="auto" w:fill="FFFFFF"/>
        </w:rPr>
        <w:lastRenderedPageBreak/>
        <w:t>__________________________</w:t>
      </w:r>
      <w:r>
        <w:rPr>
          <w:color w:val="000000"/>
        </w:rPr>
        <w:br/>
      </w:r>
      <w:r>
        <w:rPr>
          <w:color w:val="000000"/>
          <w:shd w:val="clear" w:color="auto" w:fill="FFFFFF"/>
        </w:rPr>
        <w:t>____________________________________________________________________________________</w:t>
      </w:r>
      <w:r>
        <w:rPr>
          <w:color w:val="000000"/>
        </w:rPr>
        <w:br/>
      </w:r>
      <w:r>
        <w:rPr>
          <w:color w:val="000000"/>
          <w:shd w:val="clear" w:color="auto" w:fill="FFFFFF"/>
        </w:rPr>
        <w:t>на _______ контейнеров, емкостью ________ каждый для сбора твердых бытовых отходов согласно прилагаемой схеме. </w:t>
      </w:r>
      <w:r>
        <w:rPr>
          <w:color w:val="000000"/>
        </w:rPr>
        <w:br/>
      </w:r>
      <w:r>
        <w:rPr>
          <w:color w:val="000000"/>
        </w:rPr>
        <w:br/>
      </w:r>
      <w:r>
        <w:rPr>
          <w:color w:val="000000"/>
          <w:shd w:val="clear" w:color="auto" w:fill="FFFFFF"/>
        </w:rPr>
        <w:t>Председатель комиссии: _________________ /__________/ </w:t>
      </w:r>
      <w:r>
        <w:rPr>
          <w:color w:val="000000"/>
        </w:rPr>
        <w:br/>
      </w:r>
      <w:r>
        <w:rPr>
          <w:color w:val="000000"/>
          <w:shd w:val="clear" w:color="auto" w:fill="FFFFFF"/>
        </w:rPr>
        <w:t>Члены комиссии: _________________ / __________/ </w:t>
      </w:r>
      <w:r>
        <w:rPr>
          <w:color w:val="000000"/>
        </w:rPr>
        <w:br/>
      </w:r>
      <w:r>
        <w:rPr>
          <w:color w:val="000000"/>
          <w:shd w:val="clear" w:color="auto" w:fill="FFFFFF"/>
        </w:rPr>
        <w:t>  _________________ / ___________/ </w:t>
      </w:r>
      <w:r>
        <w:rPr>
          <w:color w:val="000000"/>
        </w:rPr>
        <w:br/>
      </w:r>
      <w:r>
        <w:rPr>
          <w:color w:val="000000"/>
        </w:rPr>
        <w:br/>
      </w:r>
      <w:r>
        <w:rPr>
          <w:color w:val="000000"/>
        </w:rPr>
        <w:br/>
      </w:r>
    </w:p>
    <w:p w14:paraId="4483103F" w14:textId="77777777" w:rsidR="00FE5F1A" w:rsidRDefault="00FE5F1A" w:rsidP="00FE5F1A">
      <w:pPr>
        <w:shd w:val="clear" w:color="auto" w:fill="FFFFFF"/>
        <w:spacing w:before="100" w:beforeAutospacing="1" w:after="100" w:afterAutospacing="1"/>
        <w:jc w:val="right"/>
        <w:rPr>
          <w:color w:val="000000"/>
        </w:rPr>
      </w:pPr>
      <w:r>
        <w:rPr>
          <w:color w:val="000000"/>
        </w:rPr>
        <w:t>Приложение 4 </w:t>
      </w:r>
      <w:r>
        <w:rPr>
          <w:color w:val="000000"/>
        </w:rPr>
        <w:br/>
        <w:t>Утверждены</w:t>
      </w:r>
      <w:r>
        <w:rPr>
          <w:color w:val="000000"/>
        </w:rPr>
        <w:br/>
        <w:t>постановлением администрации </w:t>
      </w:r>
      <w:r>
        <w:rPr>
          <w:color w:val="000000"/>
        </w:rPr>
        <w:br/>
        <w:t xml:space="preserve">Лесозаводского городского округа </w:t>
      </w:r>
      <w:r>
        <w:rPr>
          <w:color w:val="000000"/>
        </w:rPr>
        <w:br/>
        <w:t>от ______ № ____НПА</w:t>
      </w:r>
    </w:p>
    <w:p w14:paraId="73131780" w14:textId="77777777" w:rsidR="00FE5F1A" w:rsidRDefault="00FE5F1A" w:rsidP="00FE5F1A">
      <w:pPr>
        <w:shd w:val="clear" w:color="auto" w:fill="FFFFFF"/>
        <w:spacing w:before="100" w:beforeAutospacing="1" w:after="100" w:afterAutospacing="1"/>
        <w:jc w:val="center"/>
        <w:rPr>
          <w:color w:val="000000"/>
        </w:rPr>
      </w:pPr>
    </w:p>
    <w:p w14:paraId="3E7988CE" w14:textId="77777777" w:rsidR="00FE5F1A" w:rsidRDefault="00FE5F1A" w:rsidP="00FE5F1A">
      <w:pPr>
        <w:shd w:val="clear" w:color="auto" w:fill="FFFFFF"/>
        <w:spacing w:before="100" w:beforeAutospacing="1" w:after="100" w:afterAutospacing="1"/>
        <w:jc w:val="center"/>
        <w:rPr>
          <w:color w:val="000000"/>
        </w:rPr>
      </w:pPr>
      <w:r>
        <w:rPr>
          <w:b/>
          <w:bCs/>
          <w:color w:val="000000"/>
        </w:rPr>
        <w:t>Правила формирования и ведения реестра мест (площадок) накопления </w:t>
      </w:r>
      <w:r>
        <w:rPr>
          <w:color w:val="000000"/>
        </w:rPr>
        <w:br/>
      </w:r>
      <w:r>
        <w:rPr>
          <w:b/>
          <w:bCs/>
          <w:color w:val="000000"/>
        </w:rPr>
        <w:t>твердых коммунальных отходов, требования к его содержанию.</w:t>
      </w:r>
    </w:p>
    <w:p w14:paraId="578211B0" w14:textId="77777777" w:rsidR="00FE5F1A" w:rsidRDefault="00FE5F1A" w:rsidP="00FE5F1A">
      <w:pPr>
        <w:jc w:val="left"/>
      </w:pPr>
      <w:r>
        <w:rPr>
          <w:color w:val="000000"/>
          <w:shd w:val="clear" w:color="auto" w:fill="FFFFFF"/>
        </w:rPr>
        <w:t> </w:t>
      </w:r>
    </w:p>
    <w:p w14:paraId="33ED7863" w14:textId="77777777" w:rsidR="00FE5F1A" w:rsidRDefault="00FE5F1A" w:rsidP="00FE5F1A">
      <w:pPr>
        <w:shd w:val="clear" w:color="auto" w:fill="FFFFFF"/>
        <w:rPr>
          <w:color w:val="000000"/>
        </w:rPr>
      </w:pPr>
      <w:r>
        <w:rPr>
          <w:color w:val="000000"/>
        </w:rPr>
        <w:t xml:space="preserve">        1. Реестр мест (площадок) накопления твердых коммунальных отходов (далее - Реестр) представляет собой базу данных о местах (площадках) накопления ТКО.</w:t>
      </w:r>
    </w:p>
    <w:p w14:paraId="38303393" w14:textId="77777777" w:rsidR="00FE5F1A" w:rsidRDefault="00FE5F1A" w:rsidP="00FE5F1A">
      <w:pPr>
        <w:shd w:val="clear" w:color="auto" w:fill="FFFFFF"/>
        <w:rPr>
          <w:color w:val="000000"/>
        </w:rPr>
      </w:pPr>
      <w:r>
        <w:rPr>
          <w:color w:val="000000"/>
        </w:rPr>
        <w:t xml:space="preserve">        2. Реестр ведется на бумажном носителе и в электронном виде администрацией ЛГО в лице управления жизнеобеспечения администрации ЛГО (далее – Управление). Сведения в Реестр вносятся Управлением в течение 5 рабочих дней со дня принятия решения о внесении в него сведений о создании места (площадки) накопления твердых коммунальных отходов. </w:t>
      </w:r>
    </w:p>
    <w:p w14:paraId="2C375E6D" w14:textId="77777777" w:rsidR="00FE5F1A" w:rsidRDefault="00FE5F1A" w:rsidP="00FE5F1A">
      <w:pPr>
        <w:shd w:val="clear" w:color="auto" w:fill="FFFFFF"/>
        <w:rPr>
          <w:color w:val="000000"/>
        </w:rPr>
      </w:pPr>
      <w:r>
        <w:rPr>
          <w:color w:val="000000"/>
        </w:rPr>
        <w:t xml:space="preserve">        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Управлением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14:paraId="632E5523" w14:textId="77777777" w:rsidR="00FE5F1A" w:rsidRDefault="00FE5F1A" w:rsidP="00FE5F1A">
      <w:pPr>
        <w:shd w:val="clear" w:color="auto" w:fill="FFFFFF"/>
        <w:rPr>
          <w:color w:val="000000"/>
        </w:rPr>
      </w:pPr>
      <w:r>
        <w:rPr>
          <w:color w:val="000000"/>
        </w:rPr>
        <w:t xml:space="preserve">         4. Реестр ведется на государственном языке Российской Федерации. </w:t>
      </w:r>
      <w:r>
        <w:rPr>
          <w:color w:val="000000"/>
        </w:rPr>
        <w:br/>
        <w:t xml:space="preserve">         5. В соответствии с пунктом 5 статьи 13.4 Федерального закона "Об отходах производства и потребления" Реестр включает в себя следующие разделы: </w:t>
      </w:r>
      <w:r>
        <w:rPr>
          <w:color w:val="000000"/>
        </w:rPr>
        <w:br/>
        <w:t xml:space="preserve">     - данные о нахождении мест (площадок) накопления твердых коммунальных отходов; </w:t>
      </w:r>
      <w:r>
        <w:rPr>
          <w:color w:val="000000"/>
        </w:rPr>
        <w:br/>
        <w:t xml:space="preserve">     - данные о технических характеристиках мест (площадок) накопления твердых коммунальных отходов; </w:t>
      </w:r>
    </w:p>
    <w:p w14:paraId="0384FBE1" w14:textId="77777777" w:rsidR="00FE5F1A" w:rsidRDefault="00FE5F1A" w:rsidP="00FE5F1A">
      <w:pPr>
        <w:shd w:val="clear" w:color="auto" w:fill="FFFFFF"/>
        <w:rPr>
          <w:color w:val="000000"/>
        </w:rPr>
      </w:pPr>
      <w:r>
        <w:rPr>
          <w:color w:val="000000"/>
        </w:rPr>
        <w:t xml:space="preserve">     - данные о собственниках мест (площадок) накопления твердых коммунальных отходов; </w:t>
      </w:r>
      <w:r>
        <w:rPr>
          <w:color w:val="000000"/>
        </w:rPr>
        <w:br/>
        <w:t xml:space="preserve">      - данные об источниках образования твердых коммунальных отходов, которые складируются в местах (на площадках) накопления твердых коммунальных отходов. </w:t>
      </w:r>
      <w:r>
        <w:rPr>
          <w:color w:val="000000"/>
        </w:rPr>
        <w:br/>
        <w:t xml:space="preserve">        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w:t>
      </w:r>
      <w:r>
        <w:rPr>
          <w:color w:val="000000"/>
        </w:rPr>
        <w:lastRenderedPageBreak/>
        <w:t>накопления твердых коммунальных отходов, а также схему размещения мест (площадок) накопления твердых коммунальных отходов. </w:t>
      </w:r>
      <w:r>
        <w:rPr>
          <w:color w:val="000000"/>
        </w:rPr>
        <w:b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 </w:t>
      </w:r>
      <w:r>
        <w:rPr>
          <w:color w:val="000000"/>
        </w:rPr>
        <w:br/>
        <w:t xml:space="preserve">       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w:t>
      </w:r>
      <w:proofErr w:type="gramStart"/>
      <w:r>
        <w:rPr>
          <w:color w:val="000000"/>
        </w:rPr>
        <w:t>планируемых к размещению контейнеров</w:t>
      </w:r>
      <w:proofErr w:type="gramEnd"/>
      <w:r>
        <w:rPr>
          <w:color w:val="000000"/>
        </w:rPr>
        <w:t xml:space="preserve"> и бункеров с указанием их объема. </w:t>
      </w:r>
    </w:p>
    <w:p w14:paraId="1FBFAA40" w14:textId="77777777" w:rsidR="00FE5F1A" w:rsidRDefault="00FE5F1A" w:rsidP="00FE5F1A">
      <w:pPr>
        <w:shd w:val="clear" w:color="auto" w:fill="FFFFFF"/>
        <w:rPr>
          <w:color w:val="000000"/>
        </w:rPr>
      </w:pPr>
      <w:r>
        <w:rPr>
          <w:color w:val="000000"/>
        </w:rPr>
        <w:t xml:space="preserve">       Информация о размещенных и планируемых к размещению контейнерах и бункерах с указанием их объема, адреса размещения, координаты, а также класса опасности твердых коммунальных отходов (далее – ТКО) формируется на основании информации, предоставляемой региональным оператором по обращению с ТКО, в зоне деятельности которого размещаются места (площадки) накопления ТКО. </w:t>
      </w:r>
      <w:r>
        <w:rPr>
          <w:color w:val="000000"/>
        </w:rPr>
        <w:br/>
        <w:t>Информация о планируемых к размещению контейнерах определяется Комиссией с учетом предложений регионального оператора по обращению с ТКО, в зоне деятельности которого размещаются места (площадки) накопления твердых коммунальных отходов. </w:t>
      </w:r>
    </w:p>
    <w:p w14:paraId="16F325FB" w14:textId="77777777" w:rsidR="00FE5F1A" w:rsidRDefault="00FE5F1A" w:rsidP="00FE5F1A">
      <w:pPr>
        <w:shd w:val="clear" w:color="auto" w:fill="FFFFFF"/>
        <w:rPr>
          <w:color w:val="000000"/>
        </w:rPr>
      </w:pPr>
      <w:r>
        <w:rPr>
          <w:color w:val="000000"/>
        </w:rPr>
        <w:t xml:space="preserve">        8. Раздел «Данные о собственниках мест (площадок) накопления твердых коммунальных от-ходов» содержит сведения: </w:t>
      </w:r>
    </w:p>
    <w:p w14:paraId="0904C1AA" w14:textId="77777777" w:rsidR="00FE5F1A" w:rsidRDefault="00FE5F1A" w:rsidP="00FE5F1A">
      <w:pPr>
        <w:shd w:val="clear" w:color="auto" w:fill="FFFFFF"/>
        <w:rPr>
          <w:color w:val="000000"/>
        </w:rPr>
      </w:pPr>
      <w:r>
        <w:rPr>
          <w:color w:val="000000"/>
        </w:rPr>
        <w:t xml:space="preserve">         - 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 </w:t>
      </w:r>
      <w:r>
        <w:rPr>
          <w:color w:val="000000"/>
        </w:rPr>
        <w:br/>
        <w:t xml:space="preserve">       - 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w:t>
      </w:r>
      <w:r>
        <w:rPr>
          <w:color w:val="000000"/>
        </w:rPr>
        <w:br/>
        <w:t xml:space="preserve">      -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w:t>
      </w:r>
      <w:r>
        <w:rPr>
          <w:color w:val="000000"/>
        </w:rPr>
        <w:br/>
        <w:t xml:space="preserve">        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твердых коммунальных отходов. </w:t>
      </w:r>
      <w:r>
        <w:rPr>
          <w:color w:val="000000"/>
        </w:rPr>
        <w:br/>
        <w:t xml:space="preserve">        10. В случае если место (площадка) накопления ТКО создано администрацией ЛГО в соответствии с пунктом 3 Порядка определения мест размещения контейнерных площадок для сбора ТКО на территории Лесозаводского городского округа, сведения о таком месте (площадке) накопления твердых коммунальных отходов подлежат включению Управлением в Реестр в срок не позднее 5 рабочих дней со дня принятия решения о его создании.</w:t>
      </w:r>
    </w:p>
    <w:p w14:paraId="16864212" w14:textId="77777777" w:rsidR="00FE5F1A" w:rsidRDefault="00FE5F1A" w:rsidP="00FE5F1A">
      <w:pPr>
        <w:shd w:val="clear" w:color="auto" w:fill="FFFFFF"/>
        <w:rPr>
          <w:color w:val="000000"/>
        </w:rPr>
      </w:pPr>
      <w:r>
        <w:rPr>
          <w:color w:val="000000"/>
        </w:rPr>
        <w:t xml:space="preserve">        11. В случае если место (площадка) накопления ТКО создано заявителем, он обязан обратиться в администрацию ЛГО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 (Приложение к правилам).</w:t>
      </w:r>
    </w:p>
    <w:p w14:paraId="37A15F91" w14:textId="77777777" w:rsidR="00FE5F1A" w:rsidRDefault="00FE5F1A" w:rsidP="00FE5F1A">
      <w:pPr>
        <w:shd w:val="clear" w:color="auto" w:fill="FFFFFF"/>
        <w:rPr>
          <w:color w:val="000000"/>
        </w:rPr>
      </w:pPr>
      <w:r>
        <w:rPr>
          <w:color w:val="000000"/>
        </w:rPr>
        <w:t xml:space="preserve">       12. Заявитель направляет в администрацию ЛГО заявку о включении сведений о месте (площадке) накопления твердых коммунальных отходов в Реестр по форме, установленной уполномоченным органом.</w:t>
      </w:r>
    </w:p>
    <w:p w14:paraId="44DC0BE7" w14:textId="77777777" w:rsidR="00FE5F1A" w:rsidRDefault="00FE5F1A" w:rsidP="00FE5F1A">
      <w:pPr>
        <w:shd w:val="clear" w:color="auto" w:fill="FFFFFF"/>
        <w:rPr>
          <w:color w:val="000000"/>
        </w:rPr>
      </w:pPr>
      <w:r>
        <w:rPr>
          <w:color w:val="000000"/>
        </w:rPr>
        <w:t xml:space="preserve">       13. Рассмотрение заявки о включении сведений о месте (площадке) накопления твердых коммунальных отходов в Реестр осуществляется Управлением в течение 10 рабочих дней со дня ее получения.</w:t>
      </w:r>
    </w:p>
    <w:p w14:paraId="48C168AC" w14:textId="77777777" w:rsidR="00FE5F1A" w:rsidRDefault="00FE5F1A" w:rsidP="00FE5F1A">
      <w:pPr>
        <w:shd w:val="clear" w:color="auto" w:fill="FFFFFF"/>
        <w:rPr>
          <w:color w:val="000000"/>
        </w:rPr>
      </w:pPr>
      <w:r>
        <w:rPr>
          <w:color w:val="000000"/>
        </w:rPr>
        <w:t xml:space="preserve">       14. По результатам рассмотрения заявки о включении сведений о месте (площадке) накопления ТКО в Реестр Комиссия принимает решение о включении сведений о месте (площадке) накопления ТКО в реестр или об отказе во включении таких сведений в реестр.</w:t>
      </w:r>
    </w:p>
    <w:p w14:paraId="3ED95A76" w14:textId="77777777" w:rsidR="00FE5F1A" w:rsidRDefault="00FE5F1A" w:rsidP="00FE5F1A">
      <w:pPr>
        <w:shd w:val="clear" w:color="auto" w:fill="FFFFFF"/>
        <w:rPr>
          <w:color w:val="000000"/>
        </w:rPr>
      </w:pPr>
      <w:r>
        <w:rPr>
          <w:color w:val="000000"/>
        </w:rPr>
        <w:lastRenderedPageBreak/>
        <w:t xml:space="preserve">     15. Решение об отказе во включении сведений о месте (площадке) накопления ТКО в Реестр принимается в следующих случаях: </w:t>
      </w:r>
    </w:p>
    <w:p w14:paraId="337041C0" w14:textId="77777777" w:rsidR="00FE5F1A" w:rsidRDefault="00FE5F1A" w:rsidP="00FE5F1A">
      <w:pPr>
        <w:shd w:val="clear" w:color="auto" w:fill="FFFFFF"/>
        <w:rPr>
          <w:color w:val="000000"/>
        </w:rPr>
      </w:pPr>
      <w:r>
        <w:rPr>
          <w:color w:val="000000"/>
        </w:rPr>
        <w:t xml:space="preserve">      а) несоответствие заявки о включении сведений о месте (площадке) накопления твердых коммунальных отходов в Реестр установленной форме; </w:t>
      </w:r>
      <w:r>
        <w:rPr>
          <w:color w:val="000000"/>
        </w:rPr>
        <w:br/>
        <w:t xml:space="preserve">      б) наличие в заявке о включении сведений о месте (площадке) накопления твердых коммунальных отходов в Реестр недостоверной информации;</w:t>
      </w:r>
    </w:p>
    <w:p w14:paraId="74973744" w14:textId="77777777" w:rsidR="00FE5F1A" w:rsidRDefault="00FE5F1A" w:rsidP="00FE5F1A">
      <w:pPr>
        <w:shd w:val="clear" w:color="auto" w:fill="FFFFFF"/>
        <w:rPr>
          <w:color w:val="000000"/>
        </w:rPr>
      </w:pPr>
      <w:r>
        <w:rPr>
          <w:color w:val="000000"/>
        </w:rPr>
        <w:t xml:space="preserve">      в) отсутствие согласования Комиссией создания места (площадки) накопления твердых коммунальных отходов.</w:t>
      </w:r>
    </w:p>
    <w:p w14:paraId="683027B5" w14:textId="77777777" w:rsidR="00FE5F1A" w:rsidRDefault="00FE5F1A" w:rsidP="00FE5F1A">
      <w:pPr>
        <w:shd w:val="clear" w:color="auto" w:fill="FFFFFF"/>
        <w:rPr>
          <w:color w:val="000000"/>
        </w:rPr>
      </w:pPr>
      <w:r>
        <w:rPr>
          <w:color w:val="000000"/>
        </w:rPr>
        <w:t xml:space="preserve">       16.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14:paraId="1A703C46" w14:textId="77777777" w:rsidR="00FE5F1A" w:rsidRDefault="00FE5F1A" w:rsidP="00FE5F1A">
      <w:pPr>
        <w:shd w:val="clear" w:color="auto" w:fill="FFFFFF"/>
        <w:rPr>
          <w:color w:val="000000"/>
        </w:rPr>
      </w:pPr>
      <w:r>
        <w:rPr>
          <w:color w:val="000000"/>
        </w:rPr>
        <w:t xml:space="preserve">        17. Управление уведомляет заявителя о принятом решении в течение 3 рабочих дней со дня его принятия.</w:t>
      </w:r>
    </w:p>
    <w:p w14:paraId="5EC50406" w14:textId="77777777" w:rsidR="00FE5F1A" w:rsidRDefault="00FE5F1A" w:rsidP="00FE5F1A">
      <w:pPr>
        <w:shd w:val="clear" w:color="auto" w:fill="FFFFFF"/>
        <w:rPr>
          <w:color w:val="000000"/>
        </w:rPr>
      </w:pPr>
      <w:r>
        <w:rPr>
          <w:color w:val="000000"/>
        </w:rPr>
        <w:t xml:space="preserve">       18.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администрацию ЛГО с заявкой о включении сведений о месте (площадке) накопления твердых коммунальных отходов в Реестр. Заявка, поступившая в Управление повторно, рассматривается в порядке и сроки, которые установлены пунктами 12 - 17 настоящих Правил.</w:t>
      </w:r>
    </w:p>
    <w:p w14:paraId="473835AB" w14:textId="77777777" w:rsidR="00FE5F1A" w:rsidRDefault="00FE5F1A" w:rsidP="00FE5F1A">
      <w:pPr>
        <w:shd w:val="clear" w:color="auto" w:fill="FFFFFF"/>
        <w:rPr>
          <w:color w:val="000000"/>
        </w:rPr>
      </w:pPr>
      <w:r>
        <w:rPr>
          <w:color w:val="000000"/>
        </w:rPr>
        <w:t xml:space="preserve">      19. Заявитель обязан сообщать в Управление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 </w:t>
      </w:r>
    </w:p>
    <w:p w14:paraId="526FB2A4" w14:textId="77777777" w:rsidR="00FE5F1A" w:rsidRDefault="00FE5F1A" w:rsidP="00FE5F1A">
      <w:pPr>
        <w:jc w:val="left"/>
      </w:pPr>
      <w:r>
        <w:rPr>
          <w:color w:val="000000"/>
        </w:rPr>
        <w:br/>
      </w:r>
    </w:p>
    <w:p w14:paraId="22252F65" w14:textId="77777777" w:rsidR="00FE5F1A" w:rsidRDefault="00FE5F1A" w:rsidP="00FE5F1A">
      <w:pPr>
        <w:shd w:val="clear" w:color="auto" w:fill="FFFFFF"/>
        <w:spacing w:before="100" w:beforeAutospacing="1" w:after="100" w:afterAutospacing="1"/>
        <w:jc w:val="right"/>
        <w:rPr>
          <w:color w:val="000000"/>
        </w:rPr>
      </w:pPr>
    </w:p>
    <w:p w14:paraId="07980C2A" w14:textId="77777777" w:rsidR="00FE5F1A" w:rsidRDefault="00FE5F1A" w:rsidP="00FE5F1A">
      <w:pPr>
        <w:shd w:val="clear" w:color="auto" w:fill="FFFFFF"/>
        <w:spacing w:before="100" w:beforeAutospacing="1" w:after="100" w:afterAutospacing="1"/>
        <w:jc w:val="right"/>
        <w:rPr>
          <w:color w:val="000000"/>
        </w:rPr>
      </w:pPr>
    </w:p>
    <w:p w14:paraId="6F174BE5" w14:textId="77777777" w:rsidR="00FE5F1A" w:rsidRDefault="00FE5F1A" w:rsidP="00FE5F1A">
      <w:pPr>
        <w:shd w:val="clear" w:color="auto" w:fill="FFFFFF"/>
        <w:spacing w:before="100" w:beforeAutospacing="1" w:after="100" w:afterAutospacing="1"/>
        <w:jc w:val="right"/>
        <w:rPr>
          <w:color w:val="000000"/>
        </w:rPr>
      </w:pPr>
    </w:p>
    <w:p w14:paraId="6BC78993" w14:textId="77777777" w:rsidR="00FE5F1A" w:rsidRDefault="00FE5F1A" w:rsidP="00FE5F1A">
      <w:pPr>
        <w:shd w:val="clear" w:color="auto" w:fill="FFFFFF"/>
        <w:spacing w:before="100" w:beforeAutospacing="1" w:after="100" w:afterAutospacing="1"/>
        <w:jc w:val="right"/>
        <w:rPr>
          <w:color w:val="000000"/>
        </w:rPr>
      </w:pPr>
    </w:p>
    <w:p w14:paraId="60F5B021" w14:textId="77777777" w:rsidR="00FE5F1A" w:rsidRDefault="00FE5F1A" w:rsidP="00FE5F1A">
      <w:pPr>
        <w:shd w:val="clear" w:color="auto" w:fill="FFFFFF"/>
        <w:spacing w:before="100" w:beforeAutospacing="1" w:after="100" w:afterAutospacing="1"/>
        <w:jc w:val="right"/>
        <w:rPr>
          <w:color w:val="000000"/>
        </w:rPr>
      </w:pPr>
    </w:p>
    <w:p w14:paraId="4C72D933" w14:textId="77777777" w:rsidR="00FE5F1A" w:rsidRDefault="00FE5F1A" w:rsidP="00FE5F1A">
      <w:pPr>
        <w:shd w:val="clear" w:color="auto" w:fill="FFFFFF"/>
        <w:spacing w:before="100" w:beforeAutospacing="1" w:after="100" w:afterAutospacing="1"/>
        <w:jc w:val="right"/>
        <w:rPr>
          <w:color w:val="000000"/>
        </w:rPr>
      </w:pPr>
    </w:p>
    <w:p w14:paraId="6D0352FD" w14:textId="77777777" w:rsidR="00FE5F1A" w:rsidRDefault="00FE5F1A" w:rsidP="00FE5F1A">
      <w:pPr>
        <w:shd w:val="clear" w:color="auto" w:fill="FFFFFF"/>
        <w:spacing w:before="100" w:beforeAutospacing="1" w:after="100" w:afterAutospacing="1"/>
        <w:jc w:val="right"/>
        <w:rPr>
          <w:color w:val="000000"/>
        </w:rPr>
      </w:pPr>
    </w:p>
    <w:p w14:paraId="3393AF78" w14:textId="77777777" w:rsidR="00FE5F1A" w:rsidRDefault="00FE5F1A" w:rsidP="00FE5F1A">
      <w:pPr>
        <w:shd w:val="clear" w:color="auto" w:fill="FFFFFF"/>
        <w:spacing w:before="100" w:beforeAutospacing="1" w:after="100" w:afterAutospacing="1"/>
        <w:jc w:val="right"/>
        <w:rPr>
          <w:color w:val="000000"/>
        </w:rPr>
      </w:pPr>
    </w:p>
    <w:p w14:paraId="43BF564D" w14:textId="77777777" w:rsidR="00FE5F1A" w:rsidRDefault="00FE5F1A" w:rsidP="00FE5F1A">
      <w:pPr>
        <w:shd w:val="clear" w:color="auto" w:fill="FFFFFF"/>
        <w:spacing w:before="100" w:beforeAutospacing="1" w:after="100" w:afterAutospacing="1"/>
        <w:jc w:val="right"/>
        <w:rPr>
          <w:color w:val="000000"/>
        </w:rPr>
      </w:pPr>
    </w:p>
    <w:p w14:paraId="1E5E9B4C" w14:textId="77777777" w:rsidR="00FE5F1A" w:rsidRDefault="00FE5F1A" w:rsidP="00FE5F1A">
      <w:pPr>
        <w:shd w:val="clear" w:color="auto" w:fill="FFFFFF"/>
        <w:spacing w:before="100" w:beforeAutospacing="1" w:after="100" w:afterAutospacing="1"/>
        <w:jc w:val="right"/>
        <w:rPr>
          <w:color w:val="000000"/>
        </w:rPr>
      </w:pPr>
    </w:p>
    <w:p w14:paraId="2E78657D" w14:textId="77777777" w:rsidR="00FE5F1A" w:rsidRDefault="00FE5F1A" w:rsidP="00FE5F1A">
      <w:pPr>
        <w:shd w:val="clear" w:color="auto" w:fill="FFFFFF"/>
        <w:spacing w:before="100" w:beforeAutospacing="1" w:after="100" w:afterAutospacing="1"/>
        <w:jc w:val="right"/>
        <w:rPr>
          <w:color w:val="000000"/>
        </w:rPr>
      </w:pPr>
    </w:p>
    <w:p w14:paraId="5BDA2CB2" w14:textId="77777777" w:rsidR="00FE5F1A" w:rsidRDefault="00FE5F1A" w:rsidP="00FE5F1A">
      <w:pPr>
        <w:shd w:val="clear" w:color="auto" w:fill="FFFFFF"/>
        <w:spacing w:before="100" w:beforeAutospacing="1" w:after="100" w:afterAutospacing="1"/>
        <w:jc w:val="right"/>
        <w:rPr>
          <w:color w:val="000000"/>
        </w:rPr>
      </w:pPr>
    </w:p>
    <w:p w14:paraId="5BF1A305" w14:textId="77777777" w:rsidR="00FE5F1A" w:rsidRDefault="00FE5F1A" w:rsidP="00FE5F1A">
      <w:pPr>
        <w:shd w:val="clear" w:color="auto" w:fill="FFFFFF"/>
        <w:spacing w:before="100" w:beforeAutospacing="1" w:after="100" w:afterAutospacing="1"/>
        <w:jc w:val="right"/>
        <w:rPr>
          <w:color w:val="000000"/>
        </w:rPr>
      </w:pPr>
    </w:p>
    <w:p w14:paraId="6007E868" w14:textId="77777777" w:rsidR="00FE5F1A" w:rsidRDefault="00FE5F1A" w:rsidP="00FE5F1A">
      <w:pPr>
        <w:shd w:val="clear" w:color="auto" w:fill="FFFFFF"/>
        <w:spacing w:before="100" w:beforeAutospacing="1" w:after="100" w:afterAutospacing="1"/>
        <w:jc w:val="right"/>
        <w:rPr>
          <w:color w:val="000000"/>
        </w:rPr>
      </w:pPr>
    </w:p>
    <w:p w14:paraId="2A6BC5B5" w14:textId="77777777" w:rsidR="00FE5F1A" w:rsidRDefault="00FE5F1A" w:rsidP="00FE5F1A">
      <w:pPr>
        <w:shd w:val="clear" w:color="auto" w:fill="FFFFFF"/>
        <w:spacing w:before="100" w:beforeAutospacing="1" w:after="100" w:afterAutospacing="1"/>
        <w:jc w:val="right"/>
        <w:rPr>
          <w:color w:val="000000"/>
        </w:rPr>
      </w:pPr>
    </w:p>
    <w:p w14:paraId="038C8820" w14:textId="77777777" w:rsidR="00FE5F1A" w:rsidRDefault="00FE5F1A" w:rsidP="00FE5F1A">
      <w:pPr>
        <w:shd w:val="clear" w:color="auto" w:fill="FFFFFF"/>
        <w:spacing w:before="100" w:beforeAutospacing="1" w:after="100" w:afterAutospacing="1"/>
        <w:jc w:val="right"/>
        <w:rPr>
          <w:color w:val="000000"/>
        </w:rPr>
      </w:pPr>
    </w:p>
    <w:p w14:paraId="414EDF29" w14:textId="77777777" w:rsidR="00FE5F1A" w:rsidRDefault="00FE5F1A" w:rsidP="00FE5F1A">
      <w:pPr>
        <w:shd w:val="clear" w:color="auto" w:fill="FFFFFF"/>
        <w:spacing w:before="100" w:beforeAutospacing="1" w:after="100" w:afterAutospacing="1"/>
        <w:jc w:val="right"/>
        <w:rPr>
          <w:color w:val="000000"/>
        </w:rPr>
      </w:pPr>
    </w:p>
    <w:p w14:paraId="09D3EFD4" w14:textId="77777777" w:rsidR="00FE5F1A" w:rsidRDefault="00FE5F1A" w:rsidP="00FE5F1A">
      <w:pPr>
        <w:shd w:val="clear" w:color="auto" w:fill="FFFFFF"/>
        <w:spacing w:before="100" w:beforeAutospacing="1" w:after="100" w:afterAutospacing="1"/>
        <w:jc w:val="right"/>
        <w:rPr>
          <w:color w:val="000000"/>
        </w:rPr>
      </w:pPr>
    </w:p>
    <w:p w14:paraId="22A459E1" w14:textId="77777777" w:rsidR="00FE5F1A" w:rsidRDefault="00FE5F1A" w:rsidP="00FE5F1A">
      <w:pPr>
        <w:shd w:val="clear" w:color="auto" w:fill="FFFFFF"/>
        <w:spacing w:before="100" w:beforeAutospacing="1" w:after="100" w:afterAutospacing="1"/>
        <w:jc w:val="right"/>
        <w:rPr>
          <w:color w:val="000000"/>
        </w:rPr>
      </w:pPr>
      <w:r>
        <w:rPr>
          <w:color w:val="000000"/>
        </w:rPr>
        <w:t>Приложение </w:t>
      </w:r>
      <w:r>
        <w:rPr>
          <w:color w:val="000000"/>
        </w:rPr>
        <w:br/>
        <w:t>к Правилам формирования и ведения реестра</w:t>
      </w:r>
      <w:r>
        <w:rPr>
          <w:color w:val="000000"/>
        </w:rPr>
        <w:br/>
        <w:t>мест (площадок) накопления твердых коммунальных отходов, </w:t>
      </w:r>
      <w:r>
        <w:rPr>
          <w:color w:val="000000"/>
        </w:rPr>
        <w:br/>
        <w:t>требования к его содержанию  </w:t>
      </w:r>
    </w:p>
    <w:p w14:paraId="1618D99E" w14:textId="77777777" w:rsidR="00FE5F1A" w:rsidRDefault="00FE5F1A" w:rsidP="00FE5F1A">
      <w:pPr>
        <w:shd w:val="clear" w:color="auto" w:fill="FFFFFF"/>
        <w:spacing w:before="100" w:beforeAutospacing="1" w:after="100" w:afterAutospacing="1"/>
        <w:jc w:val="center"/>
        <w:rPr>
          <w:color w:val="000000"/>
        </w:rPr>
      </w:pPr>
    </w:p>
    <w:p w14:paraId="526143CF" w14:textId="77777777" w:rsidR="00FE5F1A" w:rsidRDefault="00FE5F1A" w:rsidP="00FE5F1A">
      <w:pPr>
        <w:shd w:val="clear" w:color="auto" w:fill="FFFFFF"/>
        <w:spacing w:before="100" w:beforeAutospacing="1" w:after="100" w:afterAutospacing="1"/>
        <w:jc w:val="center"/>
        <w:rPr>
          <w:color w:val="000000"/>
        </w:rPr>
      </w:pPr>
      <w:r>
        <w:rPr>
          <w:color w:val="000000"/>
        </w:rPr>
        <w:t>Заявка </w:t>
      </w:r>
      <w:r>
        <w:rPr>
          <w:color w:val="000000"/>
        </w:rPr>
        <w:br/>
        <w:t>для включения в реестр сведений о месте (площадке) накопления твёрдых коммунальных отходов.</w:t>
      </w:r>
    </w:p>
    <w:p w14:paraId="78734BFD" w14:textId="77777777" w:rsidR="00FE5F1A" w:rsidRDefault="00FE5F1A" w:rsidP="00FE5F1A">
      <w:pPr>
        <w:shd w:val="clear" w:color="auto" w:fill="FFFFFF"/>
        <w:spacing w:before="100" w:beforeAutospacing="1" w:after="100" w:afterAutospacing="1"/>
        <w:rPr>
          <w:color w:val="000000"/>
        </w:rPr>
      </w:pPr>
      <w:r>
        <w:rPr>
          <w:color w:val="000000"/>
        </w:rPr>
        <w:t>Прошу включить в реестр мест (площадок) накопления твёрдых коммунальных отходов на территории Лесозаводского городского округа:</w:t>
      </w:r>
    </w:p>
    <w:p w14:paraId="7A372969" w14:textId="77777777" w:rsidR="00FE5F1A" w:rsidRDefault="00FE5F1A" w:rsidP="00FE5F1A">
      <w:pPr>
        <w:spacing w:after="200" w:line="276" w:lineRule="auto"/>
        <w:jc w:val="left"/>
        <w:rPr>
          <w:rFonts w:eastAsia="Calibri"/>
          <w:sz w:val="22"/>
          <w:szCs w:val="22"/>
          <w:lang w:eastAsia="en-US"/>
        </w:rPr>
      </w:pPr>
      <w:r>
        <w:rPr>
          <w:color w:val="000000"/>
          <w:shd w:val="clear" w:color="auto" w:fill="FFFFFF"/>
        </w:rPr>
        <w:t>               (наименование городского/сельского поселения)</w:t>
      </w:r>
      <w:r>
        <w:rPr>
          <w:color w:val="000000"/>
        </w:rPr>
        <w:br/>
      </w:r>
      <w:r>
        <w:rPr>
          <w:color w:val="000000"/>
          <w:shd w:val="clear" w:color="auto" w:fill="FFFFFF"/>
        </w:rPr>
        <w:t>1. Данные о предполагаемом нахождении места (площадки) накопления ТКО: </w:t>
      </w:r>
      <w:r>
        <w:rPr>
          <w:color w:val="000000"/>
        </w:rPr>
        <w:br/>
      </w:r>
      <w:r>
        <w:rPr>
          <w:color w:val="000000"/>
          <w:shd w:val="clear" w:color="auto" w:fill="FFFFFF"/>
        </w:rPr>
        <w:t>1.1. Адрес: __________________________________________________________________________</w:t>
      </w:r>
      <w:r>
        <w:rPr>
          <w:color w:val="000000"/>
        </w:rPr>
        <w:br/>
      </w:r>
      <w:r>
        <w:rPr>
          <w:color w:val="000000"/>
          <w:shd w:val="clear" w:color="auto" w:fill="FFFFFF"/>
        </w:rPr>
        <w:t>1.2. Географические координаты:_______________________________________________________</w:t>
      </w:r>
      <w:r>
        <w:rPr>
          <w:color w:val="000000"/>
        </w:rPr>
        <w:br/>
      </w:r>
      <w:r>
        <w:rPr>
          <w:color w:val="000000"/>
          <w:shd w:val="clear" w:color="auto" w:fill="FFFFFF"/>
        </w:rPr>
        <w:t>2. Данные о технических характеристиках предполагаемого места (площадки) накопления ТКО: </w:t>
      </w:r>
      <w:r>
        <w:rPr>
          <w:color w:val="000000"/>
        </w:rPr>
        <w:br/>
      </w:r>
      <w:r>
        <w:rPr>
          <w:color w:val="000000"/>
          <w:shd w:val="clear" w:color="auto" w:fill="FFFFFF"/>
        </w:rPr>
        <w:t>2.1. Покрытие:_______________________________________________________________________</w:t>
      </w:r>
      <w:r>
        <w:rPr>
          <w:color w:val="000000"/>
        </w:rPr>
        <w:br/>
      </w:r>
      <w:r>
        <w:rPr>
          <w:color w:val="000000"/>
          <w:shd w:val="clear" w:color="auto" w:fill="FFFFFF"/>
        </w:rPr>
        <w:t>2.2.Материал ограждения _____________________________________________________________</w:t>
      </w:r>
      <w:r>
        <w:rPr>
          <w:color w:val="000000"/>
        </w:rPr>
        <w:br/>
      </w:r>
      <w:r>
        <w:rPr>
          <w:color w:val="000000"/>
          <w:shd w:val="clear" w:color="auto" w:fill="FFFFFF"/>
        </w:rPr>
        <w:t>2.3. Площадь:________________________________________________________________________</w:t>
      </w:r>
      <w:r>
        <w:rPr>
          <w:color w:val="000000"/>
        </w:rPr>
        <w:br/>
      </w:r>
      <w:r>
        <w:rPr>
          <w:color w:val="000000"/>
          <w:shd w:val="clear" w:color="auto" w:fill="FFFFFF"/>
        </w:rPr>
        <w:t>2.4. Количество планируемых к размещению контейнеров и бункеров с указанием объема: ___________________________________________________________________________________</w:t>
      </w:r>
      <w:r>
        <w:rPr>
          <w:color w:val="000000"/>
        </w:rPr>
        <w:br/>
      </w:r>
      <w:r>
        <w:rPr>
          <w:color w:val="000000"/>
          <w:shd w:val="clear" w:color="auto" w:fill="FFFFFF"/>
        </w:rPr>
        <w:t>2.5. Класс опасности ТКО: ___________________________________________________________</w:t>
      </w:r>
      <w:r>
        <w:rPr>
          <w:color w:val="000000"/>
        </w:rPr>
        <w:br/>
      </w:r>
      <w:r>
        <w:rPr>
          <w:color w:val="000000"/>
          <w:shd w:val="clear" w:color="auto" w:fill="FFFFFF"/>
        </w:rPr>
        <w:t>3. Данные о собственнике планируемого места (площадки) накопления ТКО: </w:t>
      </w:r>
      <w:r>
        <w:rPr>
          <w:color w:val="000000"/>
        </w:rPr>
        <w:br/>
      </w:r>
      <w:r>
        <w:rPr>
          <w:color w:val="000000"/>
          <w:shd w:val="clear" w:color="auto" w:fill="FFFFFF"/>
        </w:rPr>
        <w:t>3.1. Для юридических лиц:  </w:t>
      </w:r>
      <w:r>
        <w:rPr>
          <w:color w:val="000000"/>
        </w:rPr>
        <w:br/>
      </w:r>
      <w:r>
        <w:rPr>
          <w:color w:val="000000"/>
          <w:shd w:val="clear" w:color="auto" w:fill="FFFFFF"/>
        </w:rPr>
        <w:t>Полное наименование:________________________________________________________________</w:t>
      </w:r>
      <w:r>
        <w:rPr>
          <w:color w:val="000000"/>
        </w:rPr>
        <w:br/>
      </w:r>
      <w:r>
        <w:rPr>
          <w:color w:val="000000"/>
          <w:shd w:val="clear" w:color="auto" w:fill="FFFFFF"/>
        </w:rPr>
        <w:t>- ОГРН записи в ЕГРЮЛ:______________________________________________________________</w:t>
      </w:r>
      <w:r>
        <w:rPr>
          <w:color w:val="000000"/>
        </w:rPr>
        <w:br/>
      </w:r>
      <w:r>
        <w:rPr>
          <w:color w:val="000000"/>
          <w:shd w:val="clear" w:color="auto" w:fill="FFFFFF"/>
        </w:rPr>
        <w:lastRenderedPageBreak/>
        <w:t>- фактический адрес:__________________________________________________________________</w:t>
      </w:r>
      <w:r>
        <w:rPr>
          <w:color w:val="000000"/>
        </w:rPr>
        <w:br/>
      </w:r>
      <w:r>
        <w:rPr>
          <w:color w:val="000000"/>
          <w:shd w:val="clear" w:color="auto" w:fill="FFFFFF"/>
        </w:rPr>
        <w:t>3.2. Для индивидуальных предпринимателей:  </w:t>
      </w:r>
      <w:r>
        <w:rPr>
          <w:color w:val="000000"/>
        </w:rPr>
        <w:br/>
      </w:r>
      <w:r>
        <w:rPr>
          <w:color w:val="000000"/>
          <w:shd w:val="clear" w:color="auto" w:fill="FFFFFF"/>
        </w:rPr>
        <w:t>- Ф.И.О.:____________________________________________________________________________</w:t>
      </w:r>
      <w:r>
        <w:rPr>
          <w:color w:val="000000"/>
        </w:rPr>
        <w:br/>
      </w:r>
      <w:r>
        <w:rPr>
          <w:color w:val="000000"/>
          <w:shd w:val="clear" w:color="auto" w:fill="FFFFFF"/>
        </w:rPr>
        <w:t>- ОГРН записи в ЕГРИП:______________________________________________________________</w:t>
      </w:r>
      <w:r>
        <w:rPr>
          <w:color w:val="000000"/>
        </w:rPr>
        <w:br/>
      </w:r>
      <w:r>
        <w:rPr>
          <w:color w:val="000000"/>
          <w:shd w:val="clear" w:color="auto" w:fill="FFFFFF"/>
        </w:rPr>
        <w:t>- адрес регистрации по месту жительства:________________________________________________</w:t>
      </w:r>
      <w:r>
        <w:rPr>
          <w:color w:val="000000"/>
        </w:rPr>
        <w:br/>
      </w:r>
      <w:r>
        <w:rPr>
          <w:color w:val="000000"/>
          <w:shd w:val="clear" w:color="auto" w:fill="FFFFFF"/>
        </w:rPr>
        <w:t>3.3. Для физических лиц:  </w:t>
      </w:r>
      <w:r>
        <w:rPr>
          <w:color w:val="000000"/>
        </w:rPr>
        <w:br/>
      </w:r>
      <w:r>
        <w:rPr>
          <w:color w:val="000000"/>
          <w:shd w:val="clear" w:color="auto" w:fill="FFFFFF"/>
        </w:rPr>
        <w:t>Ф.И.О.:_____________________________________________________________________________</w:t>
      </w:r>
      <w:r>
        <w:rPr>
          <w:color w:val="000000"/>
        </w:rPr>
        <w:br/>
      </w:r>
      <w:r>
        <w:rPr>
          <w:color w:val="000000"/>
          <w:shd w:val="clear" w:color="auto" w:fill="FFFFFF"/>
        </w:rPr>
        <w:t>- серия, номер и дата выдачи паспорта или иного документа, удостоверяющего личность: ____________________________________________________________________________________</w:t>
      </w:r>
      <w:r>
        <w:rPr>
          <w:color w:val="000000"/>
        </w:rPr>
        <w:br/>
      </w:r>
      <w:r>
        <w:rPr>
          <w:color w:val="000000"/>
          <w:shd w:val="clear" w:color="auto" w:fill="FFFFFF"/>
        </w:rPr>
        <w:t>- адрес регистрации по месту жительства:_______________________________________________</w:t>
      </w:r>
      <w:r>
        <w:rPr>
          <w:color w:val="000000"/>
        </w:rPr>
        <w:br/>
      </w:r>
      <w:r>
        <w:rPr>
          <w:color w:val="000000"/>
          <w:shd w:val="clear" w:color="auto" w:fill="FFFFFF"/>
        </w:rPr>
        <w:t>- контактные данные: ________________________________________________________________</w:t>
      </w:r>
      <w:r>
        <w:rPr>
          <w:color w:val="000000"/>
        </w:rPr>
        <w:br/>
      </w:r>
      <w:r>
        <w:rPr>
          <w:color w:val="000000"/>
          <w:shd w:val="clear" w:color="auto" w:fill="FFFFFF"/>
        </w:rPr>
        <w:t>4. Данные о предполагаемых источниках образования ТКО, которые планируются к складированию в месте (на площадке) накопления ТКО: </w:t>
      </w:r>
      <w:r>
        <w:rPr>
          <w:color w:val="000000"/>
        </w:rPr>
        <w:br/>
      </w:r>
      <w:r>
        <w:rPr>
          <w:color w:val="000000"/>
          <w:shd w:val="clear" w:color="auto" w:fill="FFFFFF"/>
        </w:rPr>
        <w:t>4.1.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ТКО:_____________________________________________________________________</w:t>
      </w:r>
      <w:r>
        <w:rPr>
          <w:color w:val="000000"/>
        </w:rPr>
        <w:br/>
      </w:r>
      <w:r>
        <w:rPr>
          <w:color w:val="000000"/>
          <w:shd w:val="clear" w:color="auto" w:fill="FFFFFF"/>
        </w:rPr>
        <w:t>К заявке прилагается: </w:t>
      </w:r>
      <w:r>
        <w:rPr>
          <w:color w:val="000000"/>
        </w:rPr>
        <w:br/>
      </w:r>
      <w:r>
        <w:rPr>
          <w:color w:val="000000"/>
          <w:shd w:val="clear" w:color="auto" w:fill="FFFFFF"/>
        </w:rPr>
        <w:t>1. Схема размещения места (площадки) накопления ТКО на карте масштаба 1:2000. </w:t>
      </w:r>
      <w:r>
        <w:rPr>
          <w:color w:val="000000"/>
        </w:rPr>
        <w:br/>
      </w:r>
      <w:r>
        <w:rPr>
          <w:color w:val="000000"/>
          <w:shd w:val="clear" w:color="auto" w:fill="FFFFFF"/>
        </w:rPr>
        <w:t>Заявитель подтверждает подлинность и достоверность представленных сведений и документов. </w:t>
      </w:r>
      <w:r>
        <w:rPr>
          <w:color w:val="000000"/>
        </w:rPr>
        <w:br/>
      </w:r>
      <w:r>
        <w:rPr>
          <w:color w:val="000000"/>
          <w:shd w:val="clear" w:color="auto" w:fill="FFFFFF"/>
        </w:rPr>
        <w:t>Заявитель:</w:t>
      </w:r>
      <w:r>
        <w:rPr>
          <w:color w:val="000000"/>
        </w:rPr>
        <w:br/>
      </w:r>
      <w:r>
        <w:rPr>
          <w:color w:val="000000"/>
          <w:shd w:val="clear" w:color="auto" w:fill="FFFFFF"/>
        </w:rPr>
        <w:t>«___» ___________ 20_____ года                              _____________________/ __________________/ </w:t>
      </w:r>
      <w:r>
        <w:rPr>
          <w:color w:val="000000"/>
        </w:rPr>
        <w:br/>
      </w:r>
      <w:r>
        <w:rPr>
          <w:color w:val="000000"/>
          <w:shd w:val="clear" w:color="auto" w:fill="FFFFFF"/>
        </w:rPr>
        <w:t>                                                                                                       </w:t>
      </w:r>
      <w:proofErr w:type="gramStart"/>
      <w:r>
        <w:rPr>
          <w:color w:val="000000"/>
          <w:shd w:val="clear" w:color="auto" w:fill="FFFFFF"/>
        </w:rPr>
        <w:t xml:space="preserve">   (</w:t>
      </w:r>
      <w:proofErr w:type="gramEnd"/>
      <w:r>
        <w:rPr>
          <w:color w:val="000000"/>
          <w:shd w:val="clear" w:color="auto" w:fill="FFFFFF"/>
        </w:rPr>
        <w:t>ФИО)                    (подпись)</w:t>
      </w:r>
    </w:p>
    <w:p w14:paraId="313C8EC4" w14:textId="77777777" w:rsidR="00FE5F1A" w:rsidRDefault="00FE5F1A" w:rsidP="00FE5F1A">
      <w:pPr>
        <w:rPr>
          <w:sz w:val="26"/>
          <w:szCs w:val="26"/>
        </w:rPr>
      </w:pPr>
    </w:p>
    <w:p w14:paraId="1F7A07DE" w14:textId="77777777" w:rsidR="00F9107B" w:rsidRDefault="00F9107B"/>
    <w:sectPr w:rsidR="00F9107B" w:rsidSect="00FE5F1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18"/>
    <w:rsid w:val="001E6B88"/>
    <w:rsid w:val="008C5718"/>
    <w:rsid w:val="00C21462"/>
    <w:rsid w:val="00F9107B"/>
    <w:rsid w:val="00FE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811"/>
  <w15:chartTrackingRefBased/>
  <w15:docId w15:val="{9D92B750-C52B-4C9B-953F-D3F7ACA2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F1A"/>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E5F1A"/>
    <w:rPr>
      <w:color w:val="0000FF"/>
      <w:u w:val="single"/>
    </w:rPr>
  </w:style>
  <w:style w:type="paragraph" w:customStyle="1" w:styleId="ConsPlusNormal">
    <w:name w:val="ConsPlusNormal"/>
    <w:rsid w:val="00FE5F1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ConsPlusTitle">
    <w:name w:val="ConsPlusTitle"/>
    <w:uiPriority w:val="99"/>
    <w:rsid w:val="00FE5F1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4">
    <w:name w:val="No Spacing"/>
    <w:qFormat/>
    <w:rsid w:val="00C214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211887">
      <w:bodyDiv w:val="1"/>
      <w:marLeft w:val="0"/>
      <w:marRight w:val="0"/>
      <w:marTop w:val="0"/>
      <w:marBottom w:val="0"/>
      <w:divBdr>
        <w:top w:val="none" w:sz="0" w:space="0" w:color="auto"/>
        <w:left w:val="none" w:sz="0" w:space="0" w:color="auto"/>
        <w:bottom w:val="none" w:sz="0" w:space="0" w:color="auto"/>
        <w:right w:val="none" w:sz="0" w:space="0" w:color="auto"/>
      </w:divBdr>
    </w:div>
    <w:div w:id="21067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973EE80FF54FEB7619776E7E96E26407348E3EAE8EFAACFD02994D6D5D1E359u8n6B"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5203</Words>
  <Characters>29662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2020-03-16T05:09:00Z</dcterms:created>
  <dcterms:modified xsi:type="dcterms:W3CDTF">2020-03-16T06:28:00Z</dcterms:modified>
</cp:coreProperties>
</file>