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95" w:rsidRPr="00913695" w:rsidRDefault="00EB62E8" w:rsidP="0091369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w:t>
      </w:r>
    </w:p>
    <w:p w:rsidR="00913695" w:rsidRPr="00913695" w:rsidRDefault="00EB62E8" w:rsidP="0091369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постановлением</w:t>
      </w:r>
      <w:r w:rsidR="00913695" w:rsidRPr="00913695">
        <w:rPr>
          <w:rFonts w:ascii="Times New Roman" w:hAnsi="Times New Roman" w:cs="Times New Roman"/>
          <w:sz w:val="24"/>
          <w:szCs w:val="24"/>
        </w:rPr>
        <w:t xml:space="preserve"> администрации</w:t>
      </w:r>
    </w:p>
    <w:p w:rsidR="00913695" w:rsidRPr="00913695" w:rsidRDefault="00913695" w:rsidP="00913695">
      <w:pPr>
        <w:autoSpaceDE w:val="0"/>
        <w:autoSpaceDN w:val="0"/>
        <w:adjustRightInd w:val="0"/>
        <w:spacing w:after="0" w:line="240" w:lineRule="auto"/>
        <w:jc w:val="right"/>
        <w:rPr>
          <w:rFonts w:ascii="Times New Roman" w:hAnsi="Times New Roman" w:cs="Times New Roman"/>
          <w:sz w:val="24"/>
          <w:szCs w:val="24"/>
        </w:rPr>
      </w:pPr>
      <w:r w:rsidRPr="00913695">
        <w:rPr>
          <w:rFonts w:ascii="Times New Roman" w:hAnsi="Times New Roman" w:cs="Times New Roman"/>
          <w:sz w:val="24"/>
          <w:szCs w:val="24"/>
        </w:rPr>
        <w:t>Лесозаводского городского округа</w:t>
      </w:r>
    </w:p>
    <w:p w:rsidR="00913695" w:rsidRDefault="00913695" w:rsidP="00913695">
      <w:pPr>
        <w:autoSpaceDE w:val="0"/>
        <w:autoSpaceDN w:val="0"/>
        <w:adjustRightInd w:val="0"/>
        <w:spacing w:after="0" w:line="240" w:lineRule="auto"/>
        <w:jc w:val="right"/>
        <w:rPr>
          <w:rFonts w:ascii="Times New Roman" w:hAnsi="Times New Roman" w:cs="Times New Roman"/>
          <w:sz w:val="24"/>
          <w:szCs w:val="24"/>
        </w:rPr>
      </w:pPr>
      <w:r w:rsidRPr="00913695">
        <w:rPr>
          <w:rFonts w:ascii="Times New Roman" w:hAnsi="Times New Roman" w:cs="Times New Roman"/>
          <w:sz w:val="24"/>
          <w:szCs w:val="24"/>
        </w:rPr>
        <w:t xml:space="preserve">от </w:t>
      </w:r>
      <w:proofErr w:type="gramStart"/>
      <w:r w:rsidRPr="00913695">
        <w:rPr>
          <w:rFonts w:ascii="Times New Roman" w:hAnsi="Times New Roman" w:cs="Times New Roman"/>
          <w:sz w:val="24"/>
          <w:szCs w:val="24"/>
        </w:rPr>
        <w:t>№</w:t>
      </w:r>
      <w:r w:rsidR="00EB62E8">
        <w:rPr>
          <w:rFonts w:ascii="Times New Roman" w:hAnsi="Times New Roman" w:cs="Times New Roman"/>
          <w:sz w:val="24"/>
          <w:szCs w:val="24"/>
        </w:rPr>
        <w:t>-</w:t>
      </w:r>
      <w:proofErr w:type="gramEnd"/>
      <w:r w:rsidR="00EB62E8">
        <w:rPr>
          <w:rFonts w:ascii="Times New Roman" w:hAnsi="Times New Roman" w:cs="Times New Roman"/>
          <w:sz w:val="24"/>
          <w:szCs w:val="24"/>
        </w:rPr>
        <w:t>НПА</w:t>
      </w:r>
    </w:p>
    <w:p w:rsidR="00913695" w:rsidRPr="00913695" w:rsidRDefault="00913695" w:rsidP="00913695">
      <w:pPr>
        <w:autoSpaceDE w:val="0"/>
        <w:autoSpaceDN w:val="0"/>
        <w:adjustRightInd w:val="0"/>
        <w:spacing w:after="0" w:line="240" w:lineRule="auto"/>
        <w:jc w:val="right"/>
        <w:rPr>
          <w:rFonts w:ascii="Times New Roman" w:hAnsi="Times New Roman" w:cs="Times New Roman"/>
          <w:sz w:val="24"/>
          <w:szCs w:val="24"/>
        </w:rPr>
      </w:pPr>
    </w:p>
    <w:p w:rsidR="00EB62E8" w:rsidRDefault="00EB62E8" w:rsidP="009D3A43">
      <w:pPr>
        <w:autoSpaceDE w:val="0"/>
        <w:autoSpaceDN w:val="0"/>
        <w:adjustRightInd w:val="0"/>
        <w:spacing w:after="0" w:line="240" w:lineRule="auto"/>
        <w:jc w:val="center"/>
        <w:rPr>
          <w:rFonts w:ascii="Times New Roman" w:hAnsi="Times New Roman" w:cs="Times New Roman"/>
          <w:sz w:val="28"/>
          <w:szCs w:val="28"/>
        </w:rPr>
      </w:pPr>
    </w:p>
    <w:p w:rsidR="00117E96"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АДМИНИСТРАТИВНЫЙ РЕГЛАМЕНТ </w:t>
      </w:r>
    </w:p>
    <w:p w:rsidR="00A633FF"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 xml:space="preserve">ПРЕДОСТАВЛЕНИЯ МУНИЦИПАЛЬНОЙ УСЛУГИ </w:t>
      </w:r>
    </w:p>
    <w:p w:rsidR="008727F4" w:rsidRPr="00933441" w:rsidRDefault="004A4080" w:rsidP="009D3A43">
      <w:pPr>
        <w:autoSpaceDE w:val="0"/>
        <w:autoSpaceDN w:val="0"/>
        <w:adjustRightInd w:val="0"/>
        <w:spacing w:after="0" w:line="240" w:lineRule="auto"/>
        <w:jc w:val="center"/>
        <w:rPr>
          <w:rFonts w:ascii="Times New Roman" w:hAnsi="Times New Roman" w:cs="Times New Roman"/>
          <w:sz w:val="28"/>
          <w:szCs w:val="28"/>
        </w:rPr>
      </w:pPr>
      <w:r w:rsidRPr="00933441">
        <w:rPr>
          <w:rFonts w:ascii="Times New Roman" w:hAnsi="Times New Roman" w:cs="Times New Roman"/>
          <w:sz w:val="28"/>
          <w:szCs w:val="28"/>
        </w:rPr>
        <w:t>«</w:t>
      </w:r>
      <w:r w:rsidR="006F2AF5">
        <w:rPr>
          <w:rFonts w:ascii="Times New Roman" w:hAnsi="Times New Roman" w:cs="Times New Roman"/>
          <w:sz w:val="28"/>
          <w:szCs w:val="28"/>
        </w:rPr>
        <w:t>ВЫДАЧА РАЗРЕШЕНИЙ НА</w:t>
      </w:r>
      <w:r w:rsidR="00B174EB">
        <w:rPr>
          <w:rFonts w:ascii="Times New Roman" w:hAnsi="Times New Roman" w:cs="Times New Roman"/>
          <w:sz w:val="28"/>
          <w:szCs w:val="28"/>
        </w:rPr>
        <w:t xml:space="preserve"> </w:t>
      </w:r>
      <w:r w:rsidR="00F47E19">
        <w:rPr>
          <w:rFonts w:ascii="Times New Roman" w:hAnsi="Times New Roman" w:cs="Times New Roman"/>
          <w:sz w:val="28"/>
          <w:szCs w:val="28"/>
        </w:rPr>
        <w:t xml:space="preserve">УСТАНОВКУ </w:t>
      </w:r>
      <w:r w:rsidR="00EB62E8">
        <w:rPr>
          <w:rFonts w:ascii="Times New Roman" w:hAnsi="Times New Roman" w:cs="Times New Roman"/>
          <w:sz w:val="28"/>
          <w:szCs w:val="28"/>
        </w:rPr>
        <w:t xml:space="preserve">И ЭКСПЛУАТАЦИЮ </w:t>
      </w:r>
      <w:r w:rsidR="00F47E19">
        <w:rPr>
          <w:rFonts w:ascii="Times New Roman" w:hAnsi="Times New Roman" w:cs="Times New Roman"/>
          <w:sz w:val="28"/>
          <w:szCs w:val="28"/>
        </w:rPr>
        <w:t xml:space="preserve">РЕКЛАМНЫХ </w:t>
      </w:r>
      <w:proofErr w:type="gramStart"/>
      <w:r w:rsidR="00F47E19">
        <w:rPr>
          <w:rFonts w:ascii="Times New Roman" w:hAnsi="Times New Roman" w:cs="Times New Roman"/>
          <w:sz w:val="28"/>
          <w:szCs w:val="28"/>
        </w:rPr>
        <w:t>КОНСТРУКЦИЙ</w:t>
      </w:r>
      <w:proofErr w:type="gramEnd"/>
      <w:r w:rsidR="00F47E19">
        <w:rPr>
          <w:rFonts w:ascii="Times New Roman" w:hAnsi="Times New Roman" w:cs="Times New Roman"/>
          <w:sz w:val="28"/>
          <w:szCs w:val="28"/>
        </w:rPr>
        <w:t xml:space="preserve"> И АННУЛИРОВАНИЕ ТАКИХ РАЗРЕШЕНИЙ</w:t>
      </w:r>
      <w:r w:rsidRPr="00933441">
        <w:rPr>
          <w:rFonts w:ascii="Times New Roman" w:hAnsi="Times New Roman" w:cs="Times New Roman"/>
          <w:sz w:val="28"/>
          <w:szCs w:val="28"/>
        </w:rPr>
        <w:t>»</w:t>
      </w:r>
    </w:p>
    <w:p w:rsidR="00F47E19" w:rsidRDefault="00F47E19" w:rsidP="00EF621E">
      <w:pPr>
        <w:autoSpaceDE w:val="0"/>
        <w:autoSpaceDN w:val="0"/>
        <w:adjustRightInd w:val="0"/>
        <w:spacing w:after="0" w:line="360" w:lineRule="auto"/>
        <w:contextualSpacing/>
        <w:jc w:val="center"/>
        <w:rPr>
          <w:rFonts w:ascii="Times New Roman" w:hAnsi="Times New Roman" w:cs="Times New Roman"/>
          <w:bCs/>
          <w:sz w:val="24"/>
          <w:szCs w:val="24"/>
        </w:rPr>
      </w:pPr>
    </w:p>
    <w:p w:rsidR="008727F4" w:rsidRPr="00933441" w:rsidRDefault="008727F4" w:rsidP="00EF621E">
      <w:pPr>
        <w:autoSpaceDE w:val="0"/>
        <w:autoSpaceDN w:val="0"/>
        <w:adjustRightInd w:val="0"/>
        <w:spacing w:after="0" w:line="360" w:lineRule="auto"/>
        <w:contextualSpacing/>
        <w:jc w:val="center"/>
        <w:rPr>
          <w:rFonts w:ascii="Times New Roman" w:hAnsi="Times New Roman" w:cs="Times New Roman"/>
          <w:sz w:val="28"/>
          <w:szCs w:val="28"/>
        </w:rPr>
      </w:pPr>
      <w:r w:rsidRPr="00933441">
        <w:rPr>
          <w:rFonts w:ascii="Times New Roman" w:hAnsi="Times New Roman" w:cs="Times New Roman"/>
          <w:sz w:val="28"/>
          <w:szCs w:val="28"/>
        </w:rPr>
        <w:t>I. ОБЩИЕ ПОЛОЖЕНИЯ</w:t>
      </w:r>
    </w:p>
    <w:p w:rsidR="008727F4" w:rsidRPr="00933441" w:rsidRDefault="008727F4" w:rsidP="00EB62E8">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933441">
        <w:rPr>
          <w:rFonts w:ascii="Times New Roman" w:hAnsi="Times New Roman" w:cs="Times New Roman"/>
          <w:b/>
          <w:sz w:val="24"/>
          <w:szCs w:val="24"/>
        </w:rPr>
        <w:t>Предмет регулирования административного регламента</w:t>
      </w:r>
    </w:p>
    <w:p w:rsidR="008727F4" w:rsidRPr="00933441" w:rsidRDefault="00042E8A" w:rsidP="00EB62E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33441">
        <w:rPr>
          <w:rFonts w:ascii="Times New Roman" w:hAnsi="Times New Roman" w:cs="Times New Roman"/>
          <w:sz w:val="24"/>
          <w:szCs w:val="24"/>
        </w:rPr>
        <w:t xml:space="preserve">1.1. </w:t>
      </w:r>
      <w:r w:rsidR="008727F4" w:rsidRPr="00933441">
        <w:rPr>
          <w:rFonts w:ascii="Times New Roman" w:hAnsi="Times New Roman" w:cs="Times New Roman"/>
          <w:sz w:val="24"/>
          <w:szCs w:val="24"/>
        </w:rPr>
        <w:t xml:space="preserve">Настоящий административный регламент предоставления муниципальной услуги </w:t>
      </w:r>
      <w:r w:rsidR="008727F4" w:rsidRPr="00B174EB">
        <w:rPr>
          <w:rFonts w:ascii="Times New Roman" w:hAnsi="Times New Roman" w:cs="Times New Roman"/>
          <w:sz w:val="24"/>
          <w:szCs w:val="24"/>
        </w:rPr>
        <w:t>«</w:t>
      </w:r>
      <w:r w:rsidR="00F47E19" w:rsidRPr="00A136C6">
        <w:rPr>
          <w:rFonts w:ascii="Times New Roman" w:hAnsi="Times New Roman" w:cs="Times New Roman"/>
          <w:bCs/>
          <w:sz w:val="24"/>
          <w:szCs w:val="24"/>
        </w:rPr>
        <w:t xml:space="preserve">Выдача разрешений на установку и эксплуатацию рекламных </w:t>
      </w:r>
      <w:proofErr w:type="gramStart"/>
      <w:r w:rsidR="00F47E19" w:rsidRPr="00A136C6">
        <w:rPr>
          <w:rFonts w:ascii="Times New Roman" w:hAnsi="Times New Roman" w:cs="Times New Roman"/>
          <w:bCs/>
          <w:sz w:val="24"/>
          <w:szCs w:val="24"/>
        </w:rPr>
        <w:t>конструкций</w:t>
      </w:r>
      <w:proofErr w:type="gramEnd"/>
      <w:r w:rsidR="00F47E19" w:rsidRPr="00A136C6">
        <w:rPr>
          <w:rFonts w:ascii="Times New Roman" w:hAnsi="Times New Roman" w:cs="Times New Roman"/>
          <w:bCs/>
          <w:sz w:val="24"/>
          <w:szCs w:val="24"/>
        </w:rPr>
        <w:t xml:space="preserve"> и аннулирование таких разрешений</w:t>
      </w:r>
      <w:r w:rsidR="001B146A" w:rsidRPr="00933441">
        <w:rPr>
          <w:rFonts w:ascii="Times New Roman" w:hAnsi="Times New Roman" w:cs="Times New Roman"/>
          <w:sz w:val="24"/>
          <w:szCs w:val="24"/>
        </w:rPr>
        <w:t>» (далее – Р</w:t>
      </w:r>
      <w:r w:rsidR="00973A63" w:rsidRPr="00933441">
        <w:rPr>
          <w:rFonts w:ascii="Times New Roman" w:hAnsi="Times New Roman" w:cs="Times New Roman"/>
          <w:sz w:val="24"/>
          <w:szCs w:val="24"/>
        </w:rPr>
        <w:t>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w:t>
      </w:r>
      <w:r w:rsidR="00913695">
        <w:rPr>
          <w:rFonts w:ascii="Times New Roman" w:hAnsi="Times New Roman" w:cs="Times New Roman"/>
          <w:sz w:val="24"/>
          <w:szCs w:val="24"/>
        </w:rPr>
        <w:t xml:space="preserve"> а</w:t>
      </w:r>
      <w:r w:rsidRPr="00933441">
        <w:rPr>
          <w:rFonts w:ascii="Times New Roman" w:hAnsi="Times New Roman" w:cs="Times New Roman"/>
          <w:sz w:val="24"/>
          <w:szCs w:val="24"/>
        </w:rPr>
        <w:t xml:space="preserve">дминистрации </w:t>
      </w:r>
      <w:r w:rsidR="00913695">
        <w:rPr>
          <w:rFonts w:ascii="Times New Roman" w:hAnsi="Times New Roman" w:cs="Times New Roman"/>
          <w:sz w:val="24"/>
          <w:szCs w:val="24"/>
        </w:rPr>
        <w:t xml:space="preserve">Лесозаводского городского округа </w:t>
      </w:r>
      <w:r w:rsidRPr="00933441">
        <w:rPr>
          <w:rFonts w:ascii="Times New Roman" w:hAnsi="Times New Roman" w:cs="Times New Roman"/>
          <w:sz w:val="24"/>
          <w:szCs w:val="24"/>
        </w:rPr>
        <w:t xml:space="preserve">(далее </w:t>
      </w:r>
      <w:r w:rsidR="00EB62E8">
        <w:rPr>
          <w:rFonts w:ascii="Times New Roman" w:hAnsi="Times New Roman" w:cs="Times New Roman"/>
          <w:sz w:val="24"/>
          <w:szCs w:val="24"/>
        </w:rPr>
        <w:t xml:space="preserve">– </w:t>
      </w:r>
      <w:proofErr w:type="gramStart"/>
      <w:r w:rsidR="00EB62E8">
        <w:rPr>
          <w:rFonts w:ascii="Times New Roman" w:hAnsi="Times New Roman" w:cs="Times New Roman"/>
          <w:sz w:val="24"/>
          <w:szCs w:val="24"/>
        </w:rPr>
        <w:t>Администрация, органы Администрации</w:t>
      </w:r>
      <w:r w:rsidRPr="00933441">
        <w:rPr>
          <w:rFonts w:ascii="Times New Roman" w:hAnsi="Times New Roman" w:cs="Times New Roman"/>
          <w:sz w:val="24"/>
          <w:szCs w:val="24"/>
        </w:rPr>
        <w:t>)</w:t>
      </w:r>
      <w:r w:rsidR="00EB62E8">
        <w:rPr>
          <w:rFonts w:ascii="Times New Roman" w:hAnsi="Times New Roman" w:cs="Times New Roman"/>
          <w:sz w:val="24"/>
          <w:szCs w:val="24"/>
        </w:rPr>
        <w:t>,</w:t>
      </w:r>
      <w:r w:rsidRPr="00933441">
        <w:rPr>
          <w:rFonts w:ascii="Times New Roman" w:hAnsi="Times New Roman" w:cs="Times New Roman"/>
          <w:sz w:val="24"/>
          <w:szCs w:val="24"/>
        </w:rPr>
        <w:t xml:space="preserve"> </w:t>
      </w:r>
      <w:r w:rsidR="00973A63" w:rsidRPr="00933441">
        <w:rPr>
          <w:rFonts w:ascii="Times New Roman" w:hAnsi="Times New Roman" w:cs="Times New Roman"/>
          <w:sz w:val="24"/>
          <w:szCs w:val="24"/>
        </w:rPr>
        <w:t>предоставляюще</w:t>
      </w:r>
      <w:r w:rsidRPr="00933441">
        <w:rPr>
          <w:rFonts w:ascii="Times New Roman" w:hAnsi="Times New Roman" w:cs="Times New Roman"/>
          <w:sz w:val="24"/>
          <w:szCs w:val="24"/>
        </w:rPr>
        <w:t>й</w:t>
      </w:r>
      <w:r w:rsidR="00973A63" w:rsidRPr="00933441">
        <w:rPr>
          <w:rFonts w:ascii="Times New Roman" w:hAnsi="Times New Roman" w:cs="Times New Roman"/>
          <w:sz w:val="24"/>
          <w:szCs w:val="24"/>
        </w:rPr>
        <w:t xml:space="preserve"> муниципальную услугу, должностного лица </w:t>
      </w:r>
      <w:r w:rsidRPr="00933441">
        <w:rPr>
          <w:rFonts w:ascii="Times New Roman" w:hAnsi="Times New Roman" w:cs="Times New Roman"/>
          <w:sz w:val="24"/>
          <w:szCs w:val="24"/>
        </w:rPr>
        <w:t>Администрации</w:t>
      </w:r>
      <w:r w:rsidR="00973A63" w:rsidRPr="00933441">
        <w:rPr>
          <w:rFonts w:ascii="Times New Roman" w:hAnsi="Times New Roman" w:cs="Times New Roman"/>
          <w:sz w:val="24"/>
          <w:szCs w:val="24"/>
        </w:rPr>
        <w:t>, предоставляюще</w:t>
      </w:r>
      <w:r w:rsidR="00312533" w:rsidRPr="00933441">
        <w:rPr>
          <w:rFonts w:ascii="Times New Roman" w:hAnsi="Times New Roman" w:cs="Times New Roman"/>
          <w:sz w:val="24"/>
          <w:szCs w:val="24"/>
        </w:rPr>
        <w:t>го</w:t>
      </w:r>
      <w:r w:rsidR="00973A63" w:rsidRPr="00933441">
        <w:rPr>
          <w:rFonts w:ascii="Times New Roman" w:hAnsi="Times New Roman" w:cs="Times New Roman"/>
          <w:sz w:val="24"/>
          <w:szCs w:val="24"/>
        </w:rPr>
        <w:t xml:space="preserve"> муниципальную услугу, либо муниципального служащего</w:t>
      </w:r>
      <w:r w:rsidRPr="00933441">
        <w:rPr>
          <w:rFonts w:ascii="Times New Roman" w:hAnsi="Times New Roman" w:cs="Times New Roman"/>
          <w:sz w:val="24"/>
          <w:szCs w:val="24"/>
        </w:rPr>
        <w:t xml:space="preserve"> Администрации</w:t>
      </w:r>
      <w:r w:rsidR="00973A63" w:rsidRPr="00933441">
        <w:rPr>
          <w:rFonts w:ascii="Times New Roman" w:hAnsi="Times New Roman" w:cs="Times New Roman"/>
          <w:sz w:val="24"/>
          <w:szCs w:val="24"/>
        </w:rPr>
        <w:t>.</w:t>
      </w:r>
      <w:proofErr w:type="gramEnd"/>
    </w:p>
    <w:p w:rsidR="008727F4" w:rsidRPr="00933441" w:rsidRDefault="00B944F0" w:rsidP="00EB62E8">
      <w:pPr>
        <w:pStyle w:val="a6"/>
        <w:numPr>
          <w:ilvl w:val="0"/>
          <w:numId w:val="2"/>
        </w:numPr>
        <w:autoSpaceDE w:val="0"/>
        <w:autoSpaceDN w:val="0"/>
        <w:adjustRightInd w:val="0"/>
        <w:spacing w:after="0" w:line="240" w:lineRule="auto"/>
        <w:ind w:left="1134" w:hanging="425"/>
        <w:jc w:val="both"/>
        <w:rPr>
          <w:rFonts w:ascii="Times New Roman" w:hAnsi="Times New Roman" w:cs="Times New Roman"/>
          <w:b/>
          <w:sz w:val="24"/>
          <w:szCs w:val="24"/>
        </w:rPr>
      </w:pPr>
      <w:r w:rsidRPr="00933441">
        <w:rPr>
          <w:rFonts w:ascii="Times New Roman" w:hAnsi="Times New Roman" w:cs="Times New Roman"/>
          <w:b/>
          <w:sz w:val="24"/>
          <w:szCs w:val="24"/>
        </w:rPr>
        <w:t>Круг</w:t>
      </w:r>
      <w:r w:rsidR="008727F4" w:rsidRPr="00933441">
        <w:rPr>
          <w:rFonts w:ascii="Times New Roman" w:hAnsi="Times New Roman" w:cs="Times New Roman"/>
          <w:b/>
          <w:sz w:val="24"/>
          <w:szCs w:val="24"/>
        </w:rPr>
        <w:t xml:space="preserve"> заявителе</w:t>
      </w:r>
      <w:r w:rsidR="000956E4" w:rsidRPr="00933441">
        <w:rPr>
          <w:rFonts w:ascii="Times New Roman" w:hAnsi="Times New Roman" w:cs="Times New Roman"/>
          <w:b/>
          <w:sz w:val="24"/>
          <w:szCs w:val="24"/>
        </w:rPr>
        <w:t>й</w:t>
      </w:r>
    </w:p>
    <w:p w:rsidR="00E953B9" w:rsidRPr="00E953B9" w:rsidRDefault="00E953B9" w:rsidP="00EB62E8">
      <w:pPr>
        <w:pStyle w:val="a6"/>
        <w:spacing w:line="240" w:lineRule="auto"/>
        <w:ind w:left="0" w:firstLine="709"/>
        <w:jc w:val="both"/>
        <w:rPr>
          <w:rFonts w:ascii="Times New Roman" w:hAnsi="Times New Roman" w:cs="Times New Roman"/>
          <w:bCs/>
          <w:sz w:val="24"/>
          <w:szCs w:val="24"/>
        </w:rPr>
      </w:pPr>
      <w:r w:rsidRPr="00E953B9">
        <w:rPr>
          <w:rFonts w:ascii="Times New Roman" w:hAnsi="Times New Roman" w:cs="Times New Roman"/>
          <w:bCs/>
          <w:sz w:val="24"/>
          <w:szCs w:val="24"/>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соответствующего недвижимого имущества, к которому присоединяется рекламная конструкция, либо владельцам рекламной конструкции, обратившимся за получением муниципальной услуги</w:t>
      </w:r>
      <w:r>
        <w:rPr>
          <w:rFonts w:ascii="Times New Roman" w:hAnsi="Times New Roman" w:cs="Times New Roman"/>
          <w:bCs/>
          <w:sz w:val="24"/>
          <w:szCs w:val="24"/>
        </w:rPr>
        <w:t xml:space="preserve"> </w:t>
      </w:r>
      <w:r w:rsidRPr="00E953B9">
        <w:rPr>
          <w:rFonts w:ascii="Times New Roman" w:hAnsi="Times New Roman" w:cs="Times New Roman"/>
          <w:bCs/>
          <w:sz w:val="24"/>
          <w:szCs w:val="24"/>
        </w:rPr>
        <w:t>(далее - заявитель).</w:t>
      </w:r>
    </w:p>
    <w:p w:rsidR="00E953B9" w:rsidRDefault="00E953B9" w:rsidP="00EB62E8">
      <w:pPr>
        <w:pStyle w:val="a6"/>
        <w:autoSpaceDE w:val="0"/>
        <w:autoSpaceDN w:val="0"/>
        <w:adjustRightInd w:val="0"/>
        <w:spacing w:after="0" w:line="240" w:lineRule="auto"/>
        <w:ind w:left="0" w:firstLine="709"/>
        <w:jc w:val="both"/>
        <w:rPr>
          <w:rFonts w:ascii="Times New Roman" w:hAnsi="Times New Roman" w:cs="Times New Roman"/>
          <w:bCs/>
          <w:sz w:val="24"/>
          <w:szCs w:val="24"/>
        </w:rPr>
      </w:pPr>
      <w:r w:rsidRPr="00E953B9">
        <w:rPr>
          <w:rFonts w:ascii="Times New Roman" w:hAnsi="Times New Roman" w:cs="Times New Roman"/>
          <w:bCs/>
          <w:sz w:val="24"/>
          <w:szCs w:val="24"/>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8727F4" w:rsidRPr="00E953B9" w:rsidRDefault="00B174EB" w:rsidP="00EB62E8">
      <w:pPr>
        <w:pStyle w:val="a6"/>
        <w:autoSpaceDE w:val="0"/>
        <w:autoSpaceDN w:val="0"/>
        <w:adjustRightInd w:val="0"/>
        <w:spacing w:after="0" w:line="240" w:lineRule="auto"/>
        <w:ind w:left="0" w:firstLine="709"/>
        <w:jc w:val="both"/>
        <w:rPr>
          <w:rFonts w:ascii="Times New Roman" w:hAnsi="Times New Roman" w:cs="Times New Roman"/>
          <w:b/>
          <w:sz w:val="24"/>
          <w:szCs w:val="24"/>
        </w:rPr>
      </w:pPr>
      <w:r w:rsidRPr="00E953B9">
        <w:rPr>
          <w:rFonts w:ascii="Times New Roman" w:hAnsi="Times New Roman" w:cs="Times New Roman"/>
          <w:b/>
          <w:sz w:val="24"/>
          <w:szCs w:val="24"/>
        </w:rPr>
        <w:t>3.</w:t>
      </w:r>
      <w:r w:rsidRPr="00E953B9">
        <w:rPr>
          <w:rFonts w:ascii="Times New Roman" w:hAnsi="Times New Roman" w:cs="Times New Roman"/>
          <w:sz w:val="24"/>
          <w:szCs w:val="24"/>
        </w:rPr>
        <w:t xml:space="preserve"> </w:t>
      </w:r>
      <w:r w:rsidR="008727F4" w:rsidRPr="00E953B9">
        <w:rPr>
          <w:rFonts w:ascii="Times New Roman" w:hAnsi="Times New Roman" w:cs="Times New Roman"/>
          <w:b/>
          <w:sz w:val="24"/>
          <w:szCs w:val="24"/>
        </w:rPr>
        <w:t>Требования к порядку информирования о предоставлении муниципальной услуги</w:t>
      </w:r>
    </w:p>
    <w:p w:rsidR="00C63B73" w:rsidRPr="00933441" w:rsidRDefault="00C63B73" w:rsidP="00EB62E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33441">
        <w:rPr>
          <w:rFonts w:ascii="Times New Roman" w:hAnsi="Times New Roman" w:cs="Times New Roman"/>
          <w:sz w:val="24"/>
          <w:szCs w:val="24"/>
        </w:rPr>
        <w:t xml:space="preserve">3.1. Место нахождения, контактные данные </w:t>
      </w:r>
      <w:r w:rsidR="00654866" w:rsidRPr="00933441">
        <w:rPr>
          <w:rFonts w:ascii="Times New Roman" w:hAnsi="Times New Roman" w:cs="Times New Roman"/>
          <w:sz w:val="24"/>
          <w:szCs w:val="24"/>
        </w:rPr>
        <w:t>Администрации</w:t>
      </w:r>
      <w:r w:rsidRPr="00933441">
        <w:rPr>
          <w:rFonts w:ascii="Times New Roman" w:hAnsi="Times New Roman" w:cs="Times New Roman"/>
          <w:sz w:val="24"/>
          <w:szCs w:val="24"/>
        </w:rPr>
        <w:t xml:space="preserve">, </w:t>
      </w:r>
      <w:r w:rsidR="007A47F7" w:rsidRPr="00933441">
        <w:rPr>
          <w:rFonts w:ascii="Times New Roman" w:hAnsi="Times New Roman" w:cs="Times New Roman"/>
          <w:sz w:val="24"/>
          <w:szCs w:val="24"/>
        </w:rPr>
        <w:t xml:space="preserve"> предоставляющей </w:t>
      </w:r>
      <w:r w:rsidRPr="00933441">
        <w:rPr>
          <w:rFonts w:ascii="Times New Roman" w:hAnsi="Times New Roman" w:cs="Times New Roman"/>
          <w:sz w:val="24"/>
          <w:szCs w:val="24"/>
        </w:rPr>
        <w:t xml:space="preserve">муниципальную услугу,  организаций, </w:t>
      </w:r>
      <w:r w:rsidRPr="00933441">
        <w:rPr>
          <w:rFonts w:ascii="Times New Roman" w:eastAsia="Times New Roman" w:hAnsi="Times New Roman" w:cs="Times New Roman"/>
          <w:sz w:val="24"/>
          <w:szCs w:val="24"/>
        </w:rPr>
        <w:t xml:space="preserve">участвующих в предоставлении муниципальной </w:t>
      </w:r>
      <w:r w:rsidRPr="00933441">
        <w:rPr>
          <w:rFonts w:ascii="Times New Roman" w:hAnsi="Times New Roman" w:cs="Times New Roman"/>
          <w:sz w:val="24"/>
          <w:szCs w:val="24"/>
        </w:rPr>
        <w:t>услуги, а также многофункциональных центров предоставления государственных и муниципальных услуг (далее – МФЦ</w:t>
      </w:r>
      <w:r w:rsidRPr="00933441">
        <w:rPr>
          <w:rFonts w:ascii="Times New Roman" w:hAnsi="Times New Roman" w:cs="Times New Roman"/>
          <w:b/>
          <w:sz w:val="24"/>
          <w:szCs w:val="24"/>
        </w:rPr>
        <w:t>)</w:t>
      </w:r>
      <w:r w:rsidR="00EB62E8">
        <w:rPr>
          <w:rFonts w:ascii="Times New Roman" w:hAnsi="Times New Roman" w:cs="Times New Roman"/>
          <w:b/>
          <w:sz w:val="24"/>
          <w:szCs w:val="24"/>
        </w:rPr>
        <w:t>,</w:t>
      </w:r>
      <w:r w:rsidRPr="00933441">
        <w:rPr>
          <w:rFonts w:ascii="Times New Roman" w:hAnsi="Times New Roman" w:cs="Times New Roman"/>
          <w:b/>
          <w:sz w:val="24"/>
          <w:szCs w:val="24"/>
        </w:rPr>
        <w:t xml:space="preserve"> </w:t>
      </w:r>
      <w:r w:rsidRPr="00933441">
        <w:rPr>
          <w:rStyle w:val="FontStyle84"/>
          <w:b w:val="0"/>
          <w:sz w:val="24"/>
          <w:szCs w:val="24"/>
        </w:rPr>
        <w:t>в которых организуется предоставление муниципальной услуги,</w:t>
      </w:r>
      <w:r w:rsidR="00281FCC">
        <w:rPr>
          <w:rStyle w:val="FontStyle84"/>
          <w:b w:val="0"/>
          <w:sz w:val="24"/>
          <w:szCs w:val="24"/>
        </w:rPr>
        <w:t xml:space="preserve"> </w:t>
      </w:r>
      <w:r w:rsidR="00EB62E8">
        <w:rPr>
          <w:rFonts w:ascii="Times New Roman" w:hAnsi="Times New Roman" w:cs="Times New Roman"/>
          <w:sz w:val="24"/>
          <w:szCs w:val="24"/>
        </w:rPr>
        <w:t xml:space="preserve">приведены в приложении </w:t>
      </w:r>
      <w:r w:rsidRPr="00933441">
        <w:rPr>
          <w:rFonts w:ascii="Times New Roman" w:hAnsi="Times New Roman" w:cs="Times New Roman"/>
          <w:sz w:val="24"/>
          <w:szCs w:val="24"/>
        </w:rPr>
        <w:t xml:space="preserve"> 1 к  настоящему Регламенту. </w:t>
      </w:r>
    </w:p>
    <w:p w:rsidR="00C63B73" w:rsidRPr="00933441" w:rsidRDefault="00C63B73"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3.2. Информирование о </w:t>
      </w:r>
      <w:r w:rsidR="00654866" w:rsidRPr="00933441">
        <w:rPr>
          <w:rFonts w:ascii="Times New Roman" w:hAnsi="Times New Roman" w:cs="Times New Roman"/>
          <w:sz w:val="24"/>
          <w:szCs w:val="24"/>
        </w:rPr>
        <w:t xml:space="preserve">порядке </w:t>
      </w:r>
      <w:r w:rsidRPr="00933441">
        <w:rPr>
          <w:rFonts w:ascii="Times New Roman" w:hAnsi="Times New Roman" w:cs="Times New Roman"/>
          <w:sz w:val="24"/>
          <w:szCs w:val="24"/>
        </w:rPr>
        <w:t>предоставлении муниципальной услуги осуществляется:</w:t>
      </w:r>
    </w:p>
    <w:p w:rsidR="00C63B73" w:rsidRPr="00933441" w:rsidRDefault="00C63B73" w:rsidP="00EB62E8">
      <w:pPr>
        <w:pStyle w:val="a6"/>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 xml:space="preserve">при личном обращении заявителя непосредственно в </w:t>
      </w:r>
      <w:r w:rsidR="00654866" w:rsidRPr="00933441">
        <w:rPr>
          <w:rFonts w:ascii="Times New Roman" w:hAnsi="Times New Roman" w:cs="Times New Roman"/>
          <w:sz w:val="24"/>
          <w:szCs w:val="24"/>
        </w:rPr>
        <w:t>Администрацию</w:t>
      </w:r>
      <w:r w:rsidRPr="00933441">
        <w:rPr>
          <w:rFonts w:ascii="Times New Roman" w:hAnsi="Times New Roman" w:cs="Times New Roman"/>
          <w:sz w:val="24"/>
          <w:szCs w:val="24"/>
        </w:rPr>
        <w:t>;</w:t>
      </w:r>
    </w:p>
    <w:p w:rsidR="00C63B73" w:rsidRPr="00933441" w:rsidRDefault="00C63B73" w:rsidP="00EB62E8">
      <w:pPr>
        <w:pStyle w:val="a6"/>
        <w:numPr>
          <w:ilvl w:val="0"/>
          <w:numId w:val="1"/>
        </w:numPr>
        <w:autoSpaceDE w:val="0"/>
        <w:autoSpaceDN w:val="0"/>
        <w:adjustRightInd w:val="0"/>
        <w:spacing w:after="0" w:line="240" w:lineRule="auto"/>
        <w:ind w:left="1134"/>
        <w:jc w:val="both"/>
        <w:rPr>
          <w:rFonts w:ascii="Times New Roman" w:hAnsi="Times New Roman" w:cs="Times New Roman"/>
          <w:sz w:val="24"/>
          <w:szCs w:val="24"/>
        </w:rPr>
      </w:pPr>
      <w:proofErr w:type="gramStart"/>
      <w:r w:rsidRPr="00933441">
        <w:rPr>
          <w:rFonts w:ascii="Times New Roman" w:hAnsi="Times New Roman" w:cs="Times New Roman"/>
          <w:sz w:val="24"/>
          <w:szCs w:val="24"/>
        </w:rPr>
        <w:t>при личном обращении в МФЦ, расположенных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r w:rsidR="00ED33BF" w:rsidRPr="00933441">
        <w:rPr>
          <w:rFonts w:ascii="Times New Roman" w:hAnsi="Times New Roman" w:cs="Times New Roman"/>
          <w:sz w:val="24"/>
          <w:szCs w:val="24"/>
        </w:rPr>
        <w:t>;</w:t>
      </w:r>
      <w:proofErr w:type="gramEnd"/>
    </w:p>
    <w:p w:rsidR="00C63B73" w:rsidRPr="00933441" w:rsidRDefault="00C63B73" w:rsidP="00EB62E8">
      <w:pPr>
        <w:pStyle w:val="a6"/>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с использованием средств телефонной, почтовой связи;</w:t>
      </w:r>
    </w:p>
    <w:p w:rsidR="00C63B73" w:rsidRPr="00933441" w:rsidRDefault="00C63B73" w:rsidP="00EB62E8">
      <w:pPr>
        <w:pStyle w:val="a6"/>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t>на Интернет-сайте;</w:t>
      </w:r>
    </w:p>
    <w:p w:rsidR="00C63B73" w:rsidRPr="00933441" w:rsidRDefault="00C63B73" w:rsidP="00EB62E8">
      <w:pPr>
        <w:pStyle w:val="a6"/>
        <w:numPr>
          <w:ilvl w:val="0"/>
          <w:numId w:val="1"/>
        </w:numPr>
        <w:autoSpaceDE w:val="0"/>
        <w:autoSpaceDN w:val="0"/>
        <w:adjustRightInd w:val="0"/>
        <w:spacing w:after="0" w:line="240" w:lineRule="auto"/>
        <w:ind w:left="1134"/>
        <w:jc w:val="both"/>
        <w:rPr>
          <w:rFonts w:ascii="Times New Roman" w:hAnsi="Times New Roman" w:cs="Times New Roman"/>
          <w:sz w:val="24"/>
          <w:szCs w:val="24"/>
        </w:rPr>
      </w:pPr>
      <w:r w:rsidRPr="00933441">
        <w:rPr>
          <w:rFonts w:ascii="Times New Roman" w:hAnsi="Times New Roman" w:cs="Times New Roman"/>
          <w:sz w:val="24"/>
          <w:szCs w:val="24"/>
        </w:rPr>
        <w:lastRenderedPageBreak/>
        <w:t>с использованием федеральной государственной информационной системы «Единый портал государственных и муниципал</w:t>
      </w:r>
      <w:r w:rsidR="00913695">
        <w:rPr>
          <w:rFonts w:ascii="Times New Roman" w:hAnsi="Times New Roman" w:cs="Times New Roman"/>
          <w:sz w:val="24"/>
          <w:szCs w:val="24"/>
        </w:rPr>
        <w:t>ьных услуг (функций)» (далее - Е</w:t>
      </w:r>
      <w:r w:rsidRPr="00933441">
        <w:rPr>
          <w:rFonts w:ascii="Times New Roman" w:hAnsi="Times New Roman" w:cs="Times New Roman"/>
          <w:sz w:val="24"/>
          <w:szCs w:val="24"/>
        </w:rPr>
        <w:t>диный портал) (</w:t>
      </w:r>
      <w:r w:rsidR="00B3459A" w:rsidRPr="00933441">
        <w:rPr>
          <w:rFonts w:ascii="Times New Roman" w:hAnsi="Times New Roman" w:cs="Times New Roman"/>
          <w:sz w:val="24"/>
          <w:szCs w:val="24"/>
        </w:rPr>
        <w:t>www.gosuslugi.ru</w:t>
      </w:r>
      <w:r w:rsidRPr="00933441">
        <w:rPr>
          <w:rFonts w:ascii="Times New Roman" w:hAnsi="Times New Roman" w:cs="Times New Roman"/>
          <w:sz w:val="24"/>
          <w:szCs w:val="24"/>
        </w:rPr>
        <w:t>).</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 его версии, доступной для лиц со стойкими нарушениями функции зрения</w:t>
      </w:r>
      <w:r w:rsidR="009B7E0A" w:rsidRPr="00933441">
        <w:rPr>
          <w:rFonts w:ascii="Times New Roman" w:hAnsi="Times New Roman" w:cs="Times New Roman"/>
          <w:sz w:val="24"/>
          <w:szCs w:val="24"/>
        </w:rPr>
        <w:t>.</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Сведения о месте нахождения, графике работы, адресе электронной почты, контактных телефонах МФЦ расположены на сайте www.mfc-25.г</w:t>
      </w:r>
      <w:proofErr w:type="gramStart"/>
      <w:r w:rsidRPr="00933441">
        <w:rPr>
          <w:rFonts w:ascii="Times New Roman" w:hAnsi="Times New Roman" w:cs="Times New Roman"/>
          <w:sz w:val="24"/>
          <w:szCs w:val="24"/>
        </w:rPr>
        <w:t>u</w:t>
      </w:r>
      <w:proofErr w:type="gramEnd"/>
      <w:r w:rsidRPr="00933441">
        <w:rPr>
          <w:rFonts w:ascii="Times New Roman" w:hAnsi="Times New Roman" w:cs="Times New Roman"/>
          <w:sz w:val="24"/>
          <w:szCs w:val="24"/>
        </w:rPr>
        <w:t xml:space="preserve">. </w:t>
      </w:r>
    </w:p>
    <w:p w:rsidR="00654866" w:rsidRPr="00933441" w:rsidRDefault="00745E97"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3.3. </w:t>
      </w:r>
      <w:r w:rsidR="00654866" w:rsidRPr="00933441">
        <w:rPr>
          <w:rFonts w:ascii="Times New Roman" w:hAnsi="Times New Roman" w:cs="Times New Roman"/>
          <w:sz w:val="24"/>
          <w:szCs w:val="24"/>
        </w:rPr>
        <w:t>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w:t>
      </w:r>
      <w:r w:rsidR="009B7E0A" w:rsidRPr="00933441">
        <w:rPr>
          <w:rFonts w:ascii="Times New Roman" w:hAnsi="Times New Roman" w:cs="Times New Roman"/>
          <w:sz w:val="24"/>
          <w:szCs w:val="24"/>
        </w:rPr>
        <w:t xml:space="preserve"> и</w:t>
      </w:r>
      <w:r w:rsidR="00654866" w:rsidRPr="00933441">
        <w:rPr>
          <w:rFonts w:ascii="Times New Roman" w:hAnsi="Times New Roman" w:cs="Times New Roman"/>
          <w:sz w:val="24"/>
          <w:szCs w:val="24"/>
        </w:rPr>
        <w:t xml:space="preserve"> на информационных стендах Администрации размещается следующая информация:</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33441">
        <w:rPr>
          <w:rFonts w:ascii="Times New Roman" w:hAnsi="Times New Roman" w:cs="Times New Roman"/>
          <w:sz w:val="24"/>
          <w:szCs w:val="24"/>
        </w:rPr>
        <w:t>место нахождение</w:t>
      </w:r>
      <w:proofErr w:type="gramEnd"/>
      <w:r w:rsidRPr="00933441">
        <w:rPr>
          <w:rFonts w:ascii="Times New Roman" w:hAnsi="Times New Roman" w:cs="Times New Roman"/>
          <w:sz w:val="24"/>
          <w:szCs w:val="24"/>
        </w:rPr>
        <w:t xml:space="preserve">, график работы </w:t>
      </w:r>
      <w:r w:rsidR="00EB62E8">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 адрес Интернет-сайта;</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адрес электронной почты Администрации, </w:t>
      </w:r>
      <w:r w:rsidR="00EB62E8">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номера телефонов </w:t>
      </w:r>
      <w:r w:rsidR="00EB62E8">
        <w:rPr>
          <w:rFonts w:ascii="Times New Roman" w:hAnsi="Times New Roman" w:cs="Times New Roman"/>
          <w:sz w:val="24"/>
          <w:szCs w:val="24"/>
        </w:rPr>
        <w:t>органов</w:t>
      </w:r>
      <w:r w:rsidRPr="00933441">
        <w:rPr>
          <w:rFonts w:ascii="Times New Roman" w:hAnsi="Times New Roman" w:cs="Times New Roman"/>
          <w:sz w:val="24"/>
          <w:szCs w:val="24"/>
        </w:rPr>
        <w:t xml:space="preserve"> Администрации, извлечения из законодательных и иных нормативных правовых актов, содержащих нормы, регулирующие деятельность п</w:t>
      </w:r>
      <w:r w:rsidR="009B7E0A" w:rsidRPr="00933441">
        <w:rPr>
          <w:rFonts w:ascii="Times New Roman" w:hAnsi="Times New Roman" w:cs="Times New Roman"/>
          <w:sz w:val="24"/>
          <w:szCs w:val="24"/>
        </w:rPr>
        <w:t>о предоставлению муниципальной</w:t>
      </w:r>
      <w:r w:rsidRPr="00933441">
        <w:rPr>
          <w:rFonts w:ascii="Times New Roman" w:hAnsi="Times New Roman" w:cs="Times New Roman"/>
          <w:sz w:val="24"/>
          <w:szCs w:val="24"/>
        </w:rPr>
        <w:t xml:space="preserve"> услуги;</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перечень документов, представляемых заявителем (уполномоченным представителем), а также требования, предъявляемые к этим документам;</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образец заявления на предоставление муниципальной услуги;</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основания для отказа в предоставлении муниципальной услуги;</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порядок предоставления муниципальной услуги;</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порядок подачи и рассмотрения жалобы;</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 xml:space="preserve">блок-схема предоставления муниципальной услуги </w:t>
      </w:r>
      <w:r w:rsidR="00913695">
        <w:rPr>
          <w:rFonts w:ascii="Times New Roman" w:hAnsi="Times New Roman" w:cs="Times New Roman"/>
          <w:sz w:val="24"/>
          <w:szCs w:val="24"/>
        </w:rPr>
        <w:t xml:space="preserve"> приведена в приложении</w:t>
      </w:r>
      <w:r w:rsidR="00EB62E8">
        <w:rPr>
          <w:rFonts w:ascii="Times New Roman" w:hAnsi="Times New Roman" w:cs="Times New Roman"/>
          <w:sz w:val="24"/>
          <w:szCs w:val="24"/>
        </w:rPr>
        <w:t xml:space="preserve"> </w:t>
      </w:r>
      <w:r w:rsidR="009B7E0A" w:rsidRPr="00933441">
        <w:rPr>
          <w:rFonts w:ascii="Times New Roman" w:hAnsi="Times New Roman" w:cs="Times New Roman"/>
          <w:sz w:val="24"/>
          <w:szCs w:val="24"/>
        </w:rPr>
        <w:t xml:space="preserve"> 4</w:t>
      </w:r>
      <w:r w:rsidRPr="00933441">
        <w:rPr>
          <w:rFonts w:ascii="Times New Roman" w:hAnsi="Times New Roman" w:cs="Times New Roman"/>
          <w:sz w:val="24"/>
          <w:szCs w:val="24"/>
        </w:rPr>
        <w:t xml:space="preserve"> к настоящему Регламенту.</w:t>
      </w:r>
    </w:p>
    <w:p w:rsidR="00654866" w:rsidRPr="00933441" w:rsidRDefault="00654866" w:rsidP="00EB62E8">
      <w:pPr>
        <w:autoSpaceDE w:val="0"/>
        <w:autoSpaceDN w:val="0"/>
        <w:adjustRightInd w:val="0"/>
        <w:spacing w:after="0" w:line="240" w:lineRule="auto"/>
        <w:ind w:firstLine="709"/>
        <w:jc w:val="both"/>
        <w:rPr>
          <w:rFonts w:ascii="Times New Roman" w:hAnsi="Times New Roman" w:cs="Times New Roman"/>
          <w:sz w:val="24"/>
          <w:szCs w:val="24"/>
        </w:rPr>
      </w:pPr>
      <w:r w:rsidRPr="00933441">
        <w:rPr>
          <w:rFonts w:ascii="Times New Roman" w:hAnsi="Times New Roman" w:cs="Times New Roman"/>
          <w:sz w:val="24"/>
          <w:szCs w:val="24"/>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4E78E9" w:rsidRPr="00933441" w:rsidRDefault="004E78E9" w:rsidP="00EB62E8">
      <w:pPr>
        <w:autoSpaceDE w:val="0"/>
        <w:autoSpaceDN w:val="0"/>
        <w:adjustRightInd w:val="0"/>
        <w:spacing w:after="0" w:line="240" w:lineRule="auto"/>
        <w:ind w:firstLine="709"/>
        <w:jc w:val="both"/>
        <w:rPr>
          <w:rFonts w:ascii="Times New Roman" w:hAnsi="Times New Roman" w:cs="Times New Roman"/>
          <w:sz w:val="28"/>
          <w:szCs w:val="28"/>
        </w:rPr>
      </w:pPr>
    </w:p>
    <w:p w:rsidR="008727F4" w:rsidRPr="00933441" w:rsidRDefault="008727F4" w:rsidP="00C754E0">
      <w:pPr>
        <w:autoSpaceDE w:val="0"/>
        <w:autoSpaceDN w:val="0"/>
        <w:adjustRightInd w:val="0"/>
        <w:spacing w:after="0" w:line="360" w:lineRule="auto"/>
        <w:ind w:firstLine="709"/>
        <w:jc w:val="center"/>
        <w:rPr>
          <w:rFonts w:ascii="Times New Roman" w:hAnsi="Times New Roman" w:cs="Times New Roman"/>
          <w:sz w:val="28"/>
          <w:szCs w:val="28"/>
        </w:rPr>
      </w:pPr>
      <w:r w:rsidRPr="00933441">
        <w:rPr>
          <w:rFonts w:ascii="Times New Roman" w:hAnsi="Times New Roman" w:cs="Times New Roman"/>
          <w:sz w:val="28"/>
          <w:szCs w:val="28"/>
        </w:rPr>
        <w:t>II. СТАНДАРТ ПРЕДОСТАВЛЕНИЯ МУНИЦИПАЛЬНОЙ УСЛУГИ</w:t>
      </w:r>
    </w:p>
    <w:p w:rsidR="00EF621E" w:rsidRPr="00933441" w:rsidRDefault="00EF621E" w:rsidP="00C754E0">
      <w:pPr>
        <w:autoSpaceDE w:val="0"/>
        <w:autoSpaceDN w:val="0"/>
        <w:adjustRightInd w:val="0"/>
        <w:spacing w:after="0" w:line="360" w:lineRule="auto"/>
        <w:ind w:firstLine="709"/>
        <w:jc w:val="center"/>
        <w:rPr>
          <w:rFonts w:ascii="Times New Roman" w:hAnsi="Times New Roman" w:cs="Times New Roman"/>
          <w:sz w:val="24"/>
          <w:szCs w:val="24"/>
        </w:rPr>
      </w:pPr>
    </w:p>
    <w:p w:rsidR="008727F4" w:rsidRPr="00A8022D" w:rsidRDefault="008727F4" w:rsidP="00A8022D">
      <w:pPr>
        <w:pStyle w:val="a6"/>
        <w:numPr>
          <w:ilvl w:val="0"/>
          <w:numId w:val="20"/>
        </w:numPr>
        <w:autoSpaceDE w:val="0"/>
        <w:autoSpaceDN w:val="0"/>
        <w:adjustRightInd w:val="0"/>
        <w:spacing w:after="0" w:line="240" w:lineRule="auto"/>
        <w:ind w:hanging="11"/>
        <w:jc w:val="both"/>
        <w:rPr>
          <w:rFonts w:ascii="Times New Roman" w:hAnsi="Times New Roman" w:cs="Times New Roman"/>
          <w:b/>
          <w:sz w:val="24"/>
          <w:szCs w:val="24"/>
        </w:rPr>
      </w:pPr>
      <w:r w:rsidRPr="00A8022D">
        <w:rPr>
          <w:rFonts w:ascii="Times New Roman" w:hAnsi="Times New Roman" w:cs="Times New Roman"/>
          <w:b/>
          <w:sz w:val="24"/>
          <w:szCs w:val="24"/>
        </w:rPr>
        <w:t>Наименование муниципальной услуги</w:t>
      </w:r>
    </w:p>
    <w:p w:rsidR="00A244A9" w:rsidRPr="00A8022D" w:rsidRDefault="00EB62E8" w:rsidP="00A8022D">
      <w:pPr>
        <w:autoSpaceDE w:val="0"/>
        <w:autoSpaceDN w:val="0"/>
        <w:adjustRightInd w:val="0"/>
        <w:spacing w:after="0" w:line="240" w:lineRule="auto"/>
        <w:ind w:firstLine="709"/>
        <w:jc w:val="both"/>
        <w:rPr>
          <w:rFonts w:ascii="Times New Roman" w:hAnsi="Times New Roman" w:cs="Times New Roman"/>
          <w:sz w:val="24"/>
          <w:szCs w:val="24"/>
        </w:rPr>
      </w:pPr>
      <w:r w:rsidRPr="00A8022D">
        <w:rPr>
          <w:rFonts w:ascii="Times New Roman" w:hAnsi="Times New Roman" w:cs="Times New Roman"/>
          <w:sz w:val="24"/>
          <w:szCs w:val="24"/>
        </w:rPr>
        <w:t>Наименование м</w:t>
      </w:r>
      <w:r w:rsidR="0012766D" w:rsidRPr="00A8022D">
        <w:rPr>
          <w:rFonts w:ascii="Times New Roman" w:hAnsi="Times New Roman" w:cs="Times New Roman"/>
          <w:sz w:val="24"/>
          <w:szCs w:val="24"/>
        </w:rPr>
        <w:t>униципальн</w:t>
      </w:r>
      <w:r w:rsidRPr="00A8022D">
        <w:rPr>
          <w:rFonts w:ascii="Times New Roman" w:hAnsi="Times New Roman" w:cs="Times New Roman"/>
          <w:sz w:val="24"/>
          <w:szCs w:val="24"/>
        </w:rPr>
        <w:t>ой услуги</w:t>
      </w:r>
      <w:r w:rsidR="0012766D" w:rsidRPr="00A8022D">
        <w:rPr>
          <w:rFonts w:ascii="Times New Roman" w:hAnsi="Times New Roman" w:cs="Times New Roman"/>
          <w:sz w:val="24"/>
          <w:szCs w:val="24"/>
        </w:rPr>
        <w:t xml:space="preserve">: </w:t>
      </w:r>
      <w:r w:rsidR="00665EDF" w:rsidRPr="00A8022D">
        <w:rPr>
          <w:rFonts w:ascii="Times New Roman" w:hAnsi="Times New Roman" w:cs="Times New Roman"/>
          <w:sz w:val="24"/>
          <w:szCs w:val="24"/>
        </w:rPr>
        <w:t>«</w:t>
      </w:r>
      <w:r w:rsidR="00E953B9" w:rsidRPr="00A8022D">
        <w:rPr>
          <w:rFonts w:ascii="Times New Roman" w:hAnsi="Times New Roman" w:cs="Times New Roman"/>
          <w:bCs/>
          <w:sz w:val="24"/>
          <w:szCs w:val="24"/>
        </w:rPr>
        <w:t xml:space="preserve">Выдача разрешений на установку и эксплуатацию рекламных </w:t>
      </w:r>
      <w:proofErr w:type="gramStart"/>
      <w:r w:rsidR="00E953B9" w:rsidRPr="00A8022D">
        <w:rPr>
          <w:rFonts w:ascii="Times New Roman" w:hAnsi="Times New Roman" w:cs="Times New Roman"/>
          <w:bCs/>
          <w:sz w:val="24"/>
          <w:szCs w:val="24"/>
        </w:rPr>
        <w:t>конструкций</w:t>
      </w:r>
      <w:proofErr w:type="gramEnd"/>
      <w:r w:rsidR="00E953B9" w:rsidRPr="00A8022D">
        <w:rPr>
          <w:rFonts w:ascii="Times New Roman" w:hAnsi="Times New Roman" w:cs="Times New Roman"/>
          <w:bCs/>
          <w:sz w:val="24"/>
          <w:szCs w:val="24"/>
        </w:rPr>
        <w:t xml:space="preserve"> и аннулирование таких разрешений</w:t>
      </w:r>
      <w:r w:rsidR="009B7E0A" w:rsidRPr="00A8022D">
        <w:rPr>
          <w:rFonts w:ascii="Times New Roman" w:hAnsi="Times New Roman" w:cs="Times New Roman"/>
          <w:sz w:val="24"/>
          <w:szCs w:val="24"/>
        </w:rPr>
        <w:t>»</w:t>
      </w:r>
      <w:r w:rsidR="00A244A9" w:rsidRPr="00A8022D">
        <w:rPr>
          <w:rFonts w:ascii="Times New Roman" w:hAnsi="Times New Roman" w:cs="Times New Roman"/>
          <w:sz w:val="24"/>
          <w:szCs w:val="24"/>
        </w:rPr>
        <w:t>.</w:t>
      </w:r>
    </w:p>
    <w:p w:rsidR="008727F4" w:rsidRPr="00A8022D" w:rsidRDefault="008727F4" w:rsidP="00A8022D">
      <w:pPr>
        <w:pStyle w:val="a6"/>
        <w:numPr>
          <w:ilvl w:val="0"/>
          <w:numId w:val="20"/>
        </w:numPr>
        <w:autoSpaceDE w:val="0"/>
        <w:autoSpaceDN w:val="0"/>
        <w:adjustRightInd w:val="0"/>
        <w:spacing w:after="0" w:line="240" w:lineRule="auto"/>
        <w:ind w:left="1134" w:hanging="425"/>
        <w:jc w:val="both"/>
        <w:rPr>
          <w:rFonts w:ascii="Times New Roman" w:hAnsi="Times New Roman" w:cs="Times New Roman"/>
          <w:b/>
          <w:sz w:val="24"/>
          <w:szCs w:val="24"/>
        </w:rPr>
      </w:pPr>
      <w:r w:rsidRPr="00A8022D">
        <w:rPr>
          <w:rFonts w:ascii="Times New Roman" w:hAnsi="Times New Roman" w:cs="Times New Roman"/>
          <w:b/>
          <w:sz w:val="24"/>
          <w:szCs w:val="24"/>
        </w:rPr>
        <w:t>Наименование органа</w:t>
      </w:r>
      <w:r w:rsidR="009D41CF" w:rsidRPr="00A8022D">
        <w:rPr>
          <w:rFonts w:ascii="Times New Roman" w:hAnsi="Times New Roman" w:cs="Times New Roman"/>
          <w:b/>
          <w:sz w:val="24"/>
          <w:szCs w:val="24"/>
        </w:rPr>
        <w:t>, предоставляющего муниципальную услугу</w:t>
      </w:r>
    </w:p>
    <w:p w:rsidR="00A7260E" w:rsidRPr="00A8022D" w:rsidRDefault="00A7260E" w:rsidP="00A8022D">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A8022D">
        <w:rPr>
          <w:rFonts w:ascii="Times New Roman" w:hAnsi="Times New Roman" w:cs="Times New Roman"/>
          <w:sz w:val="24"/>
          <w:szCs w:val="24"/>
        </w:rPr>
        <w:t xml:space="preserve">5.1. </w:t>
      </w:r>
      <w:r w:rsidR="00CC5F36" w:rsidRPr="00A8022D">
        <w:rPr>
          <w:rFonts w:ascii="Times New Roman" w:hAnsi="Times New Roman" w:cs="Times New Roman"/>
          <w:sz w:val="24"/>
          <w:szCs w:val="24"/>
        </w:rPr>
        <w:t>Предоставление муници</w:t>
      </w:r>
      <w:r w:rsidR="00913695" w:rsidRPr="00A8022D">
        <w:rPr>
          <w:rFonts w:ascii="Times New Roman" w:hAnsi="Times New Roman" w:cs="Times New Roman"/>
          <w:sz w:val="24"/>
          <w:szCs w:val="24"/>
        </w:rPr>
        <w:t>пальной услуги  осуществляется А</w:t>
      </w:r>
      <w:r w:rsidR="00CC5F36" w:rsidRPr="00A8022D">
        <w:rPr>
          <w:rFonts w:ascii="Times New Roman" w:hAnsi="Times New Roman" w:cs="Times New Roman"/>
          <w:sz w:val="24"/>
          <w:szCs w:val="24"/>
        </w:rPr>
        <w:t xml:space="preserve">дминистрацией </w:t>
      </w:r>
      <w:r w:rsidR="009D41CF" w:rsidRPr="00A8022D">
        <w:rPr>
          <w:rFonts w:ascii="Times New Roman" w:hAnsi="Times New Roman" w:cs="Times New Roman"/>
          <w:sz w:val="24"/>
          <w:szCs w:val="24"/>
        </w:rPr>
        <w:t xml:space="preserve">в лице </w:t>
      </w:r>
      <w:proofErr w:type="gramStart"/>
      <w:r w:rsidR="00913695" w:rsidRPr="00A8022D">
        <w:rPr>
          <w:rFonts w:ascii="Times New Roman" w:hAnsi="Times New Roman" w:cs="Times New Roman"/>
          <w:sz w:val="24"/>
          <w:szCs w:val="24"/>
        </w:rPr>
        <w:t>отдела градостроительства Управления имущественных отношений администрации Лесозаводского городского</w:t>
      </w:r>
      <w:proofErr w:type="gramEnd"/>
      <w:r w:rsidR="00913695" w:rsidRPr="00A8022D">
        <w:rPr>
          <w:rFonts w:ascii="Times New Roman" w:hAnsi="Times New Roman" w:cs="Times New Roman"/>
          <w:sz w:val="24"/>
          <w:szCs w:val="24"/>
        </w:rPr>
        <w:t xml:space="preserve"> округа</w:t>
      </w:r>
      <w:r w:rsidR="00F34B38" w:rsidRPr="00A8022D">
        <w:rPr>
          <w:rFonts w:ascii="Times New Roman" w:hAnsi="Times New Roman" w:cs="Times New Roman"/>
          <w:sz w:val="24"/>
          <w:szCs w:val="24"/>
        </w:rPr>
        <w:t xml:space="preserve"> (далее </w:t>
      </w:r>
      <w:r w:rsidR="00A8022D">
        <w:rPr>
          <w:rFonts w:ascii="Times New Roman" w:hAnsi="Times New Roman" w:cs="Times New Roman"/>
          <w:sz w:val="24"/>
          <w:szCs w:val="24"/>
        </w:rPr>
        <w:t>– уполномоченный орга</w:t>
      </w:r>
      <w:r w:rsidR="00E76937">
        <w:rPr>
          <w:rFonts w:ascii="Times New Roman" w:hAnsi="Times New Roman" w:cs="Times New Roman"/>
          <w:sz w:val="24"/>
          <w:szCs w:val="24"/>
        </w:rPr>
        <w:t>н</w:t>
      </w:r>
      <w:r w:rsidR="00F34B38" w:rsidRPr="00A8022D">
        <w:rPr>
          <w:rFonts w:ascii="Times New Roman" w:hAnsi="Times New Roman" w:cs="Times New Roman"/>
          <w:sz w:val="24"/>
          <w:szCs w:val="24"/>
        </w:rPr>
        <w:t>);</w:t>
      </w:r>
    </w:p>
    <w:p w:rsidR="00053CDA" w:rsidRPr="00A8022D" w:rsidRDefault="00053CDA" w:rsidP="00A8022D">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A8022D">
        <w:rPr>
          <w:rFonts w:ascii="Times New Roman" w:hAnsi="Times New Roman" w:cs="Times New Roman"/>
          <w:sz w:val="24"/>
          <w:szCs w:val="24"/>
        </w:rPr>
        <w:t>5.2.</w:t>
      </w:r>
      <w:r w:rsidR="00EF325F" w:rsidRPr="00A8022D">
        <w:rPr>
          <w:rFonts w:ascii="Times New Roman" w:hAnsi="Times New Roman" w:cs="Times New Roman"/>
          <w:sz w:val="24"/>
          <w:szCs w:val="24"/>
        </w:rPr>
        <w:t xml:space="preserve"> </w:t>
      </w:r>
      <w:r w:rsidR="00EC0CA6" w:rsidRPr="00A8022D">
        <w:rPr>
          <w:rFonts w:ascii="Times New Roman" w:eastAsia="Calibri" w:hAnsi="Times New Roman" w:cs="Times New Roman"/>
          <w:sz w:val="24"/>
          <w:szCs w:val="24"/>
          <w:lang w:eastAsia="ru-RU"/>
        </w:rPr>
        <w:t>Организация предоставления муниципальной услуги осуществляется</w:t>
      </w:r>
      <w:r w:rsidR="00913695" w:rsidRPr="00A8022D">
        <w:rPr>
          <w:rFonts w:ascii="Times New Roman" w:eastAsia="Calibri" w:hAnsi="Times New Roman" w:cs="Times New Roman"/>
          <w:sz w:val="24"/>
          <w:szCs w:val="24"/>
          <w:lang w:eastAsia="ru-RU"/>
        </w:rPr>
        <w:t>,</w:t>
      </w:r>
      <w:r w:rsidR="00EC0CA6" w:rsidRPr="00A8022D">
        <w:rPr>
          <w:rFonts w:ascii="Times New Roman" w:eastAsia="Calibri" w:hAnsi="Times New Roman" w:cs="Times New Roman"/>
          <w:sz w:val="24"/>
          <w:szCs w:val="24"/>
          <w:lang w:eastAsia="ru-RU"/>
        </w:rPr>
        <w:t xml:space="preserve"> в том числе через МФЦ</w:t>
      </w:r>
      <w:r w:rsidR="00913695" w:rsidRPr="00A8022D">
        <w:rPr>
          <w:rFonts w:ascii="Times New Roman" w:eastAsia="Calibri" w:hAnsi="Times New Roman" w:cs="Times New Roman"/>
          <w:sz w:val="24"/>
          <w:szCs w:val="24"/>
          <w:lang w:eastAsia="ru-RU"/>
        </w:rPr>
        <w:t xml:space="preserve">, </w:t>
      </w:r>
      <w:r w:rsidR="00EC0CA6" w:rsidRPr="00A8022D">
        <w:rPr>
          <w:rFonts w:ascii="Times New Roman" w:eastAsia="Calibri" w:hAnsi="Times New Roman" w:cs="Times New Roman"/>
          <w:sz w:val="24"/>
          <w:szCs w:val="24"/>
          <w:lang w:eastAsia="ru-RU"/>
        </w:rPr>
        <w:t xml:space="preserve"> в соответствии с соглашением о взаимодействии, заключенным между МФЦ и Администрацией.</w:t>
      </w:r>
    </w:p>
    <w:p w:rsidR="00380F50" w:rsidRPr="00A8022D" w:rsidRDefault="00BD76A3" w:rsidP="00A8022D">
      <w:pPr>
        <w:pStyle w:val="ConsPlusNormal"/>
        <w:ind w:firstLine="708"/>
        <w:jc w:val="both"/>
      </w:pPr>
      <w:r w:rsidRPr="00A8022D">
        <w:t>5.</w:t>
      </w:r>
      <w:r w:rsidR="00EF325F" w:rsidRPr="00A8022D">
        <w:t>3</w:t>
      </w:r>
      <w:r w:rsidRPr="00A8022D">
        <w:t xml:space="preserve">. </w:t>
      </w:r>
      <w:r w:rsidR="00EC0CA6" w:rsidRPr="00A8022D">
        <w:t>Администрации</w:t>
      </w:r>
      <w:r w:rsidR="00520299" w:rsidRPr="00A8022D">
        <w:t>,</w:t>
      </w:r>
      <w:r w:rsidR="00281FCC" w:rsidRPr="00A8022D">
        <w:t xml:space="preserve"> </w:t>
      </w:r>
      <w:r w:rsidR="00520299" w:rsidRPr="00A8022D">
        <w:t>непосредственно предоставляющ</w:t>
      </w:r>
      <w:r w:rsidR="00033B98" w:rsidRPr="00A8022D">
        <w:t>е</w:t>
      </w:r>
      <w:r w:rsidR="00671238" w:rsidRPr="00A8022D">
        <w:t>й</w:t>
      </w:r>
      <w:r w:rsidR="00520299" w:rsidRPr="00A8022D">
        <w:t xml:space="preserve"> муниципальную услугу</w:t>
      </w:r>
      <w:r w:rsidR="00A8022D">
        <w:t>,</w:t>
      </w:r>
      <w:r w:rsidR="00520299" w:rsidRPr="00A8022D">
        <w:t xml:space="preserve"> </w:t>
      </w:r>
      <w:r w:rsidRPr="00A8022D">
        <w:t>и организаци</w:t>
      </w:r>
      <w:r w:rsidR="00671238" w:rsidRPr="00A8022D">
        <w:t>ям</w:t>
      </w:r>
      <w:r w:rsidRPr="00A8022D">
        <w:t xml:space="preserve">, </w:t>
      </w:r>
      <w:r w:rsidR="00520299" w:rsidRPr="00A8022D">
        <w:t>участвующи</w:t>
      </w:r>
      <w:r w:rsidR="00671238" w:rsidRPr="00A8022D">
        <w:t>м</w:t>
      </w:r>
      <w:r w:rsidR="00520299" w:rsidRPr="00A8022D">
        <w:t xml:space="preserve"> в предоставлении муниципальной услуги</w:t>
      </w:r>
      <w:r w:rsidR="00A8022D">
        <w:t>,</w:t>
      </w:r>
      <w:r w:rsidR="00520299" w:rsidRPr="00A8022D">
        <w:t xml:space="preserve"> </w:t>
      </w:r>
      <w:r w:rsidRPr="00A8022D">
        <w:t>з</w:t>
      </w:r>
      <w:r w:rsidR="00FC5261" w:rsidRPr="00A8022D">
        <w:t xml:space="preserve">апрещено требовать от заявителя </w:t>
      </w:r>
      <w:r w:rsidR="00380F50" w:rsidRPr="00A8022D">
        <w:t>осуществления действий, в том числе согласований, необходимых для получения муниципальн</w:t>
      </w:r>
      <w:r w:rsidR="00062056" w:rsidRPr="00A8022D">
        <w:t>ой</w:t>
      </w:r>
      <w:r w:rsidR="00380F50" w:rsidRPr="00A8022D">
        <w:t xml:space="preserve"> услуг</w:t>
      </w:r>
      <w:r w:rsidR="00062056" w:rsidRPr="00A8022D">
        <w:t>и</w:t>
      </w:r>
      <w:r w:rsidR="00380F50" w:rsidRPr="00A8022D">
        <w:t xml:space="preserve"> и связанных с обращением в иные государственные органы, органы местного самоуправления, организации</w:t>
      </w:r>
      <w:r w:rsidR="00062056" w:rsidRPr="00A8022D">
        <w:t>.</w:t>
      </w:r>
    </w:p>
    <w:p w:rsidR="008727F4" w:rsidRPr="00A8022D" w:rsidRDefault="008727F4" w:rsidP="00A8022D">
      <w:pPr>
        <w:pStyle w:val="a6"/>
        <w:numPr>
          <w:ilvl w:val="0"/>
          <w:numId w:val="20"/>
        </w:numPr>
        <w:autoSpaceDE w:val="0"/>
        <w:autoSpaceDN w:val="0"/>
        <w:adjustRightInd w:val="0"/>
        <w:spacing w:after="0" w:line="240" w:lineRule="auto"/>
        <w:ind w:left="1134" w:hanging="425"/>
        <w:jc w:val="both"/>
        <w:rPr>
          <w:rFonts w:ascii="Times New Roman" w:hAnsi="Times New Roman" w:cs="Times New Roman"/>
          <w:b/>
          <w:sz w:val="24"/>
          <w:szCs w:val="24"/>
        </w:rPr>
      </w:pPr>
      <w:r w:rsidRPr="00A8022D">
        <w:rPr>
          <w:rFonts w:ascii="Times New Roman" w:hAnsi="Times New Roman" w:cs="Times New Roman"/>
          <w:b/>
          <w:sz w:val="24"/>
          <w:szCs w:val="24"/>
        </w:rPr>
        <w:t>Описание результатов предоставления муниципальной услуги</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6.1. Результатом предоставления муниципальной услуги является решение:</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о выдаче разрешения на установку и эксплуатацию рекламной конструкции;</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lastRenderedPageBreak/>
        <w:t>- об отказе в выдаче разрешения на установку и эксплуатацию рекламной конструкции;</w:t>
      </w:r>
    </w:p>
    <w:p w:rsidR="00C109F7" w:rsidRPr="00A8022D" w:rsidRDefault="00C109F7" w:rsidP="00A8022D">
      <w:pPr>
        <w:pStyle w:val="ConsPlusNormal"/>
        <w:ind w:firstLine="709"/>
        <w:jc w:val="both"/>
        <w:rPr>
          <w:bCs/>
        </w:rPr>
      </w:pPr>
      <w:r w:rsidRPr="00A8022D">
        <w:rPr>
          <w:bCs/>
        </w:rPr>
        <w:t>- об аннулировании разрешения на установку и эксплуатацию рекламной конструкции.</w:t>
      </w:r>
    </w:p>
    <w:p w:rsidR="00051874" w:rsidRPr="00A8022D" w:rsidRDefault="00C109F7" w:rsidP="00A8022D">
      <w:pPr>
        <w:pStyle w:val="ConsPlusNormal"/>
        <w:ind w:firstLine="709"/>
        <w:jc w:val="both"/>
        <w:rPr>
          <w:b/>
        </w:rPr>
      </w:pPr>
      <w:r w:rsidRPr="00A8022D">
        <w:rPr>
          <w:bCs/>
        </w:rPr>
        <w:t xml:space="preserve">7. </w:t>
      </w:r>
      <w:r w:rsidR="008727F4" w:rsidRPr="00A8022D">
        <w:rPr>
          <w:b/>
        </w:rPr>
        <w:t>Срок пред</w:t>
      </w:r>
      <w:r w:rsidR="00630FC2" w:rsidRPr="00A8022D">
        <w:rPr>
          <w:b/>
        </w:rPr>
        <w:t>оставления муниципальной услуги</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7.1. Решение в письменной форме о выдаче разрешения или об отказе в его выдаче направляется заявителю в течение двух месяцев со дня приема от него документов, указанных в </w:t>
      </w:r>
      <w:hyperlink r:id="rId9" w:anchor="P163" w:history="1">
        <w:r w:rsidR="00A8022D">
          <w:rPr>
            <w:rStyle w:val="af3"/>
            <w:rFonts w:ascii="Times New Roman" w:hAnsi="Times New Roman" w:cs="Times New Roman"/>
            <w:bCs/>
            <w:color w:val="auto"/>
            <w:sz w:val="24"/>
            <w:szCs w:val="24"/>
            <w:u w:val="none"/>
          </w:rPr>
          <w:t>части</w:t>
        </w:r>
      </w:hyperlink>
      <w:r w:rsidRPr="00A8022D">
        <w:rPr>
          <w:rFonts w:ascii="Times New Roman" w:hAnsi="Times New Roman" w:cs="Times New Roman"/>
          <w:bCs/>
          <w:sz w:val="24"/>
          <w:szCs w:val="24"/>
        </w:rPr>
        <w:t xml:space="preserve"> 9 настоящего Регламента.</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7.2. Решение об аннулировании разрешения на установку и эксплуатацию рекламной конструкции принимается </w:t>
      </w:r>
      <w:r w:rsidR="00913695" w:rsidRPr="00A8022D">
        <w:rPr>
          <w:rFonts w:ascii="Times New Roman" w:hAnsi="Times New Roman" w:cs="Times New Roman"/>
          <w:bCs/>
          <w:sz w:val="24"/>
          <w:szCs w:val="24"/>
        </w:rPr>
        <w:t xml:space="preserve">Администрацией </w:t>
      </w:r>
      <w:r w:rsidRPr="00A8022D">
        <w:rPr>
          <w:rFonts w:ascii="Times New Roman" w:hAnsi="Times New Roman" w:cs="Times New Roman"/>
          <w:bCs/>
          <w:sz w:val="24"/>
          <w:szCs w:val="24"/>
        </w:rPr>
        <w:t>и направляется заявителю:</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а) в течение месяца со дня направления в </w:t>
      </w:r>
      <w:r w:rsidR="00D13347" w:rsidRPr="00A8022D">
        <w:rPr>
          <w:rFonts w:ascii="Times New Roman" w:hAnsi="Times New Roman" w:cs="Times New Roman"/>
          <w:bCs/>
          <w:sz w:val="24"/>
          <w:szCs w:val="24"/>
        </w:rPr>
        <w:t xml:space="preserve">Администрацию </w:t>
      </w:r>
      <w:r w:rsidRPr="00A8022D">
        <w:rPr>
          <w:rFonts w:ascii="Times New Roman" w:hAnsi="Times New Roman" w:cs="Times New Roman"/>
          <w:bCs/>
          <w:sz w:val="24"/>
          <w:szCs w:val="24"/>
        </w:rPr>
        <w:t xml:space="preserve"> владельцем рекламной конструкции уведомления в письменной форме о своем отказе от дальнейшего использования разрешения;</w:t>
      </w:r>
    </w:p>
    <w:p w:rsidR="00B174EB" w:rsidRPr="00A8022D" w:rsidRDefault="00C109F7" w:rsidP="00A8022D">
      <w:pPr>
        <w:autoSpaceDE w:val="0"/>
        <w:autoSpaceDN w:val="0"/>
        <w:adjustRightInd w:val="0"/>
        <w:spacing w:after="0" w:line="240" w:lineRule="auto"/>
        <w:ind w:firstLine="709"/>
        <w:jc w:val="both"/>
        <w:rPr>
          <w:rFonts w:ascii="Times New Roman" w:hAnsi="Times New Roman" w:cs="Times New Roman"/>
          <w:i/>
          <w:sz w:val="24"/>
          <w:szCs w:val="24"/>
        </w:rPr>
      </w:pPr>
      <w:r w:rsidRPr="00A8022D">
        <w:rPr>
          <w:rFonts w:ascii="Times New Roman" w:hAnsi="Times New Roman" w:cs="Times New Roman"/>
          <w:bCs/>
          <w:sz w:val="24"/>
          <w:szCs w:val="24"/>
        </w:rPr>
        <w:t xml:space="preserve">б) в течение месяца со дня направления в </w:t>
      </w:r>
      <w:r w:rsidR="00D13347" w:rsidRPr="00A8022D">
        <w:rPr>
          <w:rFonts w:ascii="Times New Roman" w:hAnsi="Times New Roman" w:cs="Times New Roman"/>
          <w:bCs/>
          <w:sz w:val="24"/>
          <w:szCs w:val="24"/>
        </w:rPr>
        <w:t xml:space="preserve">Администрацию </w:t>
      </w:r>
      <w:r w:rsidRPr="00A8022D">
        <w:rPr>
          <w:rFonts w:ascii="Times New Roman" w:hAnsi="Times New Roman" w:cs="Times New Roman"/>
          <w:bCs/>
          <w:sz w:val="24"/>
          <w:szCs w:val="24"/>
        </w:rPr>
        <w:t>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r w:rsidR="00E76937">
        <w:rPr>
          <w:rFonts w:ascii="Times New Roman" w:hAnsi="Times New Roman" w:cs="Times New Roman"/>
          <w:bCs/>
          <w:sz w:val="24"/>
          <w:szCs w:val="24"/>
        </w:rPr>
        <w:t>.</w:t>
      </w:r>
    </w:p>
    <w:p w:rsidR="008727F4" w:rsidRPr="00A8022D" w:rsidRDefault="00B174EB" w:rsidP="00A8022D">
      <w:pPr>
        <w:autoSpaceDE w:val="0"/>
        <w:autoSpaceDN w:val="0"/>
        <w:adjustRightInd w:val="0"/>
        <w:spacing w:after="0" w:line="240" w:lineRule="auto"/>
        <w:ind w:firstLine="709"/>
        <w:jc w:val="both"/>
        <w:rPr>
          <w:rFonts w:ascii="Times New Roman" w:hAnsi="Times New Roman" w:cs="Times New Roman"/>
          <w:b/>
          <w:sz w:val="24"/>
          <w:szCs w:val="24"/>
        </w:rPr>
      </w:pPr>
      <w:r w:rsidRPr="00A8022D">
        <w:rPr>
          <w:rFonts w:ascii="Times New Roman" w:hAnsi="Times New Roman" w:cs="Times New Roman"/>
          <w:b/>
          <w:sz w:val="24"/>
          <w:szCs w:val="24"/>
        </w:rPr>
        <w:t xml:space="preserve">8. </w:t>
      </w:r>
      <w:r w:rsidR="008727F4" w:rsidRPr="00A8022D">
        <w:rPr>
          <w:rFonts w:ascii="Times New Roman" w:hAnsi="Times New Roman" w:cs="Times New Roman"/>
          <w:b/>
          <w:sz w:val="24"/>
          <w:szCs w:val="24"/>
        </w:rPr>
        <w:t>Правовые основания для предоставления муниципальной услуги</w:t>
      </w:r>
    </w:p>
    <w:p w:rsidR="00C87CA9" w:rsidRPr="00A8022D" w:rsidRDefault="00FE5CF2" w:rsidP="00A8022D">
      <w:pPr>
        <w:autoSpaceDE w:val="0"/>
        <w:autoSpaceDN w:val="0"/>
        <w:adjustRightInd w:val="0"/>
        <w:spacing w:after="0" w:line="240" w:lineRule="auto"/>
        <w:ind w:firstLine="709"/>
        <w:jc w:val="both"/>
        <w:rPr>
          <w:rFonts w:ascii="Times New Roman" w:hAnsi="Times New Roman" w:cs="Times New Roman"/>
          <w:sz w:val="24"/>
          <w:szCs w:val="24"/>
        </w:rPr>
      </w:pPr>
      <w:r w:rsidRPr="00A8022D">
        <w:rPr>
          <w:rFonts w:ascii="Times New Roman" w:hAnsi="Times New Roman" w:cs="Times New Roman"/>
          <w:sz w:val="24"/>
          <w:szCs w:val="24"/>
        </w:rPr>
        <w:t xml:space="preserve">8.1. Список нормативных актов, в соответствии с которыми осуществляется </w:t>
      </w:r>
      <w:r w:rsidR="00E76937">
        <w:rPr>
          <w:rFonts w:ascii="Times New Roman" w:hAnsi="Times New Roman" w:cs="Times New Roman"/>
          <w:sz w:val="24"/>
          <w:szCs w:val="24"/>
        </w:rPr>
        <w:t>предоставле</w:t>
      </w:r>
      <w:r w:rsidRPr="00A8022D">
        <w:rPr>
          <w:rFonts w:ascii="Times New Roman" w:hAnsi="Times New Roman" w:cs="Times New Roman"/>
          <w:sz w:val="24"/>
          <w:szCs w:val="24"/>
        </w:rPr>
        <w:t xml:space="preserve">ние </w:t>
      </w:r>
      <w:r w:rsidR="00571F38" w:rsidRPr="00A8022D">
        <w:rPr>
          <w:rFonts w:ascii="Times New Roman" w:hAnsi="Times New Roman" w:cs="Times New Roman"/>
          <w:sz w:val="24"/>
          <w:szCs w:val="24"/>
        </w:rPr>
        <w:t>муниципальной у</w:t>
      </w:r>
      <w:r w:rsidRPr="00A8022D">
        <w:rPr>
          <w:rFonts w:ascii="Times New Roman" w:hAnsi="Times New Roman" w:cs="Times New Roman"/>
          <w:sz w:val="24"/>
          <w:szCs w:val="24"/>
        </w:rPr>
        <w:t>слуги</w:t>
      </w:r>
      <w:r w:rsidR="00035584" w:rsidRPr="00A8022D">
        <w:rPr>
          <w:rFonts w:ascii="Times New Roman" w:hAnsi="Times New Roman" w:cs="Times New Roman"/>
          <w:sz w:val="24"/>
          <w:szCs w:val="24"/>
        </w:rPr>
        <w:t>,</w:t>
      </w:r>
      <w:r w:rsidR="00A8022D">
        <w:rPr>
          <w:rFonts w:ascii="Times New Roman" w:hAnsi="Times New Roman" w:cs="Times New Roman"/>
          <w:sz w:val="24"/>
          <w:szCs w:val="24"/>
        </w:rPr>
        <w:t xml:space="preserve"> приведен в приложении</w:t>
      </w:r>
      <w:r w:rsidRPr="00A8022D">
        <w:rPr>
          <w:rFonts w:ascii="Times New Roman" w:hAnsi="Times New Roman" w:cs="Times New Roman"/>
          <w:sz w:val="24"/>
          <w:szCs w:val="24"/>
        </w:rPr>
        <w:t xml:space="preserve"> 2 к Регламенту.</w:t>
      </w:r>
    </w:p>
    <w:p w:rsidR="004776D9" w:rsidRPr="00A8022D" w:rsidRDefault="004776D9" w:rsidP="00A8022D">
      <w:pPr>
        <w:pStyle w:val="a6"/>
        <w:numPr>
          <w:ilvl w:val="0"/>
          <w:numId w:val="22"/>
        </w:numPr>
        <w:autoSpaceDE w:val="0"/>
        <w:autoSpaceDN w:val="0"/>
        <w:adjustRightInd w:val="0"/>
        <w:spacing w:after="0" w:line="240" w:lineRule="auto"/>
        <w:ind w:left="0" w:firstLine="709"/>
        <w:jc w:val="both"/>
        <w:rPr>
          <w:rFonts w:ascii="Times New Roman" w:hAnsi="Times New Roman" w:cs="Times New Roman"/>
          <w:b/>
          <w:sz w:val="24"/>
          <w:szCs w:val="24"/>
        </w:rPr>
      </w:pPr>
      <w:r w:rsidRPr="00A8022D">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C109F7" w:rsidRPr="00A8022D" w:rsidRDefault="00C109F7" w:rsidP="007C13D0">
      <w:pPr>
        <w:spacing w:after="0" w:line="240" w:lineRule="auto"/>
        <w:ind w:firstLine="709"/>
        <w:jc w:val="both"/>
        <w:rPr>
          <w:rFonts w:ascii="Times New Roman" w:hAnsi="Times New Roman" w:cs="Times New Roman"/>
          <w:b/>
          <w:bCs/>
          <w:sz w:val="24"/>
          <w:szCs w:val="24"/>
        </w:rPr>
      </w:pPr>
      <w:r w:rsidRPr="00A8022D">
        <w:rPr>
          <w:rFonts w:ascii="Times New Roman" w:hAnsi="Times New Roman" w:cs="Times New Roman"/>
          <w:b/>
          <w:bCs/>
          <w:sz w:val="24"/>
          <w:szCs w:val="24"/>
        </w:rPr>
        <w:t>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 выдаче разрешения на установку и эксплуатацию рекламных конструкций с разделением на документы и информацию, которые заявитель должен предоставить    самостоятельно:</w:t>
      </w:r>
    </w:p>
    <w:p w:rsidR="00C109F7" w:rsidRPr="00A8022D" w:rsidRDefault="00C109F7" w:rsidP="007C13D0">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а) заявление  о выдаче разрешения на установку и эксп</w:t>
      </w:r>
      <w:r w:rsidR="00D13347" w:rsidRPr="00A8022D">
        <w:rPr>
          <w:rFonts w:ascii="Times New Roman" w:hAnsi="Times New Roman" w:cs="Times New Roman"/>
          <w:bCs/>
          <w:sz w:val="24"/>
          <w:szCs w:val="24"/>
        </w:rPr>
        <w:t xml:space="preserve">луатацию рекламной конструкции  </w:t>
      </w:r>
      <w:r w:rsidR="00A8022D">
        <w:rPr>
          <w:rFonts w:ascii="Times New Roman" w:hAnsi="Times New Roman" w:cs="Times New Roman"/>
          <w:bCs/>
          <w:sz w:val="24"/>
          <w:szCs w:val="24"/>
        </w:rPr>
        <w:t xml:space="preserve">по форме, </w:t>
      </w:r>
      <w:r w:rsidR="00D13347" w:rsidRPr="00A8022D">
        <w:rPr>
          <w:rFonts w:ascii="Times New Roman" w:hAnsi="Times New Roman" w:cs="Times New Roman"/>
          <w:bCs/>
          <w:sz w:val="24"/>
          <w:szCs w:val="24"/>
        </w:rPr>
        <w:t>приведен</w:t>
      </w:r>
      <w:r w:rsidR="00A8022D">
        <w:rPr>
          <w:rFonts w:ascii="Times New Roman" w:hAnsi="Times New Roman" w:cs="Times New Roman"/>
          <w:bCs/>
          <w:sz w:val="24"/>
          <w:szCs w:val="24"/>
        </w:rPr>
        <w:t>н</w:t>
      </w:r>
      <w:r w:rsidR="00D13347" w:rsidRPr="00A8022D">
        <w:rPr>
          <w:rFonts w:ascii="Times New Roman" w:hAnsi="Times New Roman" w:cs="Times New Roman"/>
          <w:bCs/>
          <w:sz w:val="24"/>
          <w:szCs w:val="24"/>
        </w:rPr>
        <w:t>о</w:t>
      </w:r>
      <w:r w:rsidR="00A8022D">
        <w:rPr>
          <w:rFonts w:ascii="Times New Roman" w:hAnsi="Times New Roman" w:cs="Times New Roman"/>
          <w:bCs/>
          <w:sz w:val="24"/>
          <w:szCs w:val="24"/>
        </w:rPr>
        <w:t>й</w:t>
      </w:r>
      <w:r w:rsidR="00D13347" w:rsidRPr="00A8022D">
        <w:rPr>
          <w:rFonts w:ascii="Times New Roman" w:hAnsi="Times New Roman" w:cs="Times New Roman"/>
          <w:bCs/>
          <w:sz w:val="24"/>
          <w:szCs w:val="24"/>
        </w:rPr>
        <w:t xml:space="preserve"> в приложении</w:t>
      </w:r>
      <w:r w:rsidR="00A8022D">
        <w:rPr>
          <w:rFonts w:ascii="Times New Roman" w:hAnsi="Times New Roman" w:cs="Times New Roman"/>
          <w:bCs/>
          <w:sz w:val="24"/>
          <w:szCs w:val="24"/>
        </w:rPr>
        <w:t xml:space="preserve"> </w:t>
      </w:r>
      <w:r w:rsidRPr="00A8022D">
        <w:rPr>
          <w:rFonts w:ascii="Times New Roman" w:hAnsi="Times New Roman" w:cs="Times New Roman"/>
          <w:bCs/>
          <w:sz w:val="24"/>
          <w:szCs w:val="24"/>
        </w:rPr>
        <w:t xml:space="preserve"> 3</w:t>
      </w:r>
      <w:r w:rsidR="00D13347" w:rsidRPr="00A8022D">
        <w:rPr>
          <w:rFonts w:ascii="Times New Roman" w:hAnsi="Times New Roman" w:cs="Times New Roman"/>
          <w:bCs/>
          <w:sz w:val="24"/>
          <w:szCs w:val="24"/>
        </w:rPr>
        <w:t xml:space="preserve"> к Регламенту</w:t>
      </w:r>
      <w:r w:rsidRPr="00A8022D">
        <w:rPr>
          <w:rFonts w:ascii="Times New Roman" w:hAnsi="Times New Roman" w:cs="Times New Roman"/>
          <w:bCs/>
          <w:sz w:val="24"/>
          <w:szCs w:val="24"/>
        </w:rPr>
        <w:t>;</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б) документ, удостоверяющий личность заявителя, документ, удостоверяющий личность представителя заявителя (в случае обращения представителя заявителя);</w:t>
      </w:r>
    </w:p>
    <w:p w:rsidR="00C109F7" w:rsidRPr="00A8022D" w:rsidRDefault="00C109F7" w:rsidP="00A8022D">
      <w:pPr>
        <w:spacing w:after="0" w:line="240" w:lineRule="auto"/>
        <w:ind w:firstLine="709"/>
        <w:jc w:val="both"/>
        <w:rPr>
          <w:rFonts w:ascii="Times New Roman" w:hAnsi="Times New Roman" w:cs="Times New Roman"/>
          <w:bCs/>
          <w:sz w:val="24"/>
          <w:szCs w:val="24"/>
        </w:rPr>
      </w:pPr>
      <w:proofErr w:type="gramStart"/>
      <w:r w:rsidRPr="00A8022D">
        <w:rPr>
          <w:rFonts w:ascii="Times New Roman" w:hAnsi="Times New Roman" w:cs="Times New Roman"/>
          <w:bCs/>
          <w:sz w:val="24"/>
          <w:szCs w:val="24"/>
        </w:rPr>
        <w:t>в) согласие, выраженное в письменной форме, собственника или иного законного владельца соответствующего недвижимого имущества (в случае если заявитель не является собственником или иным законным владельцем недвижимого имущества) либо протокол общего собрания собственников помещений  в многоквартирном доме (в случае если для установки и эксплуатации рекламной конструкции  необходимо использование общего имущества собственников по</w:t>
      </w:r>
      <w:r w:rsidR="00D13347" w:rsidRPr="00A8022D">
        <w:rPr>
          <w:rFonts w:ascii="Times New Roman" w:hAnsi="Times New Roman" w:cs="Times New Roman"/>
          <w:bCs/>
          <w:sz w:val="24"/>
          <w:szCs w:val="24"/>
        </w:rPr>
        <w:t>мещений в многоквартирном доме);</w:t>
      </w:r>
      <w:proofErr w:type="gramEnd"/>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г) договор на установку и эксплуатацию рекламной конструкции, заключенный заявителем с собственником или иным законным владельцем недвижимого имущества, к которому присоединяется рекламная конструкция;</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д) документ, подтверждающий полномочия представителя заявителя (в случае обр</w:t>
      </w:r>
      <w:r w:rsidR="00E76937">
        <w:rPr>
          <w:rFonts w:ascii="Times New Roman" w:hAnsi="Times New Roman" w:cs="Times New Roman"/>
          <w:bCs/>
          <w:sz w:val="24"/>
          <w:szCs w:val="24"/>
        </w:rPr>
        <w:t>ащения представителя заявителя).</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Документ, удостоверяющий личность физического лица в случае личного обращения в орган или МФЦ</w:t>
      </w:r>
      <w:r w:rsidR="00E76937">
        <w:rPr>
          <w:rFonts w:ascii="Times New Roman" w:hAnsi="Times New Roman" w:cs="Times New Roman"/>
          <w:bCs/>
          <w:sz w:val="24"/>
          <w:szCs w:val="24"/>
        </w:rPr>
        <w:t>,</w:t>
      </w:r>
      <w:r w:rsidRPr="00A8022D">
        <w:rPr>
          <w:rFonts w:ascii="Times New Roman" w:hAnsi="Times New Roman" w:cs="Times New Roman"/>
          <w:bCs/>
          <w:sz w:val="24"/>
          <w:szCs w:val="24"/>
        </w:rPr>
        <w:t xml:space="preserve"> предъявля</w:t>
      </w:r>
      <w:r w:rsidR="00E76937">
        <w:rPr>
          <w:rFonts w:ascii="Times New Roman" w:hAnsi="Times New Roman" w:cs="Times New Roman"/>
          <w:bCs/>
          <w:sz w:val="24"/>
          <w:szCs w:val="24"/>
        </w:rPr>
        <w:t>е</w:t>
      </w:r>
      <w:r w:rsidRPr="00A8022D">
        <w:rPr>
          <w:rFonts w:ascii="Times New Roman" w:hAnsi="Times New Roman" w:cs="Times New Roman"/>
          <w:bCs/>
          <w:sz w:val="24"/>
          <w:szCs w:val="24"/>
        </w:rPr>
        <w:t>тся для сличения данных и возвраща</w:t>
      </w:r>
      <w:r w:rsidR="00E76937">
        <w:rPr>
          <w:rFonts w:ascii="Times New Roman" w:hAnsi="Times New Roman" w:cs="Times New Roman"/>
          <w:bCs/>
          <w:sz w:val="24"/>
          <w:szCs w:val="24"/>
        </w:rPr>
        <w:t>е</w:t>
      </w:r>
      <w:r w:rsidRPr="00A8022D">
        <w:rPr>
          <w:rFonts w:ascii="Times New Roman" w:hAnsi="Times New Roman" w:cs="Times New Roman"/>
          <w:bCs/>
          <w:sz w:val="24"/>
          <w:szCs w:val="24"/>
        </w:rPr>
        <w:t>тся заявителю в день приема</w:t>
      </w:r>
      <w:r w:rsidR="00E76937">
        <w:rPr>
          <w:rFonts w:ascii="Times New Roman" w:hAnsi="Times New Roman" w:cs="Times New Roman"/>
          <w:bCs/>
          <w:sz w:val="24"/>
          <w:szCs w:val="24"/>
        </w:rPr>
        <w:t>;</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е) документы и сведения, относящиеся к территориальному размещению, внешнему виду и техническим параметрам рекламной конструкции: </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фотографический снимок в цветном варианте (не менее двух экземпляров) предполагаемого места установки рекламной конструкции и привязкой к местности;</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 техническую характеристику рекламной конструкции, подготовленную заявителем, в которой указывается местоположение рекламной конструкции, вид </w:t>
      </w:r>
      <w:r w:rsidRPr="00A8022D">
        <w:rPr>
          <w:rFonts w:ascii="Times New Roman" w:hAnsi="Times New Roman" w:cs="Times New Roman"/>
          <w:bCs/>
          <w:sz w:val="24"/>
          <w:szCs w:val="24"/>
        </w:rPr>
        <w:lastRenderedPageBreak/>
        <w:t>рекламной конструкции (световая или не световая, односторонняя, двусторонняя или трехсторонняя), длина, высота, площадь рекламной конструкции;</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топографическую съемку размещения рекламной конструкции М 1:2000;</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проект рекламной конструкции (в случае присоединения рекламной конструкции к земельному участку);</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топографическую съемку места размещения рекламной конструкции М 1:500 с указанием местоположения конструкции (в случае присоединения рекламной конструкции к земельному участку);</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 эскиз рекламной конструкции (в случае присоединения рекламной конструкции к зданию, строению, сооружению, а также к остановочным пунктам движения общественного транспорта); </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схематическое отображение местоположения здания, строения, сооружения, а также остановочного пункта движения общественного транспорта, на котором предполагается размещение рекламной конструкции (в случае присоединения рекламной конструкции к зданию, строению, сооружению, а также к остановочным пунктам движения общественного транспорта).</w:t>
      </w:r>
    </w:p>
    <w:p w:rsidR="00C109F7" w:rsidRPr="00A8022D" w:rsidRDefault="00C109F7" w:rsidP="00A8022D">
      <w:pPr>
        <w:pStyle w:val="a6"/>
        <w:numPr>
          <w:ilvl w:val="2"/>
          <w:numId w:val="22"/>
        </w:numPr>
        <w:spacing w:after="0" w:line="240" w:lineRule="auto"/>
        <w:ind w:left="0" w:firstLine="709"/>
        <w:jc w:val="both"/>
        <w:rPr>
          <w:rFonts w:ascii="Times New Roman" w:hAnsi="Times New Roman" w:cs="Times New Roman"/>
          <w:b/>
          <w:bCs/>
          <w:sz w:val="24"/>
          <w:szCs w:val="24"/>
        </w:rPr>
      </w:pPr>
      <w:r w:rsidRPr="00A8022D">
        <w:rPr>
          <w:rFonts w:ascii="Times New Roman" w:hAnsi="Times New Roman" w:cs="Times New Roman"/>
          <w:b/>
          <w:bCs/>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а)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б) сведения из Единого государственного реестра </w:t>
      </w:r>
      <w:r w:rsidR="008B2BC6" w:rsidRPr="00A8022D">
        <w:rPr>
          <w:rFonts w:ascii="Times New Roman" w:hAnsi="Times New Roman" w:cs="Times New Roman"/>
          <w:bCs/>
          <w:sz w:val="24"/>
          <w:szCs w:val="24"/>
        </w:rPr>
        <w:t>недвижимости</w:t>
      </w:r>
      <w:r w:rsidRPr="00A8022D">
        <w:rPr>
          <w:rFonts w:ascii="Times New Roman" w:hAnsi="Times New Roman" w:cs="Times New Roman"/>
          <w:bCs/>
          <w:sz w:val="24"/>
          <w:szCs w:val="24"/>
        </w:rPr>
        <w:t xml:space="preserve"> о правах на недвижимое имущество, к которому предполагается присоединять рекламную конструкцию;</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в) документ (квитанция или платежное поручение), подтверждающий уплату государственной пошлины за выдачу разрешения на установку и эксплуатацию рекламной конструкции, в соответствии с действующим законодательством, (плательщиком должны быть организация или индивидуальный предприниматель, или физическое лицо, которые оформляют рекламную конструкцию);</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г) согласие государственного или муниципального органа, выраженное в письменной форме, в случае, если соответствующее недвижимое имущество находится в государственной или муниципально</w:t>
      </w:r>
      <w:r w:rsidR="00D13347" w:rsidRPr="00A8022D">
        <w:rPr>
          <w:rFonts w:ascii="Times New Roman" w:hAnsi="Times New Roman" w:cs="Times New Roman"/>
          <w:bCs/>
          <w:sz w:val="24"/>
          <w:szCs w:val="24"/>
        </w:rPr>
        <w:t xml:space="preserve">й собственности, Администрация </w:t>
      </w:r>
      <w:r w:rsidRPr="00A8022D">
        <w:rPr>
          <w:rFonts w:ascii="Times New Roman" w:hAnsi="Times New Roman" w:cs="Times New Roman"/>
          <w:bCs/>
          <w:sz w:val="24"/>
          <w:szCs w:val="24"/>
        </w:rPr>
        <w:t>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C109F7" w:rsidRPr="00A8022D" w:rsidRDefault="00C109F7"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д) в случае присоединения рекламной конструкции к земельному участку документ в виде листа согласования</w:t>
      </w:r>
      <w:r w:rsidR="0061772F" w:rsidRPr="00A8022D">
        <w:rPr>
          <w:rFonts w:ascii="Times New Roman" w:hAnsi="Times New Roman" w:cs="Times New Roman"/>
          <w:bCs/>
          <w:sz w:val="24"/>
          <w:szCs w:val="24"/>
        </w:rPr>
        <w:t xml:space="preserve">, который </w:t>
      </w:r>
      <w:r w:rsidRPr="00A8022D">
        <w:rPr>
          <w:rFonts w:ascii="Times New Roman" w:hAnsi="Times New Roman" w:cs="Times New Roman"/>
          <w:bCs/>
          <w:sz w:val="24"/>
          <w:szCs w:val="24"/>
        </w:rPr>
        <w:t xml:space="preserve"> должен быть согласован</w:t>
      </w:r>
      <w:r w:rsidR="0061772F" w:rsidRPr="00A8022D">
        <w:rPr>
          <w:rFonts w:ascii="Times New Roman" w:hAnsi="Times New Roman" w:cs="Times New Roman"/>
          <w:bCs/>
          <w:sz w:val="24"/>
          <w:szCs w:val="24"/>
        </w:rPr>
        <w:t xml:space="preserve"> организациями, определенными постановлением администрации Лесозаводского городского округа от 24.07.2017 № 1158-НПА «Об утверждении правил производства земляных работ, временно нарушающих благоустройство территории Лесозаводского городского округа».</w:t>
      </w:r>
    </w:p>
    <w:p w:rsidR="00C109F7" w:rsidRPr="00A8022D" w:rsidRDefault="00C109F7" w:rsidP="00A8022D">
      <w:pPr>
        <w:widowControl w:val="0"/>
        <w:spacing w:after="0" w:line="240" w:lineRule="auto"/>
        <w:ind w:firstLine="709"/>
        <w:jc w:val="both"/>
        <w:rPr>
          <w:rFonts w:ascii="Times New Roman" w:hAnsi="Times New Roman" w:cs="Times New Roman"/>
          <w:b/>
          <w:bCs/>
          <w:sz w:val="24"/>
          <w:szCs w:val="24"/>
        </w:rPr>
      </w:pPr>
      <w:r w:rsidRPr="00A8022D">
        <w:rPr>
          <w:rFonts w:ascii="Times New Roman" w:hAnsi="Times New Roman" w:cs="Times New Roman"/>
          <w:b/>
          <w:bCs/>
          <w:sz w:val="24"/>
          <w:szCs w:val="24"/>
        </w:rPr>
        <w:t xml:space="preserve">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r w:rsidR="00E76937">
        <w:rPr>
          <w:rFonts w:ascii="Times New Roman" w:hAnsi="Times New Roman" w:cs="Times New Roman"/>
          <w:b/>
          <w:bCs/>
          <w:sz w:val="24"/>
          <w:szCs w:val="24"/>
        </w:rPr>
        <w:t xml:space="preserve">по выдаче решения об аннулировании разрешений </w:t>
      </w:r>
      <w:r w:rsidRPr="00A8022D">
        <w:rPr>
          <w:rFonts w:ascii="Times New Roman" w:hAnsi="Times New Roman" w:cs="Times New Roman"/>
          <w:b/>
          <w:bCs/>
          <w:sz w:val="24"/>
          <w:szCs w:val="24"/>
        </w:rPr>
        <w:t>с разделением на документы и информацию, которые заявитель должен предоставить самостоятельно:</w:t>
      </w:r>
    </w:p>
    <w:p w:rsidR="00C109F7" w:rsidRPr="00A8022D" w:rsidRDefault="00C109F7" w:rsidP="00A8022D">
      <w:pPr>
        <w:widowControl w:val="0"/>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а) уведомление в письменной форме о своем отказе от дальнейшего использования разрешения;</w:t>
      </w:r>
    </w:p>
    <w:p w:rsidR="00C109F7" w:rsidRPr="00A8022D" w:rsidRDefault="00C109F7" w:rsidP="00A8022D">
      <w:pPr>
        <w:widowControl w:val="0"/>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б) 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или владельцем рекламной конструкции. </w:t>
      </w:r>
    </w:p>
    <w:p w:rsidR="00C109F7" w:rsidRPr="00A8022D" w:rsidRDefault="00C109F7" w:rsidP="00A8022D">
      <w:pPr>
        <w:pStyle w:val="a6"/>
        <w:numPr>
          <w:ilvl w:val="2"/>
          <w:numId w:val="25"/>
        </w:numPr>
        <w:autoSpaceDE w:val="0"/>
        <w:autoSpaceDN w:val="0"/>
        <w:adjustRightInd w:val="0"/>
        <w:spacing w:after="0" w:line="240" w:lineRule="auto"/>
        <w:ind w:left="0" w:firstLine="709"/>
        <w:jc w:val="both"/>
        <w:rPr>
          <w:rFonts w:ascii="Times New Roman" w:hAnsi="Times New Roman" w:cs="Times New Roman"/>
          <w:b/>
          <w:sz w:val="24"/>
          <w:szCs w:val="24"/>
        </w:rPr>
      </w:pPr>
      <w:r w:rsidRPr="00A8022D">
        <w:rPr>
          <w:rFonts w:ascii="Times New Roman" w:hAnsi="Times New Roman" w:cs="Times New Roman"/>
          <w:b/>
          <w:bCs/>
          <w:sz w:val="24"/>
          <w:szCs w:val="24"/>
        </w:rPr>
        <w:lastRenderedPageBreak/>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w:t>
      </w:r>
      <w:proofErr w:type="gramStart"/>
      <w:r w:rsidRPr="00A8022D">
        <w:rPr>
          <w:rFonts w:ascii="Times New Roman" w:hAnsi="Times New Roman" w:cs="Times New Roman"/>
          <w:b/>
          <w:bCs/>
          <w:sz w:val="24"/>
          <w:szCs w:val="24"/>
        </w:rPr>
        <w:t>подлежат предоставлению в рамках межведомственного информационного взаимодействия отсутствует</w:t>
      </w:r>
      <w:proofErr w:type="gramEnd"/>
      <w:r w:rsidRPr="00A8022D">
        <w:rPr>
          <w:rFonts w:ascii="Times New Roman" w:hAnsi="Times New Roman" w:cs="Times New Roman"/>
          <w:b/>
          <w:bCs/>
          <w:sz w:val="24"/>
          <w:szCs w:val="24"/>
        </w:rPr>
        <w:t>.</w:t>
      </w:r>
    </w:p>
    <w:p w:rsidR="003F1BD1" w:rsidRPr="00A8022D" w:rsidRDefault="00C2186D" w:rsidP="00A8022D">
      <w:pPr>
        <w:pStyle w:val="a6"/>
        <w:autoSpaceDE w:val="0"/>
        <w:autoSpaceDN w:val="0"/>
        <w:adjustRightInd w:val="0"/>
        <w:spacing w:after="0" w:line="240" w:lineRule="auto"/>
        <w:ind w:left="540"/>
        <w:jc w:val="both"/>
        <w:rPr>
          <w:rFonts w:ascii="Times New Roman" w:hAnsi="Times New Roman" w:cs="Times New Roman"/>
          <w:b/>
          <w:sz w:val="24"/>
          <w:szCs w:val="24"/>
        </w:rPr>
      </w:pPr>
      <w:r w:rsidRPr="00A8022D">
        <w:rPr>
          <w:rFonts w:ascii="Times New Roman" w:hAnsi="Times New Roman" w:cs="Times New Roman"/>
          <w:b/>
          <w:sz w:val="24"/>
          <w:szCs w:val="24"/>
        </w:rPr>
        <w:t xml:space="preserve">   </w:t>
      </w:r>
      <w:r w:rsidR="0021524D" w:rsidRPr="00A8022D">
        <w:rPr>
          <w:rFonts w:ascii="Times New Roman" w:hAnsi="Times New Roman" w:cs="Times New Roman"/>
          <w:b/>
          <w:sz w:val="24"/>
          <w:szCs w:val="24"/>
        </w:rPr>
        <w:t xml:space="preserve">10. </w:t>
      </w:r>
      <w:r w:rsidR="008727F4" w:rsidRPr="00A8022D">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w:t>
      </w:r>
      <w:r w:rsidR="0084364C" w:rsidRPr="00A8022D">
        <w:rPr>
          <w:rFonts w:ascii="Times New Roman" w:hAnsi="Times New Roman" w:cs="Times New Roman"/>
          <w:b/>
          <w:sz w:val="24"/>
          <w:szCs w:val="24"/>
        </w:rPr>
        <w:t>луги</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10.1. Исчерпывающий перечень оснований для отказа в приеме документов, необходимых для предоставления муниципальной услуги:       </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а) подача заявления и документов  (копий и подлинников) ненадлежащим лицом, не уполномоченным на совершение определенных действий;</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б) предоставление документов, содержащих повреждения, не позволяющие однозначно истолковать их содержание, незаверенные исправления, подчистки, отсутствие подписей, печатей;</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в) документы исполнены карандашом;</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г) предоставление неполного комплекта документов, содержащихся в </w:t>
      </w:r>
      <w:r w:rsidR="00A8022D">
        <w:rPr>
          <w:rFonts w:ascii="Times New Roman" w:hAnsi="Times New Roman" w:cs="Times New Roman"/>
          <w:bCs/>
          <w:sz w:val="24"/>
          <w:szCs w:val="24"/>
        </w:rPr>
        <w:t>части</w:t>
      </w:r>
      <w:r w:rsidR="00C2186D" w:rsidRPr="00A8022D">
        <w:rPr>
          <w:rFonts w:ascii="Times New Roman" w:hAnsi="Times New Roman" w:cs="Times New Roman"/>
          <w:bCs/>
          <w:sz w:val="24"/>
          <w:szCs w:val="24"/>
        </w:rPr>
        <w:t xml:space="preserve"> 9</w:t>
      </w:r>
      <w:r w:rsidRPr="00A8022D">
        <w:rPr>
          <w:rFonts w:ascii="Times New Roman" w:hAnsi="Times New Roman" w:cs="Times New Roman"/>
          <w:bCs/>
          <w:sz w:val="24"/>
          <w:szCs w:val="24"/>
        </w:rPr>
        <w:t xml:space="preserve"> настоящего Регламента.</w:t>
      </w:r>
    </w:p>
    <w:p w:rsidR="008B2BC6" w:rsidRPr="00A8022D" w:rsidRDefault="008B2BC6" w:rsidP="00A8022D">
      <w:pPr>
        <w:pStyle w:val="a6"/>
        <w:autoSpaceDE w:val="0"/>
        <w:autoSpaceDN w:val="0"/>
        <w:adjustRightInd w:val="0"/>
        <w:spacing w:after="0" w:line="240" w:lineRule="auto"/>
        <w:ind w:left="0" w:firstLine="709"/>
        <w:jc w:val="both"/>
        <w:rPr>
          <w:rFonts w:ascii="Times New Roman" w:hAnsi="Times New Roman" w:cs="Times New Roman"/>
          <w:bCs/>
          <w:sz w:val="24"/>
          <w:szCs w:val="24"/>
        </w:rPr>
      </w:pPr>
      <w:r w:rsidRPr="00A8022D">
        <w:rPr>
          <w:rFonts w:ascii="Times New Roman" w:hAnsi="Times New Roman" w:cs="Times New Roman"/>
          <w:bCs/>
          <w:sz w:val="24"/>
          <w:szCs w:val="24"/>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8727F4" w:rsidRPr="00A8022D" w:rsidRDefault="00806640" w:rsidP="00A8022D">
      <w:pPr>
        <w:pStyle w:val="a6"/>
        <w:autoSpaceDE w:val="0"/>
        <w:autoSpaceDN w:val="0"/>
        <w:adjustRightInd w:val="0"/>
        <w:spacing w:after="0" w:line="240" w:lineRule="auto"/>
        <w:ind w:left="0" w:firstLine="709"/>
        <w:jc w:val="both"/>
        <w:rPr>
          <w:rFonts w:ascii="Times New Roman" w:hAnsi="Times New Roman" w:cs="Times New Roman"/>
          <w:b/>
          <w:sz w:val="24"/>
          <w:szCs w:val="24"/>
        </w:rPr>
      </w:pPr>
      <w:r w:rsidRPr="00A8022D">
        <w:rPr>
          <w:rFonts w:ascii="Times New Roman" w:hAnsi="Times New Roman" w:cs="Times New Roman"/>
          <w:b/>
          <w:sz w:val="24"/>
          <w:szCs w:val="24"/>
        </w:rPr>
        <w:t xml:space="preserve">11. </w:t>
      </w:r>
      <w:r w:rsidR="008727F4" w:rsidRPr="00A8022D">
        <w:rPr>
          <w:rFonts w:ascii="Times New Roman" w:hAnsi="Times New Roman" w:cs="Times New Roman"/>
          <w:b/>
          <w:sz w:val="24"/>
          <w:szCs w:val="24"/>
        </w:rPr>
        <w:t>Исчерпывающий перечень оснований для отказа в предоставлении муниципальной</w:t>
      </w:r>
      <w:r w:rsidR="00867102" w:rsidRPr="00A8022D">
        <w:rPr>
          <w:rFonts w:ascii="Times New Roman" w:hAnsi="Times New Roman" w:cs="Times New Roman"/>
          <w:b/>
          <w:sz w:val="24"/>
          <w:szCs w:val="24"/>
        </w:rPr>
        <w:t xml:space="preserve"> услуги</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Исчерпывающий перечень оснований для отказа в предоставлении муниципальной услуги</w:t>
      </w:r>
      <w:r w:rsidR="00E76937">
        <w:rPr>
          <w:rFonts w:ascii="Times New Roman" w:hAnsi="Times New Roman" w:cs="Times New Roman"/>
          <w:bCs/>
          <w:sz w:val="24"/>
          <w:szCs w:val="24"/>
        </w:rPr>
        <w:t>:</w:t>
      </w:r>
      <w:r w:rsidRPr="00A8022D">
        <w:rPr>
          <w:rFonts w:ascii="Times New Roman" w:hAnsi="Times New Roman" w:cs="Times New Roman"/>
          <w:bCs/>
          <w:sz w:val="24"/>
          <w:szCs w:val="24"/>
        </w:rPr>
        <w:t xml:space="preserve"> </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а) несоответствие проекта рекламной конструкц</w:t>
      </w:r>
      <w:proofErr w:type="gramStart"/>
      <w:r w:rsidRPr="00A8022D">
        <w:rPr>
          <w:rFonts w:ascii="Times New Roman" w:hAnsi="Times New Roman" w:cs="Times New Roman"/>
          <w:bCs/>
          <w:sz w:val="24"/>
          <w:szCs w:val="24"/>
        </w:rPr>
        <w:t>ии и ее</w:t>
      </w:r>
      <w:proofErr w:type="gramEnd"/>
      <w:r w:rsidRPr="00A8022D">
        <w:rPr>
          <w:rFonts w:ascii="Times New Roman" w:hAnsi="Times New Roman" w:cs="Times New Roman"/>
          <w:bCs/>
          <w:sz w:val="24"/>
          <w:szCs w:val="24"/>
        </w:rPr>
        <w:t xml:space="preserve"> территориального размещения требованиям технического регламента;</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б)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в) нарушение требований нормативных актов по безопасности движения транспорта;</w:t>
      </w:r>
    </w:p>
    <w:p w:rsidR="008B2BC6" w:rsidRPr="00A8022D" w:rsidRDefault="00A8022D" w:rsidP="00A8022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 </w:t>
      </w:r>
      <w:r w:rsidR="008B2BC6" w:rsidRPr="00A8022D">
        <w:rPr>
          <w:rFonts w:ascii="Times New Roman" w:hAnsi="Times New Roman" w:cs="Times New Roman"/>
          <w:bCs/>
          <w:sz w:val="24"/>
          <w:szCs w:val="24"/>
        </w:rPr>
        <w:t xml:space="preserve"> нарушение внешнего архитектурного облика сложившейся застройки </w:t>
      </w:r>
      <w:r>
        <w:rPr>
          <w:rFonts w:ascii="Times New Roman" w:hAnsi="Times New Roman" w:cs="Times New Roman"/>
          <w:bCs/>
          <w:sz w:val="24"/>
          <w:szCs w:val="24"/>
        </w:rPr>
        <w:t xml:space="preserve">Лесозаводского </w:t>
      </w:r>
      <w:r w:rsidR="008B2BC6" w:rsidRPr="00A8022D">
        <w:rPr>
          <w:rFonts w:ascii="Times New Roman" w:hAnsi="Times New Roman" w:cs="Times New Roman"/>
          <w:bCs/>
          <w:sz w:val="24"/>
          <w:szCs w:val="24"/>
        </w:rPr>
        <w:t xml:space="preserve">городского округа. </w:t>
      </w:r>
      <w:r>
        <w:rPr>
          <w:rFonts w:ascii="Times New Roman" w:hAnsi="Times New Roman" w:cs="Times New Roman"/>
          <w:bCs/>
          <w:sz w:val="24"/>
          <w:szCs w:val="24"/>
        </w:rPr>
        <w:t xml:space="preserve"> </w:t>
      </w:r>
      <w:r w:rsidR="00E60C11">
        <w:rPr>
          <w:rFonts w:ascii="Times New Roman" w:hAnsi="Times New Roman" w:cs="Times New Roman"/>
          <w:bCs/>
          <w:sz w:val="24"/>
          <w:szCs w:val="24"/>
        </w:rPr>
        <w:t xml:space="preserve">Администрация </w:t>
      </w:r>
      <w:r w:rsidR="008B2BC6" w:rsidRPr="00A8022D">
        <w:rPr>
          <w:rFonts w:ascii="Times New Roman" w:hAnsi="Times New Roman" w:cs="Times New Roman"/>
          <w:bCs/>
          <w:sz w:val="24"/>
          <w:szCs w:val="24"/>
        </w:rPr>
        <w:t xml:space="preserve">или органы </w:t>
      </w:r>
      <w:r w:rsidR="00E60C11">
        <w:rPr>
          <w:rFonts w:ascii="Times New Roman" w:hAnsi="Times New Roman" w:cs="Times New Roman"/>
          <w:bCs/>
          <w:sz w:val="24"/>
          <w:szCs w:val="24"/>
        </w:rPr>
        <w:t xml:space="preserve">Администрации </w:t>
      </w:r>
      <w:r w:rsidR="008B2BC6" w:rsidRPr="00A8022D">
        <w:rPr>
          <w:rFonts w:ascii="Times New Roman" w:hAnsi="Times New Roman" w:cs="Times New Roman"/>
          <w:bCs/>
          <w:sz w:val="24"/>
          <w:szCs w:val="24"/>
        </w:rPr>
        <w:t xml:space="preserve">вправе определять типы и виды рекламных конструкций, допустимых и недопустимых к установке на территории </w:t>
      </w:r>
      <w:r w:rsidR="00E60C11">
        <w:rPr>
          <w:rFonts w:ascii="Times New Roman" w:hAnsi="Times New Roman" w:cs="Times New Roman"/>
          <w:bCs/>
          <w:sz w:val="24"/>
          <w:szCs w:val="24"/>
        </w:rPr>
        <w:t xml:space="preserve">Лесозаводского городского округа </w:t>
      </w:r>
      <w:r w:rsidR="008B2BC6" w:rsidRPr="00A8022D">
        <w:rPr>
          <w:rFonts w:ascii="Times New Roman" w:hAnsi="Times New Roman" w:cs="Times New Roman"/>
          <w:bCs/>
          <w:sz w:val="24"/>
          <w:szCs w:val="24"/>
        </w:rPr>
        <w:t xml:space="preserve">или части его территории, в том числе требования к таким рекламным конструкциям, с учетом </w:t>
      </w:r>
      <w:proofErr w:type="gramStart"/>
      <w:r w:rsidR="008B2BC6" w:rsidRPr="00A8022D">
        <w:rPr>
          <w:rFonts w:ascii="Times New Roman" w:hAnsi="Times New Roman" w:cs="Times New Roman"/>
          <w:bCs/>
          <w:sz w:val="24"/>
          <w:szCs w:val="24"/>
        </w:rPr>
        <w:t xml:space="preserve">необходимости сохранения внешнего архитектурного облика сложившейся застройки </w:t>
      </w:r>
      <w:r w:rsidR="00E60C11">
        <w:rPr>
          <w:rFonts w:ascii="Times New Roman" w:hAnsi="Times New Roman" w:cs="Times New Roman"/>
          <w:bCs/>
          <w:sz w:val="24"/>
          <w:szCs w:val="24"/>
        </w:rPr>
        <w:t>Лесозаводского  городского округа</w:t>
      </w:r>
      <w:proofErr w:type="gramEnd"/>
      <w:r w:rsidR="008B2BC6" w:rsidRPr="00A8022D">
        <w:rPr>
          <w:rFonts w:ascii="Times New Roman" w:hAnsi="Times New Roman" w:cs="Times New Roman"/>
          <w:bCs/>
          <w:sz w:val="24"/>
          <w:szCs w:val="24"/>
        </w:rPr>
        <w:t>;</w:t>
      </w:r>
    </w:p>
    <w:p w:rsidR="008B2BC6" w:rsidRPr="00A8022D" w:rsidRDefault="00A8022D" w:rsidP="00A8022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008B2BC6" w:rsidRPr="00A8022D">
        <w:rPr>
          <w:rFonts w:ascii="Times New Roman" w:hAnsi="Times New Roman" w:cs="Times New Roman"/>
          <w:bCs/>
          <w:sz w:val="24"/>
          <w:szCs w:val="24"/>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8B2BC6" w:rsidRPr="00A8022D" w:rsidRDefault="00A8022D" w:rsidP="00A8022D">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008B2BC6" w:rsidRPr="00A8022D">
        <w:rPr>
          <w:rFonts w:ascii="Times New Roman" w:hAnsi="Times New Roman" w:cs="Times New Roman"/>
          <w:bCs/>
          <w:sz w:val="24"/>
          <w:szCs w:val="24"/>
        </w:rPr>
        <w:t xml:space="preserve"> нарушение требований к заключению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 основе торгов (в форме аукциона или конкурса), проводимых органами </w:t>
      </w:r>
      <w:r w:rsidR="00E60C11">
        <w:rPr>
          <w:rFonts w:ascii="Times New Roman" w:hAnsi="Times New Roman" w:cs="Times New Roman"/>
          <w:bCs/>
          <w:sz w:val="24"/>
          <w:szCs w:val="24"/>
        </w:rPr>
        <w:t>Администрации</w:t>
      </w:r>
      <w:r w:rsidR="008B2BC6" w:rsidRPr="00A8022D">
        <w:rPr>
          <w:rFonts w:ascii="Times New Roman" w:hAnsi="Times New Roman" w:cs="Times New Roman"/>
          <w:bCs/>
          <w:sz w:val="24"/>
          <w:szCs w:val="24"/>
        </w:rPr>
        <w:t xml:space="preserve"> или уполномоченными ими организациями в соответствии с законодательством Российской Федерации.</w:t>
      </w:r>
    </w:p>
    <w:p w:rsidR="008727F4" w:rsidRPr="00A8022D" w:rsidRDefault="0021524D" w:rsidP="00A8022D">
      <w:pPr>
        <w:autoSpaceDE w:val="0"/>
        <w:autoSpaceDN w:val="0"/>
        <w:adjustRightInd w:val="0"/>
        <w:spacing w:after="0" w:line="240" w:lineRule="auto"/>
        <w:ind w:firstLine="709"/>
        <w:jc w:val="both"/>
        <w:rPr>
          <w:rFonts w:ascii="Times New Roman" w:hAnsi="Times New Roman" w:cs="Times New Roman"/>
          <w:b/>
          <w:sz w:val="24"/>
          <w:szCs w:val="24"/>
        </w:rPr>
      </w:pPr>
      <w:r w:rsidRPr="00A8022D">
        <w:rPr>
          <w:rFonts w:ascii="Times New Roman" w:hAnsi="Times New Roman" w:cs="Times New Roman"/>
          <w:b/>
          <w:sz w:val="24"/>
          <w:szCs w:val="24"/>
        </w:rPr>
        <w:t>12.</w:t>
      </w:r>
      <w:r w:rsidRPr="00A8022D">
        <w:rPr>
          <w:rFonts w:ascii="Times New Roman" w:hAnsi="Times New Roman" w:cs="Times New Roman"/>
          <w:i/>
          <w:sz w:val="24"/>
          <w:szCs w:val="24"/>
        </w:rPr>
        <w:t xml:space="preserve"> </w:t>
      </w:r>
      <w:r w:rsidR="008727F4" w:rsidRPr="00A8022D">
        <w:rPr>
          <w:rFonts w:ascii="Times New Roman" w:hAnsi="Times New Roman" w:cs="Times New Roman"/>
          <w:b/>
          <w:sz w:val="24"/>
          <w:szCs w:val="24"/>
        </w:rPr>
        <w:t>Размер платы, взимаемой с заявителя при предоставлении муниципальной услуги</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За выдачу разрешения на установку и эксплуатацию рекламной конструкции взимается государственная пошлина в размере</w:t>
      </w:r>
      <w:r w:rsidR="00E60C11">
        <w:rPr>
          <w:rFonts w:ascii="Times New Roman" w:hAnsi="Times New Roman" w:cs="Times New Roman"/>
          <w:bCs/>
          <w:sz w:val="24"/>
          <w:szCs w:val="24"/>
        </w:rPr>
        <w:t xml:space="preserve"> </w:t>
      </w:r>
      <w:r w:rsidR="00E60C11" w:rsidRPr="00A8022D">
        <w:rPr>
          <w:rFonts w:ascii="Times New Roman" w:hAnsi="Times New Roman" w:cs="Times New Roman"/>
          <w:bCs/>
          <w:sz w:val="24"/>
          <w:szCs w:val="24"/>
        </w:rPr>
        <w:t>5 000 рублей</w:t>
      </w:r>
      <w:r w:rsidRPr="00A8022D">
        <w:rPr>
          <w:rFonts w:ascii="Times New Roman" w:hAnsi="Times New Roman" w:cs="Times New Roman"/>
          <w:bCs/>
          <w:sz w:val="24"/>
          <w:szCs w:val="24"/>
        </w:rPr>
        <w:t xml:space="preserve">  </w:t>
      </w:r>
      <w:r w:rsidR="00E60C11">
        <w:rPr>
          <w:rFonts w:ascii="Times New Roman" w:hAnsi="Times New Roman" w:cs="Times New Roman"/>
          <w:bCs/>
          <w:sz w:val="24"/>
          <w:szCs w:val="24"/>
        </w:rPr>
        <w:t>(</w:t>
      </w:r>
      <w:r w:rsidRPr="00A8022D">
        <w:rPr>
          <w:rFonts w:ascii="Times New Roman" w:hAnsi="Times New Roman" w:cs="Times New Roman"/>
          <w:bCs/>
          <w:sz w:val="24"/>
          <w:szCs w:val="24"/>
        </w:rPr>
        <w:t>предусмотрен</w:t>
      </w:r>
      <w:r w:rsidR="00E60C11">
        <w:rPr>
          <w:rFonts w:ascii="Times New Roman" w:hAnsi="Times New Roman" w:cs="Times New Roman"/>
          <w:bCs/>
          <w:sz w:val="24"/>
          <w:szCs w:val="24"/>
        </w:rPr>
        <w:t xml:space="preserve"> </w:t>
      </w:r>
      <w:r w:rsidRPr="00A8022D">
        <w:rPr>
          <w:rFonts w:ascii="Times New Roman" w:hAnsi="Times New Roman" w:cs="Times New Roman"/>
          <w:bCs/>
          <w:sz w:val="24"/>
          <w:szCs w:val="24"/>
        </w:rPr>
        <w:t>подпунктом 105 пункта 1 статьи 333.33 части второй Налоговог</w:t>
      </w:r>
      <w:r w:rsidR="00E60C11">
        <w:rPr>
          <w:rFonts w:ascii="Times New Roman" w:hAnsi="Times New Roman" w:cs="Times New Roman"/>
          <w:bCs/>
          <w:sz w:val="24"/>
          <w:szCs w:val="24"/>
        </w:rPr>
        <w:t>о кодекса Российской Федерации)</w:t>
      </w:r>
      <w:r w:rsidRPr="00A8022D">
        <w:rPr>
          <w:rFonts w:ascii="Times New Roman" w:hAnsi="Times New Roman" w:cs="Times New Roman"/>
          <w:bCs/>
          <w:sz w:val="24"/>
          <w:szCs w:val="24"/>
        </w:rPr>
        <w:t>;</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lastRenderedPageBreak/>
        <w:t>Оплата взимается за каждое разрешение на установку рекламной конструкции, в отношении которой было принято заявление.</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В случае отказа в предоставлении муниципальной услуги государственная пошлина, взимаемая с заявителя при предоставлении </w:t>
      </w:r>
      <w:r w:rsidR="00E76937">
        <w:rPr>
          <w:rFonts w:ascii="Times New Roman" w:hAnsi="Times New Roman" w:cs="Times New Roman"/>
          <w:bCs/>
          <w:sz w:val="24"/>
          <w:szCs w:val="24"/>
        </w:rPr>
        <w:t>муниципаль</w:t>
      </w:r>
      <w:r w:rsidRPr="00A8022D">
        <w:rPr>
          <w:rFonts w:ascii="Times New Roman" w:hAnsi="Times New Roman" w:cs="Times New Roman"/>
          <w:bCs/>
          <w:sz w:val="24"/>
          <w:szCs w:val="24"/>
        </w:rPr>
        <w:t>ной услуги, не возвращается, если иное не предусмотрено статьей 333.40 части второй Налогового кодекса Российской Федерации.</w:t>
      </w:r>
    </w:p>
    <w:p w:rsidR="008B2BC6" w:rsidRPr="00A8022D" w:rsidRDefault="008B2BC6" w:rsidP="00A8022D">
      <w:pPr>
        <w:autoSpaceDE w:val="0"/>
        <w:autoSpaceDN w:val="0"/>
        <w:adjustRightInd w:val="0"/>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За аннулирование разрешений на установку и эксплуатацию рекламных конструкций государственная пошлина или плата не взимается.</w:t>
      </w:r>
    </w:p>
    <w:p w:rsidR="008727F4" w:rsidRPr="00A8022D" w:rsidRDefault="008727F4" w:rsidP="00A8022D">
      <w:pPr>
        <w:autoSpaceDE w:val="0"/>
        <w:autoSpaceDN w:val="0"/>
        <w:adjustRightInd w:val="0"/>
        <w:spacing w:after="0" w:line="240" w:lineRule="auto"/>
        <w:ind w:firstLine="709"/>
        <w:jc w:val="both"/>
        <w:rPr>
          <w:rFonts w:ascii="Times New Roman" w:hAnsi="Times New Roman" w:cs="Times New Roman"/>
          <w:sz w:val="24"/>
          <w:szCs w:val="24"/>
        </w:rPr>
      </w:pPr>
      <w:r w:rsidRPr="00A8022D">
        <w:rPr>
          <w:rFonts w:ascii="Times New Roman" w:hAnsi="Times New Roman" w:cs="Times New Roman"/>
          <w:b/>
          <w:sz w:val="24"/>
          <w:szCs w:val="24"/>
        </w:rPr>
        <w:t>1</w:t>
      </w:r>
      <w:r w:rsidR="00847F43" w:rsidRPr="00A8022D">
        <w:rPr>
          <w:rFonts w:ascii="Times New Roman" w:hAnsi="Times New Roman" w:cs="Times New Roman"/>
          <w:b/>
          <w:sz w:val="24"/>
          <w:szCs w:val="24"/>
        </w:rPr>
        <w:t>3</w:t>
      </w:r>
      <w:r w:rsidRPr="00A8022D">
        <w:rPr>
          <w:rFonts w:ascii="Times New Roman" w:hAnsi="Times New Roman" w:cs="Times New Roman"/>
          <w:b/>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C31F7" w:rsidRPr="00A8022D" w:rsidRDefault="006C31F7" w:rsidP="00A8022D">
      <w:pPr>
        <w:autoSpaceDE w:val="0"/>
        <w:autoSpaceDN w:val="0"/>
        <w:adjustRightInd w:val="0"/>
        <w:spacing w:after="0" w:line="240" w:lineRule="auto"/>
        <w:ind w:firstLine="709"/>
        <w:jc w:val="both"/>
        <w:rPr>
          <w:rFonts w:ascii="Times New Roman" w:hAnsi="Times New Roman" w:cs="Times New Roman"/>
          <w:sz w:val="24"/>
          <w:szCs w:val="24"/>
        </w:rPr>
      </w:pPr>
      <w:bookmarkStart w:id="0" w:name="Par193"/>
      <w:bookmarkEnd w:id="0"/>
      <w:r w:rsidRPr="00A8022D">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A273E6" w:rsidRPr="00A8022D" w:rsidRDefault="00A273E6" w:rsidP="00A8022D">
      <w:pPr>
        <w:autoSpaceDE w:val="0"/>
        <w:autoSpaceDN w:val="0"/>
        <w:adjustRightInd w:val="0"/>
        <w:spacing w:after="0" w:line="240" w:lineRule="auto"/>
        <w:ind w:firstLine="709"/>
        <w:jc w:val="both"/>
        <w:rPr>
          <w:rFonts w:ascii="Times New Roman" w:hAnsi="Times New Roman" w:cs="Times New Roman"/>
          <w:b/>
          <w:sz w:val="24"/>
          <w:szCs w:val="24"/>
        </w:rPr>
      </w:pPr>
      <w:r w:rsidRPr="00A8022D">
        <w:rPr>
          <w:rFonts w:ascii="Times New Roman" w:hAnsi="Times New Roman" w:cs="Times New Roman"/>
          <w:b/>
          <w:sz w:val="24"/>
          <w:szCs w:val="24"/>
        </w:rPr>
        <w:t>1</w:t>
      </w:r>
      <w:r w:rsidR="00847F43" w:rsidRPr="00A8022D">
        <w:rPr>
          <w:rFonts w:ascii="Times New Roman" w:hAnsi="Times New Roman" w:cs="Times New Roman"/>
          <w:b/>
          <w:sz w:val="24"/>
          <w:szCs w:val="24"/>
        </w:rPr>
        <w:t>4</w:t>
      </w:r>
      <w:r w:rsidRPr="00A8022D">
        <w:rPr>
          <w:rFonts w:ascii="Times New Roman" w:hAnsi="Times New Roman" w:cs="Times New Roman"/>
          <w:b/>
          <w:sz w:val="24"/>
          <w:szCs w:val="24"/>
        </w:rPr>
        <w:t>.</w:t>
      </w:r>
      <w:r w:rsidR="00E60C11">
        <w:rPr>
          <w:rFonts w:ascii="Times New Roman" w:hAnsi="Times New Roman" w:cs="Times New Roman"/>
          <w:b/>
          <w:sz w:val="24"/>
          <w:szCs w:val="24"/>
        </w:rPr>
        <w:t xml:space="preserve"> </w:t>
      </w:r>
      <w:r w:rsidRPr="00A8022D">
        <w:rPr>
          <w:rFonts w:ascii="Times New Roman" w:hAnsi="Times New Roman" w:cs="Times New Roman"/>
          <w:b/>
          <w:sz w:val="24"/>
          <w:szCs w:val="24"/>
        </w:rPr>
        <w:t xml:space="preserve">Срок регистрации заявления о предоставлении </w:t>
      </w:r>
      <w:r w:rsidR="00656EE7" w:rsidRPr="00A8022D">
        <w:rPr>
          <w:rFonts w:ascii="Times New Roman" w:hAnsi="Times New Roman" w:cs="Times New Roman"/>
          <w:b/>
          <w:sz w:val="24"/>
          <w:szCs w:val="24"/>
        </w:rPr>
        <w:t>муниципальной</w:t>
      </w:r>
      <w:r w:rsidRPr="00A8022D">
        <w:rPr>
          <w:rFonts w:ascii="Times New Roman" w:hAnsi="Times New Roman" w:cs="Times New Roman"/>
          <w:b/>
          <w:sz w:val="24"/>
          <w:szCs w:val="24"/>
        </w:rPr>
        <w:t xml:space="preserve"> услуги </w:t>
      </w:r>
    </w:p>
    <w:p w:rsidR="008B2BC6" w:rsidRPr="00A8022D" w:rsidRDefault="00770F1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xml:space="preserve">14.1. </w:t>
      </w:r>
      <w:r w:rsidR="008B2BC6" w:rsidRPr="00A8022D">
        <w:rPr>
          <w:rFonts w:ascii="Times New Roman" w:hAnsi="Times New Roman" w:cs="Times New Roman"/>
          <w:bCs/>
          <w:sz w:val="24"/>
          <w:szCs w:val="24"/>
        </w:rPr>
        <w:t>Срок регистрации заявления о предоставлении муниципальной услуги:</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при личном об</w:t>
      </w:r>
      <w:r w:rsidR="00E60C11">
        <w:rPr>
          <w:rFonts w:ascii="Times New Roman" w:hAnsi="Times New Roman" w:cs="Times New Roman"/>
          <w:bCs/>
          <w:sz w:val="24"/>
          <w:szCs w:val="24"/>
        </w:rPr>
        <w:t>ращении в Администрацию или МФЦ</w:t>
      </w:r>
      <w:r w:rsidRPr="00A8022D">
        <w:rPr>
          <w:rFonts w:ascii="Times New Roman" w:hAnsi="Times New Roman" w:cs="Times New Roman"/>
          <w:bCs/>
          <w:sz w:val="24"/>
          <w:szCs w:val="24"/>
        </w:rPr>
        <w:t xml:space="preserve"> регистрируются в день обращения заявителя. При этом продолжительность приема при личном обращении заявителя не должна превышать 1</w:t>
      </w:r>
      <w:r w:rsidR="00AE2542" w:rsidRPr="00A8022D">
        <w:rPr>
          <w:rFonts w:ascii="Times New Roman" w:hAnsi="Times New Roman" w:cs="Times New Roman"/>
          <w:bCs/>
          <w:sz w:val="24"/>
          <w:szCs w:val="24"/>
        </w:rPr>
        <w:t>0</w:t>
      </w:r>
      <w:r w:rsidRPr="00A8022D">
        <w:rPr>
          <w:rFonts w:ascii="Times New Roman" w:hAnsi="Times New Roman" w:cs="Times New Roman"/>
          <w:bCs/>
          <w:sz w:val="24"/>
          <w:szCs w:val="24"/>
        </w:rPr>
        <w:t xml:space="preserve"> минут;</w:t>
      </w:r>
    </w:p>
    <w:p w:rsidR="008B2BC6" w:rsidRPr="00A8022D" w:rsidRDefault="008B2BC6"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поступившие в Администрацию с использованием электронных ср</w:t>
      </w:r>
      <w:r w:rsidR="00FA1E75" w:rsidRPr="00A8022D">
        <w:rPr>
          <w:rFonts w:ascii="Times New Roman" w:hAnsi="Times New Roman" w:cs="Times New Roman"/>
          <w:bCs/>
          <w:sz w:val="24"/>
          <w:szCs w:val="24"/>
        </w:rPr>
        <w:t>е</w:t>
      </w:r>
      <w:proofErr w:type="gramStart"/>
      <w:r w:rsidR="00FA1E75" w:rsidRPr="00A8022D">
        <w:rPr>
          <w:rFonts w:ascii="Times New Roman" w:hAnsi="Times New Roman" w:cs="Times New Roman"/>
          <w:bCs/>
          <w:sz w:val="24"/>
          <w:szCs w:val="24"/>
        </w:rPr>
        <w:t>дств св</w:t>
      </w:r>
      <w:proofErr w:type="gramEnd"/>
      <w:r w:rsidR="00FA1E75" w:rsidRPr="00A8022D">
        <w:rPr>
          <w:rFonts w:ascii="Times New Roman" w:hAnsi="Times New Roman" w:cs="Times New Roman"/>
          <w:bCs/>
          <w:sz w:val="24"/>
          <w:szCs w:val="24"/>
        </w:rPr>
        <w:t>язи, в том числе через Е</w:t>
      </w:r>
      <w:r w:rsidRPr="00A8022D">
        <w:rPr>
          <w:rFonts w:ascii="Times New Roman" w:hAnsi="Times New Roman" w:cs="Times New Roman"/>
          <w:bCs/>
          <w:sz w:val="24"/>
          <w:szCs w:val="24"/>
        </w:rPr>
        <w:t>диный портал в виде электронного документа, регистрируются в течение 1 рабочего дня со дня поступления заявления.</w:t>
      </w:r>
    </w:p>
    <w:p w:rsidR="00666EB2" w:rsidRDefault="00666EB2" w:rsidP="00A8022D">
      <w:pPr>
        <w:spacing w:after="0" w:line="240" w:lineRule="auto"/>
        <w:ind w:firstLine="600"/>
        <w:jc w:val="both"/>
        <w:rPr>
          <w:rFonts w:ascii="Times New Roman" w:hAnsi="Times New Roman" w:cs="Times New Roman"/>
          <w:b/>
          <w:sz w:val="24"/>
          <w:szCs w:val="24"/>
        </w:rPr>
      </w:pPr>
      <w:r w:rsidRPr="00A8022D">
        <w:rPr>
          <w:rFonts w:ascii="Times New Roman" w:hAnsi="Times New Roman" w:cs="Times New Roman"/>
          <w:b/>
          <w:sz w:val="24"/>
          <w:szCs w:val="24"/>
        </w:rPr>
        <w:t xml:space="preserve">15. </w:t>
      </w:r>
      <w:proofErr w:type="gramStart"/>
      <w:r w:rsidRPr="00A8022D">
        <w:rPr>
          <w:rFonts w:ascii="Times New Roman" w:hAnsi="Times New Roman" w:cs="Times New Roman"/>
          <w:b/>
          <w:sz w:val="24"/>
          <w:szCs w:val="24"/>
        </w:rPr>
        <w:t xml:space="preserve">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w:t>
      </w:r>
      <w:r w:rsidR="006C31F7" w:rsidRPr="00A8022D">
        <w:rPr>
          <w:rFonts w:ascii="Times New Roman" w:hAnsi="Times New Roman" w:cs="Times New Roman"/>
          <w:b/>
          <w:sz w:val="24"/>
          <w:szCs w:val="24"/>
        </w:rPr>
        <w:t>т</w:t>
      </w:r>
      <w:r w:rsidRPr="00A8022D">
        <w:rPr>
          <w:rFonts w:ascii="Times New Roman" w:hAnsi="Times New Roman" w:cs="Times New Roman"/>
          <w:b/>
          <w:sz w:val="24"/>
          <w:szCs w:val="24"/>
        </w:rPr>
        <w:t>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C6765" w:rsidRPr="00140CF7" w:rsidRDefault="005C6765" w:rsidP="005C6765">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5C6765" w:rsidRPr="00140CF7" w:rsidRDefault="005C6765" w:rsidP="005C6765">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5C6765" w:rsidRPr="00140CF7" w:rsidRDefault="005C6765" w:rsidP="005C6765">
      <w:pPr>
        <w:spacing w:after="0" w:line="240" w:lineRule="auto"/>
        <w:ind w:firstLine="600"/>
        <w:jc w:val="both"/>
        <w:rPr>
          <w:rFonts w:ascii="Times New Roman" w:hAnsi="Times New Roman" w:cs="Times New Roman"/>
          <w:sz w:val="24"/>
          <w:szCs w:val="24"/>
        </w:rPr>
      </w:pPr>
      <w:r w:rsidRPr="00140CF7">
        <w:rPr>
          <w:rFonts w:ascii="Times New Roman" w:hAnsi="Times New Roman" w:cs="Times New Roman"/>
          <w:sz w:val="24"/>
          <w:szCs w:val="24"/>
        </w:rPr>
        <w:t>Вход и выход из объекта оборудуются соответствующими указателями с автономными источниками бесперебойного питания.</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Зал ожидания укомплектовывается столами, стульями (кресельные секции, кресла, скамьи).</w:t>
      </w:r>
    </w:p>
    <w:p w:rsidR="005C6765" w:rsidRPr="00140CF7" w:rsidRDefault="005C6765" w:rsidP="005C6765">
      <w:pPr>
        <w:tabs>
          <w:tab w:val="left" w:pos="2544"/>
          <w:tab w:val="left" w:pos="5688"/>
          <w:tab w:val="left" w:pos="8174"/>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5C6765" w:rsidRPr="00140CF7" w:rsidRDefault="005C6765" w:rsidP="005C6765">
      <w:pPr>
        <w:tabs>
          <w:tab w:val="left" w:pos="9619"/>
        </w:tabs>
        <w:spacing w:after="0" w:line="240" w:lineRule="auto"/>
        <w:ind w:firstLine="580"/>
        <w:jc w:val="both"/>
        <w:rPr>
          <w:rFonts w:ascii="Times New Roman" w:hAnsi="Times New Roman" w:cs="Times New Roman"/>
          <w:sz w:val="24"/>
          <w:szCs w:val="24"/>
        </w:rPr>
      </w:pPr>
      <w:proofErr w:type="gramStart"/>
      <w:r w:rsidRPr="00140CF7">
        <w:rPr>
          <w:rFonts w:ascii="Times New Roman" w:hAnsi="Times New Roman" w:cs="Times New Roman"/>
          <w:sz w:val="24"/>
          <w:szCs w:val="24"/>
        </w:rPr>
        <w:t xml:space="preserve">Помещения для приема заявителей оборудуются информационными стендами или терминалами, содержащими сведения, указанные в части 3 раздела </w:t>
      </w:r>
      <w:r w:rsidRPr="00140CF7">
        <w:rPr>
          <w:rFonts w:ascii="Times New Roman" w:hAnsi="Times New Roman" w:cs="Times New Roman"/>
          <w:sz w:val="24"/>
          <w:szCs w:val="24"/>
          <w:lang w:val="en-US"/>
        </w:rPr>
        <w:t>I</w:t>
      </w:r>
      <w:r w:rsidRPr="00140CF7">
        <w:rPr>
          <w:rFonts w:ascii="Times New Roman" w:hAnsi="Times New Roman" w:cs="Times New Roman"/>
          <w:sz w:val="24"/>
          <w:szCs w:val="24"/>
        </w:rPr>
        <w:t xml:space="preserve"> настоящего Регламента, в визуальной, текстовой и (или) мультимедийной формах.</w:t>
      </w:r>
      <w:proofErr w:type="gramEnd"/>
      <w:r w:rsidRPr="00140CF7">
        <w:rPr>
          <w:rFonts w:ascii="Times New Roman" w:hAnsi="Times New Roman" w:cs="Times New Roman"/>
          <w:sz w:val="24"/>
          <w:szCs w:val="24"/>
        </w:rPr>
        <w:t xml:space="preserve">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w:t>
      </w:r>
      <w:r w:rsidRPr="00140CF7">
        <w:rPr>
          <w:rFonts w:ascii="Times New Roman" w:hAnsi="Times New Roman" w:cs="Times New Roman"/>
          <w:sz w:val="24"/>
          <w:szCs w:val="24"/>
        </w:rPr>
        <w:lastRenderedPageBreak/>
        <w:t>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Для лиц с ограниченными возможностями здоровья обеспечиваются:</w:t>
      </w:r>
    </w:p>
    <w:p w:rsidR="005C6765" w:rsidRPr="00140CF7" w:rsidRDefault="005C6765" w:rsidP="005C6765">
      <w:pPr>
        <w:widowControl w:val="0"/>
        <w:numPr>
          <w:ilvl w:val="0"/>
          <w:numId w:val="12"/>
        </w:numPr>
        <w:tabs>
          <w:tab w:val="left" w:pos="79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беспрепятственного входа в объекты и выхода из них;</w:t>
      </w:r>
    </w:p>
    <w:p w:rsidR="005C6765" w:rsidRPr="00140CF7" w:rsidRDefault="005C6765" w:rsidP="005C6765">
      <w:pPr>
        <w:widowControl w:val="0"/>
        <w:numPr>
          <w:ilvl w:val="0"/>
          <w:numId w:val="12"/>
        </w:numPr>
        <w:tabs>
          <w:tab w:val="left" w:pos="745"/>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140CF7">
        <w:rPr>
          <w:rFonts w:ascii="Times New Roman" w:hAnsi="Times New Roman" w:cs="Times New Roman"/>
          <w:sz w:val="24"/>
          <w:szCs w:val="24"/>
        </w:rPr>
        <w:t>ассистивных</w:t>
      </w:r>
      <w:proofErr w:type="spellEnd"/>
      <w:r w:rsidRPr="00140CF7">
        <w:rPr>
          <w:rFonts w:ascii="Times New Roman" w:hAnsi="Times New Roman" w:cs="Times New Roman"/>
          <w:sz w:val="24"/>
          <w:szCs w:val="24"/>
        </w:rPr>
        <w:t xml:space="preserve"> и вспомогательных технологий, а также сменного кресла-коляски;</w:t>
      </w:r>
    </w:p>
    <w:p w:rsidR="005C6765" w:rsidRPr="00140CF7" w:rsidRDefault="005C6765" w:rsidP="005C6765">
      <w:pPr>
        <w:widowControl w:val="0"/>
        <w:numPr>
          <w:ilvl w:val="0"/>
          <w:numId w:val="12"/>
        </w:numPr>
        <w:tabs>
          <w:tab w:val="left" w:pos="745"/>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5C6765" w:rsidRPr="00140CF7" w:rsidRDefault="005C6765" w:rsidP="005C6765">
      <w:pPr>
        <w:widowControl w:val="0"/>
        <w:numPr>
          <w:ilvl w:val="0"/>
          <w:numId w:val="12"/>
        </w:numPr>
        <w:tabs>
          <w:tab w:val="left" w:pos="750"/>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содействие инвалиду при входе в объект и выходе из него, информирование инвалида о доступных маршрутах общественного транспорта;</w:t>
      </w:r>
    </w:p>
    <w:p w:rsidR="005C6765" w:rsidRPr="00140CF7" w:rsidRDefault="005C6765" w:rsidP="005C6765">
      <w:pPr>
        <w:widowControl w:val="0"/>
        <w:numPr>
          <w:ilvl w:val="0"/>
          <w:numId w:val="12"/>
        </w:numPr>
        <w:tabs>
          <w:tab w:val="left" w:pos="740"/>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5C6765" w:rsidRPr="00140CF7" w:rsidRDefault="005C6765" w:rsidP="005C6765">
      <w:pPr>
        <w:widowControl w:val="0"/>
        <w:numPr>
          <w:ilvl w:val="0"/>
          <w:numId w:val="12"/>
        </w:numPr>
        <w:tabs>
          <w:tab w:val="left" w:pos="945"/>
        </w:tabs>
        <w:spacing w:after="0" w:line="240" w:lineRule="auto"/>
        <w:jc w:val="both"/>
        <w:rPr>
          <w:rFonts w:ascii="Times New Roman" w:hAnsi="Times New Roman" w:cs="Times New Roman"/>
          <w:sz w:val="24"/>
          <w:szCs w:val="24"/>
        </w:rPr>
      </w:pPr>
      <w:r w:rsidRPr="00140CF7">
        <w:rPr>
          <w:rFonts w:ascii="Times New Roman" w:hAnsi="Times New Roman" w:cs="Times New Roman"/>
          <w:sz w:val="24"/>
          <w:szCs w:val="24"/>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C6765" w:rsidRPr="00140CF7" w:rsidRDefault="005C6765" w:rsidP="005C6765">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допуск </w:t>
      </w:r>
      <w:proofErr w:type="spellStart"/>
      <w:r w:rsidRPr="00140CF7">
        <w:rPr>
          <w:rFonts w:ascii="Times New Roman" w:hAnsi="Times New Roman" w:cs="Times New Roman"/>
          <w:sz w:val="24"/>
          <w:szCs w:val="24"/>
        </w:rPr>
        <w:t>сурдопереводчика</w:t>
      </w:r>
      <w:proofErr w:type="spellEnd"/>
      <w:r w:rsidRPr="00140CF7">
        <w:rPr>
          <w:rFonts w:ascii="Times New Roman" w:hAnsi="Times New Roman" w:cs="Times New Roman"/>
          <w:sz w:val="24"/>
          <w:szCs w:val="24"/>
        </w:rPr>
        <w:t xml:space="preserve"> и </w:t>
      </w:r>
      <w:proofErr w:type="spellStart"/>
      <w:r w:rsidRPr="00140CF7">
        <w:rPr>
          <w:rFonts w:ascii="Times New Roman" w:hAnsi="Times New Roman" w:cs="Times New Roman"/>
          <w:sz w:val="24"/>
          <w:szCs w:val="24"/>
        </w:rPr>
        <w:t>тифлосурдопереводчика</w:t>
      </w:r>
      <w:proofErr w:type="spellEnd"/>
      <w:r w:rsidRPr="00140CF7">
        <w:rPr>
          <w:rFonts w:ascii="Times New Roman" w:hAnsi="Times New Roman" w:cs="Times New Roman"/>
          <w:sz w:val="24"/>
          <w:szCs w:val="24"/>
        </w:rPr>
        <w:t>;</w:t>
      </w:r>
    </w:p>
    <w:p w:rsidR="005C6765" w:rsidRPr="00140CF7" w:rsidRDefault="005C6765" w:rsidP="005C6765">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 xml:space="preserve">допуск собаки-проводника в здания, где предоставляется муниципальная услуга, </w:t>
      </w:r>
      <w:r>
        <w:rPr>
          <w:rFonts w:ascii="Times New Roman" w:hAnsi="Times New Roman" w:cs="Times New Roman"/>
          <w:sz w:val="24"/>
          <w:szCs w:val="24"/>
        </w:rPr>
        <w:t xml:space="preserve">осуществляется </w:t>
      </w:r>
      <w:r w:rsidRPr="00140CF7">
        <w:rPr>
          <w:rFonts w:ascii="Times New Roman" w:hAnsi="Times New Roman" w:cs="Times New Roman"/>
          <w:sz w:val="24"/>
          <w:szCs w:val="24"/>
        </w:rPr>
        <w:t>при наличии документа, подтверждающего ее специальное обучение, выданного по ф</w:t>
      </w:r>
      <w:r>
        <w:rPr>
          <w:rFonts w:ascii="Times New Roman" w:hAnsi="Times New Roman" w:cs="Times New Roman"/>
          <w:sz w:val="24"/>
          <w:szCs w:val="24"/>
        </w:rPr>
        <w:t>орме и в порядке, утвержденным</w:t>
      </w:r>
      <w:r w:rsidRPr="00140CF7">
        <w:rPr>
          <w:rFonts w:ascii="Times New Roman" w:hAnsi="Times New Roman" w:cs="Times New Roman"/>
          <w:sz w:val="24"/>
          <w:szCs w:val="24"/>
        </w:rPr>
        <w:t xml:space="preserve"> приказом Министерства труда и социальной защиты Российской Федерации от 22 июня 2015 года № 386н;</w:t>
      </w:r>
    </w:p>
    <w:p w:rsidR="005C6765" w:rsidRPr="00140CF7" w:rsidRDefault="005C6765" w:rsidP="005C6765">
      <w:pPr>
        <w:widowControl w:val="0"/>
        <w:numPr>
          <w:ilvl w:val="0"/>
          <w:numId w:val="12"/>
        </w:numPr>
        <w:tabs>
          <w:tab w:val="left" w:pos="817"/>
        </w:tabs>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5C6765" w:rsidRPr="00140CF7" w:rsidRDefault="005C6765" w:rsidP="005C6765">
      <w:pPr>
        <w:spacing w:after="0" w:line="240" w:lineRule="auto"/>
        <w:ind w:firstLine="580"/>
        <w:jc w:val="both"/>
        <w:rPr>
          <w:rFonts w:ascii="Times New Roman" w:hAnsi="Times New Roman" w:cs="Times New Roman"/>
          <w:sz w:val="24"/>
          <w:szCs w:val="24"/>
        </w:rPr>
      </w:pPr>
      <w:r w:rsidRPr="00140CF7">
        <w:rPr>
          <w:rFonts w:ascii="Times New Roman" w:hAnsi="Times New Roman" w:cs="Times New Roman"/>
          <w:sz w:val="24"/>
          <w:szCs w:val="24"/>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E60C11" w:rsidRPr="005C6765" w:rsidRDefault="005C6765" w:rsidP="005C6765">
      <w:pPr>
        <w:autoSpaceDE w:val="0"/>
        <w:autoSpaceDN w:val="0"/>
        <w:adjustRightInd w:val="0"/>
        <w:spacing w:after="0" w:line="240" w:lineRule="auto"/>
        <w:ind w:firstLine="709"/>
        <w:jc w:val="both"/>
        <w:rPr>
          <w:rFonts w:ascii="Times New Roman" w:hAnsi="Times New Roman" w:cs="Times New Roman"/>
          <w:sz w:val="24"/>
          <w:szCs w:val="24"/>
        </w:rPr>
      </w:pPr>
      <w:r w:rsidRPr="00140CF7">
        <w:rPr>
          <w:rFonts w:ascii="Times New Roman" w:hAnsi="Times New Roman" w:cs="Times New Roman"/>
          <w:sz w:val="24"/>
          <w:szCs w:val="24"/>
        </w:rPr>
        <w:lastRenderedPageBreak/>
        <w:t>15.3</w:t>
      </w:r>
      <w:r>
        <w:rPr>
          <w:rFonts w:ascii="Times New Roman" w:hAnsi="Times New Roman" w:cs="Times New Roman"/>
          <w:sz w:val="24"/>
          <w:szCs w:val="24"/>
        </w:rPr>
        <w:t xml:space="preserve">. Положения </w:t>
      </w:r>
      <w:r w:rsidRPr="00140CF7">
        <w:rPr>
          <w:rFonts w:ascii="Times New Roman" w:hAnsi="Times New Roman" w:cs="Times New Roman"/>
          <w:sz w:val="24"/>
          <w:szCs w:val="24"/>
        </w:rPr>
        <w:t xml:space="preserve">пункта 15.2  </w:t>
      </w:r>
      <w:r>
        <w:rPr>
          <w:rFonts w:ascii="Times New Roman" w:hAnsi="Times New Roman" w:cs="Times New Roman"/>
          <w:sz w:val="24"/>
          <w:szCs w:val="24"/>
        </w:rPr>
        <w:t xml:space="preserve">части </w:t>
      </w:r>
      <w:r w:rsidRPr="00140CF7">
        <w:rPr>
          <w:rFonts w:ascii="Times New Roman" w:hAnsi="Times New Roman" w:cs="Times New Roman"/>
          <w:sz w:val="24"/>
          <w:szCs w:val="24"/>
        </w:rPr>
        <w:t xml:space="preserve"> 15 настоящего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 модернизацию указанным объектам.</w:t>
      </w:r>
    </w:p>
    <w:p w:rsidR="008727F4" w:rsidRPr="00A8022D" w:rsidRDefault="008727F4" w:rsidP="00A8022D">
      <w:pPr>
        <w:autoSpaceDE w:val="0"/>
        <w:autoSpaceDN w:val="0"/>
        <w:adjustRightInd w:val="0"/>
        <w:spacing w:after="0" w:line="240" w:lineRule="auto"/>
        <w:ind w:firstLine="709"/>
        <w:jc w:val="both"/>
        <w:rPr>
          <w:rFonts w:ascii="Times New Roman" w:hAnsi="Times New Roman" w:cs="Times New Roman"/>
          <w:b/>
          <w:sz w:val="24"/>
          <w:szCs w:val="24"/>
        </w:rPr>
      </w:pPr>
      <w:r w:rsidRPr="00A8022D">
        <w:rPr>
          <w:rFonts w:ascii="Times New Roman" w:hAnsi="Times New Roman" w:cs="Times New Roman"/>
          <w:b/>
          <w:sz w:val="24"/>
          <w:szCs w:val="24"/>
        </w:rPr>
        <w:t>1</w:t>
      </w:r>
      <w:r w:rsidR="00847F43" w:rsidRPr="00A8022D">
        <w:rPr>
          <w:rFonts w:ascii="Times New Roman" w:hAnsi="Times New Roman" w:cs="Times New Roman"/>
          <w:b/>
          <w:sz w:val="24"/>
          <w:szCs w:val="24"/>
        </w:rPr>
        <w:t>6</w:t>
      </w:r>
      <w:r w:rsidRPr="00A8022D">
        <w:rPr>
          <w:rFonts w:ascii="Times New Roman" w:hAnsi="Times New Roman" w:cs="Times New Roman"/>
          <w:b/>
          <w:sz w:val="24"/>
          <w:szCs w:val="24"/>
        </w:rPr>
        <w:t>. Показатели доступности и качества муниципальной услуги</w:t>
      </w:r>
    </w:p>
    <w:p w:rsidR="002B11DE" w:rsidRPr="00A8022D" w:rsidRDefault="002B11DE" w:rsidP="00A8022D">
      <w:pPr>
        <w:spacing w:after="0" w:line="240" w:lineRule="auto"/>
        <w:ind w:firstLine="709"/>
        <w:jc w:val="both"/>
        <w:rPr>
          <w:rFonts w:ascii="Times New Roman" w:hAnsi="Times New Roman" w:cs="Times New Roman"/>
          <w:sz w:val="24"/>
          <w:szCs w:val="24"/>
        </w:rPr>
      </w:pPr>
      <w:r w:rsidRPr="00A8022D">
        <w:rPr>
          <w:rFonts w:ascii="Times New Roman" w:hAnsi="Times New Roman" w:cs="Times New Roman"/>
          <w:sz w:val="24"/>
          <w:szCs w:val="24"/>
        </w:rPr>
        <w:t xml:space="preserve">16.1. Показателями доступности и качества муниципальной услуги определяются как выполнение </w:t>
      </w:r>
      <w:r w:rsidR="00A91D18" w:rsidRPr="00A8022D">
        <w:rPr>
          <w:rFonts w:ascii="Times New Roman" w:hAnsi="Times New Roman" w:cs="Times New Roman"/>
          <w:sz w:val="24"/>
          <w:szCs w:val="24"/>
        </w:rPr>
        <w:t xml:space="preserve">Администрацией </w:t>
      </w:r>
      <w:r w:rsidRPr="00A8022D">
        <w:rPr>
          <w:rFonts w:ascii="Times New Roman" w:hAnsi="Times New Roman" w:cs="Times New Roman"/>
          <w:sz w:val="24"/>
          <w:szCs w:val="24"/>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а) доступность:</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заявителей (представителей заявителя), ожидающих получения муниципальной услуги в очереди не более 15 минут, - 100 процентов;</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случаев предоставления муниципальной услуги в установленные сроки со дня поступления заявки – 100 процентов;</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б) качество:</w:t>
      </w:r>
    </w:p>
    <w:p w:rsidR="0053068A" w:rsidRPr="00A8022D" w:rsidRDefault="0053068A" w:rsidP="00A8022D">
      <w:pPr>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2B11DE" w:rsidRDefault="0053068A" w:rsidP="00A8022D">
      <w:pPr>
        <w:autoSpaceDE w:val="0"/>
        <w:autoSpaceDN w:val="0"/>
        <w:adjustRightInd w:val="0"/>
        <w:spacing w:after="0" w:line="240" w:lineRule="auto"/>
        <w:ind w:firstLine="709"/>
        <w:jc w:val="both"/>
        <w:rPr>
          <w:rFonts w:ascii="Times New Roman" w:hAnsi="Times New Roman" w:cs="Times New Roman"/>
          <w:bCs/>
          <w:sz w:val="24"/>
          <w:szCs w:val="24"/>
        </w:rPr>
      </w:pPr>
      <w:r w:rsidRPr="00A8022D">
        <w:rPr>
          <w:rFonts w:ascii="Times New Roman" w:hAnsi="Times New Roman" w:cs="Times New Roman"/>
          <w:bCs/>
          <w:sz w:val="24"/>
          <w:szCs w:val="24"/>
        </w:rPr>
        <w:t>% (доля) заявителей (представителей заявителя), удовлетворенных качеством предоставления муниципальной услуги, - 90 процентов.</w:t>
      </w:r>
    </w:p>
    <w:p w:rsidR="0053068A" w:rsidRPr="00A8022D" w:rsidRDefault="0053068A" w:rsidP="00941C83">
      <w:pPr>
        <w:autoSpaceDE w:val="0"/>
        <w:autoSpaceDN w:val="0"/>
        <w:adjustRightInd w:val="0"/>
        <w:spacing w:after="0" w:line="240" w:lineRule="auto"/>
        <w:jc w:val="both"/>
        <w:rPr>
          <w:rFonts w:ascii="Times New Roman" w:hAnsi="Times New Roman" w:cs="Times New Roman"/>
          <w:sz w:val="24"/>
          <w:szCs w:val="24"/>
        </w:rPr>
      </w:pPr>
    </w:p>
    <w:p w:rsidR="001D1BF3" w:rsidRPr="00933441" w:rsidRDefault="008727F4" w:rsidP="002B11DE">
      <w:pPr>
        <w:autoSpaceDE w:val="0"/>
        <w:autoSpaceDN w:val="0"/>
        <w:adjustRightInd w:val="0"/>
        <w:spacing w:after="0" w:line="360" w:lineRule="auto"/>
        <w:ind w:firstLine="709"/>
        <w:jc w:val="center"/>
        <w:rPr>
          <w:rFonts w:ascii="Times New Roman" w:hAnsi="Times New Roman" w:cs="Times New Roman"/>
          <w:sz w:val="28"/>
          <w:szCs w:val="28"/>
        </w:rPr>
      </w:pPr>
      <w:r w:rsidRPr="00933441">
        <w:rPr>
          <w:rFonts w:ascii="Times New Roman" w:hAnsi="Times New Roman" w:cs="Times New Roman"/>
          <w:sz w:val="28"/>
          <w:szCs w:val="28"/>
        </w:rPr>
        <w:t>III. </w:t>
      </w:r>
      <w:r w:rsidR="001D1BF3" w:rsidRPr="00933441">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621E" w:rsidRPr="00933441" w:rsidRDefault="00EF621E" w:rsidP="007E113C">
      <w:pPr>
        <w:autoSpaceDE w:val="0"/>
        <w:autoSpaceDN w:val="0"/>
        <w:adjustRightInd w:val="0"/>
        <w:spacing w:after="0" w:line="360" w:lineRule="auto"/>
        <w:ind w:firstLine="709"/>
        <w:jc w:val="center"/>
        <w:rPr>
          <w:rFonts w:ascii="Times New Roman" w:hAnsi="Times New Roman" w:cs="Times New Roman"/>
          <w:sz w:val="24"/>
          <w:szCs w:val="24"/>
        </w:rPr>
      </w:pPr>
    </w:p>
    <w:p w:rsidR="00E61AA0" w:rsidRPr="00941C83" w:rsidRDefault="00E61AA0" w:rsidP="00941C83">
      <w:pPr>
        <w:autoSpaceDE w:val="0"/>
        <w:autoSpaceDN w:val="0"/>
        <w:adjustRightInd w:val="0"/>
        <w:spacing w:after="0" w:line="240" w:lineRule="auto"/>
        <w:ind w:firstLine="709"/>
        <w:jc w:val="both"/>
        <w:rPr>
          <w:rFonts w:ascii="Times New Roman" w:hAnsi="Times New Roman" w:cs="Times New Roman"/>
          <w:b/>
          <w:sz w:val="24"/>
          <w:szCs w:val="24"/>
        </w:rPr>
      </w:pPr>
      <w:r w:rsidRPr="00941C83">
        <w:rPr>
          <w:rFonts w:ascii="Times New Roman" w:hAnsi="Times New Roman" w:cs="Times New Roman"/>
          <w:b/>
          <w:sz w:val="24"/>
          <w:szCs w:val="24"/>
        </w:rPr>
        <w:t>1</w:t>
      </w:r>
      <w:r w:rsidR="00847F43" w:rsidRPr="00941C83">
        <w:rPr>
          <w:rFonts w:ascii="Times New Roman" w:hAnsi="Times New Roman" w:cs="Times New Roman"/>
          <w:b/>
          <w:sz w:val="24"/>
          <w:szCs w:val="24"/>
        </w:rPr>
        <w:t>7</w:t>
      </w:r>
      <w:r w:rsidRPr="00941C83">
        <w:rPr>
          <w:rFonts w:ascii="Times New Roman" w:hAnsi="Times New Roman" w:cs="Times New Roman"/>
          <w:b/>
          <w:sz w:val="24"/>
          <w:szCs w:val="24"/>
        </w:rPr>
        <w:t>. Исчерпывающий перечень административных процедур</w:t>
      </w:r>
    </w:p>
    <w:p w:rsidR="00E61AA0" w:rsidRPr="00941C83" w:rsidRDefault="00E61AA0" w:rsidP="00941C83">
      <w:pPr>
        <w:autoSpaceDE w:val="0"/>
        <w:autoSpaceDN w:val="0"/>
        <w:adjustRightInd w:val="0"/>
        <w:spacing w:after="0" w:line="240" w:lineRule="auto"/>
        <w:ind w:firstLine="708"/>
        <w:jc w:val="both"/>
        <w:rPr>
          <w:rFonts w:ascii="Times New Roman" w:hAnsi="Times New Roman" w:cs="Times New Roman"/>
          <w:sz w:val="24"/>
          <w:szCs w:val="24"/>
        </w:rPr>
      </w:pPr>
      <w:r w:rsidRPr="00941C8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91D18" w:rsidRPr="00941C83" w:rsidRDefault="00A91D18" w:rsidP="00941C83">
      <w:pPr>
        <w:pStyle w:val="a3"/>
        <w:numPr>
          <w:ilvl w:val="0"/>
          <w:numId w:val="26"/>
        </w:numPr>
        <w:spacing w:before="0" w:beforeAutospacing="0" w:after="0" w:afterAutospacing="0"/>
        <w:ind w:left="0" w:firstLine="720"/>
        <w:contextualSpacing/>
        <w:jc w:val="both"/>
        <w:rPr>
          <w:sz w:val="26"/>
          <w:szCs w:val="26"/>
        </w:rPr>
      </w:pPr>
      <w:r w:rsidRPr="00941C83">
        <w:rPr>
          <w:sz w:val="26"/>
          <w:szCs w:val="26"/>
        </w:rPr>
        <w:t>регистрация заявления;</w:t>
      </w:r>
    </w:p>
    <w:p w:rsidR="00A91D18" w:rsidRPr="00941C83" w:rsidRDefault="00A91D18" w:rsidP="00941C83">
      <w:pPr>
        <w:pStyle w:val="a3"/>
        <w:numPr>
          <w:ilvl w:val="0"/>
          <w:numId w:val="26"/>
        </w:numPr>
        <w:spacing w:before="0" w:beforeAutospacing="0" w:after="0" w:afterAutospacing="0"/>
        <w:ind w:left="0" w:firstLine="720"/>
        <w:contextualSpacing/>
        <w:jc w:val="both"/>
        <w:rPr>
          <w:sz w:val="26"/>
          <w:szCs w:val="26"/>
        </w:rPr>
      </w:pPr>
      <w:r w:rsidRPr="00941C83">
        <w:rPr>
          <w:sz w:val="26"/>
          <w:szCs w:val="26"/>
        </w:rPr>
        <w:t>рассмотрение заявления;</w:t>
      </w:r>
    </w:p>
    <w:p w:rsidR="00A91D18" w:rsidRPr="00941C83" w:rsidRDefault="00A91D18" w:rsidP="00941C83">
      <w:pPr>
        <w:pStyle w:val="a3"/>
        <w:numPr>
          <w:ilvl w:val="0"/>
          <w:numId w:val="26"/>
        </w:numPr>
        <w:spacing w:before="0" w:beforeAutospacing="0" w:after="0" w:afterAutospacing="0"/>
        <w:ind w:left="0" w:firstLine="720"/>
        <w:contextualSpacing/>
        <w:jc w:val="both"/>
        <w:rPr>
          <w:sz w:val="26"/>
          <w:szCs w:val="26"/>
        </w:rPr>
      </w:pPr>
      <w:r w:rsidRPr="00941C83">
        <w:rPr>
          <w:sz w:val="26"/>
          <w:szCs w:val="26"/>
        </w:rPr>
        <w:t>проверка комплектности документов, формирование и направление межведомственных запросов;</w:t>
      </w:r>
    </w:p>
    <w:p w:rsidR="00A91D18" w:rsidRPr="00941C83" w:rsidRDefault="00A91D18" w:rsidP="00941C83">
      <w:pPr>
        <w:pStyle w:val="a3"/>
        <w:numPr>
          <w:ilvl w:val="0"/>
          <w:numId w:val="26"/>
        </w:numPr>
        <w:spacing w:before="0" w:beforeAutospacing="0" w:after="0" w:afterAutospacing="0"/>
        <w:ind w:left="0" w:firstLine="720"/>
        <w:contextualSpacing/>
        <w:jc w:val="both"/>
        <w:rPr>
          <w:sz w:val="26"/>
          <w:szCs w:val="26"/>
        </w:rPr>
      </w:pPr>
      <w:r w:rsidRPr="00941C83">
        <w:rPr>
          <w:sz w:val="26"/>
          <w:szCs w:val="26"/>
        </w:rPr>
        <w:t>согласование установки</w:t>
      </w:r>
      <w:r w:rsidR="00E917B2">
        <w:rPr>
          <w:sz w:val="26"/>
          <w:szCs w:val="26"/>
        </w:rPr>
        <w:t xml:space="preserve"> и эксплуатации</w:t>
      </w:r>
      <w:r w:rsidRPr="00941C83">
        <w:rPr>
          <w:sz w:val="26"/>
          <w:szCs w:val="26"/>
        </w:rPr>
        <w:t xml:space="preserve"> рекламной конструкции или аннулирование разрешения</w:t>
      </w:r>
      <w:r w:rsidR="00E917B2" w:rsidRPr="00E917B2">
        <w:rPr>
          <w:sz w:val="26"/>
          <w:szCs w:val="26"/>
        </w:rPr>
        <w:t xml:space="preserve"> </w:t>
      </w:r>
      <w:r w:rsidR="00E917B2">
        <w:rPr>
          <w:sz w:val="26"/>
          <w:szCs w:val="26"/>
        </w:rPr>
        <w:t xml:space="preserve">на </w:t>
      </w:r>
      <w:r w:rsidR="00E917B2" w:rsidRPr="00941C83">
        <w:rPr>
          <w:sz w:val="26"/>
          <w:szCs w:val="26"/>
        </w:rPr>
        <w:t>установк</w:t>
      </w:r>
      <w:r w:rsidR="00E917B2">
        <w:rPr>
          <w:sz w:val="26"/>
          <w:szCs w:val="26"/>
        </w:rPr>
        <w:t>у и эксплуатацию</w:t>
      </w:r>
      <w:r w:rsidR="00E917B2" w:rsidRPr="00941C83">
        <w:rPr>
          <w:sz w:val="26"/>
          <w:szCs w:val="26"/>
        </w:rPr>
        <w:t xml:space="preserve"> рекламной конструкции</w:t>
      </w:r>
      <w:r w:rsidRPr="00941C83">
        <w:rPr>
          <w:sz w:val="26"/>
          <w:szCs w:val="26"/>
        </w:rPr>
        <w:t xml:space="preserve">; </w:t>
      </w:r>
    </w:p>
    <w:p w:rsidR="00A91D18" w:rsidRDefault="00E917B2" w:rsidP="00E917B2">
      <w:pPr>
        <w:pStyle w:val="a3"/>
        <w:spacing w:before="0" w:beforeAutospacing="0" w:after="0" w:afterAutospacing="0"/>
        <w:ind w:left="360"/>
        <w:contextualSpacing/>
        <w:jc w:val="both"/>
        <w:rPr>
          <w:sz w:val="26"/>
          <w:szCs w:val="26"/>
        </w:rPr>
      </w:pPr>
      <w:r>
        <w:rPr>
          <w:sz w:val="26"/>
          <w:szCs w:val="26"/>
        </w:rPr>
        <w:lastRenderedPageBreak/>
        <w:t xml:space="preserve">      5) </w:t>
      </w:r>
      <w:r w:rsidR="00A91D18" w:rsidRPr="00941C83">
        <w:rPr>
          <w:sz w:val="26"/>
          <w:szCs w:val="26"/>
        </w:rPr>
        <w:t>получение заявителем результата предоставления муниципальной услуги</w:t>
      </w:r>
      <w:r w:rsidR="00E76937">
        <w:rPr>
          <w:sz w:val="26"/>
          <w:szCs w:val="26"/>
        </w:rPr>
        <w:t>.</w:t>
      </w:r>
    </w:p>
    <w:p w:rsidR="00E917B2" w:rsidRPr="00941C83" w:rsidRDefault="00E917B2" w:rsidP="00E917B2">
      <w:pPr>
        <w:pStyle w:val="a3"/>
        <w:spacing w:before="0" w:beforeAutospacing="0" w:after="0" w:afterAutospacing="0"/>
        <w:ind w:left="360"/>
        <w:contextualSpacing/>
        <w:jc w:val="both"/>
        <w:rPr>
          <w:sz w:val="26"/>
          <w:szCs w:val="26"/>
        </w:rPr>
      </w:pPr>
      <w:r>
        <w:rPr>
          <w:sz w:val="26"/>
          <w:szCs w:val="26"/>
        </w:rPr>
        <w:t xml:space="preserve">      </w:t>
      </w:r>
      <w:r w:rsidRPr="00941C83">
        <w:t>Последовательность действий при выполнении административных</w:t>
      </w:r>
      <w:r>
        <w:t xml:space="preserve"> процедур отражена в блок-схеме, которая приведена в приложении 4 к Регламенту</w:t>
      </w:r>
      <w:r w:rsidRPr="00941C83">
        <w:t>.</w:t>
      </w:r>
    </w:p>
    <w:p w:rsidR="00A91D18" w:rsidRPr="00941C83" w:rsidRDefault="006C2EA6" w:rsidP="00941C8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941C83">
        <w:rPr>
          <w:rFonts w:ascii="Times New Roman" w:hAnsi="Times New Roman" w:cs="Times New Roman"/>
          <w:sz w:val="24"/>
          <w:szCs w:val="24"/>
        </w:rPr>
        <w:t>Для получения заявителем с</w:t>
      </w:r>
      <w:r w:rsidR="00A91D18" w:rsidRPr="00941C83">
        <w:rPr>
          <w:rFonts w:ascii="Times New Roman" w:hAnsi="Times New Roman" w:cs="Times New Roman"/>
          <w:sz w:val="24"/>
          <w:szCs w:val="24"/>
        </w:rPr>
        <w:t>ведени</w:t>
      </w:r>
      <w:r w:rsidRPr="00941C83">
        <w:rPr>
          <w:rFonts w:ascii="Times New Roman" w:hAnsi="Times New Roman" w:cs="Times New Roman"/>
          <w:sz w:val="24"/>
          <w:szCs w:val="24"/>
        </w:rPr>
        <w:t>й</w:t>
      </w:r>
      <w:r w:rsidR="00A91D18" w:rsidRPr="00941C83">
        <w:rPr>
          <w:rFonts w:ascii="Times New Roman" w:hAnsi="Times New Roman" w:cs="Times New Roman"/>
          <w:sz w:val="24"/>
          <w:szCs w:val="24"/>
        </w:rPr>
        <w:t xml:space="preserve"> о ходе выполнения заявления о предоставлении муниципальной услуги» заяви</w:t>
      </w:r>
      <w:r w:rsidRPr="00941C83">
        <w:rPr>
          <w:rFonts w:ascii="Times New Roman" w:hAnsi="Times New Roman" w:cs="Times New Roman"/>
          <w:sz w:val="24"/>
          <w:szCs w:val="24"/>
        </w:rPr>
        <w:t>тель может обратиться в Администрацию</w:t>
      </w:r>
      <w:r w:rsidR="00A91D18" w:rsidRPr="00941C83">
        <w:rPr>
          <w:rFonts w:ascii="Times New Roman" w:hAnsi="Times New Roman" w:cs="Times New Roman"/>
          <w:sz w:val="24"/>
          <w:szCs w:val="24"/>
        </w:rPr>
        <w:t>:</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ab/>
        <w:t>а) непос</w:t>
      </w:r>
      <w:r w:rsidR="006C2EA6" w:rsidRPr="00941C83">
        <w:rPr>
          <w:rFonts w:ascii="Times New Roman" w:hAnsi="Times New Roman" w:cs="Times New Roman"/>
          <w:sz w:val="24"/>
          <w:szCs w:val="24"/>
        </w:rPr>
        <w:t>редственно к должностным лицам А</w:t>
      </w:r>
      <w:r w:rsidRPr="00941C83">
        <w:rPr>
          <w:rFonts w:ascii="Times New Roman" w:hAnsi="Times New Roman" w:cs="Times New Roman"/>
          <w:sz w:val="24"/>
          <w:szCs w:val="24"/>
        </w:rPr>
        <w:t>дминистрации, либо с использованием средств телефонной и почтовой связи;</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 xml:space="preserve">           б) с использованием электронной почты;</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 xml:space="preserve">           в) с использованием Единого портала;</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 xml:space="preserve">           г) с использованием официального сайта.</w:t>
      </w:r>
    </w:p>
    <w:p w:rsidR="00A91D18" w:rsidRPr="00941C83" w:rsidRDefault="006C2EA6"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ab/>
      </w:r>
      <w:r w:rsidR="00A91D18" w:rsidRPr="00941C83">
        <w:rPr>
          <w:rFonts w:ascii="Times New Roman" w:hAnsi="Times New Roman" w:cs="Times New Roman"/>
          <w:sz w:val="24"/>
          <w:szCs w:val="24"/>
        </w:rPr>
        <w:t xml:space="preserve">Интересующая заявителя информация о ходе выполнения муниципальной услуги предоставляется заявителю специалистом </w:t>
      </w:r>
      <w:r w:rsidR="001778CC">
        <w:rPr>
          <w:rFonts w:ascii="Times New Roman" w:hAnsi="Times New Roman" w:cs="Times New Roman"/>
          <w:sz w:val="24"/>
          <w:szCs w:val="24"/>
        </w:rPr>
        <w:t>уполномоченного органа</w:t>
      </w:r>
      <w:r w:rsidR="00A91D18" w:rsidRPr="00941C83">
        <w:rPr>
          <w:rFonts w:ascii="Times New Roman" w:hAnsi="Times New Roman" w:cs="Times New Roman"/>
          <w:sz w:val="24"/>
          <w:szCs w:val="24"/>
        </w:rPr>
        <w:t>:</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ab/>
        <w:t>а) ус</w:t>
      </w:r>
      <w:r w:rsidR="001778CC">
        <w:rPr>
          <w:rFonts w:ascii="Times New Roman" w:hAnsi="Times New Roman" w:cs="Times New Roman"/>
          <w:sz w:val="24"/>
          <w:szCs w:val="24"/>
        </w:rPr>
        <w:t>тно, при обращении заявителя в А</w:t>
      </w:r>
      <w:r w:rsidRPr="00941C83">
        <w:rPr>
          <w:rFonts w:ascii="Times New Roman" w:hAnsi="Times New Roman" w:cs="Times New Roman"/>
          <w:sz w:val="24"/>
          <w:szCs w:val="24"/>
        </w:rPr>
        <w:t>дминистрацию лично, либо с использованием средств телефонной связи;</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ab/>
        <w:t>б) письменно на адрес электронной почты заявителя, при обращении заявителя с использованием официального сайта, электронной почты  или с использованием Единого портала;</w:t>
      </w:r>
    </w:p>
    <w:p w:rsidR="00A91D18" w:rsidRPr="00941C83" w:rsidRDefault="00A91D18" w:rsidP="00941C83">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41C83">
        <w:rPr>
          <w:rFonts w:ascii="Times New Roman" w:hAnsi="Times New Roman" w:cs="Times New Roman"/>
          <w:sz w:val="24"/>
          <w:szCs w:val="24"/>
        </w:rPr>
        <w:tab/>
        <w:t>в) письменно на адрес, указанный в заявлении, при обращении заявителя с использованием почтовой связи.</w:t>
      </w:r>
    </w:p>
    <w:p w:rsidR="00E61AA0" w:rsidRPr="00941C83" w:rsidRDefault="00E61AA0" w:rsidP="00941C83">
      <w:pPr>
        <w:autoSpaceDE w:val="0"/>
        <w:autoSpaceDN w:val="0"/>
        <w:adjustRightInd w:val="0"/>
        <w:spacing w:after="0" w:line="240" w:lineRule="auto"/>
        <w:ind w:firstLine="709"/>
        <w:jc w:val="both"/>
        <w:rPr>
          <w:rFonts w:ascii="Times New Roman" w:hAnsi="Times New Roman" w:cs="Times New Roman"/>
          <w:color w:val="FF0000"/>
          <w:sz w:val="24"/>
          <w:szCs w:val="24"/>
        </w:rPr>
      </w:pPr>
      <w:r w:rsidRPr="00941C83">
        <w:rPr>
          <w:rFonts w:ascii="Times New Roman" w:hAnsi="Times New Roman" w:cs="Times New Roman"/>
          <w:sz w:val="24"/>
          <w:szCs w:val="24"/>
        </w:rPr>
        <w:t xml:space="preserve">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w:t>
      </w:r>
      <w:r w:rsidR="00941C83">
        <w:rPr>
          <w:rFonts w:ascii="Times New Roman" w:hAnsi="Times New Roman" w:cs="Times New Roman"/>
          <w:sz w:val="24"/>
          <w:szCs w:val="24"/>
        </w:rPr>
        <w:t xml:space="preserve">процедуры приведено в приложении </w:t>
      </w:r>
      <w:r w:rsidRPr="00941C83">
        <w:rPr>
          <w:rFonts w:ascii="Times New Roman" w:hAnsi="Times New Roman" w:cs="Times New Roman"/>
          <w:sz w:val="24"/>
          <w:szCs w:val="24"/>
        </w:rPr>
        <w:t xml:space="preserve"> 5</w:t>
      </w:r>
      <w:r w:rsidR="001778CC">
        <w:rPr>
          <w:rFonts w:ascii="Times New Roman" w:hAnsi="Times New Roman" w:cs="Times New Roman"/>
          <w:sz w:val="24"/>
          <w:szCs w:val="24"/>
        </w:rPr>
        <w:t xml:space="preserve"> к </w:t>
      </w:r>
      <w:proofErr w:type="spellStart"/>
      <w:r w:rsidR="00941C83">
        <w:rPr>
          <w:rFonts w:ascii="Times New Roman" w:hAnsi="Times New Roman" w:cs="Times New Roman"/>
          <w:sz w:val="24"/>
          <w:szCs w:val="24"/>
        </w:rPr>
        <w:t>Регламениту</w:t>
      </w:r>
      <w:proofErr w:type="spellEnd"/>
      <w:r w:rsidRPr="00941C83">
        <w:rPr>
          <w:rFonts w:ascii="Times New Roman" w:hAnsi="Times New Roman" w:cs="Times New Roman"/>
          <w:sz w:val="24"/>
          <w:szCs w:val="24"/>
        </w:rPr>
        <w:t>.</w:t>
      </w:r>
    </w:p>
    <w:p w:rsidR="00E61AA0" w:rsidRPr="00941C83" w:rsidRDefault="001D1BF3" w:rsidP="00941C83">
      <w:pPr>
        <w:autoSpaceDE w:val="0"/>
        <w:autoSpaceDN w:val="0"/>
        <w:adjustRightInd w:val="0"/>
        <w:spacing w:after="0" w:line="240" w:lineRule="auto"/>
        <w:ind w:firstLine="709"/>
        <w:jc w:val="both"/>
        <w:rPr>
          <w:rFonts w:ascii="Times New Roman" w:hAnsi="Times New Roman" w:cs="Times New Roman"/>
          <w:b/>
          <w:sz w:val="24"/>
          <w:szCs w:val="24"/>
        </w:rPr>
      </w:pPr>
      <w:r w:rsidRPr="00941C83">
        <w:rPr>
          <w:rFonts w:ascii="Times New Roman" w:hAnsi="Times New Roman" w:cs="Times New Roman"/>
          <w:b/>
          <w:sz w:val="24"/>
          <w:szCs w:val="24"/>
        </w:rPr>
        <w:t>1</w:t>
      </w:r>
      <w:r w:rsidR="00847F43" w:rsidRPr="00941C83">
        <w:rPr>
          <w:rFonts w:ascii="Times New Roman" w:hAnsi="Times New Roman" w:cs="Times New Roman"/>
          <w:b/>
          <w:sz w:val="24"/>
          <w:szCs w:val="24"/>
        </w:rPr>
        <w:t>8</w:t>
      </w:r>
      <w:r w:rsidRPr="00941C83">
        <w:rPr>
          <w:rFonts w:ascii="Times New Roman" w:hAnsi="Times New Roman" w:cs="Times New Roman"/>
          <w:b/>
          <w:sz w:val="24"/>
          <w:szCs w:val="24"/>
        </w:rPr>
        <w:t>. Особенности предоставления муниципальной услуги в электронной форме</w:t>
      </w:r>
    </w:p>
    <w:p w:rsidR="001100E6" w:rsidRPr="00941C83" w:rsidRDefault="001100E6" w:rsidP="00941C83">
      <w:pPr>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18.1. Особенности предоставления муниципальной услуги в электронной форме.</w:t>
      </w:r>
    </w:p>
    <w:p w:rsidR="001100E6" w:rsidRPr="00941C83" w:rsidRDefault="001100E6" w:rsidP="00941C83">
      <w:pPr>
        <w:spacing w:after="0" w:line="240" w:lineRule="auto"/>
        <w:ind w:firstLine="709"/>
        <w:jc w:val="both"/>
        <w:rPr>
          <w:rFonts w:ascii="Times New Roman" w:hAnsi="Times New Roman" w:cs="Times New Roman"/>
          <w:bCs/>
          <w:sz w:val="24"/>
          <w:szCs w:val="24"/>
        </w:rPr>
      </w:pPr>
      <w:proofErr w:type="gramStart"/>
      <w:r w:rsidRPr="00941C83">
        <w:rPr>
          <w:rFonts w:ascii="Times New Roman" w:hAnsi="Times New Roman" w:cs="Times New Roman"/>
          <w:bCs/>
          <w:sz w:val="24"/>
          <w:szCs w:val="24"/>
        </w:rPr>
        <w:t>Для получения муниципальной услуги в электронном виде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(www.gosuslugi.ru) путем заполнения формы, которая соответствует требованиям Федерального закона от 27</w:t>
      </w:r>
      <w:r w:rsidR="006C2EA6" w:rsidRPr="00941C83">
        <w:rPr>
          <w:rFonts w:ascii="Times New Roman" w:hAnsi="Times New Roman" w:cs="Times New Roman"/>
          <w:bCs/>
          <w:sz w:val="24"/>
          <w:szCs w:val="24"/>
        </w:rPr>
        <w:t>.07.</w:t>
      </w:r>
      <w:r w:rsidRPr="00941C83">
        <w:rPr>
          <w:rFonts w:ascii="Times New Roman" w:hAnsi="Times New Roman" w:cs="Times New Roman"/>
          <w:bCs/>
          <w:sz w:val="24"/>
          <w:szCs w:val="24"/>
        </w:rPr>
        <w:t xml:space="preserve"> 2010 года N 210-ФЗ "Об организации предоставления государственных и муниципальных услуг", с приложением отсканированных копий документов, указанных в </w:t>
      </w:r>
      <w:r w:rsidR="001778CC">
        <w:rPr>
          <w:rFonts w:ascii="Times New Roman" w:hAnsi="Times New Roman" w:cs="Times New Roman"/>
          <w:bCs/>
          <w:sz w:val="24"/>
          <w:szCs w:val="24"/>
        </w:rPr>
        <w:t>части</w:t>
      </w:r>
      <w:proofErr w:type="gramEnd"/>
      <w:r w:rsidRPr="00941C83">
        <w:rPr>
          <w:rFonts w:ascii="Times New Roman" w:hAnsi="Times New Roman" w:cs="Times New Roman"/>
          <w:bCs/>
          <w:sz w:val="24"/>
          <w:szCs w:val="24"/>
        </w:rPr>
        <w:t xml:space="preserve"> </w:t>
      </w:r>
      <w:r w:rsidR="006C2EA6" w:rsidRPr="00941C83">
        <w:rPr>
          <w:rFonts w:ascii="Times New Roman" w:hAnsi="Times New Roman" w:cs="Times New Roman"/>
          <w:bCs/>
          <w:sz w:val="24"/>
          <w:szCs w:val="24"/>
        </w:rPr>
        <w:t>9 настоящего Р</w:t>
      </w:r>
      <w:r w:rsidRPr="00941C83">
        <w:rPr>
          <w:rFonts w:ascii="Times New Roman" w:hAnsi="Times New Roman" w:cs="Times New Roman"/>
          <w:bCs/>
          <w:sz w:val="24"/>
          <w:szCs w:val="24"/>
        </w:rPr>
        <w:t>егламента.</w:t>
      </w:r>
    </w:p>
    <w:p w:rsidR="001100E6" w:rsidRPr="00941C83" w:rsidRDefault="001100E6" w:rsidP="00941C83">
      <w:pPr>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Заявитель выбирает удобный для него способ получения результата муниципальной услуги и указывает его в заявлении: в форме электронного документа, в письменном </w:t>
      </w:r>
      <w:r w:rsidR="001778CC">
        <w:rPr>
          <w:rFonts w:ascii="Times New Roman" w:hAnsi="Times New Roman" w:cs="Times New Roman"/>
          <w:bCs/>
          <w:sz w:val="24"/>
          <w:szCs w:val="24"/>
        </w:rPr>
        <w:t xml:space="preserve">виде </w:t>
      </w:r>
      <w:r w:rsidRPr="00941C83">
        <w:rPr>
          <w:rFonts w:ascii="Times New Roman" w:hAnsi="Times New Roman" w:cs="Times New Roman"/>
          <w:bCs/>
          <w:sz w:val="24"/>
          <w:szCs w:val="24"/>
        </w:rPr>
        <w:t>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w:t>
      </w:r>
    </w:p>
    <w:p w:rsidR="001100E6" w:rsidRPr="00941C83" w:rsidRDefault="001100E6" w:rsidP="00941C83">
      <w:pPr>
        <w:autoSpaceDE w:val="0"/>
        <w:autoSpaceDN w:val="0"/>
        <w:adjustRightInd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Получение результата предоставления услуги муниципальной услуги согласно форме, указанной в заявлении.</w:t>
      </w:r>
    </w:p>
    <w:p w:rsidR="001D1BF3" w:rsidRPr="00941C83" w:rsidRDefault="00847F43" w:rsidP="00941C83">
      <w:pPr>
        <w:autoSpaceDE w:val="0"/>
        <w:autoSpaceDN w:val="0"/>
        <w:adjustRightInd w:val="0"/>
        <w:spacing w:after="0" w:line="240" w:lineRule="auto"/>
        <w:ind w:firstLine="709"/>
        <w:jc w:val="both"/>
        <w:rPr>
          <w:rFonts w:ascii="Times New Roman" w:hAnsi="Times New Roman" w:cs="Times New Roman"/>
          <w:b/>
          <w:sz w:val="24"/>
          <w:szCs w:val="24"/>
        </w:rPr>
      </w:pPr>
      <w:r w:rsidRPr="00941C83">
        <w:rPr>
          <w:rFonts w:ascii="Times New Roman" w:hAnsi="Times New Roman" w:cs="Times New Roman"/>
          <w:b/>
          <w:sz w:val="24"/>
          <w:szCs w:val="24"/>
        </w:rPr>
        <w:t>19</w:t>
      </w:r>
      <w:r w:rsidR="001D1BF3" w:rsidRPr="00941C83">
        <w:rPr>
          <w:rFonts w:ascii="Times New Roman" w:hAnsi="Times New Roman" w:cs="Times New Roman"/>
          <w:b/>
          <w:sz w:val="24"/>
          <w:szCs w:val="24"/>
        </w:rPr>
        <w:t>. Особенности предоставления муниципальной услуги в МФЦ</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19.1. Особенности предоставления муниципальной услуги в МФЦ:</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В соответствии с заключенным соглашением о взаимодействии между уполномоченным МФЦ </w:t>
      </w:r>
      <w:r w:rsidR="001778CC">
        <w:rPr>
          <w:rFonts w:ascii="Times New Roman" w:hAnsi="Times New Roman" w:cs="Times New Roman"/>
          <w:bCs/>
          <w:sz w:val="24"/>
          <w:szCs w:val="24"/>
        </w:rPr>
        <w:t>и уполномоченным органом</w:t>
      </w:r>
      <w:r w:rsidRPr="00941C83">
        <w:rPr>
          <w:rFonts w:ascii="Times New Roman" w:hAnsi="Times New Roman" w:cs="Times New Roman"/>
          <w:bCs/>
          <w:sz w:val="24"/>
          <w:szCs w:val="24"/>
        </w:rPr>
        <w:t xml:space="preserve"> об организации предоставления муниципальной услуги, МФЦ осуществляет следующие административные процедуры:</w:t>
      </w:r>
    </w:p>
    <w:p w:rsidR="001100E6" w:rsidRPr="00941C83" w:rsidRDefault="001778CC" w:rsidP="00941C83">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и</w:t>
      </w:r>
      <w:r w:rsidR="001100E6" w:rsidRPr="00941C83">
        <w:rPr>
          <w:rFonts w:ascii="Times New Roman" w:hAnsi="Times New Roman" w:cs="Times New Roman"/>
          <w:bCs/>
          <w:sz w:val="24"/>
          <w:szCs w:val="24"/>
        </w:rPr>
        <w:t>нформирование (консультация) по порядку предоставления муниципальной услуги;</w:t>
      </w:r>
    </w:p>
    <w:p w:rsidR="001100E6" w:rsidRPr="00941C83" w:rsidRDefault="001778CC" w:rsidP="00941C83">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t>п</w:t>
      </w:r>
      <w:r w:rsidR="001100E6" w:rsidRPr="00941C83">
        <w:rPr>
          <w:rFonts w:ascii="Times New Roman" w:hAnsi="Times New Roman" w:cs="Times New Roman"/>
          <w:bCs/>
          <w:sz w:val="24"/>
          <w:szCs w:val="24"/>
        </w:rPr>
        <w:t>рием и регистрация запроса и документов от заявителя для получения муниципальной услуги;</w:t>
      </w:r>
    </w:p>
    <w:p w:rsidR="001100E6" w:rsidRPr="00941C83" w:rsidRDefault="001778CC" w:rsidP="00941C83">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с</w:t>
      </w:r>
      <w:r w:rsidR="001100E6" w:rsidRPr="00941C83">
        <w:rPr>
          <w:rFonts w:ascii="Times New Roman" w:hAnsi="Times New Roman" w:cs="Times New Roman"/>
          <w:bCs/>
          <w:sz w:val="24"/>
          <w:szCs w:val="24"/>
        </w:rPr>
        <w:t>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19.2.</w:t>
      </w:r>
      <w:r w:rsidRPr="00941C83">
        <w:rPr>
          <w:rFonts w:ascii="Times New Roman" w:hAnsi="Times New Roman" w:cs="Times New Roman"/>
          <w:bCs/>
          <w:sz w:val="24"/>
          <w:szCs w:val="24"/>
        </w:rPr>
        <w:tab/>
        <w:t>Осуществление административной процедуры «Информирование (консультация) по порядку предоставления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или при обращении в </w:t>
      </w:r>
      <w:r w:rsidR="0017296A">
        <w:rPr>
          <w:rFonts w:ascii="Times New Roman" w:hAnsi="Times New Roman" w:cs="Times New Roman"/>
          <w:bCs/>
          <w:sz w:val="24"/>
          <w:szCs w:val="24"/>
        </w:rPr>
        <w:t xml:space="preserve">центр телефонного обслуживания </w:t>
      </w:r>
      <w:r w:rsidRPr="00941C83">
        <w:rPr>
          <w:rFonts w:ascii="Times New Roman" w:hAnsi="Times New Roman" w:cs="Times New Roman"/>
          <w:bCs/>
          <w:sz w:val="24"/>
          <w:szCs w:val="24"/>
        </w:rPr>
        <w:t>МФЦ по следующим вопросам:</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срок предоставления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размеры государственной пошлины и иных платежей, уплачиваемых заявителем при получении муниципальной услуги, порядок их уплаты;</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 порядок обжалования действий (бездействия), а также решений органов, предоставляющих муниципальную услугу, муниципальных служащих, </w:t>
      </w:r>
      <w:r w:rsidR="001778CC">
        <w:rPr>
          <w:rFonts w:ascii="Times New Roman" w:hAnsi="Times New Roman" w:cs="Times New Roman"/>
          <w:bCs/>
          <w:sz w:val="24"/>
          <w:szCs w:val="24"/>
        </w:rPr>
        <w:t>У</w:t>
      </w:r>
      <w:r w:rsidRPr="00941C83">
        <w:rPr>
          <w:rFonts w:ascii="Times New Roman" w:hAnsi="Times New Roman" w:cs="Times New Roman"/>
          <w:bCs/>
          <w:sz w:val="24"/>
          <w:szCs w:val="24"/>
        </w:rPr>
        <w:t>МФЦ, работников МФЦ;</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режим работы и адреса иных МФЦ и привлекаемых организаций, находящихся на территории субъекта Российской Федерации;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19.3.Осуществление административной процедуры «Прием и регистрация запроса и документов».</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w:t>
      </w:r>
      <w:r w:rsidR="00E76937">
        <w:rPr>
          <w:rFonts w:ascii="Times New Roman" w:hAnsi="Times New Roman" w:cs="Times New Roman"/>
          <w:bCs/>
          <w:sz w:val="24"/>
          <w:szCs w:val="24"/>
        </w:rPr>
        <w:t>явителя).</w:t>
      </w:r>
      <w:r w:rsidR="00E76937">
        <w:rPr>
          <w:rFonts w:ascii="Times New Roman" w:hAnsi="Times New Roman" w:cs="Times New Roman"/>
          <w:bCs/>
          <w:sz w:val="24"/>
          <w:szCs w:val="24"/>
        </w:rPr>
        <w:tab/>
        <w:t>Специалист приема МФЦ</w:t>
      </w:r>
      <w:r w:rsidRPr="00941C83">
        <w:rPr>
          <w:rFonts w:ascii="Times New Roman" w:hAnsi="Times New Roman" w:cs="Times New Roman"/>
          <w:bCs/>
          <w:sz w:val="24"/>
          <w:szCs w:val="24"/>
        </w:rPr>
        <w:t xml:space="preserve"> проверяет документы, предоставленные заявителем, на полноту и соответствие требованиям, установленным настоящим </w:t>
      </w:r>
      <w:r w:rsidR="00E76937">
        <w:rPr>
          <w:rFonts w:ascii="Times New Roman" w:hAnsi="Times New Roman" w:cs="Times New Roman"/>
          <w:bCs/>
          <w:sz w:val="24"/>
          <w:szCs w:val="24"/>
        </w:rPr>
        <w:t xml:space="preserve"> Р</w:t>
      </w:r>
      <w:r w:rsidRPr="00941C83">
        <w:rPr>
          <w:rFonts w:ascii="Times New Roman" w:hAnsi="Times New Roman" w:cs="Times New Roman"/>
          <w:bCs/>
          <w:sz w:val="24"/>
          <w:szCs w:val="24"/>
        </w:rPr>
        <w:t>егламентом:</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а)</w:t>
      </w:r>
      <w:proofErr w:type="gramStart"/>
      <w:r w:rsidRPr="00941C83">
        <w:rPr>
          <w:rFonts w:ascii="Times New Roman" w:hAnsi="Times New Roman" w:cs="Times New Roman"/>
          <w:bCs/>
          <w:sz w:val="24"/>
          <w:szCs w:val="24"/>
        </w:rPr>
        <w:t>.</w:t>
      </w:r>
      <w:proofErr w:type="gramEnd"/>
      <w:r w:rsidRPr="00941C83">
        <w:rPr>
          <w:rFonts w:ascii="Times New Roman" w:hAnsi="Times New Roman" w:cs="Times New Roman"/>
          <w:bCs/>
          <w:sz w:val="24"/>
          <w:szCs w:val="24"/>
        </w:rPr>
        <w:t> </w:t>
      </w:r>
      <w:proofErr w:type="gramStart"/>
      <w:r w:rsidRPr="00941C83">
        <w:rPr>
          <w:rFonts w:ascii="Times New Roman" w:hAnsi="Times New Roman" w:cs="Times New Roman"/>
          <w:bCs/>
          <w:sz w:val="24"/>
          <w:szCs w:val="24"/>
        </w:rPr>
        <w:t>в</w:t>
      </w:r>
      <w:proofErr w:type="gramEnd"/>
      <w:r w:rsidRPr="00941C83">
        <w:rPr>
          <w:rFonts w:ascii="Times New Roman" w:hAnsi="Times New Roman" w:cs="Times New Roman"/>
          <w:bCs/>
          <w:sz w:val="24"/>
          <w:szCs w:val="24"/>
        </w:rPr>
        <w:t xml:space="preserve"> случае наличия оснований для отказа в приеме документов, определенных в </w:t>
      </w:r>
      <w:r w:rsidR="001778CC">
        <w:rPr>
          <w:rFonts w:ascii="Times New Roman" w:hAnsi="Times New Roman" w:cs="Times New Roman"/>
          <w:bCs/>
          <w:sz w:val="24"/>
          <w:szCs w:val="24"/>
        </w:rPr>
        <w:t>части</w:t>
      </w:r>
      <w:r w:rsidRPr="00941C83">
        <w:rPr>
          <w:rFonts w:ascii="Times New Roman" w:hAnsi="Times New Roman" w:cs="Times New Roman"/>
          <w:bCs/>
          <w:sz w:val="24"/>
          <w:szCs w:val="24"/>
        </w:rPr>
        <w:t xml:space="preserve"> 1</w:t>
      </w:r>
      <w:r w:rsidR="001778CC">
        <w:rPr>
          <w:rFonts w:ascii="Times New Roman" w:hAnsi="Times New Roman" w:cs="Times New Roman"/>
          <w:bCs/>
          <w:sz w:val="24"/>
          <w:szCs w:val="24"/>
        </w:rPr>
        <w:t>0 Р</w:t>
      </w:r>
      <w:r w:rsidRPr="00941C83">
        <w:rPr>
          <w:rFonts w:ascii="Times New Roman" w:hAnsi="Times New Roman" w:cs="Times New Roman"/>
          <w:bCs/>
          <w:sz w:val="24"/>
          <w:szCs w:val="24"/>
        </w:rPr>
        <w:t>егламента, уведомляет заявителя о возможности получения отказа в предоставлении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б)</w:t>
      </w:r>
      <w:proofErr w:type="gramStart"/>
      <w:r w:rsidRPr="00941C83">
        <w:rPr>
          <w:rFonts w:ascii="Times New Roman" w:hAnsi="Times New Roman" w:cs="Times New Roman"/>
          <w:bCs/>
          <w:sz w:val="24"/>
          <w:szCs w:val="24"/>
        </w:rPr>
        <w:t>.</w:t>
      </w:r>
      <w:proofErr w:type="gramEnd"/>
      <w:r w:rsidRPr="00941C83">
        <w:rPr>
          <w:rFonts w:ascii="Times New Roman" w:hAnsi="Times New Roman" w:cs="Times New Roman"/>
          <w:bCs/>
          <w:sz w:val="24"/>
          <w:szCs w:val="24"/>
        </w:rPr>
        <w:t> </w:t>
      </w:r>
      <w:proofErr w:type="gramStart"/>
      <w:r w:rsidRPr="00941C83">
        <w:rPr>
          <w:rFonts w:ascii="Times New Roman" w:hAnsi="Times New Roman" w:cs="Times New Roman"/>
          <w:bCs/>
          <w:sz w:val="24"/>
          <w:szCs w:val="24"/>
        </w:rPr>
        <w:t>е</w:t>
      </w:r>
      <w:proofErr w:type="gramEnd"/>
      <w:r w:rsidRPr="00941C83">
        <w:rPr>
          <w:rFonts w:ascii="Times New Roman" w:hAnsi="Times New Roman" w:cs="Times New Roman"/>
          <w:bCs/>
          <w:sz w:val="24"/>
          <w:szCs w:val="24"/>
        </w:rPr>
        <w:t>сли заявитель настаивает на приеме документов, специалист приема МФЦ делает в расписке отметку «принято по требованию».</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941C83">
        <w:rPr>
          <w:rFonts w:ascii="Times New Roman" w:hAnsi="Times New Roman" w:cs="Times New Roman"/>
          <w:bCs/>
          <w:sz w:val="24"/>
          <w:szCs w:val="24"/>
        </w:rPr>
        <w:t xml:space="preserve">Специалист приема МФЦ формирует и распечатывает 1 (один) экземпляр </w:t>
      </w:r>
      <w:r w:rsidRPr="00941C83">
        <w:rPr>
          <w:rFonts w:ascii="Times New Roman" w:hAnsi="Times New Roman" w:cs="Times New Roman"/>
          <w:bCs/>
          <w:sz w:val="24"/>
          <w:szCs w:val="24"/>
        </w:rPr>
        <w:lastRenderedPageBreak/>
        <w:t xml:space="preserve">заявления, в случае отсутствия такого у заявителя, в соответствии с требованиями настоящего </w:t>
      </w:r>
      <w:r w:rsidR="00E76937">
        <w:rPr>
          <w:rFonts w:ascii="Times New Roman" w:hAnsi="Times New Roman" w:cs="Times New Roman"/>
          <w:bCs/>
          <w:sz w:val="24"/>
          <w:szCs w:val="24"/>
        </w:rPr>
        <w:t>Р</w:t>
      </w:r>
      <w:r w:rsidRPr="00941C83">
        <w:rPr>
          <w:rFonts w:ascii="Times New Roman" w:hAnsi="Times New Roman" w:cs="Times New Roman"/>
          <w:bCs/>
          <w:sz w:val="24"/>
          <w:szCs w:val="24"/>
        </w:rPr>
        <w:t>егламента, содержащего, в том числе, отметку (штамп) с указанием наименования МФЦ, где оно было принято, даты регистрации в</w:t>
      </w:r>
      <w:r w:rsidR="0017296A">
        <w:rPr>
          <w:rFonts w:ascii="Times New Roman" w:hAnsi="Times New Roman" w:cs="Times New Roman"/>
          <w:bCs/>
          <w:sz w:val="24"/>
          <w:szCs w:val="24"/>
        </w:rPr>
        <w:t xml:space="preserve"> АИС МФЦ, своей должности, ФИО</w:t>
      </w:r>
      <w:r w:rsidRPr="00941C83">
        <w:rPr>
          <w:rFonts w:ascii="Times New Roman" w:hAnsi="Times New Roman" w:cs="Times New Roman"/>
          <w:bCs/>
          <w:sz w:val="24"/>
          <w:szCs w:val="24"/>
        </w:rPr>
        <w:t xml:space="preserve"> и предлагает заявителю самостоятельно проверить информацию, указанную в заявлении, и расписаться.</w:t>
      </w:r>
      <w:proofErr w:type="gramEnd"/>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proofErr w:type="gramStart"/>
      <w:r w:rsidRPr="00941C83">
        <w:rPr>
          <w:rFonts w:ascii="Times New Roman" w:hAnsi="Times New Roman" w:cs="Times New Roman"/>
          <w:bCs/>
          <w:sz w:val="24"/>
          <w:szCs w:val="24"/>
        </w:rPr>
        <w:t>4.Специалист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w:t>
      </w:r>
      <w:proofErr w:type="gramEnd"/>
      <w:r w:rsidRPr="00941C83">
        <w:rPr>
          <w:rFonts w:ascii="Times New Roman" w:hAnsi="Times New Roman" w:cs="Times New Roman"/>
          <w:bCs/>
          <w:sz w:val="24"/>
          <w:szCs w:val="24"/>
        </w:rPr>
        <w:t xml:space="preserve"> были предоставлены заявителем в соответствии с требованиями </w:t>
      </w:r>
      <w:r w:rsidR="0017296A">
        <w:rPr>
          <w:rFonts w:ascii="Times New Roman" w:hAnsi="Times New Roman" w:cs="Times New Roman"/>
          <w:bCs/>
          <w:sz w:val="24"/>
          <w:szCs w:val="24"/>
        </w:rPr>
        <w:t>Регламента</w:t>
      </w:r>
      <w:r w:rsidRPr="00941C83">
        <w:rPr>
          <w:rFonts w:ascii="Times New Roman" w:hAnsi="Times New Roman" w:cs="Times New Roman"/>
          <w:bCs/>
          <w:sz w:val="24"/>
          <w:szCs w:val="24"/>
        </w:rPr>
        <w:t>) и расписки, подписанной заявителем. Заявление, документы, представленные заявителем, и расписка после сканирования возвращаются заявителю.</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5. Принятые у заявителя документы, заявление и расписка передаются в электронном виде в </w:t>
      </w:r>
      <w:r w:rsidR="0017296A">
        <w:rPr>
          <w:rFonts w:ascii="Times New Roman" w:hAnsi="Times New Roman" w:cs="Times New Roman"/>
          <w:bCs/>
          <w:sz w:val="24"/>
          <w:szCs w:val="24"/>
        </w:rPr>
        <w:t xml:space="preserve">Администрацию </w:t>
      </w:r>
      <w:r w:rsidRPr="00941C83">
        <w:rPr>
          <w:rFonts w:ascii="Times New Roman" w:hAnsi="Times New Roman" w:cs="Times New Roman"/>
          <w:bCs/>
          <w:sz w:val="24"/>
          <w:szCs w:val="24"/>
        </w:rPr>
        <w:t>по защищенным каналам связи (с досылкой на бумажных носителях).</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19.4.  Осуществление административной процедуры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1. Административную процедуру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2. При личном обращении заявителя за получением </w:t>
      </w:r>
      <w:r w:rsidR="0017296A">
        <w:rPr>
          <w:rFonts w:ascii="Times New Roman" w:hAnsi="Times New Roman" w:cs="Times New Roman"/>
          <w:bCs/>
          <w:sz w:val="24"/>
          <w:szCs w:val="24"/>
        </w:rPr>
        <w:t xml:space="preserve">результата муниципальной услуги </w:t>
      </w:r>
      <w:r w:rsidR="00E76937">
        <w:rPr>
          <w:rFonts w:ascii="Times New Roman" w:hAnsi="Times New Roman" w:cs="Times New Roman"/>
          <w:bCs/>
          <w:sz w:val="24"/>
          <w:szCs w:val="24"/>
        </w:rPr>
        <w:t xml:space="preserve"> уполномоченный специалист МФЦ</w:t>
      </w:r>
      <w:r w:rsidRPr="00941C83">
        <w:rPr>
          <w:rFonts w:ascii="Times New Roman" w:hAnsi="Times New Roman" w:cs="Times New Roman"/>
          <w:bCs/>
          <w:sz w:val="24"/>
          <w:szCs w:val="24"/>
        </w:rPr>
        <w:t xml:space="preserve">  должен удостовериться в личности заявителя (представителя заявителя).</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а) проверку действительности электронной подписи должностного лица органа</w:t>
      </w:r>
      <w:r w:rsidR="0017296A">
        <w:rPr>
          <w:rFonts w:ascii="Times New Roman" w:hAnsi="Times New Roman" w:cs="Times New Roman"/>
          <w:bCs/>
          <w:sz w:val="24"/>
          <w:szCs w:val="24"/>
        </w:rPr>
        <w:t xml:space="preserve"> Администрации</w:t>
      </w:r>
      <w:r w:rsidRPr="00941C83">
        <w:rPr>
          <w:rFonts w:ascii="Times New Roman" w:hAnsi="Times New Roman" w:cs="Times New Roman"/>
          <w:bCs/>
          <w:sz w:val="24"/>
          <w:szCs w:val="24"/>
        </w:rPr>
        <w:t>, подписавшего электронный документ, полученный МФЦ по результатам предоставления муниципальной услуги;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б) изготовление, </w:t>
      </w:r>
      <w:proofErr w:type="gramStart"/>
      <w:r w:rsidRPr="00941C83">
        <w:rPr>
          <w:rFonts w:ascii="Times New Roman" w:hAnsi="Times New Roman" w:cs="Times New Roman"/>
          <w:bCs/>
          <w:sz w:val="24"/>
          <w:szCs w:val="24"/>
        </w:rPr>
        <w:t>заверение экземпляра</w:t>
      </w:r>
      <w:proofErr w:type="gramEnd"/>
      <w:r w:rsidRPr="00941C83">
        <w:rPr>
          <w:rFonts w:ascii="Times New Roman" w:hAnsi="Times New Roman" w:cs="Times New Roman"/>
          <w:bCs/>
          <w:sz w:val="24"/>
          <w:szCs w:val="24"/>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100E6"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в) учет выдачи экземпляров электронных документов на бумажном носителе.</w:t>
      </w:r>
    </w:p>
    <w:p w:rsidR="001100E6" w:rsidRPr="00941C83" w:rsidRDefault="00E76937" w:rsidP="00941C83">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4.Уполномоченный специалист МФЦ</w:t>
      </w:r>
      <w:r w:rsidR="001100E6" w:rsidRPr="00941C83">
        <w:rPr>
          <w:rFonts w:ascii="Times New Roman" w:hAnsi="Times New Roman" w:cs="Times New Roman"/>
          <w:bCs/>
          <w:sz w:val="24"/>
          <w:szCs w:val="24"/>
        </w:rPr>
        <w:t xml:space="preserve">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233C05" w:rsidRPr="00941C83" w:rsidRDefault="001100E6" w:rsidP="00941C83">
      <w:pPr>
        <w:widowControl w:val="0"/>
        <w:spacing w:after="0" w:line="240" w:lineRule="auto"/>
        <w:ind w:firstLine="709"/>
        <w:jc w:val="both"/>
        <w:rPr>
          <w:rFonts w:ascii="Times New Roman" w:hAnsi="Times New Roman" w:cs="Times New Roman"/>
          <w:bCs/>
          <w:sz w:val="24"/>
          <w:szCs w:val="24"/>
        </w:rPr>
      </w:pPr>
      <w:r w:rsidRPr="00941C83">
        <w:rPr>
          <w:rFonts w:ascii="Times New Roman" w:hAnsi="Times New Roman" w:cs="Times New Roman"/>
          <w:bCs/>
          <w:sz w:val="24"/>
          <w:szCs w:val="24"/>
        </w:rPr>
        <w:t xml:space="preserve">19.5. </w:t>
      </w:r>
      <w:proofErr w:type="gramStart"/>
      <w:r w:rsidRPr="00941C83">
        <w:rPr>
          <w:rFonts w:ascii="Times New Roman" w:hAnsi="Times New Roman" w:cs="Times New Roman"/>
          <w:bCs/>
          <w:sz w:val="24"/>
          <w:szCs w:val="24"/>
        </w:rPr>
        <w:t>В соответствии с заключенным согл</w:t>
      </w:r>
      <w:r w:rsidR="0017296A">
        <w:rPr>
          <w:rFonts w:ascii="Times New Roman" w:hAnsi="Times New Roman" w:cs="Times New Roman"/>
          <w:bCs/>
          <w:sz w:val="24"/>
          <w:szCs w:val="24"/>
        </w:rPr>
        <w:t xml:space="preserve">ашением о взаимодействии между </w:t>
      </w:r>
      <w:r w:rsidRPr="00941C83">
        <w:rPr>
          <w:rFonts w:ascii="Times New Roman" w:hAnsi="Times New Roman" w:cs="Times New Roman"/>
          <w:bCs/>
          <w:sz w:val="24"/>
          <w:szCs w:val="24"/>
        </w:rPr>
        <w:t xml:space="preserve">МФЦ и </w:t>
      </w:r>
      <w:r w:rsidR="0017296A">
        <w:rPr>
          <w:rFonts w:ascii="Times New Roman" w:hAnsi="Times New Roman" w:cs="Times New Roman"/>
          <w:bCs/>
          <w:sz w:val="24"/>
          <w:szCs w:val="24"/>
        </w:rPr>
        <w:t>Администрацией</w:t>
      </w:r>
      <w:r w:rsidRPr="00941C83">
        <w:rPr>
          <w:rFonts w:ascii="Times New Roman" w:hAnsi="Times New Roman" w:cs="Times New Roman"/>
          <w:bCs/>
          <w:sz w:val="24"/>
          <w:szCs w:val="24"/>
        </w:rPr>
        <w:t xml:space="preserve">, и если иное не предусмотрено федеральным законом, на МФЦ может быть возложена функция по обработке информации из информационных систем </w:t>
      </w:r>
      <w:r w:rsidR="0017296A">
        <w:rPr>
          <w:rFonts w:ascii="Times New Roman" w:hAnsi="Times New Roman" w:cs="Times New Roman"/>
          <w:bCs/>
          <w:sz w:val="24"/>
          <w:szCs w:val="24"/>
        </w:rPr>
        <w:t>Администрации</w:t>
      </w:r>
      <w:r w:rsidRPr="00941C83">
        <w:rPr>
          <w:rFonts w:ascii="Times New Roman" w:hAnsi="Times New Roman" w:cs="Times New Roman"/>
          <w:bCs/>
          <w:sz w:val="24"/>
          <w:szCs w:val="24"/>
        </w:rPr>
        <w:t>, и составление и заверение выписок полученных из информационных систем уполномоченного органа, том 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w:t>
      </w:r>
      <w:proofErr w:type="gramEnd"/>
      <w:r w:rsidRPr="00941C83">
        <w:rPr>
          <w:rFonts w:ascii="Times New Roman" w:hAnsi="Times New Roman" w:cs="Times New Roman"/>
          <w:bCs/>
          <w:sz w:val="24"/>
          <w:szCs w:val="24"/>
        </w:rPr>
        <w:t xml:space="preserve"> на бумажном носителе и </w:t>
      </w:r>
      <w:proofErr w:type="gramStart"/>
      <w:r w:rsidRPr="00941C83">
        <w:rPr>
          <w:rFonts w:ascii="Times New Roman" w:hAnsi="Times New Roman" w:cs="Times New Roman"/>
          <w:bCs/>
          <w:sz w:val="24"/>
          <w:szCs w:val="24"/>
        </w:rPr>
        <w:lastRenderedPageBreak/>
        <w:t>заверение выписок</w:t>
      </w:r>
      <w:proofErr w:type="gramEnd"/>
      <w:r w:rsidRPr="00941C83">
        <w:rPr>
          <w:rFonts w:ascii="Times New Roman" w:hAnsi="Times New Roman" w:cs="Times New Roman"/>
          <w:bCs/>
          <w:sz w:val="24"/>
          <w:szCs w:val="24"/>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1100E6" w:rsidRPr="00941C83" w:rsidRDefault="001100E6" w:rsidP="00941C83">
      <w:pPr>
        <w:widowControl w:val="0"/>
        <w:spacing w:after="0" w:line="240" w:lineRule="auto"/>
        <w:ind w:firstLine="709"/>
        <w:jc w:val="both"/>
        <w:rPr>
          <w:rFonts w:ascii="Times New Roman" w:hAnsi="Times New Roman" w:cs="Times New Roman"/>
          <w:sz w:val="28"/>
          <w:szCs w:val="28"/>
        </w:rPr>
      </w:pPr>
    </w:p>
    <w:p w:rsidR="008727F4" w:rsidRPr="00933441" w:rsidRDefault="008727F4" w:rsidP="009D5E37">
      <w:pPr>
        <w:spacing w:after="0"/>
        <w:jc w:val="center"/>
        <w:outlineLvl w:val="0"/>
        <w:rPr>
          <w:rFonts w:ascii="Times New Roman" w:eastAsia="Times New Roman" w:hAnsi="Times New Roman" w:cs="Times New Roman"/>
          <w:sz w:val="28"/>
          <w:szCs w:val="28"/>
          <w:lang w:eastAsia="ru-RU"/>
        </w:rPr>
      </w:pPr>
      <w:r w:rsidRPr="00933441">
        <w:rPr>
          <w:rFonts w:ascii="Times New Roman" w:hAnsi="Times New Roman" w:cs="Times New Roman"/>
          <w:sz w:val="28"/>
          <w:szCs w:val="28"/>
        </w:rPr>
        <w:t xml:space="preserve">IV. ФОРМЫ </w:t>
      </w:r>
      <w:proofErr w:type="gramStart"/>
      <w:r w:rsidRPr="00933441">
        <w:rPr>
          <w:rFonts w:ascii="Times New Roman" w:hAnsi="Times New Roman" w:cs="Times New Roman"/>
          <w:sz w:val="28"/>
          <w:szCs w:val="28"/>
        </w:rPr>
        <w:t>КОНТРОЛЯ ЗА</w:t>
      </w:r>
      <w:proofErr w:type="gramEnd"/>
      <w:r w:rsidRPr="00933441">
        <w:rPr>
          <w:rFonts w:ascii="Times New Roman" w:hAnsi="Times New Roman" w:cs="Times New Roman"/>
          <w:sz w:val="28"/>
          <w:szCs w:val="28"/>
        </w:rPr>
        <w:t xml:space="preserve"> ИСПОЛНЕНИЕМ АДМИНИСТРАТИВНОГО РЕГЛАМЕНТА</w:t>
      </w:r>
    </w:p>
    <w:p w:rsidR="008727F4" w:rsidRPr="00933441" w:rsidRDefault="008727F4" w:rsidP="008727F4">
      <w:pPr>
        <w:shd w:val="clear" w:color="auto" w:fill="FFFFFF"/>
        <w:spacing w:after="0"/>
        <w:jc w:val="both"/>
        <w:textAlignment w:val="baseline"/>
        <w:rPr>
          <w:rFonts w:ascii="Times New Roman" w:eastAsia="Times New Roman" w:hAnsi="Times New Roman" w:cs="Times New Roman"/>
          <w:sz w:val="24"/>
          <w:szCs w:val="24"/>
          <w:lang w:eastAsia="ru-RU"/>
        </w:rPr>
      </w:pPr>
    </w:p>
    <w:p w:rsidR="00630F94" w:rsidRDefault="00630F94" w:rsidP="0017296A">
      <w:pPr>
        <w:widowControl w:val="0"/>
        <w:tabs>
          <w:tab w:val="left" w:pos="720"/>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bCs/>
          <w:sz w:val="24"/>
          <w:szCs w:val="24"/>
        </w:rPr>
        <w:t>20.</w:t>
      </w:r>
      <w:r w:rsidRPr="00630F94">
        <w:rPr>
          <w:rFonts w:ascii="Times New Roman" w:hAnsi="Times New Roman" w:cs="Times New Roman"/>
          <w:b/>
          <w:bCs/>
          <w:sz w:val="24"/>
          <w:szCs w:val="24"/>
        </w:rPr>
        <w:t xml:space="preserve"> </w:t>
      </w:r>
      <w:r w:rsidRPr="00630F94">
        <w:rPr>
          <w:rFonts w:ascii="Times New Roman" w:hAnsi="Times New Roman" w:cs="Times New Roman"/>
          <w:b/>
          <w:sz w:val="24"/>
          <w:szCs w:val="24"/>
        </w:rPr>
        <w:t xml:space="preserve">Порядок осуществления текущего </w:t>
      </w:r>
      <w:proofErr w:type="gramStart"/>
      <w:r w:rsidRPr="00630F94">
        <w:rPr>
          <w:rFonts w:ascii="Times New Roman" w:hAnsi="Times New Roman" w:cs="Times New Roman"/>
          <w:b/>
          <w:sz w:val="24"/>
          <w:szCs w:val="24"/>
        </w:rPr>
        <w:t xml:space="preserve">контроля </w:t>
      </w:r>
      <w:r>
        <w:rPr>
          <w:rFonts w:ascii="Times New Roman" w:hAnsi="Times New Roman" w:cs="Times New Roman"/>
          <w:b/>
          <w:sz w:val="24"/>
          <w:szCs w:val="24"/>
        </w:rPr>
        <w:t>за</w:t>
      </w:r>
      <w:proofErr w:type="gramEnd"/>
      <w:r>
        <w:rPr>
          <w:rFonts w:ascii="Times New Roman" w:hAnsi="Times New Roman" w:cs="Times New Roman"/>
          <w:b/>
          <w:sz w:val="24"/>
          <w:szCs w:val="24"/>
        </w:rPr>
        <w:t xml:space="preserve"> исполнением настоящего Регламента</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30F94">
        <w:rPr>
          <w:rFonts w:ascii="Times New Roman" w:hAnsi="Times New Roman" w:cs="Times New Roman"/>
          <w:sz w:val="24"/>
          <w:szCs w:val="24"/>
        </w:rPr>
        <w:t>20.1.</w:t>
      </w:r>
      <w:r>
        <w:rPr>
          <w:rFonts w:ascii="Times New Roman" w:hAnsi="Times New Roman" w:cs="Times New Roman"/>
          <w:b/>
          <w:sz w:val="24"/>
          <w:szCs w:val="24"/>
        </w:rPr>
        <w:t xml:space="preserve"> </w:t>
      </w:r>
      <w:r w:rsidRPr="00630F94">
        <w:rPr>
          <w:rFonts w:ascii="Times New Roman" w:hAnsi="Times New Roman" w:cs="Times New Roman"/>
          <w:sz w:val="24"/>
          <w:szCs w:val="24"/>
        </w:rPr>
        <w:t xml:space="preserve">Текущий </w:t>
      </w:r>
      <w:proofErr w:type="gramStart"/>
      <w:r w:rsidRPr="00630F94">
        <w:rPr>
          <w:rFonts w:ascii="Times New Roman" w:hAnsi="Times New Roman" w:cs="Times New Roman"/>
          <w:sz w:val="24"/>
          <w:szCs w:val="24"/>
        </w:rPr>
        <w:t>контроль</w:t>
      </w:r>
      <w:r w:rsidR="0017296A">
        <w:rPr>
          <w:rFonts w:ascii="Times New Roman" w:hAnsi="Times New Roman" w:cs="Times New Roman"/>
          <w:sz w:val="24"/>
          <w:szCs w:val="24"/>
        </w:rPr>
        <w:t xml:space="preserve"> за</w:t>
      </w:r>
      <w:proofErr w:type="gramEnd"/>
      <w:r w:rsidR="0017296A">
        <w:rPr>
          <w:rFonts w:ascii="Times New Roman" w:hAnsi="Times New Roman" w:cs="Times New Roman"/>
          <w:sz w:val="24"/>
          <w:szCs w:val="24"/>
        </w:rPr>
        <w:t xml:space="preserve"> соблюдением Р</w:t>
      </w:r>
      <w:r w:rsidRPr="00630F94">
        <w:rPr>
          <w:rFonts w:ascii="Times New Roman" w:hAnsi="Times New Roman" w:cs="Times New Roman"/>
          <w:sz w:val="24"/>
          <w:szCs w:val="24"/>
        </w:rPr>
        <w:t xml:space="preserve">егламента   предоставления муниципальной услуги, в том числе в электронной форме, в части выполнения административных процедур и требований к помещениям, в которых административные процедуры выполняются, осуществляется начальником </w:t>
      </w:r>
      <w:r w:rsidR="0017296A">
        <w:rPr>
          <w:rFonts w:ascii="Times New Roman" w:hAnsi="Times New Roman" w:cs="Times New Roman"/>
          <w:sz w:val="24"/>
          <w:szCs w:val="24"/>
        </w:rPr>
        <w:t>уполномоченного органа</w:t>
      </w:r>
      <w:r w:rsidRPr="00630F94">
        <w:rPr>
          <w:rFonts w:ascii="Times New Roman" w:hAnsi="Times New Roman" w:cs="Times New Roman"/>
          <w:sz w:val="24"/>
          <w:szCs w:val="24"/>
        </w:rPr>
        <w:t xml:space="preserve">. </w:t>
      </w:r>
    </w:p>
    <w:p w:rsidR="00630F94" w:rsidRPr="00630F94" w:rsidRDefault="00630F94" w:rsidP="0017296A">
      <w:pPr>
        <w:widowControl w:val="0"/>
        <w:tabs>
          <w:tab w:val="left" w:pos="0"/>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630F94">
        <w:rPr>
          <w:rFonts w:ascii="Times New Roman" w:hAnsi="Times New Roman" w:cs="Times New Roman"/>
          <w:sz w:val="24"/>
          <w:szCs w:val="24"/>
        </w:rPr>
        <w:t xml:space="preserve">Текущий контроль осуществляется путём проведения плановых </w:t>
      </w:r>
      <w:r w:rsidRPr="00630F94">
        <w:rPr>
          <w:rFonts w:ascii="Times New Roman" w:hAnsi="Times New Roman" w:cs="Times New Roman"/>
          <w:sz w:val="24"/>
          <w:szCs w:val="24"/>
        </w:rPr>
        <w:br/>
        <w:t xml:space="preserve">и внеплановых проверок соблюдения и исполнения положений </w:t>
      </w:r>
      <w:r w:rsidR="00945E69">
        <w:rPr>
          <w:rFonts w:ascii="Times New Roman" w:hAnsi="Times New Roman" w:cs="Times New Roman"/>
          <w:sz w:val="24"/>
          <w:szCs w:val="24"/>
        </w:rPr>
        <w:t>Р</w:t>
      </w:r>
      <w:r w:rsidRPr="00630F94">
        <w:rPr>
          <w:rFonts w:ascii="Times New Roman" w:hAnsi="Times New Roman" w:cs="Times New Roman"/>
          <w:sz w:val="24"/>
          <w:szCs w:val="24"/>
        </w:rPr>
        <w:t xml:space="preserve">егламента. Периодичность осуществления планового текущего контроля составляет не чаще одного раза в год. </w:t>
      </w:r>
    </w:p>
    <w:p w:rsidR="00630F94" w:rsidRPr="00630F94" w:rsidRDefault="00630F94" w:rsidP="0017296A">
      <w:pPr>
        <w:widowControl w:val="0"/>
        <w:tabs>
          <w:tab w:val="left" w:pos="0"/>
          <w:tab w:val="left" w:pos="720"/>
        </w:tabs>
        <w:autoSpaceDE w:val="0"/>
        <w:autoSpaceDN w:val="0"/>
        <w:adjustRightInd w:val="0"/>
        <w:spacing w:after="0" w:line="240" w:lineRule="auto"/>
        <w:ind w:firstLine="720"/>
        <w:jc w:val="both"/>
        <w:rPr>
          <w:rFonts w:ascii="Times New Roman" w:hAnsi="Times New Roman" w:cs="Times New Roman"/>
          <w:sz w:val="24"/>
          <w:szCs w:val="24"/>
        </w:rPr>
      </w:pPr>
      <w:r w:rsidRPr="00630F94">
        <w:rPr>
          <w:rFonts w:ascii="Times New Roman" w:hAnsi="Times New Roman" w:cs="Times New Roman"/>
          <w:sz w:val="24"/>
          <w:szCs w:val="24"/>
        </w:rPr>
        <w:t>20.2.</w:t>
      </w:r>
      <w:r>
        <w:rPr>
          <w:rFonts w:ascii="Times New Roman" w:hAnsi="Times New Roman" w:cs="Times New Roman"/>
          <w:b/>
          <w:sz w:val="24"/>
          <w:szCs w:val="24"/>
        </w:rPr>
        <w:t xml:space="preserve"> </w:t>
      </w:r>
      <w:r w:rsidRPr="00630F94">
        <w:rPr>
          <w:rFonts w:ascii="Times New Roman" w:hAnsi="Times New Roman" w:cs="Times New Roman"/>
          <w:sz w:val="24"/>
          <w:szCs w:val="24"/>
        </w:rPr>
        <w:t>Плановые проверки полноты и качества предоставления муниципальной услуги проводятся ежеквартально.</w:t>
      </w:r>
    </w:p>
    <w:p w:rsidR="00630F94" w:rsidRPr="00630F94" w:rsidRDefault="00630F94" w:rsidP="0017296A">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630F94">
        <w:rPr>
          <w:rFonts w:ascii="Times New Roman" w:hAnsi="Times New Roman" w:cs="Times New Roman"/>
          <w:sz w:val="24"/>
          <w:szCs w:val="24"/>
        </w:rPr>
        <w:tab/>
        <w:t>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630F94">
        <w:rPr>
          <w:rFonts w:ascii="Times New Roman" w:hAnsi="Times New Roman" w:cs="Times New Roman"/>
          <w:sz w:val="24"/>
          <w:szCs w:val="24"/>
        </w:rPr>
        <w:t>20.3.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 xml:space="preserve">1) </w:t>
      </w:r>
      <w:r>
        <w:rPr>
          <w:rFonts w:ascii="Times New Roman" w:hAnsi="Times New Roman" w:cs="Times New Roman"/>
          <w:sz w:val="24"/>
          <w:szCs w:val="24"/>
        </w:rPr>
        <w:t xml:space="preserve">Должностные </w:t>
      </w:r>
      <w:proofErr w:type="gramStart"/>
      <w:r>
        <w:rPr>
          <w:rFonts w:ascii="Times New Roman" w:hAnsi="Times New Roman" w:cs="Times New Roman"/>
          <w:sz w:val="24"/>
          <w:szCs w:val="24"/>
        </w:rPr>
        <w:t>лица А</w:t>
      </w:r>
      <w:r w:rsidRPr="00630F94">
        <w:rPr>
          <w:rFonts w:ascii="Times New Roman" w:hAnsi="Times New Roman" w:cs="Times New Roman"/>
          <w:sz w:val="24"/>
          <w:szCs w:val="24"/>
        </w:rPr>
        <w:t xml:space="preserve">дминистрации, </w:t>
      </w:r>
      <w:r w:rsidR="00945E69">
        <w:rPr>
          <w:rFonts w:ascii="Times New Roman" w:hAnsi="Times New Roman" w:cs="Times New Roman"/>
          <w:sz w:val="24"/>
          <w:szCs w:val="24"/>
        </w:rPr>
        <w:t>уполномоченного органа</w:t>
      </w:r>
      <w:r w:rsidRPr="00630F94">
        <w:rPr>
          <w:rFonts w:ascii="Times New Roman" w:hAnsi="Times New Roman" w:cs="Times New Roman"/>
          <w:sz w:val="24"/>
          <w:szCs w:val="24"/>
        </w:rPr>
        <w:t xml:space="preserve"> несут</w:t>
      </w:r>
      <w:proofErr w:type="gramEnd"/>
      <w:r w:rsidRPr="00630F94">
        <w:rPr>
          <w:rFonts w:ascii="Times New Roman" w:hAnsi="Times New Roman" w:cs="Times New Roman"/>
          <w:sz w:val="24"/>
          <w:szCs w:val="24"/>
        </w:rPr>
        <w:t xml:space="preserve"> ответственность за решения и действия (бездействие), принимаемые (осуществляемые) ими в ходе предоставления муниципальной услуги, в соответствии с действующим законодательством и должностными инструкциями.</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2) Специалист</w:t>
      </w:r>
      <w:r w:rsidR="00945E69">
        <w:rPr>
          <w:rFonts w:ascii="Times New Roman" w:hAnsi="Times New Roman" w:cs="Times New Roman"/>
          <w:sz w:val="24"/>
          <w:szCs w:val="24"/>
        </w:rPr>
        <w:t xml:space="preserve"> Администрации</w:t>
      </w:r>
      <w:r w:rsidRPr="00630F94">
        <w:rPr>
          <w:rFonts w:ascii="Times New Roman" w:hAnsi="Times New Roman" w:cs="Times New Roman"/>
          <w:sz w:val="24"/>
          <w:szCs w:val="24"/>
        </w:rPr>
        <w:t xml:space="preserve">, ответственный за регистрацию входящей (исходящей) корреспонденции, отвечает: </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а) за соблюдение сроков и порядка приема документов;</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б) за проведение проверки полноты и достоверности сведений, предоставленных заявителем.</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 xml:space="preserve">3) специалист </w:t>
      </w:r>
      <w:r w:rsidR="00945E69">
        <w:rPr>
          <w:rFonts w:ascii="Times New Roman" w:hAnsi="Times New Roman" w:cs="Times New Roman"/>
          <w:sz w:val="24"/>
          <w:szCs w:val="24"/>
        </w:rPr>
        <w:t>уполномоченного органа</w:t>
      </w:r>
      <w:r w:rsidRPr="00630F94">
        <w:rPr>
          <w:rFonts w:ascii="Times New Roman" w:hAnsi="Times New Roman" w:cs="Times New Roman"/>
          <w:sz w:val="24"/>
          <w:szCs w:val="24"/>
        </w:rPr>
        <w:t>, ответственный за предоставление муниципальной услуги, отвечает:</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а) за правильность оформления и порядка подготовки результатов предоставления муниципальной услуги;</w:t>
      </w:r>
    </w:p>
    <w:p w:rsidR="00630F94" w:rsidRPr="00630F94" w:rsidRDefault="00630F94" w:rsidP="0017296A">
      <w:pPr>
        <w:widowControl w:val="0"/>
        <w:tabs>
          <w:tab w:val="left" w:pos="0"/>
        </w:tabs>
        <w:autoSpaceDE w:val="0"/>
        <w:autoSpaceDN w:val="0"/>
        <w:adjustRightInd w:val="0"/>
        <w:spacing w:after="0" w:line="240" w:lineRule="auto"/>
        <w:ind w:firstLine="709"/>
        <w:jc w:val="both"/>
        <w:rPr>
          <w:rFonts w:ascii="Times New Roman" w:hAnsi="Times New Roman" w:cs="Times New Roman"/>
          <w:b/>
          <w:sz w:val="24"/>
          <w:szCs w:val="24"/>
        </w:rPr>
      </w:pPr>
      <w:r w:rsidRPr="00630F94">
        <w:rPr>
          <w:rFonts w:ascii="Times New Roman" w:hAnsi="Times New Roman" w:cs="Times New Roman"/>
          <w:sz w:val="24"/>
          <w:szCs w:val="24"/>
        </w:rPr>
        <w:t>б)  за соблюдение</w:t>
      </w:r>
      <w:r w:rsidR="00945E69">
        <w:rPr>
          <w:rFonts w:ascii="Times New Roman" w:hAnsi="Times New Roman" w:cs="Times New Roman"/>
          <w:sz w:val="24"/>
          <w:szCs w:val="24"/>
        </w:rPr>
        <w:t>м</w:t>
      </w:r>
      <w:r w:rsidRPr="00630F94">
        <w:rPr>
          <w:rFonts w:ascii="Times New Roman" w:hAnsi="Times New Roman" w:cs="Times New Roman"/>
          <w:sz w:val="24"/>
          <w:szCs w:val="24"/>
        </w:rPr>
        <w:t xml:space="preserve">  сроков и порядка выдачи результатов предоставления муниципальной услуги.</w:t>
      </w:r>
    </w:p>
    <w:p w:rsidR="00630F94" w:rsidRPr="00630F94" w:rsidRDefault="00630F94" w:rsidP="0017296A">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630F94">
        <w:rPr>
          <w:rFonts w:ascii="Times New Roman" w:hAnsi="Times New Roman" w:cs="Times New Roman"/>
          <w:b/>
          <w:sz w:val="24"/>
          <w:szCs w:val="24"/>
        </w:rPr>
        <w:t xml:space="preserve">            </w:t>
      </w:r>
      <w:r w:rsidRPr="00630F94">
        <w:rPr>
          <w:rFonts w:ascii="Times New Roman" w:hAnsi="Times New Roman" w:cs="Times New Roman"/>
          <w:sz w:val="24"/>
          <w:szCs w:val="24"/>
        </w:rPr>
        <w:t xml:space="preserve">20.4. Положения, характеризующие  требования к порядку и формам </w:t>
      </w:r>
      <w:proofErr w:type="gramStart"/>
      <w:r w:rsidRPr="00630F94">
        <w:rPr>
          <w:rFonts w:ascii="Times New Roman" w:hAnsi="Times New Roman" w:cs="Times New Roman"/>
          <w:sz w:val="24"/>
          <w:szCs w:val="24"/>
        </w:rPr>
        <w:t>контроля за</w:t>
      </w:r>
      <w:proofErr w:type="gramEnd"/>
      <w:r w:rsidRPr="00630F94">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630F94" w:rsidRPr="00630F94" w:rsidRDefault="00630F94" w:rsidP="0017296A">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630F94">
        <w:rPr>
          <w:rFonts w:ascii="Times New Roman" w:hAnsi="Times New Roman" w:cs="Times New Roman"/>
          <w:b/>
          <w:sz w:val="24"/>
          <w:szCs w:val="24"/>
        </w:rPr>
        <w:tab/>
      </w:r>
      <w:r w:rsidRPr="00630F94">
        <w:rPr>
          <w:rFonts w:ascii="Times New Roman" w:hAnsi="Times New Roman" w:cs="Times New Roman"/>
          <w:sz w:val="24"/>
          <w:szCs w:val="24"/>
        </w:rPr>
        <w:t xml:space="preserve">Граждане, их объединения и организации могут осуществлять </w:t>
      </w:r>
      <w:proofErr w:type="gramStart"/>
      <w:r w:rsidRPr="00630F94">
        <w:rPr>
          <w:rFonts w:ascii="Times New Roman" w:hAnsi="Times New Roman" w:cs="Times New Roman"/>
          <w:sz w:val="24"/>
          <w:szCs w:val="24"/>
        </w:rPr>
        <w:t>контроль за</w:t>
      </w:r>
      <w:proofErr w:type="gramEnd"/>
      <w:r w:rsidRPr="00630F94">
        <w:rPr>
          <w:rFonts w:ascii="Times New Roman" w:hAnsi="Times New Roman" w:cs="Times New Roman"/>
          <w:sz w:val="24"/>
          <w:szCs w:val="24"/>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630F94" w:rsidRPr="00630F94" w:rsidRDefault="00630F94" w:rsidP="0017296A">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630F94">
        <w:rPr>
          <w:rFonts w:ascii="Times New Roman" w:hAnsi="Times New Roman" w:cs="Times New Roman"/>
          <w:sz w:val="24"/>
          <w:szCs w:val="24"/>
        </w:rPr>
        <w:tab/>
        <w:t>Предложения и замечания предоставляются неп</w:t>
      </w:r>
      <w:r w:rsidR="00945E69">
        <w:rPr>
          <w:rFonts w:ascii="Times New Roman" w:hAnsi="Times New Roman" w:cs="Times New Roman"/>
          <w:sz w:val="24"/>
          <w:szCs w:val="24"/>
        </w:rPr>
        <w:t xml:space="preserve">осредственно должностным лицам </w:t>
      </w:r>
      <w:r w:rsidR="00945E69">
        <w:rPr>
          <w:rFonts w:ascii="Times New Roman" w:hAnsi="Times New Roman" w:cs="Times New Roman"/>
          <w:sz w:val="24"/>
          <w:szCs w:val="24"/>
        </w:rPr>
        <w:lastRenderedPageBreak/>
        <w:t>А</w:t>
      </w:r>
      <w:r w:rsidRPr="00630F94">
        <w:rPr>
          <w:rFonts w:ascii="Times New Roman" w:hAnsi="Times New Roman" w:cs="Times New Roman"/>
          <w:sz w:val="24"/>
          <w:szCs w:val="24"/>
        </w:rPr>
        <w:t>дминистрации либо с использованием средств телефонной и почтовой связи, а также официального сайта</w:t>
      </w:r>
      <w:r w:rsidR="00945E69">
        <w:rPr>
          <w:rFonts w:ascii="Times New Roman" w:hAnsi="Times New Roman" w:cs="Times New Roman"/>
          <w:sz w:val="24"/>
          <w:szCs w:val="24"/>
        </w:rPr>
        <w:t xml:space="preserve"> Администрации или уполномоченного органа</w:t>
      </w:r>
      <w:r w:rsidR="00E76937">
        <w:rPr>
          <w:rFonts w:ascii="Times New Roman" w:hAnsi="Times New Roman" w:cs="Times New Roman"/>
          <w:sz w:val="24"/>
          <w:szCs w:val="24"/>
        </w:rPr>
        <w:t>, предоставляющего муниципальную услугу.</w:t>
      </w:r>
    </w:p>
    <w:p w:rsidR="00087DF6" w:rsidRPr="00933441" w:rsidRDefault="00087DF6" w:rsidP="00630F94">
      <w:pPr>
        <w:spacing w:after="0" w:line="360" w:lineRule="auto"/>
        <w:ind w:firstLine="709"/>
        <w:jc w:val="both"/>
        <w:outlineLvl w:val="1"/>
        <w:rPr>
          <w:rFonts w:ascii="Times New Roman" w:hAnsi="Times New Roman" w:cs="Times New Roman"/>
          <w:sz w:val="28"/>
          <w:szCs w:val="28"/>
        </w:rPr>
      </w:pPr>
    </w:p>
    <w:p w:rsidR="008727F4" w:rsidRDefault="008727F4" w:rsidP="008727F4">
      <w:pPr>
        <w:tabs>
          <w:tab w:val="left" w:pos="720"/>
          <w:tab w:val="left" w:pos="1260"/>
        </w:tabs>
        <w:spacing w:after="120" w:line="240" w:lineRule="auto"/>
        <w:jc w:val="center"/>
        <w:outlineLvl w:val="0"/>
        <w:rPr>
          <w:rFonts w:ascii="Times New Roman" w:hAnsi="Times New Roman" w:cs="Times New Roman"/>
          <w:sz w:val="28"/>
          <w:szCs w:val="28"/>
        </w:rPr>
      </w:pPr>
      <w:r w:rsidRPr="00933441">
        <w:rPr>
          <w:rFonts w:ascii="Times New Roman" w:hAnsi="Times New Roman" w:cs="Times New Roman"/>
          <w:sz w:val="28"/>
          <w:szCs w:val="28"/>
        </w:rPr>
        <w:t>V.ДОСУДЕБНЫЙ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A81A85" w:rsidRDefault="00A81A85" w:rsidP="00A81A85">
      <w:pPr>
        <w:spacing w:after="0" w:line="240" w:lineRule="auto"/>
        <w:ind w:firstLine="709"/>
        <w:jc w:val="both"/>
        <w:outlineLvl w:val="1"/>
        <w:rPr>
          <w:rFonts w:ascii="Times New Roman" w:eastAsia="Times New Roman" w:hAnsi="Times New Roman" w:cs="Times New Roman"/>
          <w:b/>
          <w:sz w:val="24"/>
          <w:szCs w:val="24"/>
          <w:lang w:eastAsia="ru-RU"/>
        </w:rPr>
      </w:pPr>
    </w:p>
    <w:p w:rsidR="00A81A85" w:rsidRDefault="00A81A85" w:rsidP="00A81A85">
      <w:pPr>
        <w:spacing w:after="0" w:line="240" w:lineRule="auto"/>
        <w:ind w:firstLine="709"/>
        <w:jc w:val="both"/>
        <w:outlineLvl w:val="1"/>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21. </w:t>
      </w:r>
      <w:r>
        <w:rPr>
          <w:rFonts w:ascii="Times New Roman" w:hAnsi="Times New Roman" w:cs="Times New Roman"/>
          <w:b/>
          <w:sz w:val="24"/>
          <w:szCs w:val="24"/>
        </w:rPr>
        <w:t>Порядок подачи и рассмотрения жалоб</w:t>
      </w:r>
    </w:p>
    <w:p w:rsidR="00A81A85" w:rsidRDefault="00A81A85" w:rsidP="00A81A85">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w:t>
      </w:r>
      <w:proofErr w:type="gramStart"/>
      <w:r>
        <w:rPr>
          <w:rFonts w:ascii="Times New Roman" w:hAnsi="Times New Roman" w:cs="Times New Roman"/>
          <w:sz w:val="24"/>
          <w:szCs w:val="24"/>
        </w:rPr>
        <w:t xml:space="preserve">Решения и действия (бездействие) Администрации, уполномоченного органа, оказывающего муниципальную услугу, должностных лиц, муниципальных служащих Администрации, должностных лиц и специалистов уполномоченного органа, оказывающих муниципальную услугу,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0" w:history="1">
        <w:r w:rsidRPr="00E76937">
          <w:rPr>
            <w:rStyle w:val="af3"/>
            <w:rFonts w:ascii="Times New Roman" w:eastAsia="Times New Roman" w:hAnsi="Times New Roman" w:cs="Times New Roman"/>
            <w:color w:val="auto"/>
            <w:sz w:val="24"/>
            <w:szCs w:val="24"/>
            <w:u w:val="none"/>
            <w:lang w:eastAsia="ru-RU"/>
          </w:rPr>
          <w:t>разделе III</w:t>
        </w:r>
      </w:hyperlink>
      <w:r>
        <w:rPr>
          <w:rFonts w:ascii="Times New Roman" w:eastAsia="Times New Roman" w:hAnsi="Times New Roman" w:cs="Times New Roman"/>
          <w:sz w:val="24"/>
          <w:szCs w:val="24"/>
          <w:lang w:eastAsia="ru-RU"/>
        </w:rPr>
        <w:t xml:space="preserve"> настоящего Регламента.</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либо его уполномоченный представитель вправе обратиться с жалобой в следующих случаях:</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нарушения срока регистрации запроса о предоставлении муниципальной услуги, запроса о предоставление двух и более муниципальных услуг в МФЦ при однократном обращении заявителя;</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нарушения срока предоставления муниципальной услуги;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требования у заявителя документов, не предусмотренных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 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Лесозаводского городского округа;</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 отказа Администрации, уполномоченного органа, оказывающего муниципальную  услугу, должностных лиц, муниципальных служащих Администрации,  предоставляющих муниципальную  услугу,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нарушения срока или порядка выдачи документов по результатам  предоставления муниципальной услуги;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w:t>
      </w:r>
      <w:r>
        <w:rPr>
          <w:rFonts w:ascii="Times New Roman" w:eastAsia="Times New Roman" w:hAnsi="Times New Roman" w:cs="Times New Roman"/>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21.3. </w:t>
      </w:r>
      <w:proofErr w:type="gramStart"/>
      <w:r>
        <w:rPr>
          <w:rFonts w:ascii="Times New Roman" w:eastAsia="Times New Roman" w:hAnsi="Times New Roman" w:cs="Times New Roman"/>
          <w:sz w:val="24"/>
          <w:szCs w:val="24"/>
          <w:lang w:eastAsia="ru-RU"/>
        </w:rPr>
        <w:t xml:space="preserve">Жалоба на решения и действия (бездействие) Администрации, уполномоченного органа, предоставляющих  муниципальную услугу, должностных лиц, муниципальных служащих Администрации, должностных лиц и специалистов уполномоченного органа, предоставляющих  муниципальную услугу, МФЦ, работника МФЦ подается 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работника МФЦ подается руководителю этого МФЦ.</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Администрации, должностных лиц, муниципальных служащих Администрации подается в Администрацию.</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Личный прием заявителей производится в здании Администрации по адресу: Приморский край,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есозаводск</w:t>
      </w:r>
      <w:proofErr w:type="spellEnd"/>
      <w:r>
        <w:rPr>
          <w:rFonts w:ascii="Times New Roman" w:eastAsia="Times New Roman" w:hAnsi="Times New Roman" w:cs="Times New Roman"/>
          <w:sz w:val="24"/>
          <w:szCs w:val="24"/>
          <w:lang w:eastAsia="ru-RU"/>
        </w:rPr>
        <w:t>, ул.Будника,119, согласно ежемесячному графику, утвержденному главой Администрации, и размещенному на  официальном сайте.</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eastAsia="Times New Roman" w:hAnsi="Times New Roman" w:cs="Times New Roman"/>
          <w:sz w:val="24"/>
          <w:szCs w:val="24"/>
          <w:lang w:eastAsia="ru-RU"/>
        </w:rPr>
        <w:t>представлена</w:t>
      </w:r>
      <w:proofErr w:type="gramEnd"/>
      <w:r>
        <w:rPr>
          <w:rFonts w:ascii="Times New Roman" w:eastAsia="Times New Roman" w:hAnsi="Times New Roman" w:cs="Times New Roman"/>
          <w:sz w:val="24"/>
          <w:szCs w:val="24"/>
          <w:lang w:eastAsia="ru-RU"/>
        </w:rPr>
        <w:t>:</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оформленная в соответствии с </w:t>
      </w:r>
      <w:hyperlink r:id="rId11" w:history="1">
        <w:r w:rsidRPr="00E76937">
          <w:rPr>
            <w:rStyle w:val="af3"/>
            <w:rFonts w:ascii="Times New Roman" w:eastAsia="Times New Roman" w:hAnsi="Times New Roman" w:cs="Times New Roman"/>
            <w:color w:val="auto"/>
            <w:sz w:val="24"/>
            <w:szCs w:val="24"/>
            <w:u w:val="none"/>
            <w:lang w:eastAsia="ru-RU"/>
          </w:rPr>
          <w:t>законодательством</w:t>
        </w:r>
      </w:hyperlink>
      <w:r w:rsidRPr="00E76937">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оссийской Федерации доверенность (для физических лиц);</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 Жалоба должна содержать: </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 </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многофункционального центра; </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поступившая  в уполномоченный орган, предоставляющий муниципальную услугу, МФЦ, учредителю МФЦ, подлежит рассмотрению должностным</w:t>
      </w:r>
      <w:r w:rsidR="00A2515C">
        <w:rPr>
          <w:rFonts w:ascii="Times New Roman" w:eastAsia="Times New Roman" w:hAnsi="Times New Roman" w:cs="Times New Roman"/>
          <w:sz w:val="24"/>
          <w:szCs w:val="24"/>
          <w:lang w:eastAsia="ru-RU"/>
        </w:rPr>
        <w:t>и лицами, указанными в пункте 21</w:t>
      </w:r>
      <w:r>
        <w:rPr>
          <w:rFonts w:ascii="Times New Roman" w:eastAsia="Times New Roman" w:hAnsi="Times New Roman" w:cs="Times New Roman"/>
          <w:sz w:val="24"/>
          <w:szCs w:val="24"/>
          <w:lang w:eastAsia="ru-RU"/>
        </w:rPr>
        <w:t>.3 Регламента, в течение пятнадцати рабочих дней со дня ее регистрации.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21.5.1. По результатам рассмотрения жалобы должностные лица, указанные в </w:t>
      </w:r>
      <w:hyperlink r:id="rId12" w:history="1">
        <w:r w:rsidRPr="00E76937">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Регламента, принимают одно из следующих решений:</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 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roofErr w:type="gramEnd"/>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 удовлетворении жалобы отказывается.</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Pr>
          <w:rFonts w:ascii="Times New Roman" w:eastAsia="Times New Roman" w:hAnsi="Times New Roman" w:cs="Times New Roman"/>
          <w:sz w:val="24"/>
          <w:szCs w:val="24"/>
          <w:lang w:eastAsia="ru-RU"/>
        </w:rPr>
        <w:t>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w:t>
      </w:r>
      <w:proofErr w:type="gramEnd"/>
      <w:r>
        <w:rPr>
          <w:rFonts w:ascii="Times New Roman" w:eastAsia="Times New Roman" w:hAnsi="Times New Roman" w:cs="Times New Roman"/>
          <w:sz w:val="24"/>
          <w:szCs w:val="24"/>
          <w:lang w:eastAsia="ru-RU"/>
        </w:rPr>
        <w:t>.</w:t>
      </w:r>
    </w:p>
    <w:p w:rsidR="00A81A85" w:rsidRDefault="00A2515C"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r w:rsidR="00A81A85">
        <w:rPr>
          <w:rFonts w:ascii="Times New Roman" w:eastAsia="Times New Roman" w:hAnsi="Times New Roman" w:cs="Times New Roman"/>
          <w:sz w:val="24"/>
          <w:szCs w:val="24"/>
          <w:lang w:eastAsia="ru-RU"/>
        </w:rPr>
        <w:t xml:space="preserve"> если текст письменной жалобы не позволяет определить суть жалобы, ответ на жалобу не дается</w:t>
      </w:r>
      <w:r w:rsidR="00E76937">
        <w:rPr>
          <w:rFonts w:ascii="Times New Roman" w:eastAsia="Times New Roman" w:hAnsi="Times New Roman" w:cs="Times New Roman"/>
          <w:sz w:val="24"/>
          <w:szCs w:val="24"/>
          <w:lang w:eastAsia="ru-RU"/>
        </w:rPr>
        <w:t>,</w:t>
      </w:r>
      <w:r w:rsidR="00A81A85">
        <w:rPr>
          <w:rFonts w:ascii="Times New Roman" w:eastAsia="Times New Roman" w:hAnsi="Times New Roman" w:cs="Times New Roman"/>
          <w:sz w:val="24"/>
          <w:szCs w:val="24"/>
          <w:lang w:eastAsia="ru-RU"/>
        </w:rPr>
        <w:t xml:space="preserve"> и она не подлежит направлению на рассмотрение в </w:t>
      </w:r>
      <w:r w:rsidR="00E76937">
        <w:rPr>
          <w:rFonts w:ascii="Times New Roman" w:eastAsia="Times New Roman" w:hAnsi="Times New Roman" w:cs="Times New Roman"/>
          <w:sz w:val="24"/>
          <w:szCs w:val="24"/>
          <w:lang w:eastAsia="ru-RU"/>
        </w:rPr>
        <w:t xml:space="preserve">уполномоченный </w:t>
      </w:r>
      <w:r w:rsidR="00A81A85">
        <w:rPr>
          <w:rFonts w:ascii="Times New Roman" w:eastAsia="Times New Roman" w:hAnsi="Times New Roman" w:cs="Times New Roman"/>
          <w:sz w:val="24"/>
          <w:szCs w:val="24"/>
          <w:lang w:eastAsia="ru-RU"/>
        </w:rPr>
        <w:t>орган, о чем в течение 7 дней со дня её регистрации сообщается заявителю, направившему обращение.</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гражданину, направившему жалобу, в течение 7 дней со дня её регистрации сообщается электронный адрес официального сайта, на котором размещен ответ на вопрос, поставленный в жалобе, при этом жалоба</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содержащая</w:t>
      </w:r>
      <w:proofErr w:type="gramEnd"/>
      <w:r>
        <w:rPr>
          <w:rFonts w:ascii="Times New Roman" w:eastAsia="Times New Roman" w:hAnsi="Times New Roman" w:cs="Times New Roman"/>
          <w:sz w:val="24"/>
          <w:szCs w:val="24"/>
          <w:lang w:eastAsia="ru-RU"/>
        </w:rPr>
        <w:t xml:space="preserve"> обжалование судебного решения, не возвращается.</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21.5.2. Должностные лица, указанные в </w:t>
      </w:r>
      <w:hyperlink r:id="rId13" w:history="1">
        <w:r w:rsidRPr="00E76937">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Регламента, отказывают в удовлетворении жалобы в следующих случаях:</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4" w:history="1">
        <w:r w:rsidRPr="00E76937">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Регламента, вправе оставить жалобу без ответа по существу поставленных в ней вопросов, </w:t>
      </w:r>
      <w:r w:rsidR="000B7E21">
        <w:rPr>
          <w:rFonts w:ascii="Times New Roman" w:eastAsia="Times New Roman" w:hAnsi="Times New Roman" w:cs="Times New Roman"/>
          <w:sz w:val="24"/>
          <w:szCs w:val="24"/>
          <w:lang w:eastAsia="ru-RU"/>
        </w:rPr>
        <w:t>уведоми</w:t>
      </w:r>
      <w:r>
        <w:rPr>
          <w:rFonts w:ascii="Times New Roman" w:eastAsia="Times New Roman" w:hAnsi="Times New Roman" w:cs="Times New Roman"/>
          <w:sz w:val="24"/>
          <w:szCs w:val="24"/>
          <w:lang w:eastAsia="ru-RU"/>
        </w:rPr>
        <w:t>в заявител</w:t>
      </w:r>
      <w:r w:rsidR="000B7E21">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направивше</w:t>
      </w:r>
      <w:r w:rsidR="000B7E21">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жалобу, о недопустимости злоупотребления правом.</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0B7E21"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5" w:history="1">
        <w:r w:rsidRPr="000B7E21">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w:t>
      </w:r>
      <w:proofErr w:type="gramStart"/>
      <w:r>
        <w:rPr>
          <w:rFonts w:ascii="Times New Roman" w:eastAsia="Times New Roman" w:hAnsi="Times New Roman" w:cs="Times New Roman"/>
          <w:sz w:val="24"/>
          <w:szCs w:val="24"/>
          <w:lang w:eastAsia="ru-RU"/>
        </w:rPr>
        <w:t>условии</w:t>
      </w:r>
      <w:proofErr w:type="gramEnd"/>
      <w:r>
        <w:rPr>
          <w:rFonts w:ascii="Times New Roman" w:eastAsia="Times New Roman" w:hAnsi="Times New Roman" w:cs="Times New Roman"/>
          <w:sz w:val="24"/>
          <w:szCs w:val="24"/>
          <w:lang w:eastAsia="ru-RU"/>
        </w:rPr>
        <w:t xml:space="preserve">, что указанная жалоба и ранее направляемые жалобы направлялись в один и тот же орган, </w:t>
      </w:r>
      <w:r w:rsidR="000B7E21">
        <w:rPr>
          <w:rFonts w:ascii="Times New Roman" w:eastAsia="Times New Roman" w:hAnsi="Times New Roman" w:cs="Times New Roman"/>
          <w:sz w:val="24"/>
          <w:szCs w:val="24"/>
          <w:lang w:eastAsia="ru-RU"/>
        </w:rPr>
        <w:t>предоставляющий муниципальную услугу,</w:t>
      </w:r>
      <w:r>
        <w:rPr>
          <w:rFonts w:ascii="Times New Roman" w:eastAsia="Times New Roman" w:hAnsi="Times New Roman" w:cs="Times New Roman"/>
          <w:sz w:val="24"/>
          <w:szCs w:val="24"/>
          <w:lang w:eastAsia="ru-RU"/>
        </w:rPr>
        <w:t xml:space="preserve"> или одному и тому же должностному лицу. О данном решении </w:t>
      </w:r>
      <w:r w:rsidR="000B7E21">
        <w:rPr>
          <w:rFonts w:ascii="Times New Roman" w:eastAsia="Times New Roman" w:hAnsi="Times New Roman" w:cs="Times New Roman"/>
          <w:sz w:val="24"/>
          <w:szCs w:val="24"/>
          <w:lang w:eastAsia="ru-RU"/>
        </w:rPr>
        <w:t>уведомляется заявитель, направивший жалобу.</w:t>
      </w:r>
      <w:r>
        <w:rPr>
          <w:rFonts w:ascii="Times New Roman" w:eastAsia="Times New Roman" w:hAnsi="Times New Roman" w:cs="Times New Roman"/>
          <w:sz w:val="24"/>
          <w:szCs w:val="24"/>
          <w:lang w:eastAsia="ru-RU"/>
        </w:rPr>
        <w:t xml:space="preserve"> </w:t>
      </w:r>
    </w:p>
    <w:p w:rsidR="00A81A85" w:rsidRDefault="00A2515C"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w:t>
      </w:r>
      <w:proofErr w:type="gramStart"/>
      <w:r w:rsidR="000B7E21">
        <w:rPr>
          <w:rFonts w:ascii="Times New Roman" w:eastAsia="Times New Roman" w:hAnsi="Times New Roman" w:cs="Times New Roman"/>
          <w:sz w:val="24"/>
          <w:szCs w:val="24"/>
          <w:lang w:eastAsia="ru-RU"/>
        </w:rPr>
        <w:t>,</w:t>
      </w:r>
      <w:proofErr w:type="gramEnd"/>
      <w:r w:rsidR="00A81A85">
        <w:rPr>
          <w:rFonts w:ascii="Times New Roman" w:eastAsia="Times New Roman" w:hAnsi="Times New Roman" w:cs="Times New Roman"/>
          <w:sz w:val="24"/>
          <w:szCs w:val="24"/>
          <w:lang w:eastAsia="ru-RU"/>
        </w:rPr>
        <w:t xml:space="preserve"> если в жалобе</w:t>
      </w:r>
      <w:r>
        <w:rPr>
          <w:rFonts w:ascii="Times New Roman" w:eastAsia="Times New Roman" w:hAnsi="Times New Roman" w:cs="Times New Roman"/>
          <w:sz w:val="24"/>
          <w:szCs w:val="24"/>
          <w:lang w:eastAsia="ru-RU"/>
        </w:rPr>
        <w:t xml:space="preserve"> </w:t>
      </w:r>
      <w:r w:rsidR="00A81A85">
        <w:rPr>
          <w:rFonts w:ascii="Times New Roman" w:eastAsia="Times New Roman" w:hAnsi="Times New Roman" w:cs="Times New Roman"/>
          <w:sz w:val="24"/>
          <w:szCs w:val="24"/>
          <w:lang w:eastAsia="ru-RU"/>
        </w:rPr>
        <w:t>не указаны фамилия заявителя, направившего жалобу, или почтовый адрес, по которому должен быть направлен ответ, ответ на жалобу не дается.</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0B7E21">
          <w:rPr>
            <w:rStyle w:val="af3"/>
            <w:rFonts w:ascii="Times New Roman" w:eastAsia="Times New Roman" w:hAnsi="Times New Roman" w:cs="Times New Roman"/>
            <w:color w:val="auto"/>
            <w:sz w:val="24"/>
            <w:szCs w:val="24"/>
            <w:u w:val="none"/>
            <w:lang w:eastAsia="ru-RU"/>
          </w:rPr>
          <w:t>статьей 5.63</w:t>
        </w:r>
      </w:hyperlink>
      <w:r>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или преступления должностные лица, указанные в </w:t>
      </w:r>
      <w:hyperlink r:id="rId17" w:history="1">
        <w:r w:rsidRPr="000B7E21">
          <w:rPr>
            <w:rStyle w:val="af3"/>
            <w:rFonts w:ascii="Times New Roman" w:eastAsia="Times New Roman" w:hAnsi="Times New Roman" w:cs="Times New Roman"/>
            <w:color w:val="auto"/>
            <w:sz w:val="24"/>
            <w:szCs w:val="24"/>
            <w:u w:val="none"/>
            <w:lang w:eastAsia="ru-RU"/>
          </w:rPr>
          <w:t>пункте 21.3</w:t>
        </w:r>
      </w:hyperlink>
      <w:r>
        <w:rPr>
          <w:rFonts w:ascii="Times New Roman" w:eastAsia="Times New Roman" w:hAnsi="Times New Roman" w:cs="Times New Roman"/>
          <w:sz w:val="24"/>
          <w:szCs w:val="24"/>
          <w:lang w:eastAsia="ru-RU"/>
        </w:rPr>
        <w:t xml:space="preserve"> Регламента, незамедлительно направляют имеющиеся материалы в органы прокуратуры.</w:t>
      </w:r>
    </w:p>
    <w:p w:rsidR="00A81A85" w:rsidRDefault="00A81A85" w:rsidP="00A81A85">
      <w:pPr>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A81A85" w:rsidRPr="00933441" w:rsidRDefault="00A81A85" w:rsidP="00A81A85">
      <w:pPr>
        <w:tabs>
          <w:tab w:val="left" w:pos="720"/>
          <w:tab w:val="left" w:pos="1260"/>
        </w:tabs>
        <w:spacing w:after="0" w:line="360" w:lineRule="auto"/>
        <w:jc w:val="center"/>
        <w:outlineLvl w:val="0"/>
        <w:rPr>
          <w:rFonts w:ascii="Times New Roman" w:hAnsi="Times New Roman" w:cs="Times New Roman"/>
          <w:sz w:val="24"/>
          <w:szCs w:val="24"/>
        </w:rPr>
      </w:pPr>
    </w:p>
    <w:p w:rsidR="00A81A85" w:rsidRPr="00933441" w:rsidRDefault="00A81A85" w:rsidP="008727F4">
      <w:pPr>
        <w:tabs>
          <w:tab w:val="left" w:pos="720"/>
          <w:tab w:val="left" w:pos="1260"/>
        </w:tabs>
        <w:spacing w:after="120" w:line="240" w:lineRule="auto"/>
        <w:jc w:val="center"/>
        <w:outlineLvl w:val="0"/>
        <w:rPr>
          <w:rFonts w:ascii="Times New Roman" w:hAnsi="Times New Roman" w:cs="Times New Roman"/>
          <w:sz w:val="28"/>
          <w:szCs w:val="28"/>
        </w:rPr>
      </w:pPr>
    </w:p>
    <w:p w:rsidR="008727F4" w:rsidRDefault="008727F4" w:rsidP="004E70CB">
      <w:pPr>
        <w:tabs>
          <w:tab w:val="left" w:pos="720"/>
          <w:tab w:val="left" w:pos="1260"/>
        </w:tabs>
        <w:spacing w:after="0" w:line="360" w:lineRule="auto"/>
        <w:jc w:val="center"/>
        <w:outlineLvl w:val="0"/>
        <w:rPr>
          <w:rFonts w:ascii="Times New Roman" w:hAnsi="Times New Roman" w:cs="Times New Roman"/>
          <w:sz w:val="24"/>
          <w:szCs w:val="24"/>
        </w:rPr>
      </w:pPr>
    </w:p>
    <w:p w:rsidR="00A2515C" w:rsidRDefault="00A2515C" w:rsidP="004E70CB">
      <w:pPr>
        <w:tabs>
          <w:tab w:val="left" w:pos="720"/>
          <w:tab w:val="left" w:pos="1260"/>
        </w:tabs>
        <w:spacing w:after="0" w:line="360" w:lineRule="auto"/>
        <w:jc w:val="center"/>
        <w:outlineLvl w:val="0"/>
        <w:rPr>
          <w:rFonts w:ascii="Times New Roman" w:hAnsi="Times New Roman" w:cs="Times New Roman"/>
          <w:sz w:val="24"/>
          <w:szCs w:val="24"/>
        </w:rPr>
      </w:pPr>
    </w:p>
    <w:p w:rsidR="00A2515C" w:rsidRDefault="00A2515C" w:rsidP="004E70CB">
      <w:pPr>
        <w:tabs>
          <w:tab w:val="left" w:pos="720"/>
          <w:tab w:val="left" w:pos="1260"/>
        </w:tabs>
        <w:spacing w:after="0" w:line="360" w:lineRule="auto"/>
        <w:jc w:val="center"/>
        <w:outlineLvl w:val="0"/>
        <w:rPr>
          <w:rFonts w:ascii="Times New Roman" w:hAnsi="Times New Roman" w:cs="Times New Roman"/>
          <w:sz w:val="24"/>
          <w:szCs w:val="24"/>
        </w:rPr>
      </w:pPr>
    </w:p>
    <w:p w:rsidR="00A2515C" w:rsidRPr="00933441" w:rsidRDefault="00A2515C" w:rsidP="004E70CB">
      <w:pPr>
        <w:tabs>
          <w:tab w:val="left" w:pos="720"/>
          <w:tab w:val="left" w:pos="1260"/>
        </w:tabs>
        <w:spacing w:after="0" w:line="360" w:lineRule="auto"/>
        <w:jc w:val="center"/>
        <w:outlineLvl w:val="0"/>
        <w:rPr>
          <w:rFonts w:ascii="Times New Roman" w:hAnsi="Times New Roman" w:cs="Times New Roman"/>
          <w:sz w:val="24"/>
          <w:szCs w:val="24"/>
        </w:rPr>
      </w:pPr>
    </w:p>
    <w:p w:rsidR="008C160E" w:rsidRDefault="00A2515C" w:rsidP="008C160E">
      <w:pPr>
        <w:tabs>
          <w:tab w:val="num" w:pos="432"/>
        </w:tabs>
        <w:spacing w:after="0" w:line="36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Приложение </w:t>
      </w:r>
      <w:r w:rsidR="008C160E" w:rsidRPr="00933441">
        <w:rPr>
          <w:rFonts w:ascii="Times New Roman" w:hAnsi="Times New Roman" w:cs="Times New Roman"/>
          <w:sz w:val="24"/>
          <w:szCs w:val="24"/>
          <w:lang w:eastAsia="ar-SA"/>
        </w:rPr>
        <w:t>1</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к административному регламенту</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предоставления муниципальной услуги</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B174EB">
        <w:rPr>
          <w:rFonts w:ascii="Times New Roman" w:hAnsi="Times New Roman" w:cs="Times New Roman"/>
          <w:sz w:val="24"/>
          <w:szCs w:val="24"/>
        </w:rPr>
        <w:t>«</w:t>
      </w:r>
      <w:r w:rsidRPr="00A136C6">
        <w:rPr>
          <w:rFonts w:ascii="Times New Roman" w:hAnsi="Times New Roman" w:cs="Times New Roman"/>
          <w:bCs/>
          <w:sz w:val="24"/>
          <w:szCs w:val="24"/>
        </w:rPr>
        <w:t xml:space="preserve">Выдача разрешений на установку и </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A136C6">
        <w:rPr>
          <w:rFonts w:ascii="Times New Roman" w:hAnsi="Times New Roman" w:cs="Times New Roman"/>
          <w:bCs/>
          <w:sz w:val="24"/>
          <w:szCs w:val="24"/>
        </w:rPr>
        <w:t xml:space="preserve">эксплуатацию рекламных конструкций </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A136C6">
        <w:rPr>
          <w:rFonts w:ascii="Times New Roman" w:hAnsi="Times New Roman" w:cs="Times New Roman"/>
          <w:bCs/>
          <w:sz w:val="24"/>
          <w:szCs w:val="24"/>
        </w:rPr>
        <w:t>и аннулирование таких разрешений</w:t>
      </w:r>
      <w:r w:rsidRPr="00933441">
        <w:rPr>
          <w:rFonts w:ascii="Times New Roman" w:hAnsi="Times New Roman" w:cs="Times New Roman"/>
          <w:sz w:val="24"/>
          <w:szCs w:val="24"/>
        </w:rPr>
        <w:t>»</w:t>
      </w:r>
    </w:p>
    <w:p w:rsidR="008C160E" w:rsidRPr="00933441" w:rsidRDefault="008C160E" w:rsidP="008C160E">
      <w:pPr>
        <w:tabs>
          <w:tab w:val="num" w:pos="432"/>
        </w:tabs>
        <w:spacing w:after="0" w:line="360" w:lineRule="auto"/>
        <w:ind w:left="1066" w:hanging="357"/>
        <w:jc w:val="center"/>
        <w:outlineLvl w:val="0"/>
        <w:rPr>
          <w:rFonts w:ascii="Times New Roman" w:hAnsi="Times New Roman" w:cs="Times New Roman"/>
          <w:b/>
          <w:sz w:val="24"/>
          <w:szCs w:val="24"/>
          <w:lang w:eastAsia="ar-SA"/>
        </w:rPr>
      </w:pPr>
    </w:p>
    <w:p w:rsidR="008C160E" w:rsidRPr="00933441" w:rsidRDefault="008C160E" w:rsidP="00317CAA">
      <w:pPr>
        <w:tabs>
          <w:tab w:val="num" w:pos="432"/>
        </w:tabs>
        <w:spacing w:after="0" w:line="240" w:lineRule="auto"/>
        <w:ind w:left="1066" w:hanging="357"/>
        <w:jc w:val="center"/>
        <w:outlineLvl w:val="0"/>
        <w:rPr>
          <w:rFonts w:ascii="Times New Roman" w:hAnsi="Times New Roman" w:cs="Times New Roman"/>
          <w:b/>
          <w:sz w:val="24"/>
          <w:szCs w:val="24"/>
          <w:lang w:eastAsia="ar-SA"/>
        </w:rPr>
      </w:pPr>
      <w:r w:rsidRPr="00933441">
        <w:rPr>
          <w:rFonts w:ascii="Times New Roman" w:hAnsi="Times New Roman" w:cs="Times New Roman"/>
          <w:b/>
          <w:sz w:val="24"/>
          <w:szCs w:val="24"/>
          <w:lang w:eastAsia="ar-SA"/>
        </w:rPr>
        <w:lastRenderedPageBreak/>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p w:rsidR="008C160E" w:rsidRPr="00933441" w:rsidRDefault="008C160E" w:rsidP="008C160E">
      <w:pPr>
        <w:tabs>
          <w:tab w:val="num" w:pos="432"/>
        </w:tabs>
        <w:spacing w:after="0"/>
        <w:ind w:left="1066" w:hanging="357"/>
        <w:jc w:val="center"/>
        <w:outlineLvl w:val="0"/>
        <w:rPr>
          <w:rFonts w:ascii="Times New Roman" w:hAnsi="Times New Roman" w:cs="Times New Roman"/>
          <w:b/>
          <w:sz w:val="24"/>
          <w:szCs w:val="24"/>
          <w:lang w:eastAsia="ar-SA"/>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26"/>
        <w:gridCol w:w="560"/>
        <w:gridCol w:w="35"/>
        <w:gridCol w:w="2316"/>
        <w:gridCol w:w="6986"/>
      </w:tblGrid>
      <w:tr w:rsidR="008C160E" w:rsidRPr="00192D20" w:rsidTr="008C160E">
        <w:tc>
          <w:tcPr>
            <w:tcW w:w="417" w:type="dxa"/>
            <w:gridSpan w:val="2"/>
          </w:tcPr>
          <w:p w:rsidR="008C160E" w:rsidRPr="00192D20" w:rsidRDefault="008C160E" w:rsidP="00192D20">
            <w:pPr>
              <w:pStyle w:val="a6"/>
              <w:widowControl w:val="0"/>
              <w:numPr>
                <w:ilvl w:val="0"/>
                <w:numId w:val="7"/>
              </w:numPr>
              <w:autoSpaceDE w:val="0"/>
              <w:autoSpaceDN w:val="0"/>
              <w:adjustRightInd w:val="0"/>
              <w:ind w:left="0" w:firstLine="0"/>
              <w:jc w:val="center"/>
              <w:rPr>
                <w:rFonts w:ascii="Times New Roman" w:eastAsia="Times New Roman" w:hAnsi="Times New Roman" w:cs="Times New Roman"/>
                <w:sz w:val="24"/>
                <w:szCs w:val="24"/>
              </w:rPr>
            </w:pPr>
          </w:p>
        </w:tc>
        <w:tc>
          <w:tcPr>
            <w:tcW w:w="9897" w:type="dxa"/>
            <w:gridSpan w:val="4"/>
            <w:tcBorders>
              <w:bottom w:val="single" w:sz="4" w:space="0" w:color="auto"/>
            </w:tcBorders>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Администрация Лесозаводского городского округа  в лице </w:t>
            </w:r>
            <w:proofErr w:type="gramStart"/>
            <w:r w:rsidRPr="00192D20">
              <w:rPr>
                <w:rFonts w:ascii="Times New Roman" w:eastAsia="Times New Roman" w:hAnsi="Times New Roman" w:cs="Times New Roman"/>
                <w:sz w:val="24"/>
                <w:szCs w:val="24"/>
              </w:rPr>
              <w:t>отдела градостроительства Управления имущественных отношений  администрации Лесозаводского городского округа</w:t>
            </w:r>
            <w:proofErr w:type="gramEnd"/>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Borders>
              <w:top w:val="single" w:sz="4" w:space="0" w:color="auto"/>
            </w:tcBorders>
          </w:tcPr>
          <w:p w:rsidR="008C160E" w:rsidRPr="00192D20" w:rsidRDefault="008C160E" w:rsidP="00192D20">
            <w:pPr>
              <w:widowControl w:val="0"/>
              <w:autoSpaceDE w:val="0"/>
              <w:autoSpaceDN w:val="0"/>
              <w:adjustRightInd w:val="0"/>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8C160E" w:rsidRPr="00192D20" w:rsidRDefault="008C160E" w:rsidP="00192D20">
            <w:pPr>
              <w:widowControl w:val="0"/>
              <w:autoSpaceDE w:val="0"/>
              <w:autoSpaceDN w:val="0"/>
              <w:adjustRightInd w:val="0"/>
              <w:jc w:val="center"/>
              <w:rPr>
                <w:rFonts w:ascii="Times New Roman" w:hAnsi="Times New Roman" w:cs="Times New Roman"/>
                <w:sz w:val="24"/>
                <w:szCs w:val="24"/>
                <w:vertAlign w:val="superscript"/>
              </w:rPr>
            </w:pPr>
            <w:r w:rsidRPr="00192D20">
              <w:rPr>
                <w:rFonts w:ascii="Times New Roman" w:hAnsi="Times New Roman" w:cs="Times New Roman"/>
                <w:sz w:val="24"/>
                <w:szCs w:val="24"/>
                <w:vertAlign w:val="superscript"/>
              </w:rPr>
              <w:t>(наименование органа, предоставляющего муниципальную услугу)</w:t>
            </w:r>
          </w:p>
        </w:tc>
      </w:tr>
      <w:tr w:rsidR="008C160E" w:rsidRPr="00192D20" w:rsidTr="008C160E">
        <w:tc>
          <w:tcPr>
            <w:tcW w:w="417" w:type="dxa"/>
            <w:gridSpan w:val="2"/>
          </w:tcPr>
          <w:p w:rsidR="008C160E" w:rsidRPr="00192D20" w:rsidRDefault="008C160E" w:rsidP="00192D20">
            <w:pPr>
              <w:pStyle w:val="a6"/>
              <w:widowControl w:val="0"/>
              <w:tabs>
                <w:tab w:val="left" w:pos="288"/>
              </w:tabs>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1.1.</w:t>
            </w:r>
          </w:p>
        </w:tc>
        <w:tc>
          <w:tcPr>
            <w:tcW w:w="9302"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Место нахождения органа, предоставляющего муниципальную услугу:</w:t>
            </w:r>
          </w:p>
        </w:tc>
      </w:tr>
      <w:tr w:rsidR="008C160E" w:rsidRPr="00192D20" w:rsidTr="008C160E">
        <w:tc>
          <w:tcPr>
            <w:tcW w:w="417" w:type="dxa"/>
            <w:gridSpan w:val="2"/>
          </w:tcPr>
          <w:p w:rsidR="008C160E" w:rsidRPr="00192D20" w:rsidRDefault="008C160E" w:rsidP="00192D20">
            <w:pPr>
              <w:pStyle w:val="a6"/>
              <w:widowControl w:val="0"/>
              <w:tabs>
                <w:tab w:val="left" w:pos="288"/>
              </w:tabs>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ул</w:t>
            </w:r>
            <w:proofErr w:type="gramStart"/>
            <w:r w:rsidRPr="00192D20">
              <w:rPr>
                <w:rFonts w:ascii="Times New Roman" w:eastAsia="Times New Roman" w:hAnsi="Times New Roman" w:cs="Times New Roman"/>
                <w:sz w:val="24"/>
                <w:szCs w:val="24"/>
              </w:rPr>
              <w:t>.Б</w:t>
            </w:r>
            <w:proofErr w:type="gramEnd"/>
            <w:r w:rsidRPr="00192D20">
              <w:rPr>
                <w:rFonts w:ascii="Times New Roman" w:eastAsia="Times New Roman" w:hAnsi="Times New Roman" w:cs="Times New Roman"/>
                <w:sz w:val="24"/>
                <w:szCs w:val="24"/>
              </w:rPr>
              <w:t xml:space="preserve">удника,119, </w:t>
            </w:r>
            <w:proofErr w:type="spellStart"/>
            <w:r w:rsidRPr="00192D20">
              <w:rPr>
                <w:rFonts w:ascii="Times New Roman" w:eastAsia="Times New Roman" w:hAnsi="Times New Roman" w:cs="Times New Roman"/>
                <w:sz w:val="24"/>
                <w:szCs w:val="24"/>
              </w:rPr>
              <w:t>г.Лесозаводск</w:t>
            </w:r>
            <w:proofErr w:type="spellEnd"/>
            <w:r w:rsidRPr="00192D20">
              <w:rPr>
                <w:rFonts w:ascii="Times New Roman" w:eastAsia="Times New Roman" w:hAnsi="Times New Roman" w:cs="Times New Roman"/>
                <w:sz w:val="24"/>
                <w:szCs w:val="24"/>
              </w:rPr>
              <w:t>, Приморский край, 692042</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top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1.2.</w:t>
            </w:r>
          </w:p>
        </w:tc>
        <w:tc>
          <w:tcPr>
            <w:tcW w:w="9302" w:type="dxa"/>
            <w:gridSpan w:val="2"/>
          </w:tcPr>
          <w:p w:rsidR="008C160E" w:rsidRPr="00192D20" w:rsidRDefault="008C160E" w:rsidP="00192D20">
            <w:pPr>
              <w:widowControl w:val="0"/>
              <w:autoSpaceDE w:val="0"/>
              <w:autoSpaceDN w:val="0"/>
              <w:adjustRightInd w:val="0"/>
              <w:rPr>
                <w:rFonts w:ascii="Times New Roman" w:hAnsi="Times New Roman" w:cs="Times New Roman"/>
                <w:sz w:val="24"/>
                <w:szCs w:val="24"/>
                <w:vertAlign w:val="superscript"/>
              </w:rPr>
            </w:pPr>
            <w:r w:rsidRPr="00192D20">
              <w:rPr>
                <w:rFonts w:ascii="Times New Roman" w:eastAsia="Times New Roman" w:hAnsi="Times New Roman" w:cs="Times New Roman"/>
                <w:sz w:val="24"/>
                <w:szCs w:val="24"/>
              </w:rPr>
              <w:t xml:space="preserve">График работы органа, предоставляющего муниципальную услугу: </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rPr>
            </w:pPr>
          </w:p>
        </w:tc>
        <w:tc>
          <w:tcPr>
            <w:tcW w:w="2316" w:type="dxa"/>
          </w:tcPr>
          <w:p w:rsidR="008C160E" w:rsidRPr="00192D20" w:rsidRDefault="008C160E" w:rsidP="00192D20">
            <w:pPr>
              <w:tabs>
                <w:tab w:val="left" w:pos="1276"/>
              </w:tabs>
              <w:ind w:left="596"/>
              <w:jc w:val="both"/>
              <w:rPr>
                <w:rFonts w:ascii="Times New Roman" w:hAnsi="Times New Roman" w:cs="Times New Roman"/>
                <w:sz w:val="24"/>
                <w:szCs w:val="24"/>
              </w:rPr>
            </w:pPr>
            <w:r w:rsidRPr="00192D20">
              <w:rPr>
                <w:rFonts w:ascii="Times New Roman" w:hAnsi="Times New Roman" w:cs="Times New Roman"/>
                <w:noProof/>
                <w:sz w:val="24"/>
                <w:szCs w:val="24"/>
              </w:rPr>
              <w:t>Понедельник:</w:t>
            </w:r>
          </w:p>
        </w:tc>
        <w:tc>
          <w:tcPr>
            <w:tcW w:w="6986" w:type="dxa"/>
            <w:tcBorders>
              <w:bottom w:val="single" w:sz="4" w:space="0" w:color="auto"/>
            </w:tcBorders>
          </w:tcPr>
          <w:p w:rsidR="008C160E" w:rsidRPr="00192D20" w:rsidRDefault="008C160E" w:rsidP="00192D20">
            <w:pPr>
              <w:tabs>
                <w:tab w:val="left" w:pos="1276"/>
              </w:tabs>
              <w:jc w:val="both"/>
              <w:rPr>
                <w:rFonts w:ascii="Times New Roman" w:hAnsi="Times New Roman" w:cs="Times New Roman"/>
                <w:sz w:val="24"/>
                <w:szCs w:val="24"/>
              </w:rPr>
            </w:pPr>
            <w:r w:rsidRPr="00192D20">
              <w:rPr>
                <w:rFonts w:ascii="Times New Roman" w:hAnsi="Times New Roman" w:cs="Times New Roman"/>
                <w:sz w:val="24"/>
                <w:szCs w:val="24"/>
              </w:rPr>
              <w:t>с 8:40 до 18:00</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rPr>
            </w:pPr>
          </w:p>
        </w:tc>
        <w:tc>
          <w:tcPr>
            <w:tcW w:w="2316" w:type="dxa"/>
          </w:tcPr>
          <w:p w:rsidR="008C160E" w:rsidRPr="00192D20" w:rsidRDefault="008C160E" w:rsidP="00192D20">
            <w:pPr>
              <w:tabs>
                <w:tab w:val="left" w:pos="1276"/>
              </w:tabs>
              <w:ind w:left="596"/>
              <w:jc w:val="both"/>
              <w:rPr>
                <w:rFonts w:ascii="Times New Roman" w:hAnsi="Times New Roman" w:cs="Times New Roman"/>
                <w:sz w:val="24"/>
                <w:szCs w:val="24"/>
              </w:rPr>
            </w:pPr>
            <w:r w:rsidRPr="00192D20">
              <w:rPr>
                <w:rFonts w:ascii="Times New Roman" w:hAnsi="Times New Roman" w:cs="Times New Roman"/>
                <w:noProof/>
                <w:sz w:val="24"/>
                <w:szCs w:val="24"/>
              </w:rPr>
              <w:t>Вторник:</w:t>
            </w:r>
          </w:p>
        </w:tc>
        <w:tc>
          <w:tcPr>
            <w:tcW w:w="6986" w:type="dxa"/>
            <w:tcBorders>
              <w:top w:val="single" w:sz="4" w:space="0" w:color="auto"/>
              <w:bottom w:val="single" w:sz="4" w:space="0" w:color="auto"/>
            </w:tcBorders>
          </w:tcPr>
          <w:p w:rsidR="008C160E" w:rsidRPr="00192D20" w:rsidRDefault="008C160E" w:rsidP="00192D20">
            <w:pPr>
              <w:tabs>
                <w:tab w:val="left" w:pos="1276"/>
              </w:tabs>
              <w:jc w:val="both"/>
              <w:rPr>
                <w:rFonts w:ascii="Times New Roman" w:hAnsi="Times New Roman" w:cs="Times New Roman"/>
                <w:sz w:val="24"/>
                <w:szCs w:val="24"/>
              </w:rPr>
            </w:pPr>
            <w:r w:rsidRPr="00192D20">
              <w:rPr>
                <w:rFonts w:ascii="Times New Roman" w:hAnsi="Times New Roman" w:cs="Times New Roman"/>
                <w:sz w:val="24"/>
                <w:szCs w:val="24"/>
              </w:rPr>
              <w:t>с 8:40 до 18:00</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lang w:val="en-US"/>
              </w:rPr>
            </w:pPr>
          </w:p>
        </w:tc>
        <w:tc>
          <w:tcPr>
            <w:tcW w:w="2316" w:type="dxa"/>
          </w:tcPr>
          <w:p w:rsidR="008C160E" w:rsidRPr="00192D20" w:rsidRDefault="008C160E" w:rsidP="00192D20">
            <w:pPr>
              <w:tabs>
                <w:tab w:val="left" w:pos="1276"/>
              </w:tabs>
              <w:ind w:left="596"/>
              <w:jc w:val="both"/>
              <w:rPr>
                <w:rFonts w:ascii="Times New Roman" w:hAnsi="Times New Roman" w:cs="Times New Roman"/>
                <w:noProof/>
                <w:sz w:val="24"/>
                <w:szCs w:val="24"/>
              </w:rPr>
            </w:pPr>
            <w:r w:rsidRPr="00192D20">
              <w:rPr>
                <w:rFonts w:ascii="Times New Roman" w:hAnsi="Times New Roman" w:cs="Times New Roman"/>
                <w:noProof/>
                <w:sz w:val="24"/>
                <w:szCs w:val="24"/>
                <w:lang w:val="en-US"/>
              </w:rPr>
              <w:t>С</w:t>
            </w:r>
            <w:r w:rsidRPr="00192D20">
              <w:rPr>
                <w:rFonts w:ascii="Times New Roman" w:hAnsi="Times New Roman" w:cs="Times New Roman"/>
                <w:noProof/>
                <w:sz w:val="24"/>
                <w:szCs w:val="24"/>
              </w:rPr>
              <w:t>реда:</w:t>
            </w:r>
          </w:p>
        </w:tc>
        <w:tc>
          <w:tcPr>
            <w:tcW w:w="6986" w:type="dxa"/>
            <w:tcBorders>
              <w:top w:val="single" w:sz="4" w:space="0" w:color="auto"/>
              <w:bottom w:val="single" w:sz="4" w:space="0" w:color="auto"/>
            </w:tcBorders>
          </w:tcPr>
          <w:p w:rsidR="008C160E" w:rsidRPr="00192D20" w:rsidRDefault="008C160E" w:rsidP="00192D20">
            <w:pPr>
              <w:tabs>
                <w:tab w:val="left" w:pos="1276"/>
              </w:tabs>
              <w:jc w:val="both"/>
              <w:rPr>
                <w:rFonts w:ascii="Times New Roman" w:hAnsi="Times New Roman" w:cs="Times New Roman"/>
                <w:sz w:val="24"/>
                <w:szCs w:val="24"/>
              </w:rPr>
            </w:pPr>
            <w:r w:rsidRPr="00192D20">
              <w:rPr>
                <w:rFonts w:ascii="Times New Roman" w:hAnsi="Times New Roman" w:cs="Times New Roman"/>
                <w:sz w:val="24"/>
                <w:szCs w:val="24"/>
              </w:rPr>
              <w:t>с 8:40 до 18:00</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rPr>
            </w:pPr>
          </w:p>
        </w:tc>
        <w:tc>
          <w:tcPr>
            <w:tcW w:w="2316" w:type="dxa"/>
          </w:tcPr>
          <w:p w:rsidR="008C160E" w:rsidRPr="00192D20" w:rsidRDefault="008C160E" w:rsidP="00192D20">
            <w:pPr>
              <w:tabs>
                <w:tab w:val="left" w:pos="1276"/>
              </w:tabs>
              <w:ind w:left="596"/>
              <w:jc w:val="both"/>
              <w:rPr>
                <w:rFonts w:ascii="Times New Roman" w:hAnsi="Times New Roman" w:cs="Times New Roman"/>
                <w:sz w:val="24"/>
                <w:szCs w:val="24"/>
                <w:lang w:val="en-US"/>
              </w:rPr>
            </w:pPr>
            <w:r w:rsidRPr="00192D20">
              <w:rPr>
                <w:rFonts w:ascii="Times New Roman" w:hAnsi="Times New Roman" w:cs="Times New Roman"/>
                <w:noProof/>
                <w:sz w:val="24"/>
                <w:szCs w:val="24"/>
              </w:rPr>
              <w:t>Четверг</w:t>
            </w:r>
            <w:r w:rsidRPr="00192D20">
              <w:rPr>
                <w:rFonts w:ascii="Times New Roman" w:hAnsi="Times New Roman" w:cs="Times New Roman"/>
                <w:noProof/>
                <w:sz w:val="24"/>
                <w:szCs w:val="24"/>
                <w:lang w:val="en-US"/>
              </w:rPr>
              <w:t>:</w:t>
            </w:r>
          </w:p>
        </w:tc>
        <w:tc>
          <w:tcPr>
            <w:tcW w:w="6986" w:type="dxa"/>
            <w:tcBorders>
              <w:top w:val="single" w:sz="4" w:space="0" w:color="auto"/>
              <w:bottom w:val="single" w:sz="4" w:space="0" w:color="auto"/>
            </w:tcBorders>
          </w:tcPr>
          <w:p w:rsidR="008C160E" w:rsidRPr="00192D20" w:rsidRDefault="008C160E" w:rsidP="00192D20">
            <w:pPr>
              <w:tabs>
                <w:tab w:val="left" w:pos="1276"/>
              </w:tabs>
              <w:jc w:val="both"/>
              <w:rPr>
                <w:rFonts w:ascii="Times New Roman" w:hAnsi="Times New Roman" w:cs="Times New Roman"/>
                <w:sz w:val="24"/>
                <w:szCs w:val="24"/>
              </w:rPr>
            </w:pPr>
            <w:r w:rsidRPr="00192D20">
              <w:rPr>
                <w:rFonts w:ascii="Times New Roman" w:hAnsi="Times New Roman" w:cs="Times New Roman"/>
                <w:sz w:val="24"/>
                <w:szCs w:val="24"/>
              </w:rPr>
              <w:t>с 8:40 до 18:00</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lang w:val="en-US"/>
              </w:rPr>
            </w:pPr>
          </w:p>
        </w:tc>
        <w:tc>
          <w:tcPr>
            <w:tcW w:w="2316" w:type="dxa"/>
          </w:tcPr>
          <w:p w:rsidR="008C160E" w:rsidRPr="00192D20" w:rsidRDefault="008C160E" w:rsidP="00192D20">
            <w:pPr>
              <w:tabs>
                <w:tab w:val="left" w:pos="1276"/>
              </w:tabs>
              <w:ind w:left="596"/>
              <w:jc w:val="both"/>
              <w:rPr>
                <w:rFonts w:ascii="Times New Roman" w:hAnsi="Times New Roman" w:cs="Times New Roman"/>
                <w:noProof/>
                <w:sz w:val="24"/>
                <w:szCs w:val="24"/>
                <w:lang w:val="en-US"/>
              </w:rPr>
            </w:pPr>
            <w:r w:rsidRPr="00192D20">
              <w:rPr>
                <w:rFonts w:ascii="Times New Roman" w:hAnsi="Times New Roman" w:cs="Times New Roman"/>
                <w:noProof/>
                <w:sz w:val="24"/>
                <w:szCs w:val="24"/>
                <w:lang w:val="en-US"/>
              </w:rPr>
              <w:t>Пятница:</w:t>
            </w:r>
          </w:p>
        </w:tc>
        <w:tc>
          <w:tcPr>
            <w:tcW w:w="6986" w:type="dxa"/>
            <w:tcBorders>
              <w:top w:val="single" w:sz="4" w:space="0" w:color="auto"/>
              <w:bottom w:val="single" w:sz="4" w:space="0" w:color="auto"/>
            </w:tcBorders>
          </w:tcPr>
          <w:p w:rsidR="008C160E" w:rsidRPr="00192D20" w:rsidRDefault="008C160E" w:rsidP="00192D20">
            <w:pPr>
              <w:tabs>
                <w:tab w:val="left" w:pos="1276"/>
              </w:tabs>
              <w:jc w:val="both"/>
              <w:rPr>
                <w:rFonts w:ascii="Times New Roman" w:hAnsi="Times New Roman" w:cs="Times New Roman"/>
                <w:sz w:val="24"/>
                <w:szCs w:val="24"/>
              </w:rPr>
            </w:pPr>
            <w:r w:rsidRPr="00192D20">
              <w:rPr>
                <w:rFonts w:ascii="Times New Roman" w:hAnsi="Times New Roman" w:cs="Times New Roman"/>
                <w:sz w:val="24"/>
                <w:szCs w:val="24"/>
              </w:rPr>
              <w:t>с 8:40 до 16:00</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lang w:val="en-US"/>
              </w:rPr>
            </w:pPr>
          </w:p>
        </w:tc>
        <w:tc>
          <w:tcPr>
            <w:tcW w:w="2316" w:type="dxa"/>
          </w:tcPr>
          <w:p w:rsidR="008C160E" w:rsidRPr="00192D20" w:rsidRDefault="008C160E" w:rsidP="00192D20">
            <w:pPr>
              <w:tabs>
                <w:tab w:val="left" w:pos="1276"/>
              </w:tabs>
              <w:ind w:left="596"/>
              <w:jc w:val="both"/>
              <w:rPr>
                <w:rFonts w:ascii="Times New Roman" w:hAnsi="Times New Roman" w:cs="Times New Roman"/>
                <w:noProof/>
                <w:sz w:val="24"/>
                <w:szCs w:val="24"/>
              </w:rPr>
            </w:pPr>
            <w:r w:rsidRPr="00192D20">
              <w:rPr>
                <w:rFonts w:ascii="Times New Roman" w:hAnsi="Times New Roman" w:cs="Times New Roman"/>
                <w:noProof/>
                <w:sz w:val="24"/>
                <w:szCs w:val="24"/>
                <w:lang w:val="en-US"/>
              </w:rPr>
              <w:t>Суббота</w:t>
            </w:r>
            <w:r w:rsidRPr="00192D20">
              <w:rPr>
                <w:rFonts w:ascii="Times New Roman" w:hAnsi="Times New Roman" w:cs="Times New Roman"/>
                <w:noProof/>
                <w:sz w:val="24"/>
                <w:szCs w:val="24"/>
              </w:rPr>
              <w:t>:</w:t>
            </w:r>
          </w:p>
        </w:tc>
        <w:tc>
          <w:tcPr>
            <w:tcW w:w="6986" w:type="dxa"/>
            <w:tcBorders>
              <w:top w:val="single" w:sz="4" w:space="0" w:color="auto"/>
              <w:bottom w:val="single" w:sz="4" w:space="0" w:color="auto"/>
            </w:tcBorders>
          </w:tcPr>
          <w:p w:rsidR="008C160E" w:rsidRPr="00192D20" w:rsidRDefault="008C160E" w:rsidP="00192D20">
            <w:pPr>
              <w:tabs>
                <w:tab w:val="left" w:pos="1276"/>
              </w:tabs>
              <w:jc w:val="both"/>
              <w:rPr>
                <w:rFonts w:ascii="Times New Roman" w:hAnsi="Times New Roman" w:cs="Times New Roman"/>
                <w:noProof/>
                <w:sz w:val="24"/>
                <w:szCs w:val="24"/>
              </w:rPr>
            </w:pPr>
            <w:r w:rsidRPr="00192D20">
              <w:rPr>
                <w:rFonts w:ascii="Times New Roman" w:hAnsi="Times New Roman" w:cs="Times New Roman"/>
                <w:noProof/>
                <w:sz w:val="24"/>
                <w:szCs w:val="24"/>
              </w:rPr>
              <w:t>выходной</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tabs>
                <w:tab w:val="left" w:pos="1276"/>
              </w:tabs>
              <w:ind w:left="596"/>
              <w:jc w:val="both"/>
              <w:rPr>
                <w:rFonts w:ascii="Times New Roman" w:hAnsi="Times New Roman" w:cs="Times New Roman"/>
                <w:noProof/>
                <w:sz w:val="24"/>
                <w:szCs w:val="24"/>
                <w:lang w:val="en-US"/>
              </w:rPr>
            </w:pPr>
          </w:p>
        </w:tc>
        <w:tc>
          <w:tcPr>
            <w:tcW w:w="2316" w:type="dxa"/>
          </w:tcPr>
          <w:p w:rsidR="008C160E" w:rsidRPr="00192D20" w:rsidRDefault="008C160E" w:rsidP="00192D20">
            <w:pPr>
              <w:tabs>
                <w:tab w:val="left" w:pos="1276"/>
              </w:tabs>
              <w:ind w:left="596"/>
              <w:jc w:val="both"/>
              <w:rPr>
                <w:rFonts w:ascii="Times New Roman" w:hAnsi="Times New Roman" w:cs="Times New Roman"/>
                <w:noProof/>
                <w:sz w:val="24"/>
                <w:szCs w:val="24"/>
                <w:lang w:val="en-US"/>
              </w:rPr>
            </w:pPr>
            <w:r w:rsidRPr="00192D20">
              <w:rPr>
                <w:rFonts w:ascii="Times New Roman" w:hAnsi="Times New Roman" w:cs="Times New Roman"/>
                <w:noProof/>
                <w:sz w:val="24"/>
                <w:szCs w:val="24"/>
                <w:lang w:val="en-US"/>
              </w:rPr>
              <w:t>Воскресенье:</w:t>
            </w:r>
          </w:p>
        </w:tc>
        <w:tc>
          <w:tcPr>
            <w:tcW w:w="6986" w:type="dxa"/>
            <w:tcBorders>
              <w:top w:val="single" w:sz="4" w:space="0" w:color="auto"/>
              <w:bottom w:val="single" w:sz="4" w:space="0" w:color="auto"/>
            </w:tcBorders>
          </w:tcPr>
          <w:p w:rsidR="008C160E" w:rsidRPr="00192D20" w:rsidRDefault="008C160E" w:rsidP="00192D20">
            <w:pPr>
              <w:tabs>
                <w:tab w:val="left" w:pos="1276"/>
              </w:tabs>
              <w:jc w:val="both"/>
              <w:rPr>
                <w:rFonts w:ascii="Times New Roman" w:hAnsi="Times New Roman" w:cs="Times New Roman"/>
                <w:noProof/>
                <w:sz w:val="24"/>
                <w:szCs w:val="24"/>
              </w:rPr>
            </w:pPr>
            <w:r w:rsidRPr="00192D20">
              <w:rPr>
                <w:rFonts w:ascii="Times New Roman" w:hAnsi="Times New Roman" w:cs="Times New Roman"/>
                <w:noProof/>
                <w:sz w:val="24"/>
                <w:szCs w:val="24"/>
              </w:rPr>
              <w:t>выходной</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1.3.</w:t>
            </w: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1.3.</w:t>
            </w:r>
          </w:p>
        </w:tc>
        <w:tc>
          <w:tcPr>
            <w:tcW w:w="9302"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График приема заявителей:             </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u w:val="single"/>
              </w:rPr>
            </w:pPr>
            <w:r w:rsidRPr="00192D20">
              <w:rPr>
                <w:rFonts w:ascii="Times New Roman" w:eastAsia="Times New Roman" w:hAnsi="Times New Roman" w:cs="Times New Roman"/>
                <w:sz w:val="24"/>
                <w:szCs w:val="24"/>
              </w:rPr>
              <w:t xml:space="preserve">Понедельник:    </w:t>
            </w:r>
            <w:r w:rsidRPr="00192D20">
              <w:rPr>
                <w:rFonts w:ascii="Times New Roman" w:eastAsia="Times New Roman" w:hAnsi="Times New Roman" w:cs="Times New Roman"/>
                <w:sz w:val="24"/>
                <w:szCs w:val="24"/>
                <w:u w:val="single"/>
              </w:rPr>
              <w:t>с  8:40 до 18:00</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Вторник:            </w:t>
            </w:r>
            <w:r w:rsidRPr="00192D20">
              <w:rPr>
                <w:rFonts w:ascii="Times New Roman" w:eastAsia="Times New Roman" w:hAnsi="Times New Roman" w:cs="Times New Roman"/>
                <w:sz w:val="24"/>
                <w:szCs w:val="24"/>
                <w:u w:val="single"/>
              </w:rPr>
              <w:t>нет приема</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Среда:                 </w:t>
            </w:r>
            <w:r w:rsidRPr="00192D20">
              <w:rPr>
                <w:rFonts w:ascii="Times New Roman" w:eastAsia="Times New Roman" w:hAnsi="Times New Roman" w:cs="Times New Roman"/>
                <w:sz w:val="24"/>
                <w:szCs w:val="24"/>
                <w:u w:val="single"/>
              </w:rPr>
              <w:t>нет приема</w:t>
            </w:r>
            <w:r w:rsidRPr="00192D20">
              <w:rPr>
                <w:rFonts w:ascii="Times New Roman" w:eastAsia="Times New Roman" w:hAnsi="Times New Roman" w:cs="Times New Roman"/>
                <w:sz w:val="24"/>
                <w:szCs w:val="24"/>
              </w:rPr>
              <w:t xml:space="preserve"> </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Четверг:              </w:t>
            </w:r>
            <w:r w:rsidRPr="00192D20">
              <w:rPr>
                <w:rFonts w:ascii="Times New Roman" w:eastAsia="Times New Roman" w:hAnsi="Times New Roman" w:cs="Times New Roman"/>
                <w:sz w:val="24"/>
                <w:szCs w:val="24"/>
                <w:u w:val="single"/>
              </w:rPr>
              <w:t>нет приема</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Пятница:             </w:t>
            </w:r>
            <w:r w:rsidRPr="00192D20">
              <w:rPr>
                <w:rFonts w:ascii="Times New Roman" w:eastAsia="Times New Roman" w:hAnsi="Times New Roman" w:cs="Times New Roman"/>
                <w:sz w:val="24"/>
                <w:szCs w:val="24"/>
                <w:u w:val="single"/>
              </w:rPr>
              <w:t>нет приема</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Суббота:             выходной</w:t>
            </w:r>
          </w:p>
          <w:p w:rsidR="008C160E" w:rsidRPr="00192D20" w:rsidRDefault="008C160E" w:rsidP="00192D20">
            <w:pPr>
              <w:widowControl w:val="0"/>
              <w:autoSpaceDE w:val="0"/>
              <w:autoSpaceDN w:val="0"/>
              <w:adjustRightInd w:val="0"/>
              <w:ind w:firstLine="548"/>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Воскресенье:      выходной</w:t>
            </w:r>
          </w:p>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Контактный телефон органа,  предоставляющего муниципальную услугу:</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8 (42355) 24-9-89, 27-7-00, 29-7-18</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jc w:val="center"/>
              <w:rPr>
                <w:rFonts w:ascii="Times New Roman" w:hAnsi="Times New Roman" w:cs="Times New Roman"/>
                <w:sz w:val="24"/>
                <w:szCs w:val="24"/>
                <w:vertAlign w:val="superscript"/>
              </w:rPr>
            </w:pPr>
          </w:p>
        </w:tc>
        <w:tc>
          <w:tcPr>
            <w:tcW w:w="9302" w:type="dxa"/>
            <w:gridSpan w:val="2"/>
            <w:tcBorders>
              <w:top w:val="single" w:sz="4" w:space="0" w:color="auto"/>
            </w:tcBorders>
          </w:tcPr>
          <w:p w:rsidR="008C160E" w:rsidRPr="00192D20" w:rsidRDefault="008C160E" w:rsidP="00192D20">
            <w:pPr>
              <w:widowControl w:val="0"/>
              <w:autoSpaceDE w:val="0"/>
              <w:autoSpaceDN w:val="0"/>
              <w:adjustRightInd w:val="0"/>
              <w:jc w:val="center"/>
              <w:rPr>
                <w:rFonts w:ascii="Times New Roman" w:hAnsi="Times New Roman" w:cs="Times New Roman"/>
                <w:sz w:val="24"/>
                <w:szCs w:val="24"/>
                <w:vertAlign w:val="superscript"/>
              </w:rPr>
            </w:pP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1.4.</w:t>
            </w:r>
          </w:p>
        </w:tc>
        <w:tc>
          <w:tcPr>
            <w:tcW w:w="9302"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lang w:val="en-US"/>
              </w:rPr>
            </w:pPr>
            <w:r w:rsidRPr="00192D20">
              <w:rPr>
                <w:rFonts w:ascii="Times New Roman" w:eastAsia="Times New Roman" w:hAnsi="Times New Roman" w:cs="Times New Roman"/>
                <w:sz w:val="24"/>
                <w:szCs w:val="24"/>
                <w:lang w:val="en-US"/>
              </w:rPr>
              <w:t>www.mo-lgo.ru</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rPr>
                <w:rFonts w:ascii="Times New Roman" w:hAnsi="Times New Roman" w:cs="Times New Roman"/>
                <w:sz w:val="24"/>
                <w:szCs w:val="24"/>
              </w:rPr>
            </w:pPr>
          </w:p>
        </w:tc>
        <w:tc>
          <w:tcPr>
            <w:tcW w:w="9302" w:type="dxa"/>
            <w:gridSpan w:val="2"/>
            <w:tcBorders>
              <w:top w:val="single" w:sz="4" w:space="0" w:color="auto"/>
            </w:tcBorders>
          </w:tcPr>
          <w:p w:rsidR="008C160E" w:rsidRPr="00192D20" w:rsidRDefault="008C160E" w:rsidP="00192D20">
            <w:pPr>
              <w:widowControl w:val="0"/>
              <w:autoSpaceDE w:val="0"/>
              <w:autoSpaceDN w:val="0"/>
              <w:adjustRightInd w:val="0"/>
              <w:rPr>
                <w:rFonts w:ascii="Times New Roman" w:hAnsi="Times New Roman" w:cs="Times New Roman"/>
                <w:sz w:val="24"/>
                <w:szCs w:val="24"/>
              </w:rPr>
            </w:pP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1.5</w:t>
            </w:r>
          </w:p>
        </w:tc>
        <w:tc>
          <w:tcPr>
            <w:tcW w:w="9302" w:type="dxa"/>
            <w:gridSpan w:val="2"/>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Адрес электронной почты органа, предоставляющего муниципальную услугу:</w:t>
            </w:r>
          </w:p>
        </w:tc>
      </w:tr>
      <w:tr w:rsidR="008C160E" w:rsidRPr="00192D20" w:rsidTr="008C160E">
        <w:tc>
          <w:tcPr>
            <w:tcW w:w="417"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95" w:type="dxa"/>
            <w:gridSpan w:val="2"/>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c>
          <w:tcPr>
            <w:tcW w:w="9302" w:type="dxa"/>
            <w:gridSpan w:val="2"/>
            <w:tcBorders>
              <w:bottom w:val="single" w:sz="4" w:space="0" w:color="auto"/>
            </w:tcBorders>
          </w:tcPr>
          <w:p w:rsidR="008C160E" w:rsidRPr="00192D20" w:rsidRDefault="000B7E21" w:rsidP="00192D20">
            <w:pPr>
              <w:widowControl w:val="0"/>
              <w:autoSpaceDE w:val="0"/>
              <w:autoSpaceDN w:val="0"/>
              <w:adjustRightInd w:val="0"/>
              <w:jc w:val="center"/>
              <w:rPr>
                <w:rFonts w:ascii="Times New Roman" w:eastAsia="Times New Roman" w:hAnsi="Times New Roman" w:cs="Times New Roman"/>
                <w:sz w:val="24"/>
                <w:szCs w:val="24"/>
              </w:rPr>
            </w:pPr>
            <w:r>
              <w:rPr>
                <w:rFonts w:ascii="Times New Roman" w:hAnsi="Times New Roman" w:cs="Times New Roman"/>
                <w:sz w:val="24"/>
                <w:szCs w:val="24"/>
                <w:lang w:val="en-US"/>
              </w:rPr>
              <w:t>administration</w:t>
            </w:r>
            <w:r w:rsidRPr="000B7E21">
              <w:rPr>
                <w:rFonts w:ascii="Times New Roman" w:hAnsi="Times New Roman" w:cs="Times New Roman"/>
                <w:sz w:val="24"/>
                <w:szCs w:val="24"/>
              </w:rPr>
              <w:t>@</w:t>
            </w:r>
            <w:proofErr w:type="spellStart"/>
            <w:r>
              <w:rPr>
                <w:rFonts w:ascii="Times New Roman" w:hAnsi="Times New Roman" w:cs="Times New Roman"/>
                <w:sz w:val="24"/>
                <w:szCs w:val="24"/>
                <w:lang w:val="en-US"/>
              </w:rPr>
              <w:t>mo</w:t>
            </w:r>
            <w:proofErr w:type="spellEnd"/>
            <w:r w:rsidRPr="000B7E21">
              <w:rPr>
                <w:rFonts w:ascii="Times New Roman" w:hAnsi="Times New Roman" w:cs="Times New Roman"/>
                <w:sz w:val="24"/>
                <w:szCs w:val="24"/>
              </w:rPr>
              <w:t>-</w:t>
            </w:r>
            <w:proofErr w:type="spellStart"/>
            <w:r>
              <w:rPr>
                <w:rFonts w:ascii="Times New Roman" w:hAnsi="Times New Roman" w:cs="Times New Roman"/>
                <w:sz w:val="24"/>
                <w:szCs w:val="24"/>
                <w:lang w:val="en-US"/>
              </w:rPr>
              <w:t>lgo</w:t>
            </w:r>
            <w:proofErr w:type="spellEnd"/>
            <w:r w:rsidRPr="000B7E21">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008C160E" w:rsidRPr="00192D20">
              <w:rPr>
                <w:rFonts w:ascii="Times New Roman" w:hAnsi="Times New Roman" w:cs="Times New Roman"/>
                <w:sz w:val="24"/>
                <w:szCs w:val="24"/>
              </w:rPr>
              <w:t xml:space="preserve">;  </w:t>
            </w:r>
            <w:r w:rsidR="008C160E" w:rsidRPr="00192D20">
              <w:rPr>
                <w:rFonts w:ascii="Times New Roman" w:hAnsi="Times New Roman" w:cs="Times New Roman"/>
                <w:sz w:val="24"/>
                <w:szCs w:val="24"/>
                <w:lang w:val="en-US"/>
              </w:rPr>
              <w:t>gradles</w:t>
            </w:r>
            <w:r w:rsidR="008C160E" w:rsidRPr="00192D20">
              <w:rPr>
                <w:rFonts w:ascii="Times New Roman" w:hAnsi="Times New Roman" w:cs="Times New Roman"/>
                <w:sz w:val="24"/>
                <w:szCs w:val="24"/>
              </w:rPr>
              <w:t>@</w:t>
            </w:r>
            <w:r w:rsidR="008C160E" w:rsidRPr="00192D20">
              <w:rPr>
                <w:rFonts w:ascii="Times New Roman" w:hAnsi="Times New Roman" w:cs="Times New Roman"/>
                <w:sz w:val="24"/>
                <w:szCs w:val="24"/>
                <w:lang w:val="en-US"/>
              </w:rPr>
              <w:t>mo</w:t>
            </w:r>
            <w:r w:rsidR="008C160E" w:rsidRPr="00192D20">
              <w:rPr>
                <w:rFonts w:ascii="Times New Roman" w:hAnsi="Times New Roman" w:cs="Times New Roman"/>
                <w:sz w:val="24"/>
                <w:szCs w:val="24"/>
              </w:rPr>
              <w:t>-</w:t>
            </w:r>
            <w:r w:rsidR="008C160E" w:rsidRPr="00192D20">
              <w:rPr>
                <w:rFonts w:ascii="Times New Roman" w:hAnsi="Times New Roman" w:cs="Times New Roman"/>
                <w:sz w:val="24"/>
                <w:szCs w:val="24"/>
                <w:lang w:val="en-US"/>
              </w:rPr>
              <w:t>lgo</w:t>
            </w:r>
            <w:r w:rsidR="008C160E" w:rsidRPr="00192D20">
              <w:rPr>
                <w:rFonts w:ascii="Times New Roman" w:hAnsi="Times New Roman" w:cs="Times New Roman"/>
                <w:sz w:val="24"/>
                <w:szCs w:val="24"/>
              </w:rPr>
              <w:t>.</w:t>
            </w:r>
            <w:r w:rsidR="008C160E" w:rsidRPr="00192D20">
              <w:rPr>
                <w:rFonts w:ascii="Times New Roman" w:hAnsi="Times New Roman" w:cs="Times New Roman"/>
                <w:sz w:val="24"/>
                <w:szCs w:val="24"/>
                <w:lang w:val="en-US"/>
              </w:rPr>
              <w:t>ru</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0"/>
              <w:rPr>
                <w:rFonts w:ascii="Times New Roman" w:eastAsia="Times New Roman" w:hAnsi="Times New Roman" w:cs="Times New Roman"/>
                <w:sz w:val="24"/>
                <w:szCs w:val="24"/>
              </w:rPr>
            </w:pPr>
          </w:p>
        </w:tc>
        <w:tc>
          <w:tcPr>
            <w:tcW w:w="9923" w:type="dxa"/>
            <w:gridSpan w:val="5"/>
          </w:tcPr>
          <w:p w:rsidR="008C160E" w:rsidRPr="00192D20" w:rsidRDefault="008C160E" w:rsidP="00192D20">
            <w:pPr>
              <w:widowControl w:val="0"/>
              <w:autoSpaceDE w:val="0"/>
              <w:autoSpaceDN w:val="0"/>
              <w:adjustRightInd w:val="0"/>
              <w:rPr>
                <w:rFonts w:ascii="Times New Roman" w:hAnsi="Times New Roman" w:cs="Times New Roman"/>
                <w:sz w:val="24"/>
                <w:szCs w:val="24"/>
              </w:rPr>
            </w:pPr>
          </w:p>
        </w:tc>
      </w:tr>
      <w:tr w:rsidR="008C160E" w:rsidRPr="00192D20" w:rsidTr="008C160E">
        <w:tc>
          <w:tcPr>
            <w:tcW w:w="391" w:type="dxa"/>
          </w:tcPr>
          <w:p w:rsidR="008C160E" w:rsidRPr="00192D20" w:rsidRDefault="008C160E" w:rsidP="00192D20">
            <w:pPr>
              <w:pStyle w:val="a6"/>
              <w:widowControl w:val="0"/>
              <w:numPr>
                <w:ilvl w:val="0"/>
                <w:numId w:val="7"/>
              </w:numPr>
              <w:autoSpaceDE w:val="0"/>
              <w:autoSpaceDN w:val="0"/>
              <w:adjustRightInd w:val="0"/>
              <w:ind w:left="0" w:firstLine="0"/>
              <w:jc w:val="center"/>
              <w:rPr>
                <w:rFonts w:ascii="Times New Roman" w:eastAsia="Times New Roman" w:hAnsi="Times New Roman" w:cs="Times New Roman"/>
                <w:sz w:val="24"/>
                <w:szCs w:val="24"/>
              </w:rPr>
            </w:pPr>
          </w:p>
        </w:tc>
        <w:tc>
          <w:tcPr>
            <w:tcW w:w="9923" w:type="dxa"/>
            <w:gridSpan w:val="5"/>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Многофункциональные центры предоставления государственных и муниципальных услуг,  Приморского края (далее – МФЦ)</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2.1.</w:t>
            </w:r>
          </w:p>
        </w:tc>
        <w:tc>
          <w:tcPr>
            <w:tcW w:w="9337" w:type="dxa"/>
            <w:gridSpan w:val="3"/>
          </w:tcPr>
          <w:p w:rsidR="008C160E" w:rsidRPr="00192D20" w:rsidRDefault="008C160E" w:rsidP="00192D20">
            <w:pPr>
              <w:widowControl w:val="0"/>
              <w:autoSpaceDE w:val="0"/>
              <w:autoSpaceDN w:val="0"/>
              <w:adjustRightInd w:val="0"/>
              <w:rPr>
                <w:rFonts w:ascii="Times New Roman" w:hAnsi="Times New Roman" w:cs="Times New Roman"/>
                <w:sz w:val="24"/>
                <w:szCs w:val="24"/>
                <w:vertAlign w:val="superscript"/>
              </w:rPr>
            </w:pPr>
            <w:r w:rsidRPr="00192D20">
              <w:rPr>
                <w:rFonts w:ascii="Times New Roman" w:eastAsia="Times New Roman" w:hAnsi="Times New Roman" w:cs="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Borders>
              <w:bottom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www.mfc-25.ru</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2.2.</w:t>
            </w:r>
          </w:p>
        </w:tc>
        <w:tc>
          <w:tcPr>
            <w:tcW w:w="9337" w:type="dxa"/>
            <w:gridSpan w:val="3"/>
            <w:tcBorders>
              <w:top w:val="single" w:sz="4" w:space="0" w:color="auto"/>
            </w:tcBorders>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 xml:space="preserve">Единый телефон сети МФЦ, </w:t>
            </w:r>
            <w:proofErr w:type="gramStart"/>
            <w:r w:rsidRPr="00192D20">
              <w:rPr>
                <w:rFonts w:ascii="Times New Roman" w:eastAsia="Times New Roman" w:hAnsi="Times New Roman" w:cs="Times New Roman"/>
                <w:sz w:val="24"/>
                <w:szCs w:val="24"/>
              </w:rPr>
              <w:t>расположенных</w:t>
            </w:r>
            <w:proofErr w:type="gramEnd"/>
            <w:r w:rsidRPr="00192D20">
              <w:rPr>
                <w:rFonts w:ascii="Times New Roman" w:eastAsia="Times New Roman" w:hAnsi="Times New Roman" w:cs="Times New Roman"/>
                <w:sz w:val="24"/>
                <w:szCs w:val="24"/>
              </w:rPr>
              <w:t xml:space="preserve"> на территории Приморского края:</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Borders>
              <w:bottom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8(423)201-01-56</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2.3.</w:t>
            </w:r>
          </w:p>
        </w:tc>
        <w:tc>
          <w:tcPr>
            <w:tcW w:w="9337" w:type="dxa"/>
            <w:gridSpan w:val="3"/>
            <w:tcBorders>
              <w:top w:val="single" w:sz="4" w:space="0" w:color="auto"/>
            </w:tcBorders>
          </w:tcPr>
          <w:p w:rsidR="008C160E" w:rsidRPr="00192D20" w:rsidRDefault="008C160E" w:rsidP="00192D20">
            <w:pPr>
              <w:widowControl w:val="0"/>
              <w:autoSpaceDE w:val="0"/>
              <w:autoSpaceDN w:val="0"/>
              <w:adjustRightInd w:val="0"/>
              <w:rPr>
                <w:rFonts w:ascii="Times New Roman" w:eastAsia="Times New Roman" w:hAnsi="Times New Roman" w:cs="Times New Roman"/>
                <w:sz w:val="24"/>
                <w:szCs w:val="24"/>
              </w:rPr>
            </w:pPr>
            <w:r w:rsidRPr="00192D20">
              <w:rPr>
                <w:rFonts w:ascii="Times New Roman" w:eastAsia="Times New Roman" w:hAnsi="Times New Roman" w:cs="Times New Roman"/>
                <w:sz w:val="24"/>
                <w:szCs w:val="24"/>
              </w:rPr>
              <w:t>Адрес электронной почты:</w:t>
            </w:r>
          </w:p>
        </w:tc>
      </w:tr>
      <w:tr w:rsidR="008C160E" w:rsidRPr="00192D20" w:rsidTr="008C160E">
        <w:tc>
          <w:tcPr>
            <w:tcW w:w="391" w:type="dxa"/>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586" w:type="dxa"/>
            <w:gridSpan w:val="2"/>
          </w:tcPr>
          <w:p w:rsidR="008C160E" w:rsidRPr="00192D20" w:rsidRDefault="008C160E" w:rsidP="00192D20">
            <w:pPr>
              <w:pStyle w:val="a6"/>
              <w:widowControl w:val="0"/>
              <w:autoSpaceDE w:val="0"/>
              <w:autoSpaceDN w:val="0"/>
              <w:adjustRightInd w:val="0"/>
              <w:ind w:left="142"/>
              <w:rPr>
                <w:rFonts w:ascii="Times New Roman" w:eastAsia="Times New Roman" w:hAnsi="Times New Roman" w:cs="Times New Roman"/>
                <w:sz w:val="24"/>
                <w:szCs w:val="24"/>
              </w:rPr>
            </w:pPr>
          </w:p>
        </w:tc>
        <w:tc>
          <w:tcPr>
            <w:tcW w:w="9337" w:type="dxa"/>
            <w:gridSpan w:val="3"/>
            <w:tcBorders>
              <w:bottom w:val="single" w:sz="4" w:space="0" w:color="auto"/>
            </w:tcBorders>
          </w:tcPr>
          <w:p w:rsidR="008C160E" w:rsidRPr="00192D20" w:rsidRDefault="008C160E" w:rsidP="00192D20">
            <w:pPr>
              <w:widowControl w:val="0"/>
              <w:autoSpaceDE w:val="0"/>
              <w:autoSpaceDN w:val="0"/>
              <w:adjustRightInd w:val="0"/>
              <w:jc w:val="center"/>
              <w:rPr>
                <w:rFonts w:ascii="Times New Roman" w:eastAsia="Times New Roman" w:hAnsi="Times New Roman" w:cs="Times New Roman"/>
                <w:sz w:val="24"/>
                <w:szCs w:val="24"/>
                <w:lang w:val="en-US"/>
              </w:rPr>
            </w:pPr>
            <w:r w:rsidRPr="00192D20">
              <w:rPr>
                <w:rFonts w:ascii="Times New Roman" w:eastAsia="Times New Roman" w:hAnsi="Times New Roman" w:cs="Times New Roman"/>
                <w:sz w:val="24"/>
                <w:szCs w:val="24"/>
                <w:lang w:val="en-US"/>
              </w:rPr>
              <w:t>info@mfc-25.ru</w:t>
            </w:r>
          </w:p>
        </w:tc>
      </w:tr>
    </w:tbl>
    <w:p w:rsidR="008C160E" w:rsidRDefault="008C160E" w:rsidP="00192D20">
      <w:pPr>
        <w:rPr>
          <w:rFonts w:ascii="Times New Roman" w:hAnsi="Times New Roman" w:cs="Times New Roman"/>
          <w:sz w:val="24"/>
          <w:szCs w:val="24"/>
        </w:rPr>
      </w:pPr>
    </w:p>
    <w:p w:rsidR="00192D20" w:rsidRDefault="00192D20" w:rsidP="00192D20">
      <w:pPr>
        <w:rPr>
          <w:rFonts w:ascii="Times New Roman" w:hAnsi="Times New Roman" w:cs="Times New Roman"/>
          <w:sz w:val="24"/>
          <w:szCs w:val="24"/>
        </w:rPr>
      </w:pPr>
    </w:p>
    <w:p w:rsidR="00192D20" w:rsidRDefault="00192D20" w:rsidP="00192D20">
      <w:pPr>
        <w:rPr>
          <w:rFonts w:ascii="Times New Roman" w:hAnsi="Times New Roman" w:cs="Times New Roman"/>
          <w:sz w:val="24"/>
          <w:szCs w:val="24"/>
        </w:rPr>
      </w:pPr>
    </w:p>
    <w:p w:rsidR="008C160E" w:rsidRDefault="008C160E" w:rsidP="00FE5CF2">
      <w:pPr>
        <w:jc w:val="right"/>
        <w:rPr>
          <w:rFonts w:ascii="Times New Roman" w:hAnsi="Times New Roman" w:cs="Times New Roman"/>
          <w:sz w:val="24"/>
          <w:szCs w:val="24"/>
        </w:rPr>
      </w:pPr>
    </w:p>
    <w:p w:rsidR="005E7ED8" w:rsidRDefault="00FE5CF2" w:rsidP="00FE5CF2">
      <w:pPr>
        <w:jc w:val="right"/>
        <w:rPr>
          <w:rFonts w:ascii="Times New Roman" w:hAnsi="Times New Roman" w:cs="Times New Roman"/>
          <w:sz w:val="24"/>
          <w:szCs w:val="24"/>
        </w:rPr>
      </w:pPr>
      <w:r w:rsidRPr="00933441">
        <w:rPr>
          <w:rFonts w:ascii="Times New Roman" w:hAnsi="Times New Roman" w:cs="Times New Roman"/>
          <w:sz w:val="24"/>
          <w:szCs w:val="24"/>
        </w:rPr>
        <w:t>Приложение</w:t>
      </w:r>
      <w:r w:rsidR="00A2515C">
        <w:rPr>
          <w:rFonts w:ascii="Times New Roman" w:hAnsi="Times New Roman" w:cs="Times New Roman"/>
          <w:sz w:val="24"/>
          <w:szCs w:val="24"/>
        </w:rPr>
        <w:t xml:space="preserve"> </w:t>
      </w:r>
      <w:r w:rsidRPr="00933441">
        <w:rPr>
          <w:rFonts w:ascii="Times New Roman" w:hAnsi="Times New Roman" w:cs="Times New Roman"/>
          <w:sz w:val="24"/>
          <w:szCs w:val="24"/>
        </w:rPr>
        <w:t>2</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к административному регламенту</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предоставления муниципальной услуги</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B174EB">
        <w:rPr>
          <w:rFonts w:ascii="Times New Roman" w:hAnsi="Times New Roman" w:cs="Times New Roman"/>
          <w:sz w:val="24"/>
          <w:szCs w:val="24"/>
        </w:rPr>
        <w:t>«</w:t>
      </w:r>
      <w:r w:rsidRPr="00A136C6">
        <w:rPr>
          <w:rFonts w:ascii="Times New Roman" w:hAnsi="Times New Roman" w:cs="Times New Roman"/>
          <w:bCs/>
          <w:sz w:val="24"/>
          <w:szCs w:val="24"/>
        </w:rPr>
        <w:t xml:space="preserve">Выдача разрешений на установку и </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A136C6">
        <w:rPr>
          <w:rFonts w:ascii="Times New Roman" w:hAnsi="Times New Roman" w:cs="Times New Roman"/>
          <w:bCs/>
          <w:sz w:val="24"/>
          <w:szCs w:val="24"/>
        </w:rPr>
        <w:t xml:space="preserve">эксплуатацию рекламных конструкций </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A136C6">
        <w:rPr>
          <w:rFonts w:ascii="Times New Roman" w:hAnsi="Times New Roman" w:cs="Times New Roman"/>
          <w:bCs/>
          <w:sz w:val="24"/>
          <w:szCs w:val="24"/>
        </w:rPr>
        <w:t>и аннулирование таких разрешений</w:t>
      </w:r>
      <w:r w:rsidRPr="00933441">
        <w:rPr>
          <w:rFonts w:ascii="Times New Roman" w:hAnsi="Times New Roman" w:cs="Times New Roman"/>
          <w:sz w:val="24"/>
          <w:szCs w:val="24"/>
        </w:rPr>
        <w:t>»</w:t>
      </w:r>
    </w:p>
    <w:p w:rsidR="00A2515C" w:rsidRPr="00933441" w:rsidRDefault="00A2515C" w:rsidP="00FE5CF2">
      <w:pPr>
        <w:jc w:val="right"/>
        <w:rPr>
          <w:rFonts w:ascii="Times New Roman" w:hAnsi="Times New Roman" w:cs="Times New Roman"/>
          <w:sz w:val="24"/>
          <w:szCs w:val="24"/>
        </w:rPr>
      </w:pPr>
    </w:p>
    <w:p w:rsidR="00FE5CF2" w:rsidRDefault="00FF40E0" w:rsidP="00B20EAD">
      <w:pPr>
        <w:autoSpaceDE w:val="0"/>
        <w:autoSpaceDN w:val="0"/>
        <w:adjustRightInd w:val="0"/>
        <w:spacing w:after="0" w:line="360" w:lineRule="auto"/>
        <w:ind w:firstLine="708"/>
        <w:jc w:val="center"/>
        <w:rPr>
          <w:rFonts w:ascii="Times New Roman" w:hAnsi="Times New Roman" w:cs="Times New Roman"/>
          <w:b/>
          <w:sz w:val="24"/>
          <w:szCs w:val="24"/>
        </w:rPr>
      </w:pPr>
      <w:r w:rsidRPr="00933441">
        <w:rPr>
          <w:rFonts w:ascii="Times New Roman" w:hAnsi="Times New Roman" w:cs="Times New Roman"/>
          <w:b/>
          <w:sz w:val="24"/>
          <w:szCs w:val="24"/>
        </w:rPr>
        <w:t>СПИСОК НОРМАТИВНЫХ АКТОВ, В СООТВЕТСТВИИ С КОТОРЫМИ ОСУЩЕСТВЛЯЕТСЯ ОКАЗАНИЕ МУНИЦИПАЛЬНОЙ УСЛУГИ</w:t>
      </w:r>
    </w:p>
    <w:p w:rsidR="001C0357" w:rsidRPr="00933441" w:rsidRDefault="001C0357" w:rsidP="00B20EAD">
      <w:pPr>
        <w:autoSpaceDE w:val="0"/>
        <w:autoSpaceDN w:val="0"/>
        <w:adjustRightInd w:val="0"/>
        <w:spacing w:after="0" w:line="360" w:lineRule="auto"/>
        <w:ind w:firstLine="708"/>
        <w:jc w:val="center"/>
        <w:rPr>
          <w:rFonts w:ascii="Times New Roman" w:hAnsi="Times New Roman" w:cs="Times New Roman"/>
          <w:b/>
          <w:sz w:val="24"/>
          <w:szCs w:val="24"/>
        </w:rPr>
      </w:pPr>
    </w:p>
    <w:p w:rsidR="001C0357"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xml:space="preserve">- </w:t>
      </w:r>
      <w:r w:rsidR="001C0357" w:rsidRPr="00A2515C">
        <w:rPr>
          <w:rFonts w:ascii="Times New Roman" w:hAnsi="Times New Roman" w:cs="Times New Roman"/>
          <w:sz w:val="24"/>
          <w:szCs w:val="24"/>
        </w:rPr>
        <w:t xml:space="preserve">Гражданский </w:t>
      </w:r>
      <w:hyperlink r:id="rId18" w:history="1">
        <w:r w:rsidR="001C0357" w:rsidRPr="00A2515C">
          <w:rPr>
            <w:rFonts w:ascii="Times New Roman" w:hAnsi="Times New Roman" w:cs="Times New Roman"/>
            <w:sz w:val="24"/>
            <w:szCs w:val="24"/>
          </w:rPr>
          <w:t>кодекс</w:t>
        </w:r>
      </w:hyperlink>
      <w:r w:rsidR="001C0357" w:rsidRPr="00A2515C">
        <w:rPr>
          <w:rFonts w:ascii="Times New Roman" w:hAnsi="Times New Roman" w:cs="Times New Roman"/>
          <w:sz w:val="24"/>
          <w:szCs w:val="24"/>
        </w:rPr>
        <w:t xml:space="preserve"> Российской Федерации;</w:t>
      </w:r>
    </w:p>
    <w:p w:rsidR="001C0357"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w:t>
      </w:r>
      <w:r w:rsidR="001C0357" w:rsidRPr="00A2515C">
        <w:rPr>
          <w:rFonts w:ascii="Times New Roman" w:hAnsi="Times New Roman" w:cs="Times New Roman"/>
          <w:sz w:val="24"/>
          <w:szCs w:val="24"/>
        </w:rPr>
        <w:t xml:space="preserve"> Налоговый кодекс Российской Федерации;</w:t>
      </w:r>
    </w:p>
    <w:p w:rsidR="001C0357"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xml:space="preserve">- </w:t>
      </w:r>
      <w:r w:rsidR="001C0357" w:rsidRPr="00A2515C">
        <w:rPr>
          <w:rFonts w:ascii="Times New Roman" w:hAnsi="Times New Roman" w:cs="Times New Roman"/>
          <w:sz w:val="24"/>
          <w:szCs w:val="24"/>
        </w:rPr>
        <w:t xml:space="preserve">Жилищный </w:t>
      </w:r>
      <w:hyperlink r:id="rId19" w:history="1">
        <w:r w:rsidR="001C0357" w:rsidRPr="00A2515C">
          <w:rPr>
            <w:rFonts w:ascii="Times New Roman" w:hAnsi="Times New Roman" w:cs="Times New Roman"/>
            <w:sz w:val="24"/>
            <w:szCs w:val="24"/>
          </w:rPr>
          <w:t>кодекс</w:t>
        </w:r>
      </w:hyperlink>
      <w:r w:rsidR="001C0357" w:rsidRPr="00A2515C">
        <w:rPr>
          <w:rFonts w:ascii="Times New Roman" w:hAnsi="Times New Roman" w:cs="Times New Roman"/>
          <w:sz w:val="24"/>
          <w:szCs w:val="24"/>
        </w:rPr>
        <w:t xml:space="preserve"> Российской Федерации;</w:t>
      </w:r>
    </w:p>
    <w:p w:rsidR="001C0357"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xml:space="preserve">- </w:t>
      </w:r>
      <w:r w:rsidR="001C0357" w:rsidRPr="00A2515C">
        <w:rPr>
          <w:rFonts w:ascii="Times New Roman" w:hAnsi="Times New Roman" w:cs="Times New Roman"/>
          <w:sz w:val="24"/>
          <w:szCs w:val="24"/>
        </w:rPr>
        <w:t xml:space="preserve">Федеральный </w:t>
      </w:r>
      <w:hyperlink r:id="rId20" w:history="1">
        <w:r w:rsidR="001C0357" w:rsidRPr="00A2515C">
          <w:rPr>
            <w:rFonts w:ascii="Times New Roman" w:hAnsi="Times New Roman" w:cs="Times New Roman"/>
            <w:sz w:val="24"/>
            <w:szCs w:val="24"/>
          </w:rPr>
          <w:t>закон</w:t>
        </w:r>
      </w:hyperlink>
      <w:r w:rsidRPr="00A2515C">
        <w:rPr>
          <w:rFonts w:ascii="Times New Roman" w:hAnsi="Times New Roman" w:cs="Times New Roman"/>
          <w:sz w:val="24"/>
          <w:szCs w:val="24"/>
        </w:rPr>
        <w:t xml:space="preserve"> от </w:t>
      </w:r>
      <w:r w:rsidR="00A2515C">
        <w:rPr>
          <w:rFonts w:ascii="Times New Roman" w:hAnsi="Times New Roman" w:cs="Times New Roman"/>
          <w:sz w:val="24"/>
          <w:szCs w:val="24"/>
        </w:rPr>
        <w:t>0</w:t>
      </w:r>
      <w:r w:rsidRPr="00A2515C">
        <w:rPr>
          <w:rFonts w:ascii="Times New Roman" w:hAnsi="Times New Roman" w:cs="Times New Roman"/>
          <w:sz w:val="24"/>
          <w:szCs w:val="24"/>
        </w:rPr>
        <w:t xml:space="preserve">6.10.2003 </w:t>
      </w:r>
      <w:r w:rsidR="001C0357" w:rsidRPr="00A2515C">
        <w:rPr>
          <w:rFonts w:ascii="Times New Roman" w:hAnsi="Times New Roman" w:cs="Times New Roman"/>
          <w:sz w:val="24"/>
          <w:szCs w:val="24"/>
        </w:rPr>
        <w:t>№ 131-ФЗ «Об общих принципах организации местного самоуправления в Российской Федерации»;</w:t>
      </w:r>
    </w:p>
    <w:p w:rsidR="001C0357"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xml:space="preserve">- </w:t>
      </w:r>
      <w:r w:rsidR="001C0357" w:rsidRPr="00A2515C">
        <w:rPr>
          <w:rFonts w:ascii="Times New Roman" w:hAnsi="Times New Roman" w:cs="Times New Roman"/>
          <w:sz w:val="24"/>
          <w:szCs w:val="24"/>
        </w:rPr>
        <w:t xml:space="preserve">Федеральный </w:t>
      </w:r>
      <w:hyperlink r:id="rId21" w:history="1">
        <w:r w:rsidR="001C0357" w:rsidRPr="00A2515C">
          <w:rPr>
            <w:rFonts w:ascii="Times New Roman" w:hAnsi="Times New Roman" w:cs="Times New Roman"/>
            <w:sz w:val="24"/>
            <w:szCs w:val="24"/>
          </w:rPr>
          <w:t>закон</w:t>
        </w:r>
      </w:hyperlink>
      <w:r w:rsidR="001C0357" w:rsidRPr="00A2515C">
        <w:rPr>
          <w:rFonts w:ascii="Times New Roman" w:hAnsi="Times New Roman" w:cs="Times New Roman"/>
          <w:sz w:val="24"/>
          <w:szCs w:val="24"/>
        </w:rPr>
        <w:t xml:space="preserve"> от 13</w:t>
      </w:r>
      <w:r w:rsidRPr="00A2515C">
        <w:rPr>
          <w:rFonts w:ascii="Times New Roman" w:hAnsi="Times New Roman" w:cs="Times New Roman"/>
          <w:sz w:val="24"/>
          <w:szCs w:val="24"/>
        </w:rPr>
        <w:t>.03.</w:t>
      </w:r>
      <w:r w:rsidR="001C0357" w:rsidRPr="00A2515C">
        <w:rPr>
          <w:rFonts w:ascii="Times New Roman" w:hAnsi="Times New Roman" w:cs="Times New Roman"/>
          <w:sz w:val="24"/>
          <w:szCs w:val="24"/>
        </w:rPr>
        <w:t>2006 №  38-ФЗ «О рекламе»;</w:t>
      </w:r>
    </w:p>
    <w:p w:rsidR="001C0357"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xml:space="preserve">- </w:t>
      </w:r>
      <w:r w:rsidR="001C0357" w:rsidRPr="00A2515C">
        <w:rPr>
          <w:rFonts w:ascii="Times New Roman" w:hAnsi="Times New Roman" w:cs="Times New Roman"/>
          <w:sz w:val="24"/>
          <w:szCs w:val="24"/>
        </w:rPr>
        <w:t xml:space="preserve">Федеральный </w:t>
      </w:r>
      <w:hyperlink r:id="rId22" w:history="1">
        <w:r w:rsidR="001C0357" w:rsidRPr="00A2515C">
          <w:rPr>
            <w:rFonts w:ascii="Times New Roman" w:hAnsi="Times New Roman" w:cs="Times New Roman"/>
            <w:sz w:val="24"/>
            <w:szCs w:val="24"/>
          </w:rPr>
          <w:t>закон</w:t>
        </w:r>
      </w:hyperlink>
      <w:r w:rsidRPr="00A2515C">
        <w:rPr>
          <w:rFonts w:ascii="Times New Roman" w:hAnsi="Times New Roman" w:cs="Times New Roman"/>
          <w:sz w:val="24"/>
          <w:szCs w:val="24"/>
        </w:rPr>
        <w:t xml:space="preserve"> от 27.07.2010 </w:t>
      </w:r>
      <w:r w:rsidR="001C0357" w:rsidRPr="00A2515C">
        <w:rPr>
          <w:rFonts w:ascii="Times New Roman" w:hAnsi="Times New Roman" w:cs="Times New Roman"/>
          <w:sz w:val="24"/>
          <w:szCs w:val="24"/>
        </w:rPr>
        <w:t>№ 210-ФЗ «Об организации предоставления государственных и муниципальных услуг»;</w:t>
      </w:r>
    </w:p>
    <w:p w:rsidR="00C2186D"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xml:space="preserve">- Федеральный </w:t>
      </w:r>
      <w:hyperlink r:id="rId23" w:history="1">
        <w:r w:rsidRPr="00A2515C">
          <w:rPr>
            <w:rFonts w:ascii="Times New Roman" w:hAnsi="Times New Roman" w:cs="Times New Roman"/>
            <w:sz w:val="24"/>
            <w:szCs w:val="24"/>
          </w:rPr>
          <w:t>закон</w:t>
        </w:r>
      </w:hyperlink>
      <w:r w:rsidRPr="00A2515C">
        <w:rPr>
          <w:rFonts w:ascii="Times New Roman" w:hAnsi="Times New Roman" w:cs="Times New Roman"/>
          <w:sz w:val="24"/>
          <w:szCs w:val="24"/>
        </w:rPr>
        <w:t xml:space="preserve"> от </w:t>
      </w:r>
      <w:r w:rsidR="00A2515C">
        <w:rPr>
          <w:rFonts w:ascii="Times New Roman" w:hAnsi="Times New Roman" w:cs="Times New Roman"/>
          <w:sz w:val="24"/>
          <w:szCs w:val="24"/>
        </w:rPr>
        <w:t>0</w:t>
      </w:r>
      <w:r w:rsidRPr="00A2515C">
        <w:rPr>
          <w:rFonts w:ascii="Times New Roman" w:hAnsi="Times New Roman" w:cs="Times New Roman"/>
          <w:sz w:val="24"/>
          <w:szCs w:val="24"/>
        </w:rPr>
        <w:t>2.05.2006 № 59-ФЗ "О порядке рассмотрения обращений граждан Российской Федерации";</w:t>
      </w:r>
    </w:p>
    <w:p w:rsidR="00C2186D" w:rsidRPr="00A2515C" w:rsidRDefault="00C2186D" w:rsidP="00A2515C">
      <w:pPr>
        <w:autoSpaceDE w:val="0"/>
        <w:autoSpaceDN w:val="0"/>
        <w:adjustRightInd w:val="0"/>
        <w:spacing w:after="0" w:line="240" w:lineRule="auto"/>
        <w:jc w:val="both"/>
        <w:rPr>
          <w:rFonts w:ascii="Times New Roman" w:hAnsi="Times New Roman" w:cs="Times New Roman"/>
          <w:sz w:val="24"/>
          <w:szCs w:val="24"/>
        </w:rPr>
      </w:pPr>
      <w:r w:rsidRPr="00A2515C">
        <w:rPr>
          <w:rFonts w:ascii="Times New Roman" w:hAnsi="Times New Roman" w:cs="Times New Roman"/>
          <w:sz w:val="24"/>
          <w:szCs w:val="24"/>
        </w:rPr>
        <w:t>- Федеральный закон от 24.11.1995 № 181-ФЗ    «О социальной защите инвалидов в Российской Федерации»;</w:t>
      </w:r>
    </w:p>
    <w:p w:rsidR="00C2186D" w:rsidRPr="00A2515C" w:rsidRDefault="00C2186D" w:rsidP="00A2515C">
      <w:pPr>
        <w:pStyle w:val="a6"/>
        <w:autoSpaceDE w:val="0"/>
        <w:autoSpaceDN w:val="0"/>
        <w:adjustRightInd w:val="0"/>
        <w:spacing w:after="0" w:line="240" w:lineRule="auto"/>
        <w:ind w:left="0"/>
        <w:jc w:val="both"/>
        <w:rPr>
          <w:rFonts w:ascii="Times New Roman" w:hAnsi="Times New Roman" w:cs="Times New Roman"/>
          <w:sz w:val="24"/>
          <w:szCs w:val="24"/>
        </w:rPr>
      </w:pPr>
      <w:r w:rsidRPr="00A2515C">
        <w:rPr>
          <w:rFonts w:ascii="Times New Roman" w:hAnsi="Times New Roman" w:cs="Times New Roman"/>
          <w:sz w:val="24"/>
          <w:szCs w:val="24"/>
        </w:rPr>
        <w:t>-  Приказ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12247" w:rsidRPr="00A2515C" w:rsidRDefault="00C12247" w:rsidP="00A2515C">
      <w:pPr>
        <w:pStyle w:val="a6"/>
        <w:autoSpaceDE w:val="0"/>
        <w:autoSpaceDN w:val="0"/>
        <w:adjustRightInd w:val="0"/>
        <w:spacing w:after="0" w:line="240" w:lineRule="auto"/>
        <w:ind w:left="0"/>
        <w:jc w:val="both"/>
        <w:rPr>
          <w:rFonts w:ascii="Times New Roman" w:hAnsi="Times New Roman" w:cs="Times New Roman"/>
          <w:sz w:val="24"/>
          <w:szCs w:val="24"/>
        </w:rPr>
      </w:pPr>
      <w:r w:rsidRPr="00A2515C">
        <w:rPr>
          <w:rFonts w:ascii="Times New Roman" w:hAnsi="Times New Roman" w:cs="Times New Roman"/>
          <w:sz w:val="24"/>
          <w:szCs w:val="24"/>
        </w:rPr>
        <w:t>- Постановление Администрации Приморского края от 30.12.2013 № 508-па «О реализации отдельных положений Федерального закона от 13.03.2006 № 38-ФЗ «О рекламе»;</w:t>
      </w:r>
    </w:p>
    <w:p w:rsidR="00C2186D" w:rsidRPr="00A2515C" w:rsidRDefault="00C2186D" w:rsidP="00A2515C">
      <w:pPr>
        <w:pStyle w:val="ConsPlusNormal"/>
        <w:jc w:val="both"/>
      </w:pPr>
      <w:r w:rsidRPr="00A2515C">
        <w:t xml:space="preserve">- </w:t>
      </w:r>
      <w:hyperlink r:id="rId24" w:history="1">
        <w:r w:rsidRPr="00A2515C">
          <w:t>Устав</w:t>
        </w:r>
      </w:hyperlink>
      <w:r w:rsidRPr="00A2515C">
        <w:t xml:space="preserve"> Лесозаводского городского округа, утвержденный решением Думы Лесозаводского городского округа от 30.08.2005 № 144;</w:t>
      </w:r>
    </w:p>
    <w:p w:rsidR="00C2186D" w:rsidRPr="00A2515C" w:rsidRDefault="00C2186D" w:rsidP="00A2515C">
      <w:pPr>
        <w:pStyle w:val="ConsPlusNormal"/>
        <w:jc w:val="both"/>
      </w:pPr>
      <w:r w:rsidRPr="00A2515C">
        <w:t xml:space="preserve">- Решение Думы Лесозаводского городского </w:t>
      </w:r>
      <w:proofErr w:type="spellStart"/>
      <w:r w:rsidRPr="00A2515C">
        <w:t>откуга</w:t>
      </w:r>
      <w:proofErr w:type="spellEnd"/>
      <w:r w:rsidRPr="00A2515C">
        <w:t xml:space="preserve"> от 22.12.2015 № 419 «Об утверждении положения об Управлении имущественных отношений администрации Ле</w:t>
      </w:r>
      <w:r w:rsidR="008C160E" w:rsidRPr="00A2515C">
        <w:t>созаводского городс</w:t>
      </w:r>
      <w:r w:rsidRPr="00A2515C">
        <w:t>кого округа»;</w:t>
      </w:r>
    </w:p>
    <w:p w:rsidR="00C12247" w:rsidRPr="00A2515C" w:rsidRDefault="00C12247" w:rsidP="00A2515C">
      <w:pPr>
        <w:pStyle w:val="ConsPlusNormal"/>
        <w:jc w:val="both"/>
      </w:pPr>
      <w:r w:rsidRPr="00A2515C">
        <w:t xml:space="preserve">- Решение Думы Лесозаводского городского округа от 02.10.2015 </w:t>
      </w:r>
      <w:r w:rsidR="008C160E" w:rsidRPr="00A2515C">
        <w:t xml:space="preserve">№ </w:t>
      </w:r>
      <w:r w:rsidRPr="00A2515C">
        <w:t>383-НПА «Об утверждении Положения «О наружной рекламе»;</w:t>
      </w:r>
    </w:p>
    <w:p w:rsidR="008C160E" w:rsidRPr="00A2515C" w:rsidRDefault="008C160E" w:rsidP="00A2515C">
      <w:pPr>
        <w:pStyle w:val="ConsPlusNormal"/>
        <w:jc w:val="both"/>
      </w:pPr>
      <w:r w:rsidRPr="00A2515C">
        <w:t>- постановление администрации Лесозаводского городского округа от 10.07.2015 № 846  «Об утверждении Схемы размещения рекламных конструкций на территории Лесозаводского городского округа»</w:t>
      </w:r>
      <w:r w:rsidR="00BD6F5E">
        <w:t xml:space="preserve"> (далее – постановление № 846)</w:t>
      </w:r>
      <w:r w:rsidRPr="00A2515C">
        <w:t>;</w:t>
      </w:r>
    </w:p>
    <w:p w:rsidR="00192D20" w:rsidRDefault="0061772F" w:rsidP="00192D20">
      <w:pPr>
        <w:spacing w:after="0" w:line="240" w:lineRule="auto"/>
        <w:rPr>
          <w:rFonts w:ascii="Times New Roman" w:hAnsi="Times New Roman" w:cs="Times New Roman"/>
          <w:bCs/>
          <w:sz w:val="24"/>
          <w:szCs w:val="24"/>
        </w:rPr>
      </w:pPr>
      <w:r w:rsidRPr="00A2515C">
        <w:rPr>
          <w:rFonts w:ascii="Times New Roman" w:hAnsi="Times New Roman" w:cs="Times New Roman"/>
          <w:bCs/>
          <w:sz w:val="24"/>
          <w:szCs w:val="24"/>
        </w:rPr>
        <w:t xml:space="preserve">- постановление администрации Лесозаводского городского округа от 24.07.2017 № 1158-НПА «Об утверждении </w:t>
      </w:r>
      <w:r w:rsidR="00C12247" w:rsidRPr="00A2515C">
        <w:rPr>
          <w:rFonts w:ascii="Times New Roman" w:hAnsi="Times New Roman" w:cs="Times New Roman"/>
          <w:bCs/>
          <w:sz w:val="24"/>
          <w:szCs w:val="24"/>
        </w:rPr>
        <w:t>П</w:t>
      </w:r>
      <w:r w:rsidRPr="00A2515C">
        <w:rPr>
          <w:rFonts w:ascii="Times New Roman" w:hAnsi="Times New Roman" w:cs="Times New Roman"/>
          <w:bCs/>
          <w:sz w:val="24"/>
          <w:szCs w:val="24"/>
        </w:rPr>
        <w:t>равил производства земляных работ, временно нарушающих благоустройство территории Л</w:t>
      </w:r>
      <w:r w:rsidR="00192D20">
        <w:rPr>
          <w:rFonts w:ascii="Times New Roman" w:hAnsi="Times New Roman" w:cs="Times New Roman"/>
          <w:bCs/>
          <w:sz w:val="24"/>
          <w:szCs w:val="24"/>
        </w:rPr>
        <w:t>есозаводского городского округа.</w:t>
      </w:r>
    </w:p>
    <w:p w:rsidR="00192D20" w:rsidRDefault="00192D20" w:rsidP="00192D20">
      <w:pPr>
        <w:spacing w:after="0" w:line="240" w:lineRule="auto"/>
        <w:rPr>
          <w:rFonts w:ascii="Times New Roman" w:hAnsi="Times New Roman" w:cs="Times New Roman"/>
          <w:bCs/>
          <w:sz w:val="24"/>
          <w:szCs w:val="24"/>
        </w:rPr>
      </w:pPr>
    </w:p>
    <w:p w:rsidR="00192D20" w:rsidRDefault="00192D20" w:rsidP="00192D20">
      <w:pPr>
        <w:spacing w:after="0" w:line="240" w:lineRule="auto"/>
        <w:rPr>
          <w:rFonts w:ascii="Times New Roman" w:hAnsi="Times New Roman" w:cs="Times New Roman"/>
          <w:bCs/>
          <w:sz w:val="24"/>
          <w:szCs w:val="24"/>
        </w:rPr>
      </w:pPr>
    </w:p>
    <w:p w:rsidR="00192D20" w:rsidRDefault="00192D20" w:rsidP="00192D20">
      <w:pPr>
        <w:spacing w:after="0" w:line="240" w:lineRule="auto"/>
        <w:rPr>
          <w:rFonts w:ascii="Times New Roman" w:hAnsi="Times New Roman" w:cs="Times New Roman"/>
          <w:bCs/>
          <w:sz w:val="24"/>
          <w:szCs w:val="24"/>
        </w:rPr>
      </w:pPr>
    </w:p>
    <w:p w:rsidR="00192D20" w:rsidRDefault="00192D20" w:rsidP="00192D20">
      <w:pPr>
        <w:spacing w:after="0" w:line="240" w:lineRule="auto"/>
        <w:rPr>
          <w:rFonts w:ascii="Times New Roman" w:hAnsi="Times New Roman" w:cs="Times New Roman"/>
          <w:bCs/>
          <w:sz w:val="24"/>
          <w:szCs w:val="24"/>
        </w:rPr>
      </w:pPr>
    </w:p>
    <w:p w:rsidR="00641752" w:rsidRDefault="00A2515C" w:rsidP="00192D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CD014E" w:rsidRPr="00933441">
        <w:rPr>
          <w:rFonts w:ascii="Times New Roman" w:hAnsi="Times New Roman" w:cs="Times New Roman"/>
          <w:sz w:val="24"/>
          <w:szCs w:val="24"/>
        </w:rPr>
        <w:t xml:space="preserve"> 3</w:t>
      </w:r>
      <w:bookmarkStart w:id="1" w:name="P270"/>
      <w:bookmarkEnd w:id="1"/>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к административному регламенту</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предоставления муниципальной услуги</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B174EB">
        <w:rPr>
          <w:rFonts w:ascii="Times New Roman" w:hAnsi="Times New Roman" w:cs="Times New Roman"/>
          <w:sz w:val="24"/>
          <w:szCs w:val="24"/>
        </w:rPr>
        <w:t>«</w:t>
      </w:r>
      <w:r w:rsidRPr="00A136C6">
        <w:rPr>
          <w:rFonts w:ascii="Times New Roman" w:hAnsi="Times New Roman" w:cs="Times New Roman"/>
          <w:bCs/>
          <w:sz w:val="24"/>
          <w:szCs w:val="24"/>
        </w:rPr>
        <w:t xml:space="preserve">Выдача разрешений на установку и </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A136C6">
        <w:rPr>
          <w:rFonts w:ascii="Times New Roman" w:hAnsi="Times New Roman" w:cs="Times New Roman"/>
          <w:bCs/>
          <w:sz w:val="24"/>
          <w:szCs w:val="24"/>
        </w:rPr>
        <w:t xml:space="preserve">эксплуатацию рекламных конструкций </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A136C6">
        <w:rPr>
          <w:rFonts w:ascii="Times New Roman" w:hAnsi="Times New Roman" w:cs="Times New Roman"/>
          <w:bCs/>
          <w:sz w:val="24"/>
          <w:szCs w:val="24"/>
        </w:rPr>
        <w:t>и аннулирование таких разрешений</w:t>
      </w:r>
      <w:r w:rsidRPr="00933441">
        <w:rPr>
          <w:rFonts w:ascii="Times New Roman" w:hAnsi="Times New Roman" w:cs="Times New Roman"/>
          <w:sz w:val="24"/>
          <w:szCs w:val="24"/>
        </w:rPr>
        <w:t>»</w:t>
      </w:r>
    </w:p>
    <w:p w:rsidR="0029640C" w:rsidRDefault="0029640C" w:rsidP="00233C05">
      <w:pPr>
        <w:ind w:left="7080"/>
        <w:jc w:val="right"/>
        <w:rPr>
          <w:rFonts w:ascii="Times New Roman" w:hAnsi="Times New Roman" w:cs="Times New Roman"/>
        </w:rPr>
      </w:pPr>
    </w:p>
    <w:p w:rsidR="00A2515C" w:rsidRPr="00233C05" w:rsidRDefault="00A2515C" w:rsidP="00233C05">
      <w:pPr>
        <w:ind w:left="7080"/>
        <w:jc w:val="right"/>
        <w:rPr>
          <w:rFonts w:ascii="Times New Roman" w:hAnsi="Times New Roman" w:cs="Times New Roman"/>
        </w:rPr>
      </w:pPr>
    </w:p>
    <w:p w:rsidR="0070113F" w:rsidRPr="00995D65" w:rsidRDefault="0070113F" w:rsidP="0070113F">
      <w:pPr>
        <w:spacing w:after="0" w:line="240" w:lineRule="auto"/>
        <w:jc w:val="center"/>
        <w:rPr>
          <w:rFonts w:ascii="Times New Roman" w:hAnsi="Times New Roman" w:cs="Times New Roman"/>
          <w:sz w:val="24"/>
          <w:szCs w:val="24"/>
        </w:rPr>
      </w:pPr>
      <w:r w:rsidRPr="00995D65">
        <w:rPr>
          <w:rFonts w:ascii="Times New Roman" w:hAnsi="Times New Roman" w:cs="Times New Roman"/>
          <w:sz w:val="24"/>
          <w:szCs w:val="24"/>
        </w:rPr>
        <w:t>ЗАЯВЛЕНИЕ</w:t>
      </w:r>
    </w:p>
    <w:p w:rsidR="0070113F" w:rsidRPr="00995D65" w:rsidRDefault="0070113F" w:rsidP="007011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выдаче</w:t>
      </w:r>
      <w:r w:rsidRPr="00995D65">
        <w:rPr>
          <w:rFonts w:ascii="Times New Roman" w:hAnsi="Times New Roman" w:cs="Times New Roman"/>
          <w:sz w:val="24"/>
          <w:szCs w:val="24"/>
        </w:rPr>
        <w:t xml:space="preserve"> разрешения на установку и эксплуатацию рекламной конструкции</w:t>
      </w:r>
    </w:p>
    <w:p w:rsidR="0070113F" w:rsidRPr="00995D65" w:rsidRDefault="0070113F" w:rsidP="0070113F">
      <w:pPr>
        <w:spacing w:after="0" w:line="240" w:lineRule="auto"/>
        <w:jc w:val="both"/>
        <w:rPr>
          <w:rFonts w:ascii="Times New Roman" w:hAnsi="Times New Roman" w:cs="Times New Roman"/>
          <w:sz w:val="24"/>
          <w:szCs w:val="24"/>
        </w:rPr>
      </w:pPr>
    </w:p>
    <w:p w:rsidR="0070113F" w:rsidRPr="00995D65" w:rsidRDefault="0070113F" w:rsidP="0070113F">
      <w:pPr>
        <w:spacing w:after="0" w:line="240" w:lineRule="auto"/>
        <w:jc w:val="both"/>
        <w:rPr>
          <w:rFonts w:ascii="Times New Roman" w:hAnsi="Times New Roman" w:cs="Times New Roman"/>
          <w:sz w:val="24"/>
          <w:szCs w:val="24"/>
        </w:rPr>
      </w:pPr>
      <w:r w:rsidRPr="00995D65">
        <w:rPr>
          <w:rFonts w:ascii="Times New Roman" w:hAnsi="Times New Roman" w:cs="Times New Roman"/>
          <w:sz w:val="24"/>
          <w:szCs w:val="24"/>
        </w:rPr>
        <w:t xml:space="preserve">    Прошу  выдать  разрешение   на  установку   и  эксплуатацию   рекламной</w:t>
      </w:r>
      <w:r>
        <w:rPr>
          <w:rFonts w:ascii="Times New Roman" w:hAnsi="Times New Roman" w:cs="Times New Roman"/>
          <w:sz w:val="24"/>
          <w:szCs w:val="24"/>
        </w:rPr>
        <w:t xml:space="preserve"> </w:t>
      </w:r>
      <w:r w:rsidRPr="00995D65">
        <w:rPr>
          <w:rFonts w:ascii="Times New Roman" w:hAnsi="Times New Roman" w:cs="Times New Roman"/>
          <w:sz w:val="24"/>
          <w:szCs w:val="24"/>
        </w:rPr>
        <w:t>конструкции _____________________________________________________________</w:t>
      </w:r>
      <w:r>
        <w:rPr>
          <w:rFonts w:ascii="Times New Roman" w:hAnsi="Times New Roman" w:cs="Times New Roman"/>
          <w:sz w:val="24"/>
          <w:szCs w:val="24"/>
        </w:rPr>
        <w:t>________________</w:t>
      </w:r>
    </w:p>
    <w:p w:rsidR="0070113F" w:rsidRPr="00995D65" w:rsidRDefault="0070113F" w:rsidP="0070113F">
      <w:pPr>
        <w:spacing w:after="0" w:line="240" w:lineRule="auto"/>
        <w:jc w:val="both"/>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70113F" w:rsidRPr="00995D65" w:rsidRDefault="0070113F" w:rsidP="0070113F">
      <w:pPr>
        <w:spacing w:after="0" w:line="240" w:lineRule="auto"/>
        <w:jc w:val="both"/>
        <w:rPr>
          <w:rFonts w:ascii="Times New Roman" w:hAnsi="Times New Roman" w:cs="Times New Roman"/>
          <w:sz w:val="20"/>
          <w:szCs w:val="20"/>
        </w:rPr>
      </w:pPr>
      <w:r w:rsidRPr="00995D65">
        <w:rPr>
          <w:rFonts w:ascii="Times New Roman" w:hAnsi="Times New Roman" w:cs="Times New Roman"/>
          <w:sz w:val="20"/>
          <w:szCs w:val="20"/>
        </w:rPr>
        <w:t xml:space="preserve">  </w:t>
      </w:r>
      <w:proofErr w:type="gramStart"/>
      <w:r w:rsidRPr="00995D65">
        <w:rPr>
          <w:rFonts w:ascii="Times New Roman" w:hAnsi="Times New Roman" w:cs="Times New Roman"/>
          <w:sz w:val="20"/>
          <w:szCs w:val="20"/>
        </w:rPr>
        <w:t>(указать вид: отдельно стоящая рекламная конструкция, щит на фасаде здания, буквы объемные световые на фасаде, объемная конструкция световая, установка крышная, световое электронное табло</w:t>
      </w:r>
      <w:r>
        <w:rPr>
          <w:rFonts w:ascii="Times New Roman" w:hAnsi="Times New Roman" w:cs="Times New Roman"/>
          <w:sz w:val="20"/>
          <w:szCs w:val="20"/>
        </w:rPr>
        <w:t xml:space="preserve"> </w:t>
      </w:r>
      <w:r w:rsidRPr="00995D65">
        <w:rPr>
          <w:rFonts w:ascii="Times New Roman" w:hAnsi="Times New Roman" w:cs="Times New Roman"/>
          <w:sz w:val="20"/>
          <w:szCs w:val="20"/>
        </w:rPr>
        <w:t xml:space="preserve">(бегущая строка), установка </w:t>
      </w:r>
      <w:proofErr w:type="spellStart"/>
      <w:r w:rsidRPr="00995D65">
        <w:rPr>
          <w:rFonts w:ascii="Times New Roman" w:hAnsi="Times New Roman" w:cs="Times New Roman"/>
          <w:sz w:val="20"/>
          <w:szCs w:val="20"/>
        </w:rPr>
        <w:t>светодинамическая</w:t>
      </w:r>
      <w:proofErr w:type="spellEnd"/>
      <w:r w:rsidRPr="00995D65">
        <w:rPr>
          <w:rFonts w:ascii="Times New Roman" w:hAnsi="Times New Roman" w:cs="Times New Roman"/>
          <w:sz w:val="20"/>
          <w:szCs w:val="20"/>
        </w:rPr>
        <w:t xml:space="preserve"> на фасаде здания, кронштейн на опоре наружного освещения, панно брандмауэрное на фасаде здания и т.д.)</w:t>
      </w:r>
      <w:proofErr w:type="gramEnd"/>
    </w:p>
    <w:p w:rsidR="0070113F" w:rsidRPr="00995D65" w:rsidRDefault="0070113F" w:rsidP="0070113F">
      <w:pPr>
        <w:spacing w:after="0" w:line="240" w:lineRule="auto"/>
        <w:jc w:val="both"/>
        <w:rPr>
          <w:rFonts w:ascii="Times New Roman" w:hAnsi="Times New Roman" w:cs="Times New Roman"/>
          <w:sz w:val="24"/>
          <w:szCs w:val="24"/>
        </w:rPr>
      </w:pPr>
    </w:p>
    <w:p w:rsidR="0070113F" w:rsidRPr="00995D65" w:rsidRDefault="0070113F"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по </w:t>
      </w:r>
      <w:r w:rsidR="00AB31F9">
        <w:rPr>
          <w:rFonts w:ascii="Times New Roman" w:hAnsi="Times New Roman" w:cs="Times New Roman"/>
          <w:sz w:val="24"/>
          <w:szCs w:val="24"/>
        </w:rPr>
        <w:t>адресу:</w:t>
      </w:r>
      <w:r w:rsidRPr="00995D65">
        <w:rPr>
          <w:rFonts w:ascii="Times New Roman" w:hAnsi="Times New Roman" w:cs="Times New Roman"/>
          <w:sz w:val="24"/>
          <w:szCs w:val="24"/>
        </w:rPr>
        <w:t>_______________________________________________________</w:t>
      </w:r>
      <w:r>
        <w:rPr>
          <w:rFonts w:ascii="Times New Roman" w:hAnsi="Times New Roman" w:cs="Times New Roman"/>
          <w:sz w:val="24"/>
          <w:szCs w:val="24"/>
        </w:rPr>
        <w:t>_________</w:t>
      </w:r>
      <w:r w:rsidRPr="00995D65">
        <w:rPr>
          <w:rFonts w:ascii="Times New Roman" w:hAnsi="Times New Roman" w:cs="Times New Roman"/>
          <w:sz w:val="24"/>
          <w:szCs w:val="24"/>
        </w:rPr>
        <w:t>_____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Размер информационного поля</w:t>
      </w:r>
      <w:r w:rsidR="008C160E">
        <w:rPr>
          <w:rFonts w:ascii="Times New Roman" w:hAnsi="Times New Roman" w:cs="Times New Roman"/>
          <w:sz w:val="24"/>
          <w:szCs w:val="24"/>
        </w:rPr>
        <w:t>: ____________ x ____________ м</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(высота)       (ширина)</w:t>
      </w:r>
    </w:p>
    <w:p w:rsidR="0070113F" w:rsidRPr="008C160E"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Площадь: ____________</w:t>
      </w:r>
      <w:r w:rsidR="008C160E">
        <w:rPr>
          <w:rFonts w:ascii="Times New Roman" w:hAnsi="Times New Roman" w:cs="Times New Roman"/>
          <w:sz w:val="24"/>
          <w:szCs w:val="24"/>
        </w:rPr>
        <w:t xml:space="preserve"> м</w:t>
      </w:r>
      <w:proofErr w:type="gramStart"/>
      <w:r w:rsidR="008C160E">
        <w:rPr>
          <w:rFonts w:ascii="Times New Roman" w:hAnsi="Times New Roman" w:cs="Times New Roman"/>
          <w:sz w:val="24"/>
          <w:szCs w:val="24"/>
          <w:vertAlign w:val="superscript"/>
        </w:rPr>
        <w:t>2</w:t>
      </w:r>
      <w:proofErr w:type="gramEnd"/>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Количество сторон</w:t>
      </w:r>
      <w:r>
        <w:rPr>
          <w:rFonts w:ascii="Times New Roman" w:hAnsi="Times New Roman" w:cs="Times New Roman"/>
          <w:sz w:val="24"/>
          <w:szCs w:val="24"/>
        </w:rPr>
        <w:t xml:space="preserve"> рекламной конструкции</w:t>
      </w:r>
      <w:r w:rsidRPr="00995D65">
        <w:rPr>
          <w:rFonts w:ascii="Times New Roman" w:hAnsi="Times New Roman" w:cs="Times New Roman"/>
          <w:sz w:val="24"/>
          <w:szCs w:val="24"/>
        </w:rPr>
        <w:t>: _______</w:t>
      </w:r>
      <w:r w:rsidR="008C160E">
        <w:rPr>
          <w:rFonts w:ascii="Times New Roman" w:hAnsi="Times New Roman" w:cs="Times New Roman"/>
          <w:sz w:val="24"/>
          <w:szCs w:val="24"/>
        </w:rPr>
        <w:t>_______________________________</w:t>
      </w:r>
      <w:r w:rsidRPr="00995D65">
        <w:rPr>
          <w:rFonts w:ascii="Times New Roman" w:hAnsi="Times New Roman" w:cs="Times New Roman"/>
          <w:sz w:val="24"/>
          <w:szCs w:val="24"/>
        </w:rPr>
        <w:t>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Сро</w:t>
      </w:r>
      <w:r w:rsidR="00AB31F9">
        <w:rPr>
          <w:rFonts w:ascii="Times New Roman" w:hAnsi="Times New Roman" w:cs="Times New Roman"/>
          <w:sz w:val="24"/>
          <w:szCs w:val="24"/>
        </w:rPr>
        <w:t>к действия разрешения:</w:t>
      </w:r>
      <w:r w:rsidRPr="00995D65">
        <w:rPr>
          <w:rFonts w:ascii="Times New Roman" w:hAnsi="Times New Roman" w:cs="Times New Roman"/>
          <w:sz w:val="24"/>
          <w:szCs w:val="24"/>
        </w:rPr>
        <w:t>______________________</w:t>
      </w:r>
      <w:r>
        <w:rPr>
          <w:rFonts w:ascii="Times New Roman" w:hAnsi="Times New Roman" w:cs="Times New Roman"/>
          <w:sz w:val="24"/>
          <w:szCs w:val="24"/>
        </w:rPr>
        <w:t>_________</w:t>
      </w:r>
      <w:r w:rsidR="00AB31F9">
        <w:rPr>
          <w:rFonts w:ascii="Times New Roman" w:hAnsi="Times New Roman" w:cs="Times New Roman"/>
          <w:sz w:val="24"/>
          <w:szCs w:val="24"/>
        </w:rPr>
        <w:t>_______________________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Данные заявителя:</w:t>
      </w:r>
    </w:p>
    <w:p w:rsidR="0070113F" w:rsidRPr="00995D65" w:rsidRDefault="0070113F"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B31F9">
        <w:rPr>
          <w:rFonts w:ascii="Times New Roman" w:hAnsi="Times New Roman" w:cs="Times New Roman"/>
          <w:sz w:val="24"/>
          <w:szCs w:val="24"/>
        </w:rPr>
        <w:t>Полное наименование </w:t>
      </w:r>
      <w:r w:rsidRPr="00995D65">
        <w:rPr>
          <w:rFonts w:ascii="Times New Roman" w:hAnsi="Times New Roman" w:cs="Times New Roman"/>
          <w:sz w:val="24"/>
          <w:szCs w:val="24"/>
        </w:rPr>
        <w:t>заявителя</w:t>
      </w:r>
      <w:r w:rsidR="00AB31F9">
        <w:rPr>
          <w:rFonts w:ascii="Times New Roman" w:hAnsi="Times New Roman" w:cs="Times New Roman"/>
          <w:sz w:val="24"/>
          <w:szCs w:val="24"/>
        </w:rPr>
        <w:t>, </w:t>
      </w:r>
      <w:r>
        <w:rPr>
          <w:rFonts w:ascii="Times New Roman" w:hAnsi="Times New Roman" w:cs="Times New Roman"/>
          <w:sz w:val="24"/>
          <w:szCs w:val="24"/>
        </w:rPr>
        <w:t>ИНН</w:t>
      </w:r>
      <w:r w:rsidR="00AB31F9">
        <w:rPr>
          <w:rFonts w:ascii="Times New Roman" w:hAnsi="Times New Roman" w:cs="Times New Roman"/>
          <w:sz w:val="24"/>
          <w:szCs w:val="24"/>
        </w:rPr>
        <w:t> и (или) </w:t>
      </w:r>
      <w:r>
        <w:rPr>
          <w:rFonts w:ascii="Times New Roman" w:hAnsi="Times New Roman" w:cs="Times New Roman"/>
          <w:sz w:val="24"/>
          <w:szCs w:val="24"/>
        </w:rPr>
        <w:t>ОГРН</w:t>
      </w:r>
      <w:r w:rsidR="00AB31F9">
        <w:rPr>
          <w:rFonts w:ascii="Times New Roman" w:hAnsi="Times New Roman" w:cs="Times New Roman"/>
          <w:sz w:val="24"/>
          <w:szCs w:val="24"/>
        </w:rPr>
        <w:t>:</w:t>
      </w:r>
      <w:r w:rsidRPr="00995D65">
        <w:rPr>
          <w:rFonts w:ascii="Times New Roman" w:hAnsi="Times New Roman" w:cs="Times New Roman"/>
          <w:sz w:val="24"/>
          <w:szCs w:val="24"/>
        </w:rPr>
        <w:t>____________</w:t>
      </w:r>
      <w:r>
        <w:rPr>
          <w:rFonts w:ascii="Times New Roman" w:hAnsi="Times New Roman" w:cs="Times New Roman"/>
          <w:sz w:val="24"/>
          <w:szCs w:val="24"/>
        </w:rPr>
        <w:t>___________________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r w:rsidR="008C160E">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70113F" w:rsidRPr="00995D65" w:rsidRDefault="0070113F"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Юр</w:t>
      </w:r>
      <w:r w:rsidR="0029640C">
        <w:rPr>
          <w:rFonts w:ascii="Times New Roman" w:hAnsi="Times New Roman" w:cs="Times New Roman"/>
          <w:sz w:val="24"/>
          <w:szCs w:val="24"/>
        </w:rPr>
        <w:t>идический </w:t>
      </w:r>
      <w:r>
        <w:rPr>
          <w:rFonts w:ascii="Times New Roman" w:hAnsi="Times New Roman" w:cs="Times New Roman"/>
          <w:sz w:val="24"/>
          <w:szCs w:val="24"/>
        </w:rPr>
        <w:t>адрес</w:t>
      </w:r>
      <w:r w:rsidR="00AB31F9">
        <w:rPr>
          <w:rFonts w:ascii="Times New Roman" w:hAnsi="Times New Roman" w:cs="Times New Roman"/>
          <w:sz w:val="24"/>
          <w:szCs w:val="24"/>
        </w:rPr>
        <w:t>:</w:t>
      </w:r>
      <w:r w:rsidRPr="00995D65">
        <w:rPr>
          <w:rFonts w:ascii="Times New Roman" w:hAnsi="Times New Roman" w:cs="Times New Roman"/>
          <w:sz w:val="24"/>
          <w:szCs w:val="24"/>
        </w:rPr>
        <w:t>_______________________________</w:t>
      </w:r>
      <w:r>
        <w:rPr>
          <w:rFonts w:ascii="Times New Roman" w:hAnsi="Times New Roman" w:cs="Times New Roman"/>
          <w:sz w:val="24"/>
          <w:szCs w:val="24"/>
        </w:rPr>
        <w:t>_______</w:t>
      </w:r>
      <w:r w:rsidRPr="00995D65">
        <w:rPr>
          <w:rFonts w:ascii="Times New Roman" w:hAnsi="Times New Roman" w:cs="Times New Roman"/>
          <w:sz w:val="24"/>
          <w:szCs w:val="24"/>
        </w:rPr>
        <w:t>______________________</w:t>
      </w:r>
    </w:p>
    <w:p w:rsidR="0070113F" w:rsidRPr="00995D65" w:rsidRDefault="0029640C"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Фактическое </w:t>
      </w:r>
      <w:r w:rsidRPr="0029640C">
        <w:rPr>
          <w:rFonts w:ascii="Times New Roman" w:hAnsi="Times New Roman" w:cs="Times New Roman"/>
          <w:sz w:val="24"/>
          <w:szCs w:val="24"/>
        </w:rPr>
        <w:t>место нахождения</w:t>
      </w:r>
      <w:r>
        <w:rPr>
          <w:rFonts w:ascii="Times New Roman" w:hAnsi="Times New Roman" w:cs="Times New Roman"/>
          <w:sz w:val="24"/>
          <w:szCs w:val="24"/>
        </w:rPr>
        <w:t>:</w:t>
      </w:r>
      <w:r w:rsidR="0070113F" w:rsidRPr="00995D65">
        <w:rPr>
          <w:rFonts w:ascii="Times New Roman" w:hAnsi="Times New Roman" w:cs="Times New Roman"/>
          <w:sz w:val="24"/>
          <w:szCs w:val="24"/>
        </w:rPr>
        <w:t>_________________________________________</w:t>
      </w:r>
      <w:r w:rsidR="0070113F">
        <w:rPr>
          <w:rFonts w:ascii="Times New Roman" w:hAnsi="Times New Roman" w:cs="Times New Roman"/>
          <w:sz w:val="24"/>
          <w:szCs w:val="24"/>
        </w:rPr>
        <w:t>_________</w:t>
      </w:r>
    </w:p>
    <w:p w:rsidR="0070113F" w:rsidRPr="00995D65" w:rsidRDefault="0029640C"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Почтовый адрес:</w:t>
      </w:r>
      <w:r w:rsidR="0070113F" w:rsidRPr="00995D65">
        <w:rPr>
          <w:rFonts w:ascii="Times New Roman" w:hAnsi="Times New Roman" w:cs="Times New Roman"/>
          <w:sz w:val="24"/>
          <w:szCs w:val="24"/>
        </w:rPr>
        <w:t>_______________________________________________________</w:t>
      </w:r>
      <w:r w:rsidR="0070113F">
        <w:rPr>
          <w:rFonts w:ascii="Times New Roman" w:hAnsi="Times New Roman" w:cs="Times New Roman"/>
          <w:sz w:val="24"/>
          <w:szCs w:val="24"/>
        </w:rPr>
        <w:t>________</w:t>
      </w:r>
    </w:p>
    <w:p w:rsidR="0070113F" w:rsidRPr="00995D65" w:rsidRDefault="003C1DCA"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Тел. </w:t>
      </w:r>
      <w:r w:rsidR="0070113F" w:rsidRPr="00995D65">
        <w:rPr>
          <w:rFonts w:ascii="Times New Roman" w:hAnsi="Times New Roman" w:cs="Times New Roman"/>
          <w:sz w:val="24"/>
          <w:szCs w:val="24"/>
        </w:rPr>
        <w:t>(</w:t>
      </w:r>
      <w:r>
        <w:rPr>
          <w:rFonts w:ascii="Times New Roman" w:hAnsi="Times New Roman" w:cs="Times New Roman"/>
          <w:sz w:val="24"/>
          <w:szCs w:val="24"/>
        </w:rPr>
        <w:t>факс), эл</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дрес:</w:t>
      </w:r>
      <w:r w:rsidR="0070113F" w:rsidRPr="00995D65">
        <w:rPr>
          <w:rFonts w:ascii="Times New Roman" w:hAnsi="Times New Roman" w:cs="Times New Roman"/>
          <w:sz w:val="24"/>
          <w:szCs w:val="24"/>
        </w:rPr>
        <w:t>______________________________________________</w:t>
      </w:r>
      <w:r w:rsidR="0070113F">
        <w:rPr>
          <w:rFonts w:ascii="Times New Roman" w:hAnsi="Times New Roman" w:cs="Times New Roman"/>
          <w:sz w:val="24"/>
          <w:szCs w:val="24"/>
        </w:rPr>
        <w:t>____________</w:t>
      </w:r>
      <w:r w:rsidR="0070113F" w:rsidRPr="00995D65">
        <w:rPr>
          <w:rFonts w:ascii="Times New Roman" w:hAnsi="Times New Roman" w:cs="Times New Roman"/>
          <w:sz w:val="24"/>
          <w:szCs w:val="24"/>
        </w:rPr>
        <w:t>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 xml:space="preserve">Руководитель организации - заявителя (Ф.И.О., должность): </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008C160E">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t>_</w:t>
      </w:r>
    </w:p>
    <w:p w:rsidR="0070113F" w:rsidRPr="00995D65" w:rsidRDefault="0070113F" w:rsidP="00AB31F9">
      <w:pPr>
        <w:spacing w:after="0" w:line="240" w:lineRule="auto"/>
        <w:rPr>
          <w:rFonts w:ascii="Times New Roman" w:hAnsi="Times New Roman" w:cs="Times New Roman"/>
          <w:sz w:val="24"/>
          <w:szCs w:val="24"/>
        </w:rPr>
      </w:pPr>
      <w:r w:rsidRPr="0029640C">
        <w:rPr>
          <w:rFonts w:ascii="Times New Roman" w:hAnsi="Times New Roman" w:cs="Times New Roman"/>
          <w:sz w:val="24"/>
          <w:szCs w:val="24"/>
        </w:rPr>
        <w:t>Да</w:t>
      </w:r>
      <w:r w:rsidR="0029640C" w:rsidRPr="0029640C">
        <w:rPr>
          <w:rFonts w:ascii="Times New Roman" w:hAnsi="Times New Roman" w:cs="Times New Roman"/>
          <w:sz w:val="24"/>
          <w:szCs w:val="24"/>
        </w:rPr>
        <w:t>нные </w:t>
      </w:r>
      <w:r w:rsidRPr="0029640C">
        <w:rPr>
          <w:rFonts w:ascii="Times New Roman" w:hAnsi="Times New Roman" w:cs="Times New Roman"/>
          <w:sz w:val="24"/>
          <w:szCs w:val="24"/>
        </w:rPr>
        <w:t>представ</w:t>
      </w:r>
      <w:r w:rsidR="0029640C" w:rsidRPr="0029640C">
        <w:rPr>
          <w:rFonts w:ascii="Times New Roman" w:hAnsi="Times New Roman" w:cs="Times New Roman"/>
          <w:sz w:val="24"/>
          <w:szCs w:val="24"/>
        </w:rPr>
        <w:t>ителя заявителя</w:t>
      </w:r>
      <w:r w:rsidR="0029640C">
        <w:t> </w:t>
      </w:r>
      <w:r w:rsidR="0029640C">
        <w:rPr>
          <w:rFonts w:ascii="Times New Roman" w:hAnsi="Times New Roman" w:cs="Times New Roman"/>
          <w:sz w:val="24"/>
          <w:szCs w:val="24"/>
        </w:rPr>
        <w:t>(Ф.И.О.,тел.):</w:t>
      </w:r>
      <w:r w:rsidRPr="00995D65">
        <w:rPr>
          <w:rFonts w:ascii="Times New Roman" w:hAnsi="Times New Roman" w:cs="Times New Roman"/>
          <w:sz w:val="24"/>
          <w:szCs w:val="24"/>
        </w:rPr>
        <w:t>____________________</w:t>
      </w:r>
      <w:r>
        <w:rPr>
          <w:rFonts w:ascii="Times New Roman" w:hAnsi="Times New Roman" w:cs="Times New Roman"/>
          <w:sz w:val="24"/>
          <w:szCs w:val="24"/>
        </w:rPr>
        <w:t>_____________</w:t>
      </w:r>
      <w:r w:rsidRPr="00995D65">
        <w:rPr>
          <w:rFonts w:ascii="Times New Roman" w:hAnsi="Times New Roman" w:cs="Times New Roman"/>
          <w:sz w:val="24"/>
          <w:szCs w:val="24"/>
        </w:rPr>
        <w:t>____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Приложение  (приложенные  документы  заявитель  указывает  самостоятельно):</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_______</w:t>
      </w:r>
      <w:r w:rsidR="0029640C">
        <w:rPr>
          <w:rFonts w:ascii="Times New Roman" w:hAnsi="Times New Roman" w:cs="Times New Roman"/>
          <w:sz w:val="24"/>
          <w:szCs w:val="24"/>
        </w:rPr>
        <w:t>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r w:rsidR="0029640C">
        <w:rPr>
          <w:rFonts w:ascii="Times New Roman" w:hAnsi="Times New Roman" w:cs="Times New Roman"/>
          <w:sz w:val="24"/>
          <w:szCs w:val="24"/>
        </w:rPr>
        <w:t>____</w:t>
      </w:r>
    </w:p>
    <w:p w:rsidR="0070113F" w:rsidRPr="00995D65" w:rsidRDefault="0070113F" w:rsidP="00AB31F9">
      <w:pPr>
        <w:spacing w:after="0" w:line="240" w:lineRule="auto"/>
        <w:rPr>
          <w:rFonts w:ascii="Times New Roman" w:hAnsi="Times New Roman" w:cs="Times New Roman"/>
          <w:sz w:val="24"/>
          <w:szCs w:val="24"/>
        </w:rPr>
      </w:pPr>
      <w:r w:rsidRPr="00995D65">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_______</w:t>
      </w:r>
      <w:r w:rsidR="008C160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113F" w:rsidRDefault="0070113F" w:rsidP="00AB31F9">
      <w:pPr>
        <w:spacing w:after="0" w:line="240" w:lineRule="auto"/>
        <w:rPr>
          <w:rFonts w:ascii="Times New Roman" w:hAnsi="Times New Roman" w:cs="Times New Roman"/>
          <w:sz w:val="24"/>
          <w:szCs w:val="24"/>
        </w:rPr>
      </w:pPr>
    </w:p>
    <w:p w:rsidR="0029640C" w:rsidRPr="00995D65" w:rsidRDefault="0029640C" w:rsidP="00AB31F9">
      <w:pPr>
        <w:spacing w:after="0" w:line="240" w:lineRule="auto"/>
        <w:rPr>
          <w:rFonts w:ascii="Times New Roman" w:hAnsi="Times New Roman" w:cs="Times New Roman"/>
          <w:sz w:val="24"/>
          <w:szCs w:val="24"/>
        </w:rPr>
      </w:pPr>
    </w:p>
    <w:p w:rsidR="0070113F" w:rsidRPr="00995D65" w:rsidRDefault="0070113F" w:rsidP="00AB31F9">
      <w:pPr>
        <w:spacing w:after="0" w:line="240" w:lineRule="auto"/>
        <w:rPr>
          <w:rFonts w:ascii="Times New Roman" w:hAnsi="Times New Roman" w:cs="Times New Roman"/>
          <w:sz w:val="24"/>
          <w:szCs w:val="24"/>
        </w:rPr>
      </w:pPr>
      <w:r>
        <w:rPr>
          <w:rFonts w:ascii="Times New Roman" w:hAnsi="Times New Roman" w:cs="Times New Roman"/>
          <w:sz w:val="24"/>
          <w:szCs w:val="24"/>
        </w:rPr>
        <w:t>Заявитель</w:t>
      </w:r>
    </w:p>
    <w:p w:rsidR="0070113F" w:rsidRPr="00995D65" w:rsidRDefault="0070113F" w:rsidP="0070113F">
      <w:pPr>
        <w:spacing w:after="0" w:line="240" w:lineRule="auto"/>
        <w:jc w:val="both"/>
        <w:rPr>
          <w:rFonts w:ascii="Times New Roman" w:hAnsi="Times New Roman" w:cs="Times New Roman"/>
          <w:sz w:val="24"/>
          <w:szCs w:val="24"/>
        </w:rPr>
      </w:pPr>
      <w:r w:rsidRPr="00995D65">
        <w:rPr>
          <w:rFonts w:ascii="Times New Roman" w:hAnsi="Times New Roman" w:cs="Times New Roman"/>
          <w:sz w:val="24"/>
          <w:szCs w:val="24"/>
        </w:rPr>
        <w:t>__________________</w:t>
      </w:r>
      <w:r>
        <w:rPr>
          <w:rFonts w:ascii="Times New Roman" w:hAnsi="Times New Roman" w:cs="Times New Roman"/>
          <w:sz w:val="24"/>
          <w:szCs w:val="24"/>
        </w:rPr>
        <w:t>_</w:t>
      </w:r>
      <w:r w:rsidRPr="00995D65">
        <w:rPr>
          <w:rFonts w:ascii="Times New Roman" w:hAnsi="Times New Roman" w:cs="Times New Roman"/>
          <w:sz w:val="24"/>
          <w:szCs w:val="24"/>
        </w:rPr>
        <w:t>_______________ ______________/_______________________/</w:t>
      </w:r>
    </w:p>
    <w:p w:rsidR="0070113F" w:rsidRDefault="0070113F" w:rsidP="0070113F">
      <w:pPr>
        <w:spacing w:after="0" w:line="240" w:lineRule="auto"/>
        <w:jc w:val="both"/>
        <w:rPr>
          <w:rFonts w:ascii="Times New Roman" w:hAnsi="Times New Roman" w:cs="Times New Roman"/>
          <w:sz w:val="24"/>
          <w:szCs w:val="24"/>
        </w:rPr>
      </w:pPr>
      <w:r w:rsidRPr="00995D65">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995D6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995D65">
        <w:rPr>
          <w:rFonts w:ascii="Times New Roman" w:hAnsi="Times New Roman" w:cs="Times New Roman"/>
          <w:sz w:val="24"/>
          <w:szCs w:val="24"/>
        </w:rPr>
        <w:t>расшифровка подписи)</w:t>
      </w:r>
    </w:p>
    <w:p w:rsidR="0070113F" w:rsidRDefault="0070113F" w:rsidP="0070113F">
      <w:pPr>
        <w:spacing w:after="0" w:line="240" w:lineRule="auto"/>
        <w:jc w:val="both"/>
        <w:rPr>
          <w:rFonts w:ascii="Times New Roman" w:hAnsi="Times New Roman" w:cs="Times New Roman"/>
          <w:sz w:val="24"/>
          <w:szCs w:val="24"/>
        </w:rPr>
      </w:pPr>
    </w:p>
    <w:p w:rsidR="0070113F" w:rsidRPr="00995D65" w:rsidRDefault="0070113F" w:rsidP="0070113F">
      <w:pPr>
        <w:spacing w:after="0" w:line="240" w:lineRule="auto"/>
        <w:jc w:val="both"/>
        <w:rPr>
          <w:rFonts w:ascii="Times New Roman" w:hAnsi="Times New Roman" w:cs="Times New Roman"/>
          <w:sz w:val="24"/>
          <w:szCs w:val="24"/>
        </w:rPr>
      </w:pPr>
      <w:r w:rsidRPr="00995D65">
        <w:rPr>
          <w:rFonts w:ascii="Times New Roman" w:hAnsi="Times New Roman" w:cs="Times New Roman"/>
          <w:sz w:val="24"/>
          <w:szCs w:val="24"/>
        </w:rPr>
        <w:t>М.П.</w:t>
      </w:r>
    </w:p>
    <w:p w:rsidR="0070113F" w:rsidRDefault="0070113F" w:rsidP="0070113F">
      <w:pPr>
        <w:spacing w:after="0" w:line="240" w:lineRule="auto"/>
        <w:jc w:val="both"/>
        <w:rPr>
          <w:rFonts w:ascii="Times New Roman" w:hAnsi="Times New Roman" w:cs="Times New Roman"/>
          <w:sz w:val="24"/>
          <w:szCs w:val="24"/>
        </w:rPr>
      </w:pPr>
    </w:p>
    <w:p w:rsidR="00641752" w:rsidRDefault="0070113F" w:rsidP="008C160E">
      <w:pPr>
        <w:spacing w:after="0" w:line="240" w:lineRule="auto"/>
        <w:jc w:val="both"/>
        <w:rPr>
          <w:rFonts w:ascii="Times New Roman" w:hAnsi="Times New Roman" w:cs="Times New Roman"/>
          <w:sz w:val="24"/>
          <w:szCs w:val="24"/>
        </w:rPr>
      </w:pPr>
      <w:r w:rsidRPr="00995D65">
        <w:rPr>
          <w:rFonts w:ascii="Times New Roman" w:hAnsi="Times New Roman" w:cs="Times New Roman"/>
          <w:sz w:val="24"/>
          <w:szCs w:val="24"/>
        </w:rPr>
        <w:t>*</w:t>
      </w:r>
      <w:r>
        <w:rPr>
          <w:rFonts w:ascii="Times New Roman" w:hAnsi="Times New Roman" w:cs="Times New Roman"/>
          <w:sz w:val="24"/>
          <w:szCs w:val="24"/>
        </w:rPr>
        <w:t xml:space="preserve"> для индивидуальных пре</w:t>
      </w:r>
      <w:r w:rsidR="008C160E">
        <w:rPr>
          <w:rFonts w:ascii="Times New Roman" w:hAnsi="Times New Roman" w:cs="Times New Roman"/>
          <w:sz w:val="24"/>
          <w:szCs w:val="24"/>
        </w:rPr>
        <w:t>дпринимателей  и юридических лиц</w:t>
      </w:r>
    </w:p>
    <w:p w:rsidR="00A2515C" w:rsidRDefault="00A2515C" w:rsidP="008C160E">
      <w:pPr>
        <w:spacing w:after="0" w:line="240" w:lineRule="auto"/>
        <w:jc w:val="both"/>
        <w:rPr>
          <w:rFonts w:ascii="Times New Roman" w:hAnsi="Times New Roman" w:cs="Times New Roman"/>
          <w:sz w:val="24"/>
          <w:szCs w:val="24"/>
        </w:rPr>
      </w:pPr>
    </w:p>
    <w:p w:rsidR="00A2515C" w:rsidRDefault="00A2515C" w:rsidP="008C160E">
      <w:pPr>
        <w:spacing w:after="0" w:line="240" w:lineRule="auto"/>
        <w:jc w:val="both"/>
        <w:rPr>
          <w:rFonts w:ascii="Times New Roman" w:hAnsi="Times New Roman" w:cs="Times New Roman"/>
          <w:sz w:val="24"/>
          <w:szCs w:val="24"/>
        </w:rPr>
      </w:pPr>
    </w:p>
    <w:p w:rsidR="00A2515C" w:rsidRDefault="00A2515C" w:rsidP="008C160E">
      <w:pPr>
        <w:spacing w:after="0" w:line="240" w:lineRule="auto"/>
        <w:jc w:val="both"/>
        <w:rPr>
          <w:rFonts w:ascii="Times New Roman" w:hAnsi="Times New Roman" w:cs="Times New Roman"/>
          <w:sz w:val="24"/>
          <w:szCs w:val="24"/>
        </w:rPr>
      </w:pPr>
    </w:p>
    <w:p w:rsidR="00192D20" w:rsidRPr="00933441" w:rsidRDefault="00192D20" w:rsidP="008C160E">
      <w:pPr>
        <w:spacing w:after="0" w:line="240" w:lineRule="auto"/>
        <w:jc w:val="both"/>
        <w:rPr>
          <w:rFonts w:ascii="Times New Roman" w:hAnsi="Times New Roman" w:cs="Times New Roman"/>
          <w:sz w:val="24"/>
          <w:szCs w:val="24"/>
        </w:rPr>
      </w:pPr>
    </w:p>
    <w:p w:rsidR="00577D3B" w:rsidRDefault="00A2515C" w:rsidP="00577D3B">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Приложение </w:t>
      </w:r>
      <w:r w:rsidR="00577D3B" w:rsidRPr="00933441">
        <w:rPr>
          <w:rFonts w:ascii="Times New Roman" w:hAnsi="Times New Roman" w:cs="Times New Roman"/>
          <w:sz w:val="24"/>
          <w:szCs w:val="24"/>
        </w:rPr>
        <w:t xml:space="preserve"> </w:t>
      </w:r>
      <w:r w:rsidR="00772B24">
        <w:rPr>
          <w:rFonts w:ascii="Times New Roman" w:hAnsi="Times New Roman" w:cs="Times New Roman"/>
          <w:sz w:val="24"/>
          <w:szCs w:val="24"/>
        </w:rPr>
        <w:t>4</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к административному регламенту</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предоставления муниципальной услуги</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B174EB">
        <w:rPr>
          <w:rFonts w:ascii="Times New Roman" w:hAnsi="Times New Roman" w:cs="Times New Roman"/>
          <w:sz w:val="24"/>
          <w:szCs w:val="24"/>
        </w:rPr>
        <w:t>«</w:t>
      </w:r>
      <w:r w:rsidRPr="00A136C6">
        <w:rPr>
          <w:rFonts w:ascii="Times New Roman" w:hAnsi="Times New Roman" w:cs="Times New Roman"/>
          <w:bCs/>
          <w:sz w:val="24"/>
          <w:szCs w:val="24"/>
        </w:rPr>
        <w:t xml:space="preserve">Выдача разрешений на установку и </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A136C6">
        <w:rPr>
          <w:rFonts w:ascii="Times New Roman" w:hAnsi="Times New Roman" w:cs="Times New Roman"/>
          <w:bCs/>
          <w:sz w:val="24"/>
          <w:szCs w:val="24"/>
        </w:rPr>
        <w:t xml:space="preserve">эксплуатацию рекламных конструкций </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A136C6">
        <w:rPr>
          <w:rFonts w:ascii="Times New Roman" w:hAnsi="Times New Roman" w:cs="Times New Roman"/>
          <w:bCs/>
          <w:sz w:val="24"/>
          <w:szCs w:val="24"/>
        </w:rPr>
        <w:t>и аннулирование таких разрешений</w:t>
      </w:r>
      <w:r w:rsidRPr="00933441">
        <w:rPr>
          <w:rFonts w:ascii="Times New Roman" w:hAnsi="Times New Roman" w:cs="Times New Roman"/>
          <w:sz w:val="24"/>
          <w:szCs w:val="24"/>
        </w:rPr>
        <w:t>»</w:t>
      </w:r>
    </w:p>
    <w:p w:rsidR="00A2515C" w:rsidRPr="00933441" w:rsidRDefault="00A2515C" w:rsidP="00577D3B">
      <w:pPr>
        <w:autoSpaceDE w:val="0"/>
        <w:autoSpaceDN w:val="0"/>
        <w:adjustRightInd w:val="0"/>
        <w:spacing w:after="0" w:line="240" w:lineRule="auto"/>
        <w:jc w:val="right"/>
        <w:outlineLvl w:val="0"/>
        <w:rPr>
          <w:rFonts w:ascii="Times New Roman" w:hAnsi="Times New Roman" w:cs="Times New Roman"/>
          <w:sz w:val="24"/>
          <w:szCs w:val="24"/>
        </w:rPr>
      </w:pPr>
    </w:p>
    <w:p w:rsidR="00577D3B" w:rsidRDefault="00577D3B" w:rsidP="005E7ED8">
      <w:pPr>
        <w:autoSpaceDE w:val="0"/>
        <w:autoSpaceDN w:val="0"/>
        <w:adjustRightInd w:val="0"/>
        <w:spacing w:after="0" w:line="240" w:lineRule="auto"/>
        <w:jc w:val="center"/>
        <w:rPr>
          <w:rFonts w:ascii="Times New Roman" w:hAnsi="Times New Roman" w:cs="Times New Roman"/>
          <w:sz w:val="24"/>
          <w:szCs w:val="24"/>
        </w:rPr>
      </w:pPr>
    </w:p>
    <w:p w:rsidR="00A2515C" w:rsidRPr="00933441" w:rsidRDefault="00A2515C" w:rsidP="005E7ED8">
      <w:pPr>
        <w:autoSpaceDE w:val="0"/>
        <w:autoSpaceDN w:val="0"/>
        <w:adjustRightInd w:val="0"/>
        <w:spacing w:after="0" w:line="240" w:lineRule="auto"/>
        <w:jc w:val="center"/>
        <w:rPr>
          <w:rFonts w:ascii="Times New Roman" w:hAnsi="Times New Roman" w:cs="Times New Roman"/>
          <w:sz w:val="24"/>
          <w:szCs w:val="24"/>
        </w:rPr>
      </w:pP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БЛОК-СХЕМА</w:t>
      </w:r>
    </w:p>
    <w:p w:rsidR="005E7ED8" w:rsidRPr="00933441"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ПОСЛЕДОВАТЕЛЬНОСТИ ДЕЙСТВИЙ ПРИ ВЫПОЛНЕНИИ</w:t>
      </w:r>
    </w:p>
    <w:p w:rsidR="007C5BD9" w:rsidRPr="00E917B2" w:rsidRDefault="00FF40E0" w:rsidP="00E917B2">
      <w:pPr>
        <w:autoSpaceDE w:val="0"/>
        <w:autoSpaceDN w:val="0"/>
        <w:adjustRightInd w:val="0"/>
        <w:spacing w:after="0" w:line="240" w:lineRule="auto"/>
        <w:jc w:val="center"/>
        <w:rPr>
          <w:rFonts w:ascii="Times New Roman" w:hAnsi="Times New Roman" w:cs="Times New Roman"/>
          <w:b/>
          <w:sz w:val="24"/>
          <w:szCs w:val="24"/>
        </w:rPr>
      </w:pPr>
      <w:r w:rsidRPr="00933441">
        <w:rPr>
          <w:rFonts w:ascii="Times New Roman" w:hAnsi="Times New Roman" w:cs="Times New Roman"/>
          <w:b/>
          <w:sz w:val="24"/>
          <w:szCs w:val="24"/>
        </w:rPr>
        <w:t>АДМИНИСТРАТИВНЫХ ПРОЦЕДУР</w:t>
      </w:r>
    </w:p>
    <w:p w:rsidR="0036471C" w:rsidRPr="00933441" w:rsidRDefault="0036471C" w:rsidP="00EA5EB3">
      <w:pPr>
        <w:autoSpaceDE w:val="0"/>
        <w:autoSpaceDN w:val="0"/>
        <w:adjustRightInd w:val="0"/>
        <w:spacing w:after="0" w:line="240" w:lineRule="auto"/>
        <w:jc w:val="center"/>
        <w:rPr>
          <w:rFonts w:ascii="Times New Roman" w:hAnsi="Times New Roman" w:cs="Times New Roman"/>
          <w:sz w:val="20"/>
          <w:szCs w:val="20"/>
        </w:rPr>
      </w:pPr>
    </w:p>
    <w:p w:rsidR="0036471C" w:rsidRPr="00933441" w:rsidRDefault="0036471C" w:rsidP="00EA5EB3">
      <w:pPr>
        <w:autoSpaceDE w:val="0"/>
        <w:autoSpaceDN w:val="0"/>
        <w:adjustRightInd w:val="0"/>
        <w:spacing w:after="0" w:line="240" w:lineRule="auto"/>
        <w:jc w:val="center"/>
        <w:rPr>
          <w:rFonts w:ascii="Times New Roman" w:hAnsi="Times New Roman" w:cs="Times New Roman"/>
          <w:sz w:val="20"/>
          <w:szCs w:val="20"/>
        </w:rPr>
      </w:pPr>
    </w:p>
    <w:p w:rsidR="001778CC" w:rsidRDefault="00E917B2" w:rsidP="00E917B2">
      <w:pPr>
        <w:pStyle w:val="a3"/>
        <w:spacing w:before="0" w:beforeAutospacing="0" w:after="0" w:afterAutospacing="0"/>
        <w:contextualSpacing/>
        <w:jc w:val="both"/>
        <w:rPr>
          <w:sz w:val="26"/>
          <w:szCs w:val="26"/>
        </w:rPr>
      </w:pPr>
      <w:r>
        <w:rPr>
          <w:sz w:val="26"/>
          <w:szCs w:val="26"/>
        </w:rPr>
        <w:t xml:space="preserve">                                                     Регистрация заявления</w:t>
      </w:r>
    </w:p>
    <w:p w:rsidR="00E917B2" w:rsidRPr="00317CAA" w:rsidRDefault="00E917B2" w:rsidP="00E917B2">
      <w:pPr>
        <w:pStyle w:val="a3"/>
        <w:spacing w:before="0" w:beforeAutospacing="0" w:after="0" w:afterAutospacing="0"/>
        <w:contextualSpacing/>
        <w:jc w:val="both"/>
        <w:rPr>
          <w:sz w:val="26"/>
          <w:szCs w:val="26"/>
        </w:rPr>
      </w:pPr>
      <w:r>
        <w:rPr>
          <w:sz w:val="26"/>
          <w:szCs w:val="26"/>
        </w:rPr>
        <w:t xml:space="preserve">                                                                          </w:t>
      </w:r>
      <w:r>
        <w:rPr>
          <w:sz w:val="26"/>
          <w:szCs w:val="26"/>
          <w:lang w:val="en-US"/>
        </w:rPr>
        <w:t>I</w:t>
      </w:r>
    </w:p>
    <w:p w:rsidR="001778CC" w:rsidRDefault="00E917B2" w:rsidP="00E917B2">
      <w:pPr>
        <w:pStyle w:val="a3"/>
        <w:spacing w:before="0" w:beforeAutospacing="0" w:after="0" w:afterAutospacing="0"/>
        <w:ind w:left="720"/>
        <w:contextualSpacing/>
        <w:jc w:val="both"/>
        <w:rPr>
          <w:sz w:val="26"/>
          <w:szCs w:val="26"/>
        </w:rPr>
      </w:pPr>
      <w:r>
        <w:rPr>
          <w:sz w:val="26"/>
          <w:szCs w:val="26"/>
        </w:rPr>
        <w:t xml:space="preserve">                                          Рассмотрение заявления</w:t>
      </w:r>
    </w:p>
    <w:p w:rsidR="00E917B2" w:rsidRPr="00317CAA" w:rsidRDefault="00E917B2" w:rsidP="00E917B2">
      <w:pPr>
        <w:pStyle w:val="a3"/>
        <w:spacing w:before="0" w:beforeAutospacing="0" w:after="0" w:afterAutospacing="0"/>
        <w:ind w:left="720"/>
        <w:contextualSpacing/>
        <w:jc w:val="both"/>
        <w:rPr>
          <w:sz w:val="26"/>
          <w:szCs w:val="26"/>
        </w:rPr>
      </w:pPr>
      <w:r w:rsidRPr="00317CAA">
        <w:rPr>
          <w:sz w:val="26"/>
          <w:szCs w:val="26"/>
        </w:rPr>
        <w:t xml:space="preserve">                                                               </w:t>
      </w:r>
      <w:r>
        <w:rPr>
          <w:sz w:val="26"/>
          <w:szCs w:val="26"/>
          <w:lang w:val="en-US"/>
        </w:rPr>
        <w:t>I</w:t>
      </w:r>
    </w:p>
    <w:p w:rsidR="001778CC" w:rsidRDefault="00E917B2" w:rsidP="00E917B2">
      <w:pPr>
        <w:pStyle w:val="a3"/>
        <w:spacing w:before="0" w:beforeAutospacing="0" w:after="0" w:afterAutospacing="0"/>
        <w:contextualSpacing/>
        <w:jc w:val="center"/>
        <w:rPr>
          <w:sz w:val="26"/>
          <w:szCs w:val="26"/>
        </w:rPr>
      </w:pPr>
      <w:r>
        <w:rPr>
          <w:sz w:val="26"/>
          <w:szCs w:val="26"/>
        </w:rPr>
        <w:t>П</w:t>
      </w:r>
      <w:r w:rsidR="001778CC" w:rsidRPr="00941C83">
        <w:rPr>
          <w:sz w:val="26"/>
          <w:szCs w:val="26"/>
        </w:rPr>
        <w:t>роверка комплектности документов, формирование и направ</w:t>
      </w:r>
      <w:r>
        <w:rPr>
          <w:sz w:val="26"/>
          <w:szCs w:val="26"/>
        </w:rPr>
        <w:t>ление межведомственных запросов</w:t>
      </w:r>
    </w:p>
    <w:p w:rsidR="00E917B2" w:rsidRPr="00317CAA" w:rsidRDefault="00E917B2" w:rsidP="00E917B2">
      <w:pPr>
        <w:pStyle w:val="a3"/>
        <w:spacing w:before="0" w:beforeAutospacing="0" w:after="0" w:afterAutospacing="0"/>
        <w:contextualSpacing/>
        <w:jc w:val="both"/>
        <w:rPr>
          <w:sz w:val="26"/>
          <w:szCs w:val="26"/>
        </w:rPr>
      </w:pPr>
      <w:r w:rsidRPr="00317CAA">
        <w:rPr>
          <w:sz w:val="26"/>
          <w:szCs w:val="26"/>
        </w:rPr>
        <w:t xml:space="preserve">                                                                           </w:t>
      </w:r>
      <w:r>
        <w:rPr>
          <w:sz w:val="26"/>
          <w:szCs w:val="26"/>
          <w:lang w:val="en-US"/>
        </w:rPr>
        <w:t>I</w:t>
      </w:r>
    </w:p>
    <w:p w:rsidR="001778CC" w:rsidRDefault="00E917B2" w:rsidP="00E917B2">
      <w:pPr>
        <w:pStyle w:val="a3"/>
        <w:spacing w:before="0" w:beforeAutospacing="0" w:after="0" w:afterAutospacing="0"/>
        <w:ind w:left="720"/>
        <w:contextualSpacing/>
        <w:jc w:val="center"/>
        <w:rPr>
          <w:sz w:val="26"/>
          <w:szCs w:val="26"/>
        </w:rPr>
      </w:pPr>
      <w:r>
        <w:rPr>
          <w:sz w:val="26"/>
          <w:szCs w:val="26"/>
        </w:rPr>
        <w:t>С</w:t>
      </w:r>
      <w:r w:rsidR="001778CC" w:rsidRPr="00941C83">
        <w:rPr>
          <w:sz w:val="26"/>
          <w:szCs w:val="26"/>
        </w:rPr>
        <w:t xml:space="preserve">огласование установки </w:t>
      </w:r>
      <w:r>
        <w:rPr>
          <w:sz w:val="26"/>
          <w:szCs w:val="26"/>
        </w:rPr>
        <w:t xml:space="preserve">и эксплуатации </w:t>
      </w:r>
      <w:r w:rsidR="001778CC" w:rsidRPr="00941C83">
        <w:rPr>
          <w:sz w:val="26"/>
          <w:szCs w:val="26"/>
        </w:rPr>
        <w:t>рекламной конструкци</w:t>
      </w:r>
      <w:r>
        <w:rPr>
          <w:sz w:val="26"/>
          <w:szCs w:val="26"/>
        </w:rPr>
        <w:t>и или аннулирование разрешения на установку и эксплуатацию рекламной конструкции</w:t>
      </w:r>
    </w:p>
    <w:p w:rsidR="00E917B2" w:rsidRPr="00317CAA" w:rsidRDefault="00E917B2" w:rsidP="00E917B2">
      <w:pPr>
        <w:pStyle w:val="a3"/>
        <w:spacing w:before="0" w:beforeAutospacing="0" w:after="0" w:afterAutospacing="0"/>
        <w:ind w:left="720"/>
        <w:contextualSpacing/>
        <w:jc w:val="center"/>
        <w:rPr>
          <w:sz w:val="26"/>
          <w:szCs w:val="26"/>
        </w:rPr>
      </w:pPr>
      <w:r>
        <w:rPr>
          <w:sz w:val="26"/>
          <w:szCs w:val="26"/>
          <w:lang w:val="en-US"/>
        </w:rPr>
        <w:t>I</w:t>
      </w:r>
    </w:p>
    <w:p w:rsidR="001778CC" w:rsidRPr="00941C83" w:rsidRDefault="00E917B2" w:rsidP="001778CC">
      <w:pPr>
        <w:pStyle w:val="a3"/>
        <w:spacing w:before="0" w:beforeAutospacing="0" w:after="0" w:afterAutospacing="0"/>
        <w:contextualSpacing/>
        <w:jc w:val="both"/>
        <w:rPr>
          <w:sz w:val="26"/>
          <w:szCs w:val="26"/>
        </w:rPr>
      </w:pPr>
      <w:r>
        <w:rPr>
          <w:sz w:val="26"/>
          <w:szCs w:val="26"/>
        </w:rPr>
        <w:t xml:space="preserve">           П</w:t>
      </w:r>
      <w:r w:rsidR="001778CC" w:rsidRPr="00941C83">
        <w:rPr>
          <w:sz w:val="26"/>
          <w:szCs w:val="26"/>
        </w:rPr>
        <w:t>олучение заявителем результата предоставления муниципальной услуги</w:t>
      </w:r>
    </w:p>
    <w:p w:rsidR="0036471C" w:rsidRPr="00933441" w:rsidRDefault="0036471C" w:rsidP="002B297E">
      <w:pPr>
        <w:autoSpaceDE w:val="0"/>
        <w:autoSpaceDN w:val="0"/>
        <w:adjustRightInd w:val="0"/>
        <w:spacing w:after="0" w:line="240" w:lineRule="auto"/>
        <w:jc w:val="center"/>
        <w:rPr>
          <w:rFonts w:ascii="Times New Roman" w:hAnsi="Times New Roman" w:cs="Times New Roman"/>
          <w:sz w:val="20"/>
          <w:szCs w:val="20"/>
        </w:rPr>
      </w:pPr>
    </w:p>
    <w:p w:rsidR="00135BC7" w:rsidRPr="00933441" w:rsidRDefault="00135BC7" w:rsidP="003D7D55">
      <w:pPr>
        <w:pStyle w:val="a6"/>
        <w:numPr>
          <w:ilvl w:val="0"/>
          <w:numId w:val="3"/>
        </w:numPr>
        <w:autoSpaceDE w:val="0"/>
        <w:autoSpaceDN w:val="0"/>
        <w:adjustRightInd w:val="0"/>
        <w:spacing w:after="0" w:line="360" w:lineRule="auto"/>
        <w:jc w:val="both"/>
        <w:rPr>
          <w:rFonts w:ascii="Times New Roman" w:hAnsi="Times New Roman" w:cs="Times New Roman"/>
          <w:sz w:val="24"/>
          <w:szCs w:val="24"/>
        </w:rPr>
      </w:pPr>
      <w:r w:rsidRPr="00933441">
        <w:rPr>
          <w:rFonts w:ascii="Times New Roman" w:hAnsi="Times New Roman" w:cs="Times New Roman"/>
          <w:sz w:val="24"/>
          <w:szCs w:val="24"/>
        </w:rPr>
        <w:br w:type="page"/>
      </w:r>
    </w:p>
    <w:p w:rsidR="0071013D" w:rsidRDefault="00A2515C" w:rsidP="00135BC7">
      <w:pPr>
        <w:autoSpaceDE w:val="0"/>
        <w:autoSpaceDN w:val="0"/>
        <w:adjustRightInd w:val="0"/>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772B24">
        <w:rPr>
          <w:rFonts w:ascii="Times New Roman" w:hAnsi="Times New Roman" w:cs="Times New Roman"/>
          <w:sz w:val="24"/>
          <w:szCs w:val="24"/>
        </w:rPr>
        <w:t>5</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к административному регламенту</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предоставления муниципальной услуги</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B174EB">
        <w:rPr>
          <w:rFonts w:ascii="Times New Roman" w:hAnsi="Times New Roman" w:cs="Times New Roman"/>
          <w:sz w:val="24"/>
          <w:szCs w:val="24"/>
        </w:rPr>
        <w:t>«</w:t>
      </w:r>
      <w:r w:rsidRPr="00A136C6">
        <w:rPr>
          <w:rFonts w:ascii="Times New Roman" w:hAnsi="Times New Roman" w:cs="Times New Roman"/>
          <w:bCs/>
          <w:sz w:val="24"/>
          <w:szCs w:val="24"/>
        </w:rPr>
        <w:t xml:space="preserve">Выдача разрешений на установку и </w:t>
      </w:r>
    </w:p>
    <w:p w:rsidR="00A2515C" w:rsidRDefault="00A2515C" w:rsidP="00A2515C">
      <w:pPr>
        <w:tabs>
          <w:tab w:val="num" w:pos="432"/>
        </w:tabs>
        <w:spacing w:after="0" w:line="240" w:lineRule="auto"/>
        <w:ind w:left="1066" w:hanging="357"/>
        <w:jc w:val="right"/>
        <w:outlineLvl w:val="0"/>
        <w:rPr>
          <w:rFonts w:ascii="Times New Roman" w:hAnsi="Times New Roman" w:cs="Times New Roman"/>
          <w:bCs/>
          <w:sz w:val="24"/>
          <w:szCs w:val="24"/>
        </w:rPr>
      </w:pPr>
      <w:r w:rsidRPr="00A136C6">
        <w:rPr>
          <w:rFonts w:ascii="Times New Roman" w:hAnsi="Times New Roman" w:cs="Times New Roman"/>
          <w:bCs/>
          <w:sz w:val="24"/>
          <w:szCs w:val="24"/>
        </w:rPr>
        <w:t xml:space="preserve">эксплуатацию рекламных конструкций </w:t>
      </w:r>
    </w:p>
    <w:p w:rsidR="00A2515C" w:rsidRDefault="00A2515C" w:rsidP="00A2515C">
      <w:pPr>
        <w:tabs>
          <w:tab w:val="num" w:pos="432"/>
        </w:tabs>
        <w:spacing w:after="0" w:line="240" w:lineRule="auto"/>
        <w:ind w:left="1066" w:hanging="357"/>
        <w:jc w:val="right"/>
        <w:outlineLvl w:val="0"/>
        <w:rPr>
          <w:rFonts w:ascii="Times New Roman" w:hAnsi="Times New Roman" w:cs="Times New Roman"/>
          <w:sz w:val="24"/>
          <w:szCs w:val="24"/>
          <w:lang w:eastAsia="ar-SA"/>
        </w:rPr>
      </w:pPr>
      <w:r w:rsidRPr="00A136C6">
        <w:rPr>
          <w:rFonts w:ascii="Times New Roman" w:hAnsi="Times New Roman" w:cs="Times New Roman"/>
          <w:bCs/>
          <w:sz w:val="24"/>
          <w:szCs w:val="24"/>
        </w:rPr>
        <w:t>и аннулирование таких разрешений</w:t>
      </w:r>
      <w:r w:rsidRPr="00933441">
        <w:rPr>
          <w:rFonts w:ascii="Times New Roman" w:hAnsi="Times New Roman" w:cs="Times New Roman"/>
          <w:sz w:val="24"/>
          <w:szCs w:val="24"/>
        </w:rPr>
        <w:t>»</w:t>
      </w:r>
    </w:p>
    <w:p w:rsidR="00A2515C" w:rsidRPr="00933441" w:rsidRDefault="00A2515C" w:rsidP="00A2515C">
      <w:pPr>
        <w:autoSpaceDE w:val="0"/>
        <w:autoSpaceDN w:val="0"/>
        <w:adjustRightInd w:val="0"/>
        <w:spacing w:after="0" w:line="360" w:lineRule="auto"/>
        <w:rPr>
          <w:rFonts w:ascii="Times New Roman" w:hAnsi="Times New Roman" w:cs="Times New Roman"/>
          <w:sz w:val="24"/>
          <w:szCs w:val="24"/>
        </w:rPr>
      </w:pPr>
    </w:p>
    <w:p w:rsidR="0071013D" w:rsidRPr="00933441" w:rsidRDefault="00FF40E0" w:rsidP="00FF40E0">
      <w:pPr>
        <w:autoSpaceDE w:val="0"/>
        <w:autoSpaceDN w:val="0"/>
        <w:adjustRightInd w:val="0"/>
        <w:spacing w:after="0" w:line="360" w:lineRule="auto"/>
        <w:ind w:firstLine="709"/>
        <w:jc w:val="center"/>
        <w:rPr>
          <w:rFonts w:ascii="Times New Roman" w:hAnsi="Times New Roman" w:cs="Times New Roman"/>
          <w:b/>
          <w:sz w:val="24"/>
          <w:szCs w:val="24"/>
        </w:rPr>
      </w:pPr>
      <w:r w:rsidRPr="00933441">
        <w:rPr>
          <w:rFonts w:ascii="Times New Roman" w:hAnsi="Times New Roman" w:cs="Times New Roman"/>
          <w:b/>
          <w:sz w:val="24"/>
          <w:szCs w:val="24"/>
        </w:rPr>
        <w:t>ПОСЛЕДОВАТЕЛЬНОСТЬ И СРОКИ ВЫПОЛНЕНИЯ АДМИНИСТРАТИВНЫХ ПРОЦЕДУР</w:t>
      </w:r>
    </w:p>
    <w:p w:rsidR="00A845EB" w:rsidRPr="00933441" w:rsidRDefault="00A845EB" w:rsidP="00FF40E0">
      <w:pPr>
        <w:autoSpaceDE w:val="0"/>
        <w:autoSpaceDN w:val="0"/>
        <w:adjustRightInd w:val="0"/>
        <w:spacing w:after="0" w:line="360" w:lineRule="auto"/>
        <w:ind w:firstLine="709"/>
        <w:jc w:val="center"/>
        <w:rPr>
          <w:rFonts w:ascii="Times New Roman" w:hAnsi="Times New Roman" w:cs="Times New Roman"/>
          <w:b/>
          <w:sz w:val="24"/>
          <w:szCs w:val="24"/>
        </w:rPr>
      </w:pPr>
    </w:p>
    <w:p w:rsidR="009E5A73" w:rsidRPr="009E5A73" w:rsidRDefault="009E5A73" w:rsidP="009E5A73">
      <w:pPr>
        <w:pStyle w:val="a3"/>
        <w:spacing w:before="0" w:beforeAutospacing="0" w:after="0" w:afterAutospacing="0"/>
        <w:ind w:firstLine="708"/>
        <w:contextualSpacing/>
        <w:jc w:val="both"/>
      </w:pPr>
      <w:r>
        <w:rPr>
          <w:b/>
        </w:rPr>
        <w:t>1</w:t>
      </w:r>
      <w:r w:rsidRPr="009E5A73">
        <w:rPr>
          <w:b/>
        </w:rPr>
        <w:t>. Описание административной процедуры «Регистрация заявления»</w:t>
      </w:r>
    </w:p>
    <w:p w:rsidR="009E5A73" w:rsidRPr="009E5A73" w:rsidRDefault="009E5A73" w:rsidP="009E5A73">
      <w:pPr>
        <w:pStyle w:val="a3"/>
        <w:spacing w:before="0" w:beforeAutospacing="0" w:after="0" w:afterAutospacing="0"/>
        <w:ind w:firstLine="708"/>
        <w:contextualSpacing/>
        <w:jc w:val="both"/>
      </w:pPr>
      <w:r>
        <w:t>1</w:t>
      </w:r>
      <w:r w:rsidRPr="009E5A73">
        <w:t xml:space="preserve">)  Регистрация заявлений осуществляется </w:t>
      </w:r>
      <w:r>
        <w:t xml:space="preserve"> специалистом А</w:t>
      </w:r>
      <w:r w:rsidRPr="009E5A73">
        <w:t xml:space="preserve">дминистрации, ответственным за регистрацию входящей корреспонденции, в день его поступления. </w:t>
      </w:r>
    </w:p>
    <w:p w:rsidR="00BD6F5E" w:rsidRPr="009E5A73" w:rsidRDefault="009E5A73" w:rsidP="00BD6F5E">
      <w:pPr>
        <w:pStyle w:val="a3"/>
        <w:spacing w:before="0" w:beforeAutospacing="0" w:after="0" w:afterAutospacing="0"/>
        <w:ind w:firstLine="708"/>
        <w:contextualSpacing/>
        <w:jc w:val="both"/>
      </w:pPr>
      <w:r>
        <w:t>2</w:t>
      </w:r>
      <w:r w:rsidRPr="009E5A73">
        <w:t>)  Зарегистрированные заявления в</w:t>
      </w:r>
      <w:r>
        <w:t xml:space="preserve"> день поступления  специалист  А</w:t>
      </w:r>
      <w:r w:rsidRPr="009E5A73">
        <w:t>дминистрации, ответственный за регистрацию входящей корреспонденции,  передает  начальник</w:t>
      </w:r>
      <w:r>
        <w:t>у У</w:t>
      </w:r>
      <w:r w:rsidR="00012464">
        <w:t xml:space="preserve">правления имущественных отношений Администрации Лесозаводского городского округа </w:t>
      </w:r>
      <w:r w:rsidR="00192D20">
        <w:t>(далее – начальник УИО)</w:t>
      </w:r>
      <w:r w:rsidRPr="009E5A73">
        <w:t xml:space="preserve"> на рассмотрение.</w:t>
      </w:r>
    </w:p>
    <w:p w:rsidR="009E5A73" w:rsidRPr="009E5A73" w:rsidRDefault="009E5A73" w:rsidP="006F4B28">
      <w:pPr>
        <w:pStyle w:val="a3"/>
        <w:spacing w:before="0" w:beforeAutospacing="0" w:after="0" w:afterAutospacing="0"/>
        <w:ind w:firstLine="708"/>
        <w:contextualSpacing/>
        <w:jc w:val="both"/>
      </w:pPr>
      <w:r>
        <w:t>3</w:t>
      </w:r>
      <w:r w:rsidRPr="009E5A73">
        <w:t>)  Срок исполнения  административной процедуры 1 день.</w:t>
      </w:r>
    </w:p>
    <w:p w:rsidR="009E5A73" w:rsidRPr="009E5A73" w:rsidRDefault="009E5A73" w:rsidP="009E5A73">
      <w:pPr>
        <w:pStyle w:val="a3"/>
        <w:spacing w:before="0" w:beforeAutospacing="0" w:after="0" w:afterAutospacing="0"/>
        <w:ind w:firstLine="708"/>
        <w:contextualSpacing/>
        <w:jc w:val="both"/>
      </w:pPr>
      <w:r>
        <w:rPr>
          <w:b/>
        </w:rPr>
        <w:t>2</w:t>
      </w:r>
      <w:r w:rsidRPr="009E5A73">
        <w:rPr>
          <w:b/>
        </w:rPr>
        <w:t>. Описание административной процедуры «Рассмотрение заявления»</w:t>
      </w:r>
    </w:p>
    <w:p w:rsidR="009E5A73" w:rsidRPr="009E5A73" w:rsidRDefault="009E5A73" w:rsidP="009E5A73">
      <w:pPr>
        <w:pStyle w:val="a3"/>
        <w:spacing w:before="0" w:beforeAutospacing="0" w:after="0" w:afterAutospacing="0"/>
        <w:ind w:firstLine="708"/>
        <w:contextualSpacing/>
        <w:jc w:val="both"/>
      </w:pPr>
      <w:r>
        <w:rPr>
          <w:lang w:eastAsia="ar-SA"/>
        </w:rPr>
        <w:t>1</w:t>
      </w:r>
      <w:r w:rsidRPr="009E5A73">
        <w:rPr>
          <w:lang w:eastAsia="ar-SA"/>
        </w:rPr>
        <w:t xml:space="preserve">) Начальник УИО, в срок  не позднее </w:t>
      </w:r>
      <w:r w:rsidRPr="009E5A73">
        <w:t>следующего дня</w:t>
      </w:r>
      <w:r w:rsidRPr="009E5A73">
        <w:rPr>
          <w:lang w:eastAsia="ar-SA"/>
        </w:rPr>
        <w:t xml:space="preserve"> поступления к нему заявления, </w:t>
      </w:r>
      <w:r w:rsidRPr="009E5A73">
        <w:t xml:space="preserve">поручает в форме резолюции рассмотреть заявление и приложенные к нему документы специалисту </w:t>
      </w:r>
      <w:r w:rsidR="00192D20">
        <w:t>уполномоченного органа</w:t>
      </w:r>
      <w:r w:rsidRPr="009E5A73">
        <w:t>, ответственному за предоставление муниципальной услуги (далее – Специалист).</w:t>
      </w:r>
    </w:p>
    <w:p w:rsidR="009E5A73" w:rsidRPr="009E5A73" w:rsidRDefault="006F4B28" w:rsidP="006F4B28">
      <w:pPr>
        <w:pStyle w:val="a3"/>
        <w:spacing w:before="0" w:beforeAutospacing="0" w:after="0" w:afterAutospacing="0"/>
        <w:ind w:firstLine="708"/>
        <w:contextualSpacing/>
        <w:jc w:val="both"/>
      </w:pPr>
      <w:r>
        <w:t>2</w:t>
      </w:r>
      <w:r w:rsidR="009E5A73" w:rsidRPr="009E5A73">
        <w:t>)</w:t>
      </w:r>
      <w:r>
        <w:t xml:space="preserve"> </w:t>
      </w:r>
      <w:r w:rsidR="009E5A73" w:rsidRPr="009E5A73">
        <w:t>Срок исполнения  административной процедуры 1 день.</w:t>
      </w:r>
    </w:p>
    <w:p w:rsidR="009E5A73" w:rsidRPr="009E5A73" w:rsidRDefault="006F4B28" w:rsidP="009E5A73">
      <w:pPr>
        <w:pStyle w:val="a3"/>
        <w:spacing w:before="0" w:beforeAutospacing="0" w:after="0" w:afterAutospacing="0"/>
        <w:ind w:firstLine="708"/>
        <w:contextualSpacing/>
        <w:jc w:val="both"/>
      </w:pPr>
      <w:r>
        <w:rPr>
          <w:b/>
        </w:rPr>
        <w:t>3</w:t>
      </w:r>
      <w:r w:rsidR="009E5A73" w:rsidRPr="009E5A73">
        <w:rPr>
          <w:b/>
        </w:rPr>
        <w:t>. Описание административной процедуры «Проверка комплектности документов,</w:t>
      </w:r>
      <w:r w:rsidR="009E5A73" w:rsidRPr="009E5A73">
        <w:t xml:space="preserve"> </w:t>
      </w:r>
      <w:r w:rsidR="009E5A73" w:rsidRPr="009E5A73">
        <w:rPr>
          <w:b/>
        </w:rPr>
        <w:t>формирование и направление межведомственных запросов»</w:t>
      </w:r>
    </w:p>
    <w:p w:rsidR="009E5A73" w:rsidRDefault="006F4B28" w:rsidP="009E5A73">
      <w:pPr>
        <w:pStyle w:val="a3"/>
        <w:spacing w:before="0" w:beforeAutospacing="0" w:after="0" w:afterAutospacing="0"/>
        <w:ind w:firstLine="708"/>
        <w:contextualSpacing/>
        <w:jc w:val="both"/>
      </w:pPr>
      <w:r>
        <w:t>1</w:t>
      </w:r>
      <w:r w:rsidR="009E5A73" w:rsidRPr="009E5A73">
        <w:t>) Специалист рассматривает поступившее заявление, про</w:t>
      </w:r>
      <w:r w:rsidR="000B7E21">
        <w:t>веряет комплектность документов</w:t>
      </w:r>
      <w:r w:rsidR="009E5A73" w:rsidRPr="009E5A73">
        <w:t xml:space="preserve"> и при установлении отсутствия каких-либо документов, указанных в </w:t>
      </w:r>
      <w:r w:rsidR="00192D20">
        <w:t xml:space="preserve">части </w:t>
      </w:r>
      <w:r>
        <w:t>9 Регламента</w:t>
      </w:r>
      <w:r w:rsidR="009E5A73" w:rsidRPr="009E5A73">
        <w:t>, делает запрос в  органы государственной власти, органы местного самоуправления и подведомственные государственные органы  или организации, в распоряжении которых находятся указанные документы.</w:t>
      </w:r>
    </w:p>
    <w:p w:rsidR="00BD6F5E" w:rsidRPr="00BD6F5E" w:rsidRDefault="00BD6F5E" w:rsidP="00BD6F5E">
      <w:pPr>
        <w:pStyle w:val="a3"/>
        <w:spacing w:before="0" w:beforeAutospacing="0" w:after="0" w:afterAutospacing="0"/>
        <w:ind w:firstLine="708"/>
        <w:contextualSpacing/>
        <w:jc w:val="both"/>
      </w:pPr>
      <w:r>
        <w:t xml:space="preserve">2)  В случае наличия оснований для отказа в приеме документов, предусмотренных статьей 10 Регламента, </w:t>
      </w:r>
      <w:r w:rsidRPr="00BD6F5E">
        <w:t>Специалист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9E5A73" w:rsidRPr="009E5A73" w:rsidRDefault="00BD6F5E" w:rsidP="009E5A73">
      <w:pPr>
        <w:pStyle w:val="a3"/>
        <w:spacing w:before="0" w:beforeAutospacing="0" w:after="0" w:afterAutospacing="0"/>
        <w:ind w:firstLine="708"/>
        <w:contextualSpacing/>
        <w:jc w:val="both"/>
      </w:pPr>
      <w:r>
        <w:t>3</w:t>
      </w:r>
      <w:r w:rsidR="009E5A73" w:rsidRPr="009E5A73">
        <w:t>) Срок исполнения  административной процедуры 5 дней.</w:t>
      </w:r>
    </w:p>
    <w:p w:rsidR="009E5A73" w:rsidRPr="009E5A73" w:rsidRDefault="006F4B28" w:rsidP="009E5A73">
      <w:pPr>
        <w:pStyle w:val="a3"/>
        <w:spacing w:before="0" w:beforeAutospacing="0" w:after="0" w:afterAutospacing="0"/>
        <w:ind w:firstLine="708"/>
        <w:contextualSpacing/>
        <w:jc w:val="both"/>
        <w:rPr>
          <w:b/>
        </w:rPr>
      </w:pPr>
      <w:r>
        <w:rPr>
          <w:b/>
        </w:rPr>
        <w:t>4</w:t>
      </w:r>
      <w:r w:rsidR="009E5A73" w:rsidRPr="009E5A73">
        <w:rPr>
          <w:b/>
        </w:rPr>
        <w:t xml:space="preserve">. Описание административной процедуры «Согласование установки </w:t>
      </w:r>
      <w:r w:rsidR="00E917B2">
        <w:rPr>
          <w:b/>
        </w:rPr>
        <w:t xml:space="preserve">и эксплуатации </w:t>
      </w:r>
      <w:r w:rsidR="009E5A73" w:rsidRPr="009E5A73">
        <w:rPr>
          <w:b/>
        </w:rPr>
        <w:t>рекламной конструкции или аннулирование разрешения</w:t>
      </w:r>
      <w:r w:rsidR="00E917B2" w:rsidRPr="00E917B2">
        <w:rPr>
          <w:b/>
          <w:sz w:val="26"/>
          <w:szCs w:val="26"/>
        </w:rPr>
        <w:t xml:space="preserve"> на установку и эксплуатацию рекламной конструкции</w:t>
      </w:r>
      <w:r w:rsidR="009E5A73" w:rsidRPr="00E917B2">
        <w:rPr>
          <w:b/>
        </w:rPr>
        <w:t>»</w:t>
      </w:r>
    </w:p>
    <w:p w:rsidR="00F76F94" w:rsidRDefault="006F4B28" w:rsidP="00F76F94">
      <w:pPr>
        <w:pStyle w:val="a3"/>
        <w:spacing w:before="0" w:beforeAutospacing="0" w:after="0" w:afterAutospacing="0"/>
        <w:ind w:firstLine="708"/>
        <w:contextualSpacing/>
        <w:jc w:val="both"/>
      </w:pPr>
      <w:r>
        <w:t>1</w:t>
      </w:r>
      <w:r w:rsidR="009E5A73" w:rsidRPr="009E5A73">
        <w:t>) В случае</w:t>
      </w:r>
      <w:r w:rsidR="0063441A">
        <w:t xml:space="preserve"> если </w:t>
      </w:r>
      <w:r w:rsidR="00F82BF0">
        <w:t xml:space="preserve">заключен договор на </w:t>
      </w:r>
      <w:r w:rsidR="00F76F94">
        <w:t>установку и эксплуатацию рекламной</w:t>
      </w:r>
      <w:r w:rsidR="00C1210D">
        <w:t xml:space="preserve"> конструкции, и в наличии полный комплект документов</w:t>
      </w:r>
      <w:r w:rsidR="0063441A">
        <w:t>, предусмотренных частью 9 Регламента,</w:t>
      </w:r>
      <w:r w:rsidR="00F76F94">
        <w:t xml:space="preserve"> </w:t>
      </w:r>
      <w:r w:rsidR="00F82BF0">
        <w:t xml:space="preserve">Специалист готовит проект разрешения на установку </w:t>
      </w:r>
      <w:r w:rsidR="00C1210D">
        <w:t xml:space="preserve">и эксплуатацию рекламных конструкций, </w:t>
      </w:r>
      <w:r w:rsidR="00F82BF0">
        <w:t>и направляет его с листом согласования в органы Администрации</w:t>
      </w:r>
      <w:r w:rsidR="0063441A">
        <w:t xml:space="preserve"> на согласование</w:t>
      </w:r>
      <w:r w:rsidR="00F82BF0">
        <w:t>.</w:t>
      </w:r>
      <w:r w:rsidR="00C1210D">
        <w:t xml:space="preserve"> После получения всех согласований направляет </w:t>
      </w:r>
      <w:r w:rsidR="00491B6E">
        <w:t>проект разрешения на установку и эксплуатацию рекламных конструкций</w:t>
      </w:r>
      <w:r w:rsidR="00C1210D">
        <w:t xml:space="preserve"> на подпись главе Администрации. </w:t>
      </w:r>
    </w:p>
    <w:p w:rsidR="00C1210D" w:rsidRDefault="006F081B" w:rsidP="00C1210D">
      <w:pPr>
        <w:pStyle w:val="a3"/>
        <w:spacing w:before="0" w:beforeAutospacing="0" w:after="0" w:afterAutospacing="0"/>
        <w:ind w:firstLine="708"/>
        <w:contextualSpacing/>
        <w:jc w:val="both"/>
      </w:pPr>
      <w:r>
        <w:t>2</w:t>
      </w:r>
      <w:r w:rsidR="009E5A73" w:rsidRPr="009E5A73">
        <w:t>)</w:t>
      </w:r>
      <w:r w:rsidR="00C1210D" w:rsidRPr="00C1210D">
        <w:t xml:space="preserve"> </w:t>
      </w:r>
      <w:r w:rsidR="00C1210D">
        <w:t xml:space="preserve">В </w:t>
      </w:r>
      <w:r w:rsidR="00C1210D" w:rsidRPr="009E5A73">
        <w:t xml:space="preserve"> случае наличия оснований для аннулирования разрешения на установку рекламной конструкции в соответствии с пунктом 18 статьи 19</w:t>
      </w:r>
      <w:r w:rsidR="00C1210D">
        <w:t xml:space="preserve"> Федерального закона № 38-ФЗ, </w:t>
      </w:r>
      <w:r w:rsidR="009E5A73" w:rsidRPr="009E5A73">
        <w:t xml:space="preserve">оформляет уведомление об аннулировании разрешения на установку </w:t>
      </w:r>
      <w:r w:rsidR="00C1210D">
        <w:t xml:space="preserve">и эксплуатацию </w:t>
      </w:r>
      <w:r w:rsidR="009E5A73" w:rsidRPr="009E5A73">
        <w:t xml:space="preserve">рекламной конструкции и </w:t>
      </w:r>
      <w:r w:rsidR="0063441A">
        <w:t xml:space="preserve"> направляет его с листом согласования в органы </w:t>
      </w:r>
      <w:r w:rsidR="0063441A">
        <w:lastRenderedPageBreak/>
        <w:t xml:space="preserve">Администрации на согласование. После получения всех согласований </w:t>
      </w:r>
      <w:r w:rsidR="009E5A73" w:rsidRPr="009E5A73">
        <w:t xml:space="preserve">направляет уведомление об аннулировании разрешения на установку </w:t>
      </w:r>
      <w:r w:rsidR="00C1210D">
        <w:t xml:space="preserve">и эксплуатацию </w:t>
      </w:r>
      <w:r w:rsidR="009E5A73" w:rsidRPr="009E5A73">
        <w:t xml:space="preserve">рекламной конструкции на подпись </w:t>
      </w:r>
      <w:r w:rsidR="00192D20">
        <w:t>главе Администрации</w:t>
      </w:r>
      <w:r w:rsidR="009E5A73" w:rsidRPr="009E5A73">
        <w:t>.</w:t>
      </w:r>
      <w:r w:rsidR="00C1210D" w:rsidRPr="00C1210D">
        <w:t xml:space="preserve"> </w:t>
      </w:r>
    </w:p>
    <w:p w:rsidR="00BD6F5E" w:rsidRPr="009E5A73" w:rsidRDefault="006F081B" w:rsidP="00BD6F5E">
      <w:pPr>
        <w:pStyle w:val="a3"/>
        <w:spacing w:before="0" w:beforeAutospacing="0" w:after="0" w:afterAutospacing="0"/>
        <w:ind w:firstLine="708"/>
        <w:contextualSpacing/>
        <w:jc w:val="both"/>
      </w:pPr>
      <w:r>
        <w:t>3</w:t>
      </w:r>
      <w:r w:rsidR="00C1210D">
        <w:t xml:space="preserve">) В случае наличия оснований </w:t>
      </w:r>
      <w:r w:rsidR="00BD6F5E">
        <w:t>для отказа в предоставлении муниципальной услуги, предусмотренные частью 11 Регламента, о</w:t>
      </w:r>
      <w:r w:rsidR="00BD6F5E" w:rsidRPr="009E5A73">
        <w:t xml:space="preserve">формляет уведомление  об отказе в выдаче разрешения на установку </w:t>
      </w:r>
      <w:r w:rsidR="00BD6F5E">
        <w:t xml:space="preserve">и эксплуатацию </w:t>
      </w:r>
      <w:r w:rsidR="00BD6F5E" w:rsidRPr="009E5A73">
        <w:t xml:space="preserve">рекламной конструкции с указанием причин (оснований) для отказа, указанных в </w:t>
      </w:r>
      <w:r w:rsidR="00BD6F5E">
        <w:t>части 11 Р</w:t>
      </w:r>
      <w:r w:rsidR="00BD6F5E" w:rsidRPr="009E5A73">
        <w:t xml:space="preserve">егламента,  </w:t>
      </w:r>
      <w:r w:rsidR="0063441A">
        <w:t xml:space="preserve">и направляет его с листом согласования в органы Администрации на согласование. После получения всех согласований </w:t>
      </w:r>
      <w:r w:rsidR="00BD6F5E" w:rsidRPr="009E5A73">
        <w:t xml:space="preserve"> направляет </w:t>
      </w:r>
      <w:r w:rsidR="00BD6F5E">
        <w:t>его</w:t>
      </w:r>
      <w:r w:rsidR="00BD6F5E" w:rsidRPr="009E5A73">
        <w:t xml:space="preserve">  на подпись </w:t>
      </w:r>
      <w:r w:rsidR="00BD6F5E">
        <w:t>главе Администрации</w:t>
      </w:r>
      <w:r w:rsidR="00BD6F5E" w:rsidRPr="009E5A73">
        <w:t>.</w:t>
      </w:r>
    </w:p>
    <w:p w:rsidR="00517305" w:rsidRDefault="006F081B" w:rsidP="00517305">
      <w:pPr>
        <w:pStyle w:val="a3"/>
        <w:spacing w:before="0" w:beforeAutospacing="0" w:after="0" w:afterAutospacing="0"/>
        <w:ind w:firstLine="708"/>
        <w:contextualSpacing/>
        <w:jc w:val="both"/>
      </w:pPr>
      <w:proofErr w:type="gramStart"/>
      <w:r>
        <w:t>4</w:t>
      </w:r>
      <w:r w:rsidR="00BD6F5E">
        <w:t xml:space="preserve">) В </w:t>
      </w:r>
      <w:r w:rsidR="0063441A">
        <w:t xml:space="preserve">случае </w:t>
      </w:r>
      <w:r w:rsidR="006A1FAF">
        <w:t xml:space="preserve">размещения новой рекламной конструкции, </w:t>
      </w:r>
      <w:r w:rsidR="0063441A">
        <w:t>не включен</w:t>
      </w:r>
      <w:r w:rsidR="006A1FAF">
        <w:t>ной</w:t>
      </w:r>
      <w:r w:rsidR="0063441A">
        <w:t xml:space="preserve"> в Схему размещения рекламных конструкций на территории Лесозаводского городского округа, утвержденную постановлением администрации Лесозаводского городского округа от </w:t>
      </w:r>
      <w:r w:rsidR="0063441A" w:rsidRPr="00A2515C">
        <w:t xml:space="preserve"> 10.07.2015 № 846</w:t>
      </w:r>
      <w:r w:rsidR="00517305">
        <w:t xml:space="preserve"> (далее – Схема)</w:t>
      </w:r>
      <w:r w:rsidR="0063441A">
        <w:t xml:space="preserve">, </w:t>
      </w:r>
      <w:r w:rsidR="003E1E5B">
        <w:t>Специалист готовит лист согласования места размещения рекламной конструкции на территории Лесозаводского городского округа</w:t>
      </w:r>
      <w:r w:rsidR="00517305">
        <w:t>, приведенный в приложении 6 к Регламенту</w:t>
      </w:r>
      <w:r w:rsidR="006A1FAF">
        <w:t xml:space="preserve">, </w:t>
      </w:r>
      <w:r w:rsidR="00517305">
        <w:t>и направляет его на согласование в сетевые организации</w:t>
      </w:r>
      <w:r w:rsidR="006A1FAF">
        <w:t>.</w:t>
      </w:r>
      <w:proofErr w:type="gramEnd"/>
      <w:r w:rsidR="006A1FAF">
        <w:t xml:space="preserve"> </w:t>
      </w:r>
      <w:r w:rsidR="00C1210D" w:rsidRPr="009E5A73">
        <w:t xml:space="preserve">При этом заявитель вправе самостоятельно получить  от </w:t>
      </w:r>
      <w:r w:rsidR="00C1210D">
        <w:t xml:space="preserve"> сетевых организаций </w:t>
      </w:r>
      <w:r w:rsidR="00C1210D" w:rsidRPr="009E5A73">
        <w:t xml:space="preserve"> такое со</w:t>
      </w:r>
      <w:r w:rsidR="00C1210D">
        <w:t>гласование и представить его в А</w:t>
      </w:r>
      <w:r w:rsidR="00C1210D" w:rsidRPr="009E5A73">
        <w:t>дминистрацию</w:t>
      </w:r>
      <w:r w:rsidR="00517305">
        <w:t>.</w:t>
      </w:r>
    </w:p>
    <w:p w:rsidR="00C1210D" w:rsidRDefault="00517305" w:rsidP="00517305">
      <w:pPr>
        <w:pStyle w:val="a3"/>
        <w:spacing w:before="0" w:beforeAutospacing="0" w:after="0" w:afterAutospacing="0"/>
        <w:contextualSpacing/>
        <w:jc w:val="both"/>
      </w:pPr>
      <w:r>
        <w:t xml:space="preserve">             После получения </w:t>
      </w:r>
      <w:r w:rsidR="00B04ACC">
        <w:t xml:space="preserve">положительного </w:t>
      </w:r>
      <w:r>
        <w:t>согласовани</w:t>
      </w:r>
      <w:r w:rsidR="00B04ACC">
        <w:t>я места размещения</w:t>
      </w:r>
      <w:r>
        <w:t xml:space="preserve">, </w:t>
      </w:r>
      <w:r w:rsidR="006A1FAF">
        <w:t xml:space="preserve">Специалист </w:t>
      </w:r>
      <w:r w:rsidR="00B04ACC">
        <w:t xml:space="preserve">вносит новую рекламную конструкцию в Схему и направляет Схему на согласование </w:t>
      </w:r>
      <w:r w:rsidR="006A1FAF">
        <w:t xml:space="preserve"> </w:t>
      </w:r>
      <w:r w:rsidR="00B04ACC">
        <w:t>в департамент информационной политики Приморского края (далее – департамент).</w:t>
      </w:r>
    </w:p>
    <w:p w:rsidR="00491B6E" w:rsidRDefault="00491B6E" w:rsidP="00517305">
      <w:pPr>
        <w:pStyle w:val="a3"/>
        <w:spacing w:before="0" w:beforeAutospacing="0" w:after="0" w:afterAutospacing="0"/>
        <w:contextualSpacing/>
        <w:jc w:val="both"/>
      </w:pPr>
      <w:r>
        <w:t xml:space="preserve">             После получения согласования департамента, Специалист готовит проект постановления Администрации о внесении изменений в Схему и направляет его с листом согласования в органы Администрации. После получения всех согласований направляет данный проект постановления на подпись главе Администрации.</w:t>
      </w:r>
    </w:p>
    <w:p w:rsidR="0063441A" w:rsidRDefault="00491B6E" w:rsidP="00491B6E">
      <w:pPr>
        <w:pStyle w:val="a3"/>
        <w:spacing w:before="0" w:beforeAutospacing="0" w:after="0" w:afterAutospacing="0"/>
        <w:contextualSpacing/>
        <w:jc w:val="both"/>
      </w:pPr>
      <w:r>
        <w:t xml:space="preserve">             После подписания главой Администрации постановления о внесении изменений в Схему, Специалист готовит проект разрешения на установку и эксплуатацию рекламных конструкций, и направляет его с листом согласования в органы Администрации на согласование. После получения всех согласований направляет проект разрешения на установку и эксплуатацию рекламных конструкций на подпись главе Администрации.</w:t>
      </w:r>
      <w:r w:rsidR="00B04ACC">
        <w:t xml:space="preserve"> </w:t>
      </w:r>
    </w:p>
    <w:p w:rsidR="009E5A73" w:rsidRPr="009E5A73" w:rsidRDefault="006F4B28" w:rsidP="009E5A73">
      <w:pPr>
        <w:pStyle w:val="a3"/>
        <w:spacing w:before="0" w:beforeAutospacing="0" w:after="0" w:afterAutospacing="0"/>
        <w:ind w:firstLine="708"/>
        <w:contextualSpacing/>
        <w:jc w:val="both"/>
      </w:pPr>
      <w:r>
        <w:t xml:space="preserve">3) </w:t>
      </w:r>
      <w:r w:rsidR="009E5A73" w:rsidRPr="009E5A73">
        <w:t>Срок исполнения  административной процедуры составляет не более 50 дней и не более 20 дней в случае отказа в предоставлении муниципальной услуги.</w:t>
      </w:r>
    </w:p>
    <w:p w:rsidR="009E5A73" w:rsidRPr="009E5A73" w:rsidRDefault="009E5A73" w:rsidP="00491B6E">
      <w:pPr>
        <w:widowControl w:val="0"/>
        <w:tabs>
          <w:tab w:val="left" w:pos="720"/>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00951311">
        <w:rPr>
          <w:rFonts w:ascii="Times New Roman" w:hAnsi="Times New Roman" w:cs="Times New Roman"/>
          <w:b/>
          <w:sz w:val="24"/>
          <w:szCs w:val="24"/>
        </w:rPr>
        <w:t>5</w:t>
      </w:r>
      <w:r w:rsidRPr="009E5A73">
        <w:rPr>
          <w:rFonts w:ascii="Times New Roman" w:hAnsi="Times New Roman" w:cs="Times New Roman"/>
          <w:b/>
          <w:sz w:val="24"/>
          <w:szCs w:val="24"/>
        </w:rPr>
        <w:t>. Описание административной процедуры «Получение заявителем результата предоставления муниципальной услуги»</w:t>
      </w:r>
    </w:p>
    <w:p w:rsidR="009E5A73" w:rsidRPr="009E5A73" w:rsidRDefault="00951311" w:rsidP="00491B6E">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9E5A73" w:rsidRPr="009E5A73">
        <w:rPr>
          <w:rFonts w:ascii="Times New Roman" w:hAnsi="Times New Roman" w:cs="Times New Roman"/>
          <w:sz w:val="24"/>
          <w:szCs w:val="24"/>
        </w:rPr>
        <w:t xml:space="preserve">) Разрешение на установку рекламных конструкций, уведомление об  аннулировании разрешения на установку </w:t>
      </w:r>
      <w:r w:rsidR="00491B6E">
        <w:rPr>
          <w:rFonts w:ascii="Times New Roman" w:hAnsi="Times New Roman" w:cs="Times New Roman"/>
          <w:sz w:val="24"/>
          <w:szCs w:val="24"/>
        </w:rPr>
        <w:t xml:space="preserve">и эксплуатацию </w:t>
      </w:r>
      <w:r w:rsidR="009E5A73" w:rsidRPr="009E5A73">
        <w:rPr>
          <w:rFonts w:ascii="Times New Roman" w:hAnsi="Times New Roman" w:cs="Times New Roman"/>
          <w:sz w:val="24"/>
          <w:szCs w:val="24"/>
        </w:rPr>
        <w:t>рекламных конструкций, либо уведомление об отказе в выдаче разрешения на установку</w:t>
      </w:r>
      <w:r w:rsidR="00491B6E">
        <w:rPr>
          <w:rFonts w:ascii="Times New Roman" w:hAnsi="Times New Roman" w:cs="Times New Roman"/>
          <w:sz w:val="24"/>
          <w:szCs w:val="24"/>
        </w:rPr>
        <w:t xml:space="preserve"> и эксплуатацию</w:t>
      </w:r>
      <w:r w:rsidR="009E5A73" w:rsidRPr="009E5A73">
        <w:rPr>
          <w:rFonts w:ascii="Times New Roman" w:hAnsi="Times New Roman" w:cs="Times New Roman"/>
          <w:sz w:val="24"/>
          <w:szCs w:val="24"/>
        </w:rPr>
        <w:t xml:space="preserve"> рекламных конструкций, направляется заявителю одним из способов, указанным в заявлении: </w:t>
      </w:r>
    </w:p>
    <w:p w:rsidR="009E5A73" w:rsidRPr="009E5A73" w:rsidRDefault="009E5A73" w:rsidP="009E5A73">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Pr="009E5A73">
        <w:rPr>
          <w:rFonts w:ascii="Times New Roman" w:hAnsi="Times New Roman" w:cs="Times New Roman"/>
          <w:sz w:val="24"/>
          <w:szCs w:val="24"/>
        </w:rPr>
        <w:tab/>
        <w:t>а) в форме электронного документа с использованием информационно телекоммуникационных сетей общего пользования, в том числе Единого портала;</w:t>
      </w:r>
    </w:p>
    <w:p w:rsidR="009E5A73" w:rsidRPr="009E5A73" w:rsidRDefault="009E5A73" w:rsidP="009E5A73">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Pr="009E5A73">
        <w:rPr>
          <w:rFonts w:ascii="Times New Roman" w:hAnsi="Times New Roman" w:cs="Times New Roman"/>
          <w:sz w:val="24"/>
          <w:szCs w:val="24"/>
        </w:rPr>
        <w:tab/>
        <w:t>б)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9E5A73" w:rsidRPr="009E5A73" w:rsidRDefault="009E5A73" w:rsidP="009E5A73">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Pr="009E5A73">
        <w:rPr>
          <w:rFonts w:ascii="Times New Roman" w:hAnsi="Times New Roman" w:cs="Times New Roman"/>
          <w:sz w:val="24"/>
          <w:szCs w:val="24"/>
        </w:rPr>
        <w:tab/>
        <w:t>в) через МФЦ  по месту предста</w:t>
      </w:r>
      <w:r w:rsidR="00491B6E">
        <w:rPr>
          <w:rFonts w:ascii="Times New Roman" w:hAnsi="Times New Roman" w:cs="Times New Roman"/>
          <w:sz w:val="24"/>
          <w:szCs w:val="24"/>
        </w:rPr>
        <w:t>вления заявления. Специалистом А</w:t>
      </w:r>
      <w:r w:rsidRPr="009E5A73">
        <w:rPr>
          <w:rFonts w:ascii="Times New Roman" w:hAnsi="Times New Roman" w:cs="Times New Roman"/>
          <w:sz w:val="24"/>
          <w:szCs w:val="24"/>
        </w:rPr>
        <w:t>дм</w:t>
      </w:r>
      <w:r w:rsidR="00491B6E">
        <w:rPr>
          <w:rFonts w:ascii="Times New Roman" w:hAnsi="Times New Roman" w:cs="Times New Roman"/>
          <w:sz w:val="24"/>
          <w:szCs w:val="24"/>
        </w:rPr>
        <w:t>инистрации, ответственным</w:t>
      </w:r>
      <w:r w:rsidRPr="009E5A73">
        <w:rPr>
          <w:rFonts w:ascii="Times New Roman" w:hAnsi="Times New Roman" w:cs="Times New Roman"/>
          <w:sz w:val="24"/>
          <w:szCs w:val="24"/>
        </w:rPr>
        <w:t xml:space="preserve"> за регистрацию исходящей корреспонденции, обеспечивает</w:t>
      </w:r>
      <w:proofErr w:type="gramStart"/>
      <w:r w:rsidR="00D6360C">
        <w:rPr>
          <w:rFonts w:ascii="Times New Roman" w:hAnsi="Times New Roman" w:cs="Times New Roman"/>
          <w:sz w:val="24"/>
          <w:szCs w:val="24"/>
          <w:lang w:val="en-US"/>
        </w:rPr>
        <w:t>c</w:t>
      </w:r>
      <w:proofErr w:type="gramEnd"/>
      <w:r w:rsidR="00D6360C">
        <w:rPr>
          <w:rFonts w:ascii="Times New Roman" w:hAnsi="Times New Roman" w:cs="Times New Roman"/>
          <w:sz w:val="24"/>
          <w:szCs w:val="24"/>
        </w:rPr>
        <w:t>я</w:t>
      </w:r>
      <w:r w:rsidRPr="009E5A73">
        <w:rPr>
          <w:rFonts w:ascii="Times New Roman" w:hAnsi="Times New Roman" w:cs="Times New Roman"/>
          <w:sz w:val="24"/>
          <w:szCs w:val="24"/>
        </w:rPr>
        <w:t xml:space="preserve"> передач</w:t>
      </w:r>
      <w:r w:rsidR="00D6360C">
        <w:rPr>
          <w:rFonts w:ascii="Times New Roman" w:hAnsi="Times New Roman" w:cs="Times New Roman"/>
          <w:sz w:val="24"/>
          <w:szCs w:val="24"/>
        </w:rPr>
        <w:t>а</w:t>
      </w:r>
      <w:bookmarkStart w:id="2" w:name="_GoBack"/>
      <w:bookmarkEnd w:id="2"/>
      <w:r w:rsidRPr="009E5A73">
        <w:rPr>
          <w:rFonts w:ascii="Times New Roman" w:hAnsi="Times New Roman" w:cs="Times New Roman"/>
          <w:sz w:val="24"/>
          <w:szCs w:val="24"/>
        </w:rPr>
        <w:t xml:space="preserve"> документа в МФЦ для выдачи заявителю.</w:t>
      </w:r>
    </w:p>
    <w:p w:rsidR="009E5A73" w:rsidRPr="009E5A73" w:rsidRDefault="00951311" w:rsidP="009E5A73">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9E5A73" w:rsidRPr="009E5A73">
        <w:rPr>
          <w:rFonts w:ascii="Times New Roman" w:hAnsi="Times New Roman" w:cs="Times New Roman"/>
          <w:sz w:val="24"/>
          <w:szCs w:val="24"/>
        </w:rPr>
        <w:t>)  Результатом административной процедуры «Получение заявителем результата предоставления муниципальной услуги»</w:t>
      </w:r>
      <w:r w:rsidR="009E5A73" w:rsidRPr="009E5A73">
        <w:rPr>
          <w:rFonts w:ascii="Times New Roman" w:hAnsi="Times New Roman" w:cs="Times New Roman"/>
          <w:b/>
          <w:sz w:val="24"/>
          <w:szCs w:val="24"/>
        </w:rPr>
        <w:t xml:space="preserve"> </w:t>
      </w:r>
      <w:r w:rsidR="009E5A73" w:rsidRPr="009E5A73">
        <w:rPr>
          <w:rFonts w:ascii="Times New Roman" w:hAnsi="Times New Roman" w:cs="Times New Roman"/>
          <w:sz w:val="24"/>
          <w:szCs w:val="24"/>
        </w:rPr>
        <w:t>является направление заявителю:</w:t>
      </w:r>
    </w:p>
    <w:p w:rsidR="009E5A73" w:rsidRPr="009E5A73" w:rsidRDefault="009E5A73" w:rsidP="009E5A73">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Pr="009E5A73">
        <w:rPr>
          <w:rFonts w:ascii="Times New Roman" w:hAnsi="Times New Roman" w:cs="Times New Roman"/>
          <w:sz w:val="24"/>
          <w:szCs w:val="24"/>
        </w:rPr>
        <w:tab/>
        <w:t xml:space="preserve">а) разрешения на установку </w:t>
      </w:r>
      <w:r w:rsidR="00491B6E">
        <w:rPr>
          <w:rFonts w:ascii="Times New Roman" w:hAnsi="Times New Roman" w:cs="Times New Roman"/>
          <w:sz w:val="24"/>
          <w:szCs w:val="24"/>
        </w:rPr>
        <w:t xml:space="preserve">и эксплуатацию </w:t>
      </w:r>
      <w:r w:rsidRPr="009E5A73">
        <w:rPr>
          <w:rFonts w:ascii="Times New Roman" w:hAnsi="Times New Roman" w:cs="Times New Roman"/>
          <w:sz w:val="24"/>
          <w:szCs w:val="24"/>
        </w:rPr>
        <w:t xml:space="preserve">рекламных конструкций; </w:t>
      </w:r>
    </w:p>
    <w:p w:rsidR="009E5A73" w:rsidRPr="009E5A73" w:rsidRDefault="009E5A73" w:rsidP="009E5A73">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Pr="009E5A73">
        <w:rPr>
          <w:rFonts w:ascii="Times New Roman" w:hAnsi="Times New Roman" w:cs="Times New Roman"/>
          <w:sz w:val="24"/>
          <w:szCs w:val="24"/>
        </w:rPr>
        <w:tab/>
        <w:t xml:space="preserve">б) уведомления об аннулировании разрешения </w:t>
      </w:r>
      <w:r w:rsidR="00491B6E">
        <w:rPr>
          <w:rFonts w:ascii="Times New Roman" w:hAnsi="Times New Roman" w:cs="Times New Roman"/>
          <w:sz w:val="24"/>
          <w:szCs w:val="24"/>
        </w:rPr>
        <w:t xml:space="preserve">и эксплуатацию </w:t>
      </w:r>
      <w:r w:rsidRPr="009E5A73">
        <w:rPr>
          <w:rFonts w:ascii="Times New Roman" w:hAnsi="Times New Roman" w:cs="Times New Roman"/>
          <w:sz w:val="24"/>
          <w:szCs w:val="24"/>
        </w:rPr>
        <w:t>на установку рекламных конструкций;</w:t>
      </w:r>
    </w:p>
    <w:p w:rsidR="009E5A73" w:rsidRPr="009E5A73" w:rsidRDefault="009E5A73" w:rsidP="00951311">
      <w:pPr>
        <w:widowControl w:val="0"/>
        <w:tabs>
          <w:tab w:val="left" w:pos="142"/>
        </w:tabs>
        <w:autoSpaceDE w:val="0"/>
        <w:autoSpaceDN w:val="0"/>
        <w:adjustRightInd w:val="0"/>
        <w:spacing w:after="0" w:line="240" w:lineRule="auto"/>
        <w:jc w:val="both"/>
        <w:rPr>
          <w:rFonts w:ascii="Times New Roman" w:hAnsi="Times New Roman" w:cs="Times New Roman"/>
          <w:sz w:val="24"/>
          <w:szCs w:val="24"/>
        </w:rPr>
      </w:pPr>
      <w:r w:rsidRPr="009E5A73">
        <w:rPr>
          <w:rFonts w:ascii="Times New Roman" w:hAnsi="Times New Roman" w:cs="Times New Roman"/>
          <w:sz w:val="24"/>
          <w:szCs w:val="24"/>
        </w:rPr>
        <w:tab/>
      </w:r>
      <w:r w:rsidRPr="009E5A73">
        <w:rPr>
          <w:rFonts w:ascii="Times New Roman" w:hAnsi="Times New Roman" w:cs="Times New Roman"/>
          <w:sz w:val="24"/>
          <w:szCs w:val="24"/>
        </w:rPr>
        <w:tab/>
        <w:t xml:space="preserve">в) уведомления об отказе в выдаче разрешения на установку </w:t>
      </w:r>
      <w:r w:rsidR="00D6360C">
        <w:rPr>
          <w:rFonts w:ascii="Times New Roman" w:hAnsi="Times New Roman" w:cs="Times New Roman"/>
          <w:sz w:val="24"/>
          <w:szCs w:val="24"/>
        </w:rPr>
        <w:t>и эксплуатац</w:t>
      </w:r>
      <w:r w:rsidR="00491B6E">
        <w:rPr>
          <w:rFonts w:ascii="Times New Roman" w:hAnsi="Times New Roman" w:cs="Times New Roman"/>
          <w:sz w:val="24"/>
          <w:szCs w:val="24"/>
        </w:rPr>
        <w:t xml:space="preserve">ию </w:t>
      </w:r>
      <w:r w:rsidRPr="009E5A73">
        <w:rPr>
          <w:rFonts w:ascii="Times New Roman" w:hAnsi="Times New Roman" w:cs="Times New Roman"/>
          <w:sz w:val="24"/>
          <w:szCs w:val="24"/>
        </w:rPr>
        <w:t>рекламных конструкций.</w:t>
      </w:r>
    </w:p>
    <w:p w:rsidR="0071013D" w:rsidRPr="009E5A73" w:rsidRDefault="00951311" w:rsidP="000B7E21">
      <w:pPr>
        <w:pStyle w:val="a3"/>
        <w:spacing w:before="0" w:beforeAutospacing="0" w:after="0" w:afterAutospacing="0"/>
        <w:ind w:firstLine="708"/>
        <w:contextualSpacing/>
        <w:jc w:val="both"/>
      </w:pPr>
      <w:r>
        <w:t xml:space="preserve">3) </w:t>
      </w:r>
      <w:r w:rsidR="009E5A73" w:rsidRPr="009E5A73">
        <w:t>Срок исполнен</w:t>
      </w:r>
      <w:r w:rsidR="009E42FB">
        <w:t>ия  административной процедуры 2 дня</w:t>
      </w:r>
      <w:r w:rsidR="009E5A73" w:rsidRPr="009E5A73">
        <w:t>.</w:t>
      </w:r>
    </w:p>
    <w:sectPr w:rsidR="0071013D" w:rsidRPr="009E5A73" w:rsidSect="00C13902">
      <w:headerReference w:type="default" r:id="rId25"/>
      <w:headerReference w:type="first" r:id="rId26"/>
      <w:pgSz w:w="11906" w:h="16838" w:code="9"/>
      <w:pgMar w:top="284"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626" w:rsidRDefault="00F92626">
      <w:pPr>
        <w:spacing w:after="0" w:line="240" w:lineRule="auto"/>
      </w:pPr>
      <w:r>
        <w:separator/>
      </w:r>
    </w:p>
  </w:endnote>
  <w:endnote w:type="continuationSeparator" w:id="0">
    <w:p w:rsidR="00F92626" w:rsidRDefault="00F9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626" w:rsidRDefault="00F92626">
      <w:pPr>
        <w:spacing w:after="0" w:line="240" w:lineRule="auto"/>
      </w:pPr>
      <w:r>
        <w:separator/>
      </w:r>
    </w:p>
  </w:footnote>
  <w:footnote w:type="continuationSeparator" w:id="0">
    <w:p w:rsidR="00F92626" w:rsidRDefault="00F92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22502293"/>
      <w:docPartObj>
        <w:docPartGallery w:val="Page Numbers (Top of Page)"/>
        <w:docPartUnique/>
      </w:docPartObj>
    </w:sdtPr>
    <w:sdtContent>
      <w:p w:rsidR="00E76937" w:rsidRPr="001100E6" w:rsidRDefault="00E76937">
        <w:pPr>
          <w:pStyle w:val="a9"/>
          <w:jc w:val="center"/>
          <w:rPr>
            <w:rFonts w:ascii="Times New Roman" w:hAnsi="Times New Roman" w:cs="Times New Roman"/>
          </w:rPr>
        </w:pPr>
        <w:r w:rsidRPr="001100E6">
          <w:rPr>
            <w:rFonts w:ascii="Times New Roman" w:hAnsi="Times New Roman" w:cs="Times New Roman"/>
          </w:rPr>
          <w:fldChar w:fldCharType="begin"/>
        </w:r>
        <w:r w:rsidRPr="001100E6">
          <w:rPr>
            <w:rFonts w:ascii="Times New Roman" w:hAnsi="Times New Roman" w:cs="Times New Roman"/>
          </w:rPr>
          <w:instrText>PAGE   \* MERGEFORMAT</w:instrText>
        </w:r>
        <w:r w:rsidRPr="001100E6">
          <w:rPr>
            <w:rFonts w:ascii="Times New Roman" w:hAnsi="Times New Roman" w:cs="Times New Roman"/>
          </w:rPr>
          <w:fldChar w:fldCharType="separate"/>
        </w:r>
        <w:r w:rsidR="00D6360C">
          <w:rPr>
            <w:rFonts w:ascii="Times New Roman" w:hAnsi="Times New Roman" w:cs="Times New Roman"/>
            <w:noProof/>
          </w:rPr>
          <w:t>22</w:t>
        </w:r>
        <w:r w:rsidRPr="001100E6">
          <w:rPr>
            <w:rFonts w:ascii="Times New Roman" w:hAnsi="Times New Roman" w:cs="Times New Roman"/>
          </w:rPr>
          <w:fldChar w:fldCharType="end"/>
        </w:r>
      </w:p>
    </w:sdtContent>
  </w:sdt>
  <w:p w:rsidR="00E76937" w:rsidRDefault="00E7693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37" w:rsidRDefault="00E76937" w:rsidP="004170D3">
    <w:pPr>
      <w:pStyle w:val="a9"/>
      <w:jc w:val="center"/>
    </w:pPr>
  </w:p>
  <w:p w:rsidR="00E76937" w:rsidRDefault="00E7693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2289"/>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949A6"/>
    <w:multiLevelType w:val="hybridMultilevel"/>
    <w:tmpl w:val="7C8C8092"/>
    <w:lvl w:ilvl="0" w:tplc="2D3A88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B776548"/>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51026F"/>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6D0F3D"/>
    <w:multiLevelType w:val="hybridMultilevel"/>
    <w:tmpl w:val="7C8C8092"/>
    <w:lvl w:ilvl="0" w:tplc="2D3A88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44314591"/>
    <w:multiLevelType w:val="hybridMultilevel"/>
    <w:tmpl w:val="7C8C8092"/>
    <w:lvl w:ilvl="0" w:tplc="2D3A88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322039E"/>
    <w:multiLevelType w:val="multilevel"/>
    <w:tmpl w:val="B7E2D190"/>
    <w:lvl w:ilvl="0">
      <w:start w:val="9"/>
      <w:numFmt w:val="decimal"/>
      <w:lvlText w:val="%1."/>
      <w:lvlJc w:val="left"/>
      <w:pPr>
        <w:ind w:left="1070" w:hanging="360"/>
      </w:pPr>
      <w:rPr>
        <w:rFonts w:hint="default"/>
        <w:b w:val="0"/>
      </w:rPr>
    </w:lvl>
    <w:lvl w:ilvl="1">
      <w:start w:val="1"/>
      <w:numFmt w:val="decimal"/>
      <w:isLgl/>
      <w:lvlText w:val="%1.%2."/>
      <w:lvlJc w:val="left"/>
      <w:pPr>
        <w:ind w:left="617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nsid w:val="61C05D40"/>
    <w:multiLevelType w:val="hybridMultilevel"/>
    <w:tmpl w:val="A1F000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F584122"/>
    <w:multiLevelType w:val="multilevel"/>
    <w:tmpl w:val="F86620F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A22F6"/>
    <w:multiLevelType w:val="multilevel"/>
    <w:tmpl w:val="AF20E276"/>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1997"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1"/>
  </w:num>
  <w:num w:numId="3">
    <w:abstractNumId w:val="23"/>
  </w:num>
  <w:num w:numId="4">
    <w:abstractNumId w:val="10"/>
  </w:num>
  <w:num w:numId="5">
    <w:abstractNumId w:val="22"/>
  </w:num>
  <w:num w:numId="6">
    <w:abstractNumId w:val="21"/>
  </w:num>
  <w:num w:numId="7">
    <w:abstractNumId w:val="7"/>
  </w:num>
  <w:num w:numId="8">
    <w:abstractNumId w:val="17"/>
  </w:num>
  <w:num w:numId="9">
    <w:abstractNumId w:val="16"/>
  </w:num>
  <w:num w:numId="10">
    <w:abstractNumId w:val="6"/>
  </w:num>
  <w:num w:numId="11">
    <w:abstractNumId w:val="13"/>
  </w:num>
  <w:num w:numId="12">
    <w:abstractNumId w:val="27"/>
  </w:num>
  <w:num w:numId="13">
    <w:abstractNumId w:val="14"/>
  </w:num>
  <w:num w:numId="14">
    <w:abstractNumId w:val="15"/>
  </w:num>
  <w:num w:numId="15">
    <w:abstractNumId w:val="9"/>
  </w:num>
  <w:num w:numId="16">
    <w:abstractNumId w:val="18"/>
  </w:num>
  <w:num w:numId="17">
    <w:abstractNumId w:val="2"/>
  </w:num>
  <w:num w:numId="18">
    <w:abstractNumId w:val="5"/>
  </w:num>
  <w:num w:numId="19">
    <w:abstractNumId w:val="4"/>
  </w:num>
  <w:num w:numId="20">
    <w:abstractNumId w:val="3"/>
  </w:num>
  <w:num w:numId="21">
    <w:abstractNumId w:val="20"/>
  </w:num>
  <w:num w:numId="22">
    <w:abstractNumId w:val="19"/>
  </w:num>
  <w:num w:numId="23">
    <w:abstractNumId w:val="0"/>
  </w:num>
  <w:num w:numId="24">
    <w:abstractNumId w:val="25"/>
  </w:num>
  <w:num w:numId="25">
    <w:abstractNumId w:val="26"/>
  </w:num>
  <w:num w:numId="26">
    <w:abstractNumId w:val="8"/>
  </w:num>
  <w:num w:numId="27">
    <w:abstractNumId w:val="12"/>
  </w:num>
  <w:num w:numId="2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5665"/>
    <w:rsid w:val="00004BAF"/>
    <w:rsid w:val="0001028C"/>
    <w:rsid w:val="00012464"/>
    <w:rsid w:val="00015559"/>
    <w:rsid w:val="0001563B"/>
    <w:rsid w:val="0002145E"/>
    <w:rsid w:val="000225CE"/>
    <w:rsid w:val="00022C87"/>
    <w:rsid w:val="00024C8C"/>
    <w:rsid w:val="0002599A"/>
    <w:rsid w:val="00026EE9"/>
    <w:rsid w:val="0003040E"/>
    <w:rsid w:val="00033B98"/>
    <w:rsid w:val="00035584"/>
    <w:rsid w:val="00037427"/>
    <w:rsid w:val="00042E8A"/>
    <w:rsid w:val="0004462D"/>
    <w:rsid w:val="00046088"/>
    <w:rsid w:val="000471C3"/>
    <w:rsid w:val="00047542"/>
    <w:rsid w:val="00047BC6"/>
    <w:rsid w:val="00047F17"/>
    <w:rsid w:val="00050E39"/>
    <w:rsid w:val="00051874"/>
    <w:rsid w:val="00053352"/>
    <w:rsid w:val="000533CB"/>
    <w:rsid w:val="0005392A"/>
    <w:rsid w:val="00053CDA"/>
    <w:rsid w:val="00054A8F"/>
    <w:rsid w:val="00062056"/>
    <w:rsid w:val="00064797"/>
    <w:rsid w:val="000647EF"/>
    <w:rsid w:val="00066664"/>
    <w:rsid w:val="0006760E"/>
    <w:rsid w:val="00067659"/>
    <w:rsid w:val="00075B34"/>
    <w:rsid w:val="0008237E"/>
    <w:rsid w:val="0008348D"/>
    <w:rsid w:val="00085AA1"/>
    <w:rsid w:val="0008655D"/>
    <w:rsid w:val="00087090"/>
    <w:rsid w:val="00087DF6"/>
    <w:rsid w:val="00093653"/>
    <w:rsid w:val="000955CA"/>
    <w:rsid w:val="000956E4"/>
    <w:rsid w:val="00095B5B"/>
    <w:rsid w:val="000A122A"/>
    <w:rsid w:val="000A23EE"/>
    <w:rsid w:val="000A4F93"/>
    <w:rsid w:val="000A5219"/>
    <w:rsid w:val="000A7F85"/>
    <w:rsid w:val="000B13B0"/>
    <w:rsid w:val="000B1EB8"/>
    <w:rsid w:val="000B2FDE"/>
    <w:rsid w:val="000B73F8"/>
    <w:rsid w:val="000B79A6"/>
    <w:rsid w:val="000B7E21"/>
    <w:rsid w:val="000C0578"/>
    <w:rsid w:val="000C0A7C"/>
    <w:rsid w:val="000C1361"/>
    <w:rsid w:val="000C1459"/>
    <w:rsid w:val="000C59CD"/>
    <w:rsid w:val="000C6717"/>
    <w:rsid w:val="000C6760"/>
    <w:rsid w:val="000C685F"/>
    <w:rsid w:val="000C70C4"/>
    <w:rsid w:val="000D182E"/>
    <w:rsid w:val="000D3873"/>
    <w:rsid w:val="000D3FDF"/>
    <w:rsid w:val="000D4705"/>
    <w:rsid w:val="000D5E93"/>
    <w:rsid w:val="000D6D63"/>
    <w:rsid w:val="000E023D"/>
    <w:rsid w:val="000E1901"/>
    <w:rsid w:val="000E39D4"/>
    <w:rsid w:val="000E62BC"/>
    <w:rsid w:val="000F1144"/>
    <w:rsid w:val="000F14DD"/>
    <w:rsid w:val="000F1B18"/>
    <w:rsid w:val="000F2606"/>
    <w:rsid w:val="000F428A"/>
    <w:rsid w:val="000F4371"/>
    <w:rsid w:val="000F53A7"/>
    <w:rsid w:val="00100127"/>
    <w:rsid w:val="00100258"/>
    <w:rsid w:val="0010069A"/>
    <w:rsid w:val="00101406"/>
    <w:rsid w:val="00103CB7"/>
    <w:rsid w:val="001058E2"/>
    <w:rsid w:val="001100E6"/>
    <w:rsid w:val="00113221"/>
    <w:rsid w:val="00117638"/>
    <w:rsid w:val="00117E96"/>
    <w:rsid w:val="0012442B"/>
    <w:rsid w:val="001245D5"/>
    <w:rsid w:val="001246F0"/>
    <w:rsid w:val="0012766D"/>
    <w:rsid w:val="00134151"/>
    <w:rsid w:val="0013562E"/>
    <w:rsid w:val="00135BC7"/>
    <w:rsid w:val="00141C1C"/>
    <w:rsid w:val="0014232A"/>
    <w:rsid w:val="001441B4"/>
    <w:rsid w:val="001453DD"/>
    <w:rsid w:val="001500C4"/>
    <w:rsid w:val="001502B1"/>
    <w:rsid w:val="00151E99"/>
    <w:rsid w:val="00152D89"/>
    <w:rsid w:val="00155554"/>
    <w:rsid w:val="00162617"/>
    <w:rsid w:val="001647C0"/>
    <w:rsid w:val="0017296A"/>
    <w:rsid w:val="00175282"/>
    <w:rsid w:val="001757CE"/>
    <w:rsid w:val="001778CC"/>
    <w:rsid w:val="001804C5"/>
    <w:rsid w:val="00186AAB"/>
    <w:rsid w:val="00192705"/>
    <w:rsid w:val="00192D20"/>
    <w:rsid w:val="00197E74"/>
    <w:rsid w:val="001A26EC"/>
    <w:rsid w:val="001A2F55"/>
    <w:rsid w:val="001A3915"/>
    <w:rsid w:val="001A495D"/>
    <w:rsid w:val="001A7018"/>
    <w:rsid w:val="001A77E3"/>
    <w:rsid w:val="001A7813"/>
    <w:rsid w:val="001B1469"/>
    <w:rsid w:val="001B146A"/>
    <w:rsid w:val="001B4AED"/>
    <w:rsid w:val="001B4F04"/>
    <w:rsid w:val="001B5544"/>
    <w:rsid w:val="001B6437"/>
    <w:rsid w:val="001B64E5"/>
    <w:rsid w:val="001B6D42"/>
    <w:rsid w:val="001B7D91"/>
    <w:rsid w:val="001C0357"/>
    <w:rsid w:val="001C2067"/>
    <w:rsid w:val="001C28B0"/>
    <w:rsid w:val="001C40E0"/>
    <w:rsid w:val="001C4E38"/>
    <w:rsid w:val="001C52BC"/>
    <w:rsid w:val="001C7965"/>
    <w:rsid w:val="001C798A"/>
    <w:rsid w:val="001C7CBE"/>
    <w:rsid w:val="001D1BF3"/>
    <w:rsid w:val="001D2278"/>
    <w:rsid w:val="001D30F8"/>
    <w:rsid w:val="001E1ADC"/>
    <w:rsid w:val="001E513A"/>
    <w:rsid w:val="001E7DF2"/>
    <w:rsid w:val="001F33B6"/>
    <w:rsid w:val="001F4088"/>
    <w:rsid w:val="001F4CFF"/>
    <w:rsid w:val="001F54F9"/>
    <w:rsid w:val="001F7D89"/>
    <w:rsid w:val="0020191D"/>
    <w:rsid w:val="0020686D"/>
    <w:rsid w:val="0021524D"/>
    <w:rsid w:val="0021696B"/>
    <w:rsid w:val="00216EAB"/>
    <w:rsid w:val="00217294"/>
    <w:rsid w:val="00217B86"/>
    <w:rsid w:val="00220EDC"/>
    <w:rsid w:val="00222F2B"/>
    <w:rsid w:val="00225331"/>
    <w:rsid w:val="00230411"/>
    <w:rsid w:val="0023069A"/>
    <w:rsid w:val="002336CF"/>
    <w:rsid w:val="00233C05"/>
    <w:rsid w:val="00236216"/>
    <w:rsid w:val="00241550"/>
    <w:rsid w:val="0024302C"/>
    <w:rsid w:val="0024369F"/>
    <w:rsid w:val="002464E3"/>
    <w:rsid w:val="0024733A"/>
    <w:rsid w:val="002524E7"/>
    <w:rsid w:val="002571D5"/>
    <w:rsid w:val="00263A00"/>
    <w:rsid w:val="0026595C"/>
    <w:rsid w:val="00281B1D"/>
    <w:rsid w:val="00281FCC"/>
    <w:rsid w:val="00287313"/>
    <w:rsid w:val="00287ED7"/>
    <w:rsid w:val="00291BF9"/>
    <w:rsid w:val="00292BED"/>
    <w:rsid w:val="0029640C"/>
    <w:rsid w:val="00296C75"/>
    <w:rsid w:val="0029705F"/>
    <w:rsid w:val="0029784D"/>
    <w:rsid w:val="002A35DB"/>
    <w:rsid w:val="002A772F"/>
    <w:rsid w:val="002B11DE"/>
    <w:rsid w:val="002B1542"/>
    <w:rsid w:val="002B297E"/>
    <w:rsid w:val="002B5A1C"/>
    <w:rsid w:val="002B634D"/>
    <w:rsid w:val="002C2CC5"/>
    <w:rsid w:val="002C5CBD"/>
    <w:rsid w:val="002C6B37"/>
    <w:rsid w:val="002C6BA9"/>
    <w:rsid w:val="002D1615"/>
    <w:rsid w:val="002D1F7A"/>
    <w:rsid w:val="002D39BD"/>
    <w:rsid w:val="002D72C6"/>
    <w:rsid w:val="002D79DC"/>
    <w:rsid w:val="002E0CF6"/>
    <w:rsid w:val="002E6BEA"/>
    <w:rsid w:val="002F6EB4"/>
    <w:rsid w:val="002F71BE"/>
    <w:rsid w:val="00301506"/>
    <w:rsid w:val="00307356"/>
    <w:rsid w:val="00310DD0"/>
    <w:rsid w:val="00312533"/>
    <w:rsid w:val="00315502"/>
    <w:rsid w:val="00317895"/>
    <w:rsid w:val="00317CAA"/>
    <w:rsid w:val="00320134"/>
    <w:rsid w:val="00322FCC"/>
    <w:rsid w:val="00326E5D"/>
    <w:rsid w:val="00335FB5"/>
    <w:rsid w:val="003362E5"/>
    <w:rsid w:val="00342F6A"/>
    <w:rsid w:val="0034360D"/>
    <w:rsid w:val="0034379B"/>
    <w:rsid w:val="003444FC"/>
    <w:rsid w:val="00345C87"/>
    <w:rsid w:val="00347178"/>
    <w:rsid w:val="00352F94"/>
    <w:rsid w:val="00354D9E"/>
    <w:rsid w:val="00355386"/>
    <w:rsid w:val="00355B16"/>
    <w:rsid w:val="00361D07"/>
    <w:rsid w:val="00363860"/>
    <w:rsid w:val="0036471C"/>
    <w:rsid w:val="00366F59"/>
    <w:rsid w:val="00371856"/>
    <w:rsid w:val="00373890"/>
    <w:rsid w:val="003806C3"/>
    <w:rsid w:val="00380F50"/>
    <w:rsid w:val="00383098"/>
    <w:rsid w:val="00384831"/>
    <w:rsid w:val="00385938"/>
    <w:rsid w:val="00385D0B"/>
    <w:rsid w:val="00386C04"/>
    <w:rsid w:val="00391104"/>
    <w:rsid w:val="00393E75"/>
    <w:rsid w:val="003A143A"/>
    <w:rsid w:val="003A69AC"/>
    <w:rsid w:val="003A6FD5"/>
    <w:rsid w:val="003B49EC"/>
    <w:rsid w:val="003B6026"/>
    <w:rsid w:val="003C1277"/>
    <w:rsid w:val="003C1DCA"/>
    <w:rsid w:val="003C429C"/>
    <w:rsid w:val="003C79D8"/>
    <w:rsid w:val="003D0FCD"/>
    <w:rsid w:val="003D2344"/>
    <w:rsid w:val="003D2E64"/>
    <w:rsid w:val="003D5152"/>
    <w:rsid w:val="003D592A"/>
    <w:rsid w:val="003D66A6"/>
    <w:rsid w:val="003D66AD"/>
    <w:rsid w:val="003D7D55"/>
    <w:rsid w:val="003E19F1"/>
    <w:rsid w:val="003E1AAE"/>
    <w:rsid w:val="003E1E5B"/>
    <w:rsid w:val="003E2E00"/>
    <w:rsid w:val="003E2F54"/>
    <w:rsid w:val="003E5459"/>
    <w:rsid w:val="003F1394"/>
    <w:rsid w:val="003F1BD1"/>
    <w:rsid w:val="003F354C"/>
    <w:rsid w:val="003F622E"/>
    <w:rsid w:val="00400020"/>
    <w:rsid w:val="0040082F"/>
    <w:rsid w:val="00402FBF"/>
    <w:rsid w:val="0040393D"/>
    <w:rsid w:val="00403FB4"/>
    <w:rsid w:val="00404D63"/>
    <w:rsid w:val="00405782"/>
    <w:rsid w:val="00406566"/>
    <w:rsid w:val="004127B7"/>
    <w:rsid w:val="0041288C"/>
    <w:rsid w:val="00413A9E"/>
    <w:rsid w:val="00413FFA"/>
    <w:rsid w:val="004154DD"/>
    <w:rsid w:val="00415DC5"/>
    <w:rsid w:val="004170D3"/>
    <w:rsid w:val="00420959"/>
    <w:rsid w:val="00421DC1"/>
    <w:rsid w:val="00425A78"/>
    <w:rsid w:val="004329A7"/>
    <w:rsid w:val="0043512D"/>
    <w:rsid w:val="004371F2"/>
    <w:rsid w:val="00441A75"/>
    <w:rsid w:val="00441CA3"/>
    <w:rsid w:val="00445665"/>
    <w:rsid w:val="00445CA3"/>
    <w:rsid w:val="004463EB"/>
    <w:rsid w:val="0044731D"/>
    <w:rsid w:val="004524AB"/>
    <w:rsid w:val="0045546B"/>
    <w:rsid w:val="00456177"/>
    <w:rsid w:val="004578F0"/>
    <w:rsid w:val="00457D81"/>
    <w:rsid w:val="00461B26"/>
    <w:rsid w:val="00461B44"/>
    <w:rsid w:val="0046279E"/>
    <w:rsid w:val="00465E9E"/>
    <w:rsid w:val="00470912"/>
    <w:rsid w:val="00475209"/>
    <w:rsid w:val="004772C9"/>
    <w:rsid w:val="004776D9"/>
    <w:rsid w:val="00477A8F"/>
    <w:rsid w:val="004801D4"/>
    <w:rsid w:val="00481FEC"/>
    <w:rsid w:val="0049100B"/>
    <w:rsid w:val="00491B6E"/>
    <w:rsid w:val="0049300C"/>
    <w:rsid w:val="0049498F"/>
    <w:rsid w:val="00494B85"/>
    <w:rsid w:val="00495B02"/>
    <w:rsid w:val="004964D0"/>
    <w:rsid w:val="0049756E"/>
    <w:rsid w:val="004A2446"/>
    <w:rsid w:val="004A3414"/>
    <w:rsid w:val="004A4080"/>
    <w:rsid w:val="004A4FE5"/>
    <w:rsid w:val="004B21D5"/>
    <w:rsid w:val="004B4788"/>
    <w:rsid w:val="004B5D92"/>
    <w:rsid w:val="004B7516"/>
    <w:rsid w:val="004C0B79"/>
    <w:rsid w:val="004C290D"/>
    <w:rsid w:val="004C4961"/>
    <w:rsid w:val="004C7390"/>
    <w:rsid w:val="004D048D"/>
    <w:rsid w:val="004D04CD"/>
    <w:rsid w:val="004D15D4"/>
    <w:rsid w:val="004D74BD"/>
    <w:rsid w:val="004D76E1"/>
    <w:rsid w:val="004D7FE1"/>
    <w:rsid w:val="004E1874"/>
    <w:rsid w:val="004E504F"/>
    <w:rsid w:val="004E57FE"/>
    <w:rsid w:val="004E58FB"/>
    <w:rsid w:val="004E5CBC"/>
    <w:rsid w:val="004E70CB"/>
    <w:rsid w:val="004E78E9"/>
    <w:rsid w:val="004F32F5"/>
    <w:rsid w:val="004F46B4"/>
    <w:rsid w:val="004F7161"/>
    <w:rsid w:val="004F724A"/>
    <w:rsid w:val="004F78C2"/>
    <w:rsid w:val="004F7BC8"/>
    <w:rsid w:val="00503920"/>
    <w:rsid w:val="00507ADA"/>
    <w:rsid w:val="00507DCD"/>
    <w:rsid w:val="005129EB"/>
    <w:rsid w:val="0051597A"/>
    <w:rsid w:val="0051640B"/>
    <w:rsid w:val="00517305"/>
    <w:rsid w:val="00520299"/>
    <w:rsid w:val="005214A1"/>
    <w:rsid w:val="00523DB4"/>
    <w:rsid w:val="00524811"/>
    <w:rsid w:val="00524ECC"/>
    <w:rsid w:val="005250BE"/>
    <w:rsid w:val="00527997"/>
    <w:rsid w:val="0053068A"/>
    <w:rsid w:val="005342BA"/>
    <w:rsid w:val="00534F53"/>
    <w:rsid w:val="00535C21"/>
    <w:rsid w:val="005360F3"/>
    <w:rsid w:val="005366A5"/>
    <w:rsid w:val="005420F3"/>
    <w:rsid w:val="0054260B"/>
    <w:rsid w:val="0054341A"/>
    <w:rsid w:val="005455D9"/>
    <w:rsid w:val="00547880"/>
    <w:rsid w:val="00547D9E"/>
    <w:rsid w:val="005531F6"/>
    <w:rsid w:val="00554072"/>
    <w:rsid w:val="00557FC3"/>
    <w:rsid w:val="00562F32"/>
    <w:rsid w:val="005676F8"/>
    <w:rsid w:val="00570832"/>
    <w:rsid w:val="00570A89"/>
    <w:rsid w:val="00571F38"/>
    <w:rsid w:val="00574647"/>
    <w:rsid w:val="00575C0B"/>
    <w:rsid w:val="00577D3B"/>
    <w:rsid w:val="005838E0"/>
    <w:rsid w:val="0058616F"/>
    <w:rsid w:val="00586205"/>
    <w:rsid w:val="00590083"/>
    <w:rsid w:val="005940C4"/>
    <w:rsid w:val="00594EDE"/>
    <w:rsid w:val="005969EF"/>
    <w:rsid w:val="00596D24"/>
    <w:rsid w:val="005A04A3"/>
    <w:rsid w:val="005A1BD0"/>
    <w:rsid w:val="005A1EF3"/>
    <w:rsid w:val="005A4A01"/>
    <w:rsid w:val="005A50D3"/>
    <w:rsid w:val="005A5C47"/>
    <w:rsid w:val="005A700E"/>
    <w:rsid w:val="005B1E3D"/>
    <w:rsid w:val="005B21A7"/>
    <w:rsid w:val="005B507A"/>
    <w:rsid w:val="005B52EF"/>
    <w:rsid w:val="005B5F8E"/>
    <w:rsid w:val="005B634B"/>
    <w:rsid w:val="005B6DA7"/>
    <w:rsid w:val="005B74A3"/>
    <w:rsid w:val="005C07A7"/>
    <w:rsid w:val="005C07F7"/>
    <w:rsid w:val="005C1B28"/>
    <w:rsid w:val="005C5B2D"/>
    <w:rsid w:val="005C6765"/>
    <w:rsid w:val="005C7F1A"/>
    <w:rsid w:val="005D0D53"/>
    <w:rsid w:val="005D0EF5"/>
    <w:rsid w:val="005D4D50"/>
    <w:rsid w:val="005D60FE"/>
    <w:rsid w:val="005D6A74"/>
    <w:rsid w:val="005D6FAA"/>
    <w:rsid w:val="005D7C43"/>
    <w:rsid w:val="005E381C"/>
    <w:rsid w:val="005E4E0F"/>
    <w:rsid w:val="005E7ED8"/>
    <w:rsid w:val="005E7EFE"/>
    <w:rsid w:val="005F2453"/>
    <w:rsid w:val="005F2621"/>
    <w:rsid w:val="005F535D"/>
    <w:rsid w:val="005F588E"/>
    <w:rsid w:val="005F62DE"/>
    <w:rsid w:val="005F6432"/>
    <w:rsid w:val="0060083D"/>
    <w:rsid w:val="00604A0D"/>
    <w:rsid w:val="00605032"/>
    <w:rsid w:val="00605BA4"/>
    <w:rsid w:val="00607081"/>
    <w:rsid w:val="00610426"/>
    <w:rsid w:val="00610967"/>
    <w:rsid w:val="00610E59"/>
    <w:rsid w:val="00612567"/>
    <w:rsid w:val="00612DC7"/>
    <w:rsid w:val="00615803"/>
    <w:rsid w:val="00615E7B"/>
    <w:rsid w:val="0061772F"/>
    <w:rsid w:val="00623D9F"/>
    <w:rsid w:val="006244B5"/>
    <w:rsid w:val="00624C33"/>
    <w:rsid w:val="00626132"/>
    <w:rsid w:val="006263D9"/>
    <w:rsid w:val="0062683A"/>
    <w:rsid w:val="00630F94"/>
    <w:rsid w:val="00630FC2"/>
    <w:rsid w:val="0063441A"/>
    <w:rsid w:val="00637C44"/>
    <w:rsid w:val="00641752"/>
    <w:rsid w:val="006459C2"/>
    <w:rsid w:val="00647108"/>
    <w:rsid w:val="00647515"/>
    <w:rsid w:val="00651608"/>
    <w:rsid w:val="00651727"/>
    <w:rsid w:val="006521CC"/>
    <w:rsid w:val="0065397C"/>
    <w:rsid w:val="00654866"/>
    <w:rsid w:val="00654F3B"/>
    <w:rsid w:val="00656EE7"/>
    <w:rsid w:val="00657110"/>
    <w:rsid w:val="006607FA"/>
    <w:rsid w:val="0066147E"/>
    <w:rsid w:val="00663C6B"/>
    <w:rsid w:val="00665B81"/>
    <w:rsid w:val="00665EDF"/>
    <w:rsid w:val="00666EB2"/>
    <w:rsid w:val="00671238"/>
    <w:rsid w:val="00671578"/>
    <w:rsid w:val="00672FFA"/>
    <w:rsid w:val="00675129"/>
    <w:rsid w:val="00677ECA"/>
    <w:rsid w:val="0068010A"/>
    <w:rsid w:val="00680285"/>
    <w:rsid w:val="006832D9"/>
    <w:rsid w:val="006837E7"/>
    <w:rsid w:val="00685209"/>
    <w:rsid w:val="00686763"/>
    <w:rsid w:val="00687443"/>
    <w:rsid w:val="00690C07"/>
    <w:rsid w:val="0069507A"/>
    <w:rsid w:val="0069620E"/>
    <w:rsid w:val="0069705B"/>
    <w:rsid w:val="006A1FAF"/>
    <w:rsid w:val="006B2DE2"/>
    <w:rsid w:val="006B4D88"/>
    <w:rsid w:val="006B7170"/>
    <w:rsid w:val="006C0168"/>
    <w:rsid w:val="006C1734"/>
    <w:rsid w:val="006C2B58"/>
    <w:rsid w:val="006C2EA6"/>
    <w:rsid w:val="006C31F7"/>
    <w:rsid w:val="006C4D7A"/>
    <w:rsid w:val="006C507F"/>
    <w:rsid w:val="006C5CDA"/>
    <w:rsid w:val="006C7A10"/>
    <w:rsid w:val="006D305C"/>
    <w:rsid w:val="006D4958"/>
    <w:rsid w:val="006D709E"/>
    <w:rsid w:val="006D77C0"/>
    <w:rsid w:val="006E418D"/>
    <w:rsid w:val="006F0128"/>
    <w:rsid w:val="006F081B"/>
    <w:rsid w:val="006F1525"/>
    <w:rsid w:val="006F2AF5"/>
    <w:rsid w:val="006F32D3"/>
    <w:rsid w:val="006F4B28"/>
    <w:rsid w:val="006F58A6"/>
    <w:rsid w:val="006F66CA"/>
    <w:rsid w:val="0070113F"/>
    <w:rsid w:val="00703592"/>
    <w:rsid w:val="00704E71"/>
    <w:rsid w:val="00705B6C"/>
    <w:rsid w:val="0070665A"/>
    <w:rsid w:val="007068A0"/>
    <w:rsid w:val="0071013D"/>
    <w:rsid w:val="007128B5"/>
    <w:rsid w:val="00714401"/>
    <w:rsid w:val="00714BD8"/>
    <w:rsid w:val="00716620"/>
    <w:rsid w:val="00720363"/>
    <w:rsid w:val="00722C33"/>
    <w:rsid w:val="007248B9"/>
    <w:rsid w:val="00724FC4"/>
    <w:rsid w:val="007257A9"/>
    <w:rsid w:val="007265A9"/>
    <w:rsid w:val="00726D49"/>
    <w:rsid w:val="007337D6"/>
    <w:rsid w:val="007340F5"/>
    <w:rsid w:val="007368E5"/>
    <w:rsid w:val="007437D2"/>
    <w:rsid w:val="00743FCE"/>
    <w:rsid w:val="00745265"/>
    <w:rsid w:val="00745E97"/>
    <w:rsid w:val="0074686A"/>
    <w:rsid w:val="00751327"/>
    <w:rsid w:val="007529D9"/>
    <w:rsid w:val="007532D7"/>
    <w:rsid w:val="00754DD7"/>
    <w:rsid w:val="00755E34"/>
    <w:rsid w:val="0075715E"/>
    <w:rsid w:val="007571F7"/>
    <w:rsid w:val="00757279"/>
    <w:rsid w:val="0076317D"/>
    <w:rsid w:val="00763227"/>
    <w:rsid w:val="0076428A"/>
    <w:rsid w:val="007702DF"/>
    <w:rsid w:val="00770C55"/>
    <w:rsid w:val="00770F1A"/>
    <w:rsid w:val="00772B24"/>
    <w:rsid w:val="00774778"/>
    <w:rsid w:val="00777EE8"/>
    <w:rsid w:val="00782C1C"/>
    <w:rsid w:val="007832AA"/>
    <w:rsid w:val="00783567"/>
    <w:rsid w:val="0079034C"/>
    <w:rsid w:val="0079299B"/>
    <w:rsid w:val="00792EF0"/>
    <w:rsid w:val="007943A0"/>
    <w:rsid w:val="007A18B2"/>
    <w:rsid w:val="007A3446"/>
    <w:rsid w:val="007A47F7"/>
    <w:rsid w:val="007A50C6"/>
    <w:rsid w:val="007A5708"/>
    <w:rsid w:val="007A77D5"/>
    <w:rsid w:val="007C13D0"/>
    <w:rsid w:val="007C1C5D"/>
    <w:rsid w:val="007C5384"/>
    <w:rsid w:val="007C5BD9"/>
    <w:rsid w:val="007D1174"/>
    <w:rsid w:val="007D1DEB"/>
    <w:rsid w:val="007D2A24"/>
    <w:rsid w:val="007D2A46"/>
    <w:rsid w:val="007E113C"/>
    <w:rsid w:val="007E150A"/>
    <w:rsid w:val="007E1CB2"/>
    <w:rsid w:val="007E4845"/>
    <w:rsid w:val="007E6877"/>
    <w:rsid w:val="007E70DA"/>
    <w:rsid w:val="007F006F"/>
    <w:rsid w:val="007F1A76"/>
    <w:rsid w:val="007F6E1B"/>
    <w:rsid w:val="008009D4"/>
    <w:rsid w:val="00801060"/>
    <w:rsid w:val="008012FF"/>
    <w:rsid w:val="00801E50"/>
    <w:rsid w:val="00806640"/>
    <w:rsid w:val="00807ADF"/>
    <w:rsid w:val="00810472"/>
    <w:rsid w:val="008113A1"/>
    <w:rsid w:val="008128A8"/>
    <w:rsid w:val="008145EA"/>
    <w:rsid w:val="0081554E"/>
    <w:rsid w:val="00820EEC"/>
    <w:rsid w:val="00821EA4"/>
    <w:rsid w:val="00822084"/>
    <w:rsid w:val="00822B8E"/>
    <w:rsid w:val="00823915"/>
    <w:rsid w:val="008307AD"/>
    <w:rsid w:val="0083169E"/>
    <w:rsid w:val="00831AF1"/>
    <w:rsid w:val="00834BBD"/>
    <w:rsid w:val="00840007"/>
    <w:rsid w:val="00843482"/>
    <w:rsid w:val="0084364C"/>
    <w:rsid w:val="00843DE3"/>
    <w:rsid w:val="00844C88"/>
    <w:rsid w:val="008454B3"/>
    <w:rsid w:val="00846455"/>
    <w:rsid w:val="0084701C"/>
    <w:rsid w:val="00847F43"/>
    <w:rsid w:val="00852E5B"/>
    <w:rsid w:val="0085445B"/>
    <w:rsid w:val="00854958"/>
    <w:rsid w:val="00857262"/>
    <w:rsid w:val="0085797B"/>
    <w:rsid w:val="00857E66"/>
    <w:rsid w:val="0086167C"/>
    <w:rsid w:val="00861D95"/>
    <w:rsid w:val="0086505C"/>
    <w:rsid w:val="00867102"/>
    <w:rsid w:val="0087166A"/>
    <w:rsid w:val="008727F4"/>
    <w:rsid w:val="008743C3"/>
    <w:rsid w:val="00874C5A"/>
    <w:rsid w:val="00875806"/>
    <w:rsid w:val="0087588C"/>
    <w:rsid w:val="00883D22"/>
    <w:rsid w:val="00884885"/>
    <w:rsid w:val="0088772F"/>
    <w:rsid w:val="008914EE"/>
    <w:rsid w:val="008936CF"/>
    <w:rsid w:val="0089538B"/>
    <w:rsid w:val="008A408B"/>
    <w:rsid w:val="008A43C8"/>
    <w:rsid w:val="008A6395"/>
    <w:rsid w:val="008B2BC6"/>
    <w:rsid w:val="008B2D9A"/>
    <w:rsid w:val="008B3CB4"/>
    <w:rsid w:val="008B4137"/>
    <w:rsid w:val="008B5C3D"/>
    <w:rsid w:val="008B5D9B"/>
    <w:rsid w:val="008B741A"/>
    <w:rsid w:val="008B7649"/>
    <w:rsid w:val="008B7BE9"/>
    <w:rsid w:val="008C0E44"/>
    <w:rsid w:val="008C160E"/>
    <w:rsid w:val="008C53DC"/>
    <w:rsid w:val="008C54DD"/>
    <w:rsid w:val="008C593F"/>
    <w:rsid w:val="008D6864"/>
    <w:rsid w:val="008D743D"/>
    <w:rsid w:val="008E4395"/>
    <w:rsid w:val="008E4B49"/>
    <w:rsid w:val="0090401A"/>
    <w:rsid w:val="00906A88"/>
    <w:rsid w:val="00906E19"/>
    <w:rsid w:val="00911065"/>
    <w:rsid w:val="009110A6"/>
    <w:rsid w:val="009110C5"/>
    <w:rsid w:val="00913251"/>
    <w:rsid w:val="00913695"/>
    <w:rsid w:val="0091545E"/>
    <w:rsid w:val="00916BB3"/>
    <w:rsid w:val="009208F6"/>
    <w:rsid w:val="009214E0"/>
    <w:rsid w:val="00922F14"/>
    <w:rsid w:val="0092633E"/>
    <w:rsid w:val="00927E05"/>
    <w:rsid w:val="00930A56"/>
    <w:rsid w:val="009312D6"/>
    <w:rsid w:val="00933441"/>
    <w:rsid w:val="00934F78"/>
    <w:rsid w:val="009402E1"/>
    <w:rsid w:val="00941C83"/>
    <w:rsid w:val="00945E69"/>
    <w:rsid w:val="00950C3C"/>
    <w:rsid w:val="00951311"/>
    <w:rsid w:val="009523F1"/>
    <w:rsid w:val="0095338F"/>
    <w:rsid w:val="00953957"/>
    <w:rsid w:val="00953C42"/>
    <w:rsid w:val="00954035"/>
    <w:rsid w:val="009551B6"/>
    <w:rsid w:val="00955E62"/>
    <w:rsid w:val="009635B9"/>
    <w:rsid w:val="00966663"/>
    <w:rsid w:val="0096682D"/>
    <w:rsid w:val="009713B3"/>
    <w:rsid w:val="009720AA"/>
    <w:rsid w:val="00973A63"/>
    <w:rsid w:val="0098426D"/>
    <w:rsid w:val="009858EE"/>
    <w:rsid w:val="00986064"/>
    <w:rsid w:val="00987D9A"/>
    <w:rsid w:val="00990087"/>
    <w:rsid w:val="009911D4"/>
    <w:rsid w:val="00993660"/>
    <w:rsid w:val="009937C7"/>
    <w:rsid w:val="00994A5F"/>
    <w:rsid w:val="0099760B"/>
    <w:rsid w:val="009A17F0"/>
    <w:rsid w:val="009A3982"/>
    <w:rsid w:val="009A4952"/>
    <w:rsid w:val="009A69EC"/>
    <w:rsid w:val="009A6A8E"/>
    <w:rsid w:val="009B13FF"/>
    <w:rsid w:val="009B2F38"/>
    <w:rsid w:val="009B344E"/>
    <w:rsid w:val="009B46D9"/>
    <w:rsid w:val="009B756E"/>
    <w:rsid w:val="009B7E0A"/>
    <w:rsid w:val="009C2053"/>
    <w:rsid w:val="009C2218"/>
    <w:rsid w:val="009C4040"/>
    <w:rsid w:val="009C4CFD"/>
    <w:rsid w:val="009C6665"/>
    <w:rsid w:val="009C7C19"/>
    <w:rsid w:val="009D09AA"/>
    <w:rsid w:val="009D2E0C"/>
    <w:rsid w:val="009D30DA"/>
    <w:rsid w:val="009D3A43"/>
    <w:rsid w:val="009D41CF"/>
    <w:rsid w:val="009D5939"/>
    <w:rsid w:val="009D5E37"/>
    <w:rsid w:val="009D7528"/>
    <w:rsid w:val="009E0A8A"/>
    <w:rsid w:val="009E1F81"/>
    <w:rsid w:val="009E42FB"/>
    <w:rsid w:val="009E5A73"/>
    <w:rsid w:val="009E6E09"/>
    <w:rsid w:val="009E760F"/>
    <w:rsid w:val="009F184F"/>
    <w:rsid w:val="009F22A6"/>
    <w:rsid w:val="009F3861"/>
    <w:rsid w:val="009F40EB"/>
    <w:rsid w:val="009F76EC"/>
    <w:rsid w:val="00A009A1"/>
    <w:rsid w:val="00A00B06"/>
    <w:rsid w:val="00A02BE0"/>
    <w:rsid w:val="00A060B5"/>
    <w:rsid w:val="00A062C1"/>
    <w:rsid w:val="00A1457C"/>
    <w:rsid w:val="00A24082"/>
    <w:rsid w:val="00A244A9"/>
    <w:rsid w:val="00A245C9"/>
    <w:rsid w:val="00A2515C"/>
    <w:rsid w:val="00A25463"/>
    <w:rsid w:val="00A25A8D"/>
    <w:rsid w:val="00A273E6"/>
    <w:rsid w:val="00A336D4"/>
    <w:rsid w:val="00A35386"/>
    <w:rsid w:val="00A358DC"/>
    <w:rsid w:val="00A362A5"/>
    <w:rsid w:val="00A37E52"/>
    <w:rsid w:val="00A43EC6"/>
    <w:rsid w:val="00A46D7F"/>
    <w:rsid w:val="00A47D38"/>
    <w:rsid w:val="00A50A8D"/>
    <w:rsid w:val="00A5438C"/>
    <w:rsid w:val="00A54B0C"/>
    <w:rsid w:val="00A571E8"/>
    <w:rsid w:val="00A631E6"/>
    <w:rsid w:val="00A633FF"/>
    <w:rsid w:val="00A63593"/>
    <w:rsid w:val="00A7260E"/>
    <w:rsid w:val="00A72EA1"/>
    <w:rsid w:val="00A8022D"/>
    <w:rsid w:val="00A80532"/>
    <w:rsid w:val="00A806F8"/>
    <w:rsid w:val="00A8134D"/>
    <w:rsid w:val="00A81A55"/>
    <w:rsid w:val="00A81A85"/>
    <w:rsid w:val="00A845EB"/>
    <w:rsid w:val="00A84F61"/>
    <w:rsid w:val="00A860F6"/>
    <w:rsid w:val="00A911CB"/>
    <w:rsid w:val="00A91D18"/>
    <w:rsid w:val="00A93A90"/>
    <w:rsid w:val="00A95189"/>
    <w:rsid w:val="00A95F66"/>
    <w:rsid w:val="00A9651D"/>
    <w:rsid w:val="00AA1BAD"/>
    <w:rsid w:val="00AA1FC7"/>
    <w:rsid w:val="00AA4E08"/>
    <w:rsid w:val="00AA6B93"/>
    <w:rsid w:val="00AB2050"/>
    <w:rsid w:val="00AB26A8"/>
    <w:rsid w:val="00AB31F9"/>
    <w:rsid w:val="00AB43A3"/>
    <w:rsid w:val="00AB4604"/>
    <w:rsid w:val="00AC039D"/>
    <w:rsid w:val="00AC1058"/>
    <w:rsid w:val="00AC18B1"/>
    <w:rsid w:val="00AC2EB6"/>
    <w:rsid w:val="00AC5081"/>
    <w:rsid w:val="00AD020E"/>
    <w:rsid w:val="00AD190C"/>
    <w:rsid w:val="00AD1B92"/>
    <w:rsid w:val="00AD2A99"/>
    <w:rsid w:val="00AE079F"/>
    <w:rsid w:val="00AE2542"/>
    <w:rsid w:val="00AE29EA"/>
    <w:rsid w:val="00AE49F0"/>
    <w:rsid w:val="00AE5D88"/>
    <w:rsid w:val="00AE7910"/>
    <w:rsid w:val="00AF3E88"/>
    <w:rsid w:val="00AF5BB3"/>
    <w:rsid w:val="00AF7BE9"/>
    <w:rsid w:val="00AF7DA0"/>
    <w:rsid w:val="00AF7EB5"/>
    <w:rsid w:val="00B01568"/>
    <w:rsid w:val="00B01638"/>
    <w:rsid w:val="00B04ACC"/>
    <w:rsid w:val="00B05C3D"/>
    <w:rsid w:val="00B07061"/>
    <w:rsid w:val="00B11C30"/>
    <w:rsid w:val="00B12F0B"/>
    <w:rsid w:val="00B149DD"/>
    <w:rsid w:val="00B174EB"/>
    <w:rsid w:val="00B178DC"/>
    <w:rsid w:val="00B20EAD"/>
    <w:rsid w:val="00B21FD4"/>
    <w:rsid w:val="00B2201A"/>
    <w:rsid w:val="00B22F25"/>
    <w:rsid w:val="00B25D59"/>
    <w:rsid w:val="00B27967"/>
    <w:rsid w:val="00B30ABD"/>
    <w:rsid w:val="00B326A7"/>
    <w:rsid w:val="00B335D2"/>
    <w:rsid w:val="00B3459A"/>
    <w:rsid w:val="00B354C8"/>
    <w:rsid w:val="00B36233"/>
    <w:rsid w:val="00B3663A"/>
    <w:rsid w:val="00B40603"/>
    <w:rsid w:val="00B4193B"/>
    <w:rsid w:val="00B419CA"/>
    <w:rsid w:val="00B4771D"/>
    <w:rsid w:val="00B53AAC"/>
    <w:rsid w:val="00B53CB4"/>
    <w:rsid w:val="00B5718D"/>
    <w:rsid w:val="00B611BD"/>
    <w:rsid w:val="00B62E7E"/>
    <w:rsid w:val="00B63F28"/>
    <w:rsid w:val="00B70819"/>
    <w:rsid w:val="00B708B7"/>
    <w:rsid w:val="00B714DB"/>
    <w:rsid w:val="00B72C2B"/>
    <w:rsid w:val="00B845BD"/>
    <w:rsid w:val="00B87973"/>
    <w:rsid w:val="00B90289"/>
    <w:rsid w:val="00B93563"/>
    <w:rsid w:val="00B938E3"/>
    <w:rsid w:val="00B944F0"/>
    <w:rsid w:val="00B96E52"/>
    <w:rsid w:val="00BA20A6"/>
    <w:rsid w:val="00BA6C85"/>
    <w:rsid w:val="00BA73B4"/>
    <w:rsid w:val="00BB07CE"/>
    <w:rsid w:val="00BB0B7E"/>
    <w:rsid w:val="00BB2E6C"/>
    <w:rsid w:val="00BC434C"/>
    <w:rsid w:val="00BD131A"/>
    <w:rsid w:val="00BD1A14"/>
    <w:rsid w:val="00BD3201"/>
    <w:rsid w:val="00BD6F5E"/>
    <w:rsid w:val="00BD76A3"/>
    <w:rsid w:val="00BE036D"/>
    <w:rsid w:val="00BE2D6F"/>
    <w:rsid w:val="00BE439E"/>
    <w:rsid w:val="00BE4D78"/>
    <w:rsid w:val="00BE5088"/>
    <w:rsid w:val="00BE5F21"/>
    <w:rsid w:val="00BF01FE"/>
    <w:rsid w:val="00BF3957"/>
    <w:rsid w:val="00BF4CBF"/>
    <w:rsid w:val="00BF639E"/>
    <w:rsid w:val="00BF65A1"/>
    <w:rsid w:val="00C05890"/>
    <w:rsid w:val="00C06045"/>
    <w:rsid w:val="00C0723D"/>
    <w:rsid w:val="00C109F7"/>
    <w:rsid w:val="00C115FD"/>
    <w:rsid w:val="00C11CDC"/>
    <w:rsid w:val="00C11D33"/>
    <w:rsid w:val="00C1210D"/>
    <w:rsid w:val="00C12247"/>
    <w:rsid w:val="00C13902"/>
    <w:rsid w:val="00C2186D"/>
    <w:rsid w:val="00C2197F"/>
    <w:rsid w:val="00C22325"/>
    <w:rsid w:val="00C22F20"/>
    <w:rsid w:val="00C276DF"/>
    <w:rsid w:val="00C27C21"/>
    <w:rsid w:val="00C32D25"/>
    <w:rsid w:val="00C35D8E"/>
    <w:rsid w:val="00C35DEB"/>
    <w:rsid w:val="00C35F81"/>
    <w:rsid w:val="00C3710E"/>
    <w:rsid w:val="00C371B2"/>
    <w:rsid w:val="00C4386A"/>
    <w:rsid w:val="00C5051B"/>
    <w:rsid w:val="00C50581"/>
    <w:rsid w:val="00C5125C"/>
    <w:rsid w:val="00C52785"/>
    <w:rsid w:val="00C5411B"/>
    <w:rsid w:val="00C54F95"/>
    <w:rsid w:val="00C568C0"/>
    <w:rsid w:val="00C60BF8"/>
    <w:rsid w:val="00C63B73"/>
    <w:rsid w:val="00C70D2B"/>
    <w:rsid w:val="00C71BD3"/>
    <w:rsid w:val="00C729A6"/>
    <w:rsid w:val="00C735CE"/>
    <w:rsid w:val="00C754E0"/>
    <w:rsid w:val="00C761AB"/>
    <w:rsid w:val="00C7712B"/>
    <w:rsid w:val="00C81629"/>
    <w:rsid w:val="00C827EF"/>
    <w:rsid w:val="00C877B2"/>
    <w:rsid w:val="00C87CA9"/>
    <w:rsid w:val="00C92770"/>
    <w:rsid w:val="00C940F9"/>
    <w:rsid w:val="00C9706E"/>
    <w:rsid w:val="00CA0600"/>
    <w:rsid w:val="00CA4C99"/>
    <w:rsid w:val="00CB1E8D"/>
    <w:rsid w:val="00CB321C"/>
    <w:rsid w:val="00CB55C7"/>
    <w:rsid w:val="00CB59D7"/>
    <w:rsid w:val="00CC2A5F"/>
    <w:rsid w:val="00CC4302"/>
    <w:rsid w:val="00CC4E18"/>
    <w:rsid w:val="00CC5929"/>
    <w:rsid w:val="00CC5F36"/>
    <w:rsid w:val="00CC600E"/>
    <w:rsid w:val="00CD014E"/>
    <w:rsid w:val="00CD52C8"/>
    <w:rsid w:val="00CD61CE"/>
    <w:rsid w:val="00CD70B7"/>
    <w:rsid w:val="00CE00E1"/>
    <w:rsid w:val="00CE1117"/>
    <w:rsid w:val="00CE3413"/>
    <w:rsid w:val="00CF359C"/>
    <w:rsid w:val="00CF6576"/>
    <w:rsid w:val="00CF7CBB"/>
    <w:rsid w:val="00D06932"/>
    <w:rsid w:val="00D12FD2"/>
    <w:rsid w:val="00D13347"/>
    <w:rsid w:val="00D16403"/>
    <w:rsid w:val="00D2228E"/>
    <w:rsid w:val="00D22530"/>
    <w:rsid w:val="00D2446E"/>
    <w:rsid w:val="00D26628"/>
    <w:rsid w:val="00D32221"/>
    <w:rsid w:val="00D32FB5"/>
    <w:rsid w:val="00D33550"/>
    <w:rsid w:val="00D341A2"/>
    <w:rsid w:val="00D35994"/>
    <w:rsid w:val="00D42E94"/>
    <w:rsid w:val="00D43CDC"/>
    <w:rsid w:val="00D4523C"/>
    <w:rsid w:val="00D4576C"/>
    <w:rsid w:val="00D47B7F"/>
    <w:rsid w:val="00D50869"/>
    <w:rsid w:val="00D50F8C"/>
    <w:rsid w:val="00D52228"/>
    <w:rsid w:val="00D52885"/>
    <w:rsid w:val="00D53098"/>
    <w:rsid w:val="00D531AB"/>
    <w:rsid w:val="00D5501D"/>
    <w:rsid w:val="00D55189"/>
    <w:rsid w:val="00D551DD"/>
    <w:rsid w:val="00D561C5"/>
    <w:rsid w:val="00D61B2A"/>
    <w:rsid w:val="00D61E06"/>
    <w:rsid w:val="00D6226C"/>
    <w:rsid w:val="00D62F61"/>
    <w:rsid w:val="00D6360C"/>
    <w:rsid w:val="00D66633"/>
    <w:rsid w:val="00D67767"/>
    <w:rsid w:val="00D704A7"/>
    <w:rsid w:val="00D72CC6"/>
    <w:rsid w:val="00D74D88"/>
    <w:rsid w:val="00D77E29"/>
    <w:rsid w:val="00D85D01"/>
    <w:rsid w:val="00D85D77"/>
    <w:rsid w:val="00D906AB"/>
    <w:rsid w:val="00D90BB4"/>
    <w:rsid w:val="00D93FB5"/>
    <w:rsid w:val="00D96C23"/>
    <w:rsid w:val="00DA0A31"/>
    <w:rsid w:val="00DA224A"/>
    <w:rsid w:val="00DA2678"/>
    <w:rsid w:val="00DA3B6C"/>
    <w:rsid w:val="00DA4CC5"/>
    <w:rsid w:val="00DA6B13"/>
    <w:rsid w:val="00DB053B"/>
    <w:rsid w:val="00DB09ED"/>
    <w:rsid w:val="00DB198B"/>
    <w:rsid w:val="00DB1D77"/>
    <w:rsid w:val="00DB1F02"/>
    <w:rsid w:val="00DB7117"/>
    <w:rsid w:val="00DC047D"/>
    <w:rsid w:val="00DC04BF"/>
    <w:rsid w:val="00DC1D01"/>
    <w:rsid w:val="00DC307C"/>
    <w:rsid w:val="00DC62CF"/>
    <w:rsid w:val="00DC646A"/>
    <w:rsid w:val="00DC6E92"/>
    <w:rsid w:val="00DC778D"/>
    <w:rsid w:val="00DC79DF"/>
    <w:rsid w:val="00DD3BFF"/>
    <w:rsid w:val="00DD3C63"/>
    <w:rsid w:val="00DD3D8A"/>
    <w:rsid w:val="00DD4638"/>
    <w:rsid w:val="00DD4C5E"/>
    <w:rsid w:val="00DD73CE"/>
    <w:rsid w:val="00DE1BCB"/>
    <w:rsid w:val="00DE4B63"/>
    <w:rsid w:val="00DE647E"/>
    <w:rsid w:val="00DE66AA"/>
    <w:rsid w:val="00DE771C"/>
    <w:rsid w:val="00DF31BF"/>
    <w:rsid w:val="00DF3C3E"/>
    <w:rsid w:val="00DF5237"/>
    <w:rsid w:val="00DF734E"/>
    <w:rsid w:val="00DF7F00"/>
    <w:rsid w:val="00E02DAC"/>
    <w:rsid w:val="00E06626"/>
    <w:rsid w:val="00E06FFA"/>
    <w:rsid w:val="00E07D50"/>
    <w:rsid w:val="00E148A2"/>
    <w:rsid w:val="00E176B9"/>
    <w:rsid w:val="00E17DD6"/>
    <w:rsid w:val="00E2256A"/>
    <w:rsid w:val="00E22A93"/>
    <w:rsid w:val="00E2553B"/>
    <w:rsid w:val="00E255F7"/>
    <w:rsid w:val="00E262D3"/>
    <w:rsid w:val="00E2676A"/>
    <w:rsid w:val="00E26D1E"/>
    <w:rsid w:val="00E2724B"/>
    <w:rsid w:val="00E30073"/>
    <w:rsid w:val="00E31BBB"/>
    <w:rsid w:val="00E32AA5"/>
    <w:rsid w:val="00E348C0"/>
    <w:rsid w:val="00E35B46"/>
    <w:rsid w:val="00E37C48"/>
    <w:rsid w:val="00E40002"/>
    <w:rsid w:val="00E438DD"/>
    <w:rsid w:val="00E55EC2"/>
    <w:rsid w:val="00E56739"/>
    <w:rsid w:val="00E577E0"/>
    <w:rsid w:val="00E60304"/>
    <w:rsid w:val="00E60C11"/>
    <w:rsid w:val="00E60E95"/>
    <w:rsid w:val="00E61AA0"/>
    <w:rsid w:val="00E64295"/>
    <w:rsid w:val="00E6559D"/>
    <w:rsid w:val="00E66215"/>
    <w:rsid w:val="00E66E12"/>
    <w:rsid w:val="00E719E2"/>
    <w:rsid w:val="00E71D4B"/>
    <w:rsid w:val="00E73230"/>
    <w:rsid w:val="00E7387B"/>
    <w:rsid w:val="00E74136"/>
    <w:rsid w:val="00E74983"/>
    <w:rsid w:val="00E74C2B"/>
    <w:rsid w:val="00E752B0"/>
    <w:rsid w:val="00E756F7"/>
    <w:rsid w:val="00E76937"/>
    <w:rsid w:val="00E77486"/>
    <w:rsid w:val="00E7766E"/>
    <w:rsid w:val="00E77792"/>
    <w:rsid w:val="00E84F07"/>
    <w:rsid w:val="00E87ADF"/>
    <w:rsid w:val="00E917B2"/>
    <w:rsid w:val="00E953B9"/>
    <w:rsid w:val="00E95696"/>
    <w:rsid w:val="00E96BE0"/>
    <w:rsid w:val="00E97946"/>
    <w:rsid w:val="00EA00ED"/>
    <w:rsid w:val="00EA0B32"/>
    <w:rsid w:val="00EA13E8"/>
    <w:rsid w:val="00EA1B48"/>
    <w:rsid w:val="00EA4CCF"/>
    <w:rsid w:val="00EA4EE3"/>
    <w:rsid w:val="00EA5EB3"/>
    <w:rsid w:val="00EA61C3"/>
    <w:rsid w:val="00EA7517"/>
    <w:rsid w:val="00EA7E8B"/>
    <w:rsid w:val="00EB05DB"/>
    <w:rsid w:val="00EB08B0"/>
    <w:rsid w:val="00EB0BA4"/>
    <w:rsid w:val="00EB37A7"/>
    <w:rsid w:val="00EB62E8"/>
    <w:rsid w:val="00EB722B"/>
    <w:rsid w:val="00EC01B0"/>
    <w:rsid w:val="00EC0CA6"/>
    <w:rsid w:val="00EC4FA7"/>
    <w:rsid w:val="00ED0AEE"/>
    <w:rsid w:val="00ED2108"/>
    <w:rsid w:val="00ED32C8"/>
    <w:rsid w:val="00ED33BF"/>
    <w:rsid w:val="00ED70B3"/>
    <w:rsid w:val="00EE32D8"/>
    <w:rsid w:val="00EE32EC"/>
    <w:rsid w:val="00EE3458"/>
    <w:rsid w:val="00EF1265"/>
    <w:rsid w:val="00EF325F"/>
    <w:rsid w:val="00EF621E"/>
    <w:rsid w:val="00EF7FC6"/>
    <w:rsid w:val="00F013D1"/>
    <w:rsid w:val="00F0515E"/>
    <w:rsid w:val="00F0728C"/>
    <w:rsid w:val="00F104D9"/>
    <w:rsid w:val="00F10867"/>
    <w:rsid w:val="00F10932"/>
    <w:rsid w:val="00F118B7"/>
    <w:rsid w:val="00F12620"/>
    <w:rsid w:val="00F131F9"/>
    <w:rsid w:val="00F1613C"/>
    <w:rsid w:val="00F17E80"/>
    <w:rsid w:val="00F20282"/>
    <w:rsid w:val="00F20323"/>
    <w:rsid w:val="00F21C6B"/>
    <w:rsid w:val="00F22884"/>
    <w:rsid w:val="00F26C9A"/>
    <w:rsid w:val="00F2749B"/>
    <w:rsid w:val="00F3338A"/>
    <w:rsid w:val="00F34B38"/>
    <w:rsid w:val="00F34BC4"/>
    <w:rsid w:val="00F350F0"/>
    <w:rsid w:val="00F350FD"/>
    <w:rsid w:val="00F35BC4"/>
    <w:rsid w:val="00F36133"/>
    <w:rsid w:val="00F37357"/>
    <w:rsid w:val="00F37D26"/>
    <w:rsid w:val="00F40BDA"/>
    <w:rsid w:val="00F417A2"/>
    <w:rsid w:val="00F42730"/>
    <w:rsid w:val="00F43022"/>
    <w:rsid w:val="00F47493"/>
    <w:rsid w:val="00F47E19"/>
    <w:rsid w:val="00F50B75"/>
    <w:rsid w:val="00F530CC"/>
    <w:rsid w:val="00F55323"/>
    <w:rsid w:val="00F61EA8"/>
    <w:rsid w:val="00F71408"/>
    <w:rsid w:val="00F7193D"/>
    <w:rsid w:val="00F72B65"/>
    <w:rsid w:val="00F73D58"/>
    <w:rsid w:val="00F76F94"/>
    <w:rsid w:val="00F819B1"/>
    <w:rsid w:val="00F82437"/>
    <w:rsid w:val="00F828BF"/>
    <w:rsid w:val="00F82BF0"/>
    <w:rsid w:val="00F8479E"/>
    <w:rsid w:val="00F87C09"/>
    <w:rsid w:val="00F87C89"/>
    <w:rsid w:val="00F91806"/>
    <w:rsid w:val="00F92626"/>
    <w:rsid w:val="00F92C3D"/>
    <w:rsid w:val="00F96131"/>
    <w:rsid w:val="00F96F8E"/>
    <w:rsid w:val="00F96FCE"/>
    <w:rsid w:val="00FA0CC0"/>
    <w:rsid w:val="00FA1809"/>
    <w:rsid w:val="00FA1E75"/>
    <w:rsid w:val="00FA2EE8"/>
    <w:rsid w:val="00FA6281"/>
    <w:rsid w:val="00FB5DF3"/>
    <w:rsid w:val="00FB7D14"/>
    <w:rsid w:val="00FC19A2"/>
    <w:rsid w:val="00FC2B94"/>
    <w:rsid w:val="00FC3B2A"/>
    <w:rsid w:val="00FC425A"/>
    <w:rsid w:val="00FC5261"/>
    <w:rsid w:val="00FC6B29"/>
    <w:rsid w:val="00FC6D25"/>
    <w:rsid w:val="00FC6D34"/>
    <w:rsid w:val="00FD2798"/>
    <w:rsid w:val="00FD3928"/>
    <w:rsid w:val="00FD3C0D"/>
    <w:rsid w:val="00FD6265"/>
    <w:rsid w:val="00FE00C0"/>
    <w:rsid w:val="00FE10FC"/>
    <w:rsid w:val="00FE3E36"/>
    <w:rsid w:val="00FE5910"/>
    <w:rsid w:val="00FE5CF2"/>
    <w:rsid w:val="00FF051B"/>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uiPriority w:val="99"/>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264606295">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540561BAC79A53510511077107B7C84DB185FB5DBBED3AE8F3EB99B2E1E8D79045279EDBC537326EA21373DAc0X" TargetMode="External"/><Relationship Id="rId18" Type="http://schemas.openxmlformats.org/officeDocument/2006/relationships/hyperlink" Target="consultantplus://offline/ref=E467A2BB8DFC7E2636F9BA18CAB87757A00965946E5D011747D0547B48d3J2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E467A2BB8DFC7E2636F9BA18CAB87757A00866926859011747D0547B483275E0F8785CB8AE7EA633d8JDG" TargetMode="External"/><Relationship Id="rId7" Type="http://schemas.openxmlformats.org/officeDocument/2006/relationships/footnotes" Target="footnotes.xml"/><Relationship Id="rId12" Type="http://schemas.openxmlformats.org/officeDocument/2006/relationships/hyperlink" Target="consultantplus://offline/ref=154A4C317F3F75BFC692ECCEBF93C6BA2A102B28AA53508A9C2DA58D0AF4EE81707E7CDC23A42FCF98486DBDi5W7X" TargetMode="External"/><Relationship Id="rId17" Type="http://schemas.openxmlformats.org/officeDocument/2006/relationships/hyperlink" Target="consultantplus://offline/ref=2836A1FA50B6D76491DBDB5703E10C4086B98F284DB3493BCF329AF793650D9711482C63175A5824941EDE96q5e8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7ED79487F01DE0DC8B9CCB46C5F79B185A6F85D59ED6EB62B46FB3E7EB1908893144C0E00BBBEJ9A" TargetMode="External"/><Relationship Id="rId20" Type="http://schemas.openxmlformats.org/officeDocument/2006/relationships/hyperlink" Target="consultantplus://offline/ref=E467A2BB8DFC7E2636F9BA18CAB87757A00967906A52011747D0547B483275E0F8785CB8AE7FA135d8J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A6F98159E76C561895BDC187406E14245173D83EA697C125A60F94D18E0CCF525C40D206C8C72FfCK9K" TargetMode="External"/><Relationship Id="rId24" Type="http://schemas.openxmlformats.org/officeDocument/2006/relationships/hyperlink" Target="consultantplus://offline/ref=28987990F909BF82FA122B8D058F98F4E97755274B6D0E2B87B720863A0BE592mDe3A" TargetMode="External"/><Relationship Id="rId5" Type="http://schemas.openxmlformats.org/officeDocument/2006/relationships/settings" Target="settings.xml"/><Relationship Id="rId15" Type="http://schemas.openxmlformats.org/officeDocument/2006/relationships/hyperlink" Target="consultantplus://offline/ref=F4540561BAC79A53510511077107B7C84DB185FB5DBBED3AE8F3EB99B2E1E8D79045279EDBC537326EA21373DAc0X" TargetMode="External"/><Relationship Id="rId23" Type="http://schemas.openxmlformats.org/officeDocument/2006/relationships/hyperlink" Target="consultantplus://offline/ref=3BBB3296277738A68FF7E174762DEFEFE77A7A47B44FA72AB263C0605322c2G" TargetMode="External"/><Relationship Id="rId28" Type="http://schemas.openxmlformats.org/officeDocument/2006/relationships/theme" Target="theme/theme1.xml"/><Relationship Id="rId10" Type="http://schemas.openxmlformats.org/officeDocument/2006/relationships/hyperlink" Target="consultantplus://offline/ref=C735E93196AF0C2197A5D15CD0C48236CF0F628DA08B3D23DBEF4662002D5440AEB96DC246847EAD148F0D2ATBbDW" TargetMode="External"/><Relationship Id="rId19" Type="http://schemas.openxmlformats.org/officeDocument/2006/relationships/hyperlink" Target="consultantplus://offline/ref=E467A2BB8DFC7E2636F9BA18CAB87757A00867996658011747D0547B48d3J2G" TargetMode="External"/><Relationship Id="rId4" Type="http://schemas.microsoft.com/office/2007/relationships/stylesWithEffects" Target="stylesWithEffects.xml"/><Relationship Id="rId9" Type="http://schemas.openxmlformats.org/officeDocument/2006/relationships/hyperlink" Target="file:///C:\Users\OKHremicheva\AppData\Local\Microsoft\Windows\Temporary%20Internet%20Files\Content.Outlook\G97112R6\&#1055;&#1088;&#1077;&#1076;&#1083;&#1086;&#1078;&#1077;&#1085;&#1080;&#1103;%20&#1052;&#1060;&#1062;%20(3).docx" TargetMode="External"/><Relationship Id="rId14" Type="http://schemas.openxmlformats.org/officeDocument/2006/relationships/hyperlink" Target="consultantplus://offline/ref=F4540561BAC79A53510511077107B7C84DB185FB5DBBED3AE8F3EB99B2E1E8D79045279EDBC537326EA21373DAc0X" TargetMode="External"/><Relationship Id="rId22" Type="http://schemas.openxmlformats.org/officeDocument/2006/relationships/hyperlink" Target="consultantplus://offline/ref=E467A2BB8DFC7E2636F9BA18CAB87757A00866956C53011747D0547B48d3J2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789F-C81C-403D-B525-851A6BF1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10297</Words>
  <Characters>58695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Ивановна</cp:lastModifiedBy>
  <cp:revision>50</cp:revision>
  <cp:lastPrinted>2018-08-30T00:50:00Z</cp:lastPrinted>
  <dcterms:created xsi:type="dcterms:W3CDTF">2016-12-08T06:55:00Z</dcterms:created>
  <dcterms:modified xsi:type="dcterms:W3CDTF">2018-08-30T00:50:00Z</dcterms:modified>
</cp:coreProperties>
</file>