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82" w:rsidRPr="00721182" w:rsidRDefault="00A61E3F" w:rsidP="00721182">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УТВЕРЖДЕН</w:t>
      </w:r>
    </w:p>
    <w:p w:rsidR="00721182" w:rsidRPr="00721182" w:rsidRDefault="00A61E3F" w:rsidP="00721182">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постановлением</w:t>
      </w:r>
      <w:r w:rsidR="00721182" w:rsidRPr="00721182">
        <w:rPr>
          <w:rFonts w:ascii="Times New Roman" w:hAnsi="Times New Roman" w:cs="Times New Roman"/>
          <w:sz w:val="26"/>
          <w:szCs w:val="26"/>
        </w:rPr>
        <w:t xml:space="preserve"> администрации </w:t>
      </w:r>
    </w:p>
    <w:p w:rsidR="00721182" w:rsidRPr="00721182" w:rsidRDefault="00721182" w:rsidP="00721182">
      <w:pPr>
        <w:autoSpaceDE w:val="0"/>
        <w:autoSpaceDN w:val="0"/>
        <w:adjustRightInd w:val="0"/>
        <w:spacing w:after="0" w:line="240" w:lineRule="auto"/>
        <w:jc w:val="right"/>
        <w:rPr>
          <w:rFonts w:ascii="Times New Roman" w:hAnsi="Times New Roman" w:cs="Times New Roman"/>
          <w:sz w:val="26"/>
          <w:szCs w:val="26"/>
        </w:rPr>
      </w:pPr>
      <w:r w:rsidRPr="00721182">
        <w:rPr>
          <w:rFonts w:ascii="Times New Roman" w:hAnsi="Times New Roman" w:cs="Times New Roman"/>
          <w:sz w:val="26"/>
          <w:szCs w:val="26"/>
        </w:rPr>
        <w:t>Лесозаводского городского округа</w:t>
      </w:r>
    </w:p>
    <w:p w:rsidR="00721182" w:rsidRPr="00721182" w:rsidRDefault="00721182" w:rsidP="00721182">
      <w:pPr>
        <w:autoSpaceDE w:val="0"/>
        <w:autoSpaceDN w:val="0"/>
        <w:adjustRightInd w:val="0"/>
        <w:spacing w:after="0" w:line="240" w:lineRule="auto"/>
        <w:jc w:val="right"/>
        <w:rPr>
          <w:rFonts w:ascii="Times New Roman" w:hAnsi="Times New Roman" w:cs="Times New Roman"/>
          <w:sz w:val="26"/>
          <w:szCs w:val="26"/>
        </w:rPr>
      </w:pPr>
      <w:r w:rsidRPr="00721182">
        <w:rPr>
          <w:rFonts w:ascii="Times New Roman" w:hAnsi="Times New Roman" w:cs="Times New Roman"/>
          <w:sz w:val="26"/>
          <w:szCs w:val="26"/>
        </w:rPr>
        <w:t xml:space="preserve">от </w:t>
      </w:r>
      <w:proofErr w:type="gramStart"/>
      <w:r w:rsidRPr="00721182">
        <w:rPr>
          <w:rFonts w:ascii="Times New Roman" w:hAnsi="Times New Roman" w:cs="Times New Roman"/>
          <w:sz w:val="26"/>
          <w:szCs w:val="26"/>
        </w:rPr>
        <w:t>№</w:t>
      </w:r>
      <w:r w:rsidR="00A61E3F">
        <w:rPr>
          <w:rFonts w:ascii="Times New Roman" w:hAnsi="Times New Roman" w:cs="Times New Roman"/>
          <w:sz w:val="26"/>
          <w:szCs w:val="26"/>
        </w:rPr>
        <w:t>-</w:t>
      </w:r>
      <w:proofErr w:type="gramEnd"/>
      <w:r w:rsidR="00A61E3F">
        <w:rPr>
          <w:rFonts w:ascii="Times New Roman" w:hAnsi="Times New Roman" w:cs="Times New Roman"/>
          <w:sz w:val="26"/>
          <w:szCs w:val="26"/>
        </w:rPr>
        <w:t>НПА</w:t>
      </w:r>
      <w:r w:rsidRPr="00721182">
        <w:rPr>
          <w:rFonts w:ascii="Times New Roman" w:hAnsi="Times New Roman" w:cs="Times New Roman"/>
          <w:sz w:val="26"/>
          <w:szCs w:val="26"/>
        </w:rPr>
        <w:t xml:space="preserve"> </w:t>
      </w:r>
    </w:p>
    <w:p w:rsidR="00721182" w:rsidRDefault="00721182" w:rsidP="00721182">
      <w:pPr>
        <w:autoSpaceDE w:val="0"/>
        <w:autoSpaceDN w:val="0"/>
        <w:adjustRightInd w:val="0"/>
        <w:spacing w:after="0" w:line="240" w:lineRule="auto"/>
        <w:jc w:val="right"/>
        <w:rPr>
          <w:rFonts w:ascii="Times New Roman" w:hAnsi="Times New Roman" w:cs="Times New Roman"/>
          <w:sz w:val="28"/>
          <w:szCs w:val="28"/>
        </w:rPr>
      </w:pPr>
    </w:p>
    <w:p w:rsidR="00117E96" w:rsidRPr="00933441" w:rsidRDefault="004A4080"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 xml:space="preserve">АДМИНИСТРАТИВНЫЙ РЕГЛАМЕНТ </w:t>
      </w:r>
    </w:p>
    <w:p w:rsidR="00A633FF" w:rsidRPr="00933441" w:rsidRDefault="004A4080"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 xml:space="preserve">ПРЕДОСТАВЛЕНИЯ МУНИЦИПАЛЬНОЙ УСЛУГИ </w:t>
      </w:r>
    </w:p>
    <w:p w:rsidR="008727F4" w:rsidRPr="00933441" w:rsidRDefault="004A4080"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w:t>
      </w:r>
      <w:r w:rsidR="00EE3147">
        <w:rPr>
          <w:rFonts w:ascii="Times New Roman" w:hAnsi="Times New Roman" w:cs="Times New Roman"/>
          <w:sz w:val="28"/>
          <w:szCs w:val="28"/>
        </w:rPr>
        <w:t>ВЫДАЧА ГРАДОСТРОИТЕЛЬНЫХ ПЛАНОВ ЗЕМЕЛЬНЫХ УЧАСТКОВ</w:t>
      </w:r>
      <w:r w:rsidRPr="00933441">
        <w:rPr>
          <w:rFonts w:ascii="Times New Roman" w:hAnsi="Times New Roman" w:cs="Times New Roman"/>
          <w:sz w:val="28"/>
          <w:szCs w:val="28"/>
        </w:rPr>
        <w:t>»</w:t>
      </w:r>
    </w:p>
    <w:p w:rsidR="00420959" w:rsidRPr="00933441" w:rsidRDefault="00420959" w:rsidP="00420959">
      <w:pPr>
        <w:autoSpaceDE w:val="0"/>
        <w:autoSpaceDN w:val="0"/>
        <w:adjustRightInd w:val="0"/>
        <w:spacing w:after="0" w:line="240" w:lineRule="auto"/>
        <w:ind w:firstLine="709"/>
        <w:jc w:val="center"/>
        <w:rPr>
          <w:rFonts w:ascii="Times New Roman" w:hAnsi="Times New Roman" w:cs="Times New Roman"/>
          <w:sz w:val="28"/>
          <w:szCs w:val="28"/>
        </w:rPr>
      </w:pPr>
    </w:p>
    <w:p w:rsidR="008727F4" w:rsidRPr="00AF048A" w:rsidRDefault="008727F4" w:rsidP="00AF048A">
      <w:pPr>
        <w:autoSpaceDE w:val="0"/>
        <w:autoSpaceDN w:val="0"/>
        <w:adjustRightInd w:val="0"/>
        <w:spacing w:after="0"/>
        <w:contextualSpacing/>
        <w:jc w:val="center"/>
        <w:rPr>
          <w:rFonts w:ascii="Times New Roman" w:hAnsi="Times New Roman" w:cs="Times New Roman"/>
          <w:sz w:val="26"/>
          <w:szCs w:val="26"/>
        </w:rPr>
      </w:pPr>
      <w:r w:rsidRPr="00AF048A">
        <w:rPr>
          <w:rFonts w:ascii="Times New Roman" w:hAnsi="Times New Roman" w:cs="Times New Roman"/>
          <w:sz w:val="26"/>
          <w:szCs w:val="26"/>
        </w:rPr>
        <w:t>I. ОБЩИЕ ПОЛОЖЕНИЯ</w:t>
      </w:r>
    </w:p>
    <w:p w:rsidR="008727F4" w:rsidRPr="00AF048A" w:rsidRDefault="008727F4" w:rsidP="002172EF">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b/>
          <w:sz w:val="26"/>
          <w:szCs w:val="26"/>
        </w:rPr>
        <w:t>Предмет регулирования административного регламента</w:t>
      </w:r>
    </w:p>
    <w:p w:rsidR="008727F4" w:rsidRPr="00AF048A" w:rsidRDefault="00042E8A" w:rsidP="002172EF">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AF048A">
        <w:rPr>
          <w:rFonts w:ascii="Times New Roman" w:hAnsi="Times New Roman" w:cs="Times New Roman"/>
          <w:sz w:val="26"/>
          <w:szCs w:val="26"/>
        </w:rPr>
        <w:t xml:space="preserve">1.1. </w:t>
      </w:r>
      <w:proofErr w:type="gramStart"/>
      <w:r w:rsidR="008727F4" w:rsidRPr="00AF048A">
        <w:rPr>
          <w:rFonts w:ascii="Times New Roman" w:hAnsi="Times New Roman" w:cs="Times New Roman"/>
          <w:sz w:val="26"/>
          <w:szCs w:val="26"/>
        </w:rPr>
        <w:t>Настоящий административный регламент предоставления муниципальной услуги «</w:t>
      </w:r>
      <w:r w:rsidR="00EE3147" w:rsidRPr="00AF048A">
        <w:rPr>
          <w:rFonts w:ascii="Times New Roman" w:hAnsi="Times New Roman" w:cs="Times New Roman"/>
          <w:sz w:val="26"/>
          <w:szCs w:val="26"/>
        </w:rPr>
        <w:t>Выдача градостроительных планов земельных участков</w:t>
      </w:r>
      <w:r w:rsidR="001B146A" w:rsidRPr="00AF048A">
        <w:rPr>
          <w:rFonts w:ascii="Times New Roman" w:hAnsi="Times New Roman" w:cs="Times New Roman"/>
          <w:sz w:val="26"/>
          <w:szCs w:val="26"/>
        </w:rPr>
        <w:t>» (далее – Р</w:t>
      </w:r>
      <w:r w:rsidR="00973A63" w:rsidRPr="00AF048A">
        <w:rPr>
          <w:rFonts w:ascii="Times New Roman" w:hAnsi="Times New Roman" w:cs="Times New Roman"/>
          <w:sz w:val="26"/>
          <w:szCs w:val="26"/>
        </w:rPr>
        <w:t>егламент</w:t>
      </w:r>
      <w:r w:rsidR="00B21FD4" w:rsidRPr="00AF048A">
        <w:rPr>
          <w:rFonts w:ascii="Times New Roman" w:hAnsi="Times New Roman" w:cs="Times New Roman"/>
          <w:sz w:val="26"/>
          <w:szCs w:val="26"/>
        </w:rPr>
        <w:t>, муниципальная услуга</w:t>
      </w:r>
      <w:r w:rsidR="00973A63" w:rsidRPr="00AF048A">
        <w:rPr>
          <w:rFonts w:ascii="Times New Roman" w:hAnsi="Times New Roman" w:cs="Times New Roman"/>
          <w:sz w:val="26"/>
          <w:szCs w:val="26"/>
        </w:rPr>
        <w:t>),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r w:rsidR="005D6290" w:rsidRPr="00AF048A">
        <w:rPr>
          <w:rFonts w:ascii="Times New Roman" w:hAnsi="Times New Roman" w:cs="Times New Roman"/>
          <w:sz w:val="26"/>
          <w:szCs w:val="26"/>
        </w:rPr>
        <w:t xml:space="preserve"> а</w:t>
      </w:r>
      <w:r w:rsidRPr="00AF048A">
        <w:rPr>
          <w:rFonts w:ascii="Times New Roman" w:hAnsi="Times New Roman" w:cs="Times New Roman"/>
          <w:sz w:val="26"/>
          <w:szCs w:val="26"/>
        </w:rPr>
        <w:t xml:space="preserve">дминистрации </w:t>
      </w:r>
      <w:r w:rsidR="00B40436" w:rsidRPr="00AF048A">
        <w:rPr>
          <w:rFonts w:ascii="Times New Roman" w:hAnsi="Times New Roman" w:cs="Times New Roman"/>
          <w:sz w:val="26"/>
          <w:szCs w:val="26"/>
        </w:rPr>
        <w:t xml:space="preserve">Лесозаводского городского округа </w:t>
      </w:r>
      <w:r w:rsidR="00C509C9" w:rsidRPr="00AF048A">
        <w:rPr>
          <w:rFonts w:ascii="Times New Roman" w:hAnsi="Times New Roman" w:cs="Times New Roman"/>
          <w:sz w:val="26"/>
          <w:szCs w:val="26"/>
        </w:rPr>
        <w:t>(</w:t>
      </w:r>
      <w:r w:rsidR="005A4CA2" w:rsidRPr="00AF048A">
        <w:rPr>
          <w:rFonts w:ascii="Times New Roman" w:hAnsi="Times New Roman" w:cs="Times New Roman"/>
          <w:sz w:val="26"/>
          <w:szCs w:val="26"/>
        </w:rPr>
        <w:t>далее – Администрация</w:t>
      </w:r>
      <w:r w:rsidRPr="00AF048A">
        <w:rPr>
          <w:rFonts w:ascii="Times New Roman" w:hAnsi="Times New Roman" w:cs="Times New Roman"/>
          <w:sz w:val="26"/>
          <w:szCs w:val="26"/>
        </w:rPr>
        <w:t>)</w:t>
      </w:r>
      <w:r w:rsidR="00B40436" w:rsidRPr="00AF048A">
        <w:rPr>
          <w:rFonts w:ascii="Times New Roman" w:hAnsi="Times New Roman" w:cs="Times New Roman"/>
          <w:sz w:val="26"/>
          <w:szCs w:val="26"/>
        </w:rPr>
        <w:t>,</w:t>
      </w:r>
      <w:r w:rsidRPr="00AF048A">
        <w:rPr>
          <w:rFonts w:ascii="Times New Roman" w:hAnsi="Times New Roman" w:cs="Times New Roman"/>
          <w:sz w:val="26"/>
          <w:szCs w:val="26"/>
        </w:rPr>
        <w:t xml:space="preserve"> </w:t>
      </w:r>
      <w:r w:rsidR="00973A63" w:rsidRPr="00AF048A">
        <w:rPr>
          <w:rFonts w:ascii="Times New Roman" w:hAnsi="Times New Roman" w:cs="Times New Roman"/>
          <w:sz w:val="26"/>
          <w:szCs w:val="26"/>
        </w:rPr>
        <w:t>предоставляюще</w:t>
      </w:r>
      <w:r w:rsidRPr="00AF048A">
        <w:rPr>
          <w:rFonts w:ascii="Times New Roman" w:hAnsi="Times New Roman" w:cs="Times New Roman"/>
          <w:sz w:val="26"/>
          <w:szCs w:val="26"/>
        </w:rPr>
        <w:t>й</w:t>
      </w:r>
      <w:r w:rsidR="00973A63" w:rsidRPr="00AF048A">
        <w:rPr>
          <w:rFonts w:ascii="Times New Roman" w:hAnsi="Times New Roman" w:cs="Times New Roman"/>
          <w:sz w:val="26"/>
          <w:szCs w:val="26"/>
        </w:rPr>
        <w:t xml:space="preserve"> муниципальную услугу, должностного</w:t>
      </w:r>
      <w:proofErr w:type="gramEnd"/>
      <w:r w:rsidR="00973A63" w:rsidRPr="00AF048A">
        <w:rPr>
          <w:rFonts w:ascii="Times New Roman" w:hAnsi="Times New Roman" w:cs="Times New Roman"/>
          <w:sz w:val="26"/>
          <w:szCs w:val="26"/>
        </w:rPr>
        <w:t xml:space="preserve"> лица </w:t>
      </w:r>
      <w:r w:rsidRPr="00AF048A">
        <w:rPr>
          <w:rFonts w:ascii="Times New Roman" w:hAnsi="Times New Roman" w:cs="Times New Roman"/>
          <w:sz w:val="26"/>
          <w:szCs w:val="26"/>
        </w:rPr>
        <w:t>Администрации</w:t>
      </w:r>
      <w:r w:rsidR="00973A63" w:rsidRPr="00AF048A">
        <w:rPr>
          <w:rFonts w:ascii="Times New Roman" w:hAnsi="Times New Roman" w:cs="Times New Roman"/>
          <w:sz w:val="26"/>
          <w:szCs w:val="26"/>
        </w:rPr>
        <w:t>, предоставляюще</w:t>
      </w:r>
      <w:r w:rsidR="00312533" w:rsidRPr="00AF048A">
        <w:rPr>
          <w:rFonts w:ascii="Times New Roman" w:hAnsi="Times New Roman" w:cs="Times New Roman"/>
          <w:sz w:val="26"/>
          <w:szCs w:val="26"/>
        </w:rPr>
        <w:t>го</w:t>
      </w:r>
      <w:r w:rsidR="00973A63" w:rsidRPr="00AF048A">
        <w:rPr>
          <w:rFonts w:ascii="Times New Roman" w:hAnsi="Times New Roman" w:cs="Times New Roman"/>
          <w:sz w:val="26"/>
          <w:szCs w:val="26"/>
        </w:rPr>
        <w:t xml:space="preserve"> муниципальную услугу, либо муниципального служащего</w:t>
      </w:r>
      <w:r w:rsidRPr="00AF048A">
        <w:rPr>
          <w:rFonts w:ascii="Times New Roman" w:hAnsi="Times New Roman" w:cs="Times New Roman"/>
          <w:sz w:val="26"/>
          <w:szCs w:val="26"/>
        </w:rPr>
        <w:t xml:space="preserve"> Администрации</w:t>
      </w:r>
      <w:r w:rsidR="00973A63" w:rsidRPr="00AF048A">
        <w:rPr>
          <w:rFonts w:ascii="Times New Roman" w:hAnsi="Times New Roman" w:cs="Times New Roman"/>
          <w:sz w:val="26"/>
          <w:szCs w:val="26"/>
        </w:rPr>
        <w:t>.</w:t>
      </w:r>
    </w:p>
    <w:p w:rsidR="008727F4" w:rsidRPr="00AF048A" w:rsidRDefault="00B944F0" w:rsidP="002172EF">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b/>
          <w:sz w:val="26"/>
          <w:szCs w:val="26"/>
        </w:rPr>
        <w:t>Круг</w:t>
      </w:r>
      <w:r w:rsidR="008727F4" w:rsidRPr="00AF048A">
        <w:rPr>
          <w:rFonts w:ascii="Times New Roman" w:hAnsi="Times New Roman" w:cs="Times New Roman"/>
          <w:b/>
          <w:sz w:val="26"/>
          <w:szCs w:val="26"/>
        </w:rPr>
        <w:t xml:space="preserve"> заявителе</w:t>
      </w:r>
      <w:r w:rsidR="000956E4" w:rsidRPr="00AF048A">
        <w:rPr>
          <w:rFonts w:ascii="Times New Roman" w:hAnsi="Times New Roman" w:cs="Times New Roman"/>
          <w:b/>
          <w:sz w:val="26"/>
          <w:szCs w:val="26"/>
        </w:rPr>
        <w:t>й</w:t>
      </w:r>
    </w:p>
    <w:p w:rsidR="00A61E3F" w:rsidRPr="00A61E3F" w:rsidRDefault="00A61E3F" w:rsidP="002172EF">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2.1. </w:t>
      </w:r>
      <w:r w:rsidRPr="00A61E3F">
        <w:rPr>
          <w:rFonts w:ascii="Times New Roman" w:hAnsi="Times New Roman" w:cs="Times New Roman"/>
          <w:sz w:val="26"/>
          <w:szCs w:val="26"/>
        </w:rPr>
        <w:t xml:space="preserve">Муниципальная услуга предоставляется застройщикам, осуществляющим строительство, реконструкцию объектов на территории Лесозаводского городского округа на земельном участке, на который распространяется действие градостроительного регламента или для которого устанавливается градостроительный регламент, а также на земельном участке, </w:t>
      </w:r>
      <w:proofErr w:type="gramStart"/>
      <w:r w:rsidRPr="00A61E3F">
        <w:rPr>
          <w:rFonts w:ascii="Times New Roman" w:hAnsi="Times New Roman" w:cs="Times New Roman"/>
          <w:sz w:val="26"/>
          <w:szCs w:val="26"/>
        </w:rPr>
        <w:t>на</w:t>
      </w:r>
      <w:proofErr w:type="gramEnd"/>
      <w:r w:rsidRPr="00A61E3F">
        <w:rPr>
          <w:rFonts w:ascii="Times New Roman" w:hAnsi="Times New Roman" w:cs="Times New Roman"/>
          <w:sz w:val="26"/>
          <w:szCs w:val="26"/>
        </w:rPr>
        <w:t xml:space="preserve"> который не распространяется действие градостроительного </w:t>
      </w:r>
      <w:proofErr w:type="gramStart"/>
      <w:r w:rsidRPr="00A61E3F">
        <w:rPr>
          <w:rFonts w:ascii="Times New Roman" w:hAnsi="Times New Roman" w:cs="Times New Roman"/>
          <w:sz w:val="26"/>
          <w:szCs w:val="26"/>
        </w:rPr>
        <w:t>регламента</w:t>
      </w:r>
      <w:proofErr w:type="gramEnd"/>
      <w:r w:rsidRPr="00A61E3F">
        <w:rPr>
          <w:rFonts w:ascii="Times New Roman" w:hAnsi="Times New Roman" w:cs="Times New Roman"/>
          <w:sz w:val="26"/>
          <w:szCs w:val="26"/>
        </w:rPr>
        <w:t xml:space="preserve"> или для </w:t>
      </w:r>
      <w:proofErr w:type="gramStart"/>
      <w:r w:rsidRPr="00A61E3F">
        <w:rPr>
          <w:rFonts w:ascii="Times New Roman" w:hAnsi="Times New Roman" w:cs="Times New Roman"/>
          <w:sz w:val="26"/>
          <w:szCs w:val="26"/>
        </w:rPr>
        <w:t>которого</w:t>
      </w:r>
      <w:proofErr w:type="gramEnd"/>
      <w:r w:rsidRPr="00A61E3F">
        <w:rPr>
          <w:rFonts w:ascii="Times New Roman" w:hAnsi="Times New Roman" w:cs="Times New Roman"/>
          <w:sz w:val="26"/>
          <w:szCs w:val="26"/>
        </w:rPr>
        <w:t xml:space="preserve"> не устанавливается градостроительный регламент, в соответствии с компетенцией Администрации.</w:t>
      </w:r>
    </w:p>
    <w:p w:rsidR="00A61E3F" w:rsidRPr="00A61E3F" w:rsidRDefault="00A61E3F" w:rsidP="002172EF">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2.2. </w:t>
      </w:r>
      <w:r w:rsidRPr="00A61E3F">
        <w:rPr>
          <w:rFonts w:ascii="Times New Roman" w:hAnsi="Times New Roman" w:cs="Times New Roman"/>
          <w:sz w:val="26"/>
          <w:szCs w:val="26"/>
        </w:rPr>
        <w:t>От имени застройщика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8727F4" w:rsidRPr="00AF048A" w:rsidRDefault="008727F4" w:rsidP="002172EF">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b/>
          <w:sz w:val="26"/>
          <w:szCs w:val="26"/>
        </w:rPr>
        <w:t>Требования к порядку информирования о предоставлении муниципальной услуги</w:t>
      </w:r>
    </w:p>
    <w:p w:rsidR="00C63B73" w:rsidRPr="00AF048A" w:rsidRDefault="00C63B73" w:rsidP="002172EF">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AF048A">
        <w:rPr>
          <w:rFonts w:ascii="Times New Roman" w:hAnsi="Times New Roman" w:cs="Times New Roman"/>
          <w:sz w:val="26"/>
          <w:szCs w:val="26"/>
        </w:rPr>
        <w:t xml:space="preserve">3.1. Место нахождения, контактные данные </w:t>
      </w:r>
      <w:r w:rsidR="00654866" w:rsidRPr="00AF048A">
        <w:rPr>
          <w:rFonts w:ascii="Times New Roman" w:hAnsi="Times New Roman" w:cs="Times New Roman"/>
          <w:sz w:val="26"/>
          <w:szCs w:val="26"/>
        </w:rPr>
        <w:t>Администрации</w:t>
      </w:r>
      <w:r w:rsidRPr="00AF048A">
        <w:rPr>
          <w:rFonts w:ascii="Times New Roman" w:hAnsi="Times New Roman" w:cs="Times New Roman"/>
          <w:sz w:val="26"/>
          <w:szCs w:val="26"/>
        </w:rPr>
        <w:t xml:space="preserve">, </w:t>
      </w:r>
      <w:r w:rsidR="007A47F7" w:rsidRPr="00AF048A">
        <w:rPr>
          <w:rFonts w:ascii="Times New Roman" w:hAnsi="Times New Roman" w:cs="Times New Roman"/>
          <w:sz w:val="26"/>
          <w:szCs w:val="26"/>
        </w:rPr>
        <w:t xml:space="preserve">предоставляющей </w:t>
      </w:r>
      <w:r w:rsidRPr="00AF048A">
        <w:rPr>
          <w:rFonts w:ascii="Times New Roman" w:hAnsi="Times New Roman" w:cs="Times New Roman"/>
          <w:sz w:val="26"/>
          <w:szCs w:val="26"/>
        </w:rPr>
        <w:t xml:space="preserve">муниципальную услугу, организаций, </w:t>
      </w:r>
      <w:r w:rsidRPr="00AF048A">
        <w:rPr>
          <w:rFonts w:ascii="Times New Roman" w:eastAsia="Times New Roman" w:hAnsi="Times New Roman" w:cs="Times New Roman"/>
          <w:sz w:val="26"/>
          <w:szCs w:val="26"/>
        </w:rPr>
        <w:t xml:space="preserve">участвующих в предоставлении муниципальной </w:t>
      </w:r>
      <w:r w:rsidRPr="00AF048A">
        <w:rPr>
          <w:rFonts w:ascii="Times New Roman" w:hAnsi="Times New Roman" w:cs="Times New Roman"/>
          <w:sz w:val="26"/>
          <w:szCs w:val="26"/>
        </w:rPr>
        <w:t>услуги, а также многофункциональных центров предоставления государственных и муниципальных услуг (далее – МФЦ</w:t>
      </w:r>
      <w:r w:rsidRPr="00AF048A">
        <w:rPr>
          <w:rFonts w:ascii="Times New Roman" w:hAnsi="Times New Roman" w:cs="Times New Roman"/>
          <w:b/>
          <w:sz w:val="26"/>
          <w:szCs w:val="26"/>
        </w:rPr>
        <w:t>)</w:t>
      </w:r>
      <w:r w:rsidR="00B40436" w:rsidRPr="00AF048A">
        <w:rPr>
          <w:rFonts w:ascii="Times New Roman" w:hAnsi="Times New Roman" w:cs="Times New Roman"/>
          <w:b/>
          <w:sz w:val="26"/>
          <w:szCs w:val="26"/>
        </w:rPr>
        <w:t>,</w:t>
      </w:r>
      <w:r w:rsidRPr="00AF048A">
        <w:rPr>
          <w:rFonts w:ascii="Times New Roman" w:hAnsi="Times New Roman" w:cs="Times New Roman"/>
          <w:b/>
          <w:sz w:val="26"/>
          <w:szCs w:val="26"/>
        </w:rPr>
        <w:t xml:space="preserve"> </w:t>
      </w:r>
      <w:r w:rsidRPr="00AF048A">
        <w:rPr>
          <w:rStyle w:val="FontStyle84"/>
          <w:b w:val="0"/>
          <w:sz w:val="26"/>
          <w:szCs w:val="26"/>
        </w:rPr>
        <w:t>в которых организуется предоставление муниципальной услуги,</w:t>
      </w:r>
      <w:r w:rsidR="00B40436" w:rsidRPr="00AF048A">
        <w:rPr>
          <w:rStyle w:val="FontStyle84"/>
          <w:b w:val="0"/>
          <w:sz w:val="26"/>
          <w:szCs w:val="26"/>
        </w:rPr>
        <w:t xml:space="preserve"> </w:t>
      </w:r>
      <w:r w:rsidR="00A61E3F">
        <w:rPr>
          <w:rFonts w:ascii="Times New Roman" w:hAnsi="Times New Roman" w:cs="Times New Roman"/>
          <w:sz w:val="26"/>
          <w:szCs w:val="26"/>
        </w:rPr>
        <w:t xml:space="preserve">приведены в приложении </w:t>
      </w:r>
      <w:r w:rsidRPr="00AF048A">
        <w:rPr>
          <w:rFonts w:ascii="Times New Roman" w:hAnsi="Times New Roman" w:cs="Times New Roman"/>
          <w:sz w:val="26"/>
          <w:szCs w:val="26"/>
        </w:rPr>
        <w:t xml:space="preserve"> 1 к  настоящему Регламенту. </w:t>
      </w:r>
    </w:p>
    <w:p w:rsidR="00C63B73" w:rsidRPr="00AF048A" w:rsidRDefault="00C63B73"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3.2. Информирование о </w:t>
      </w:r>
      <w:r w:rsidR="00654866" w:rsidRPr="00AF048A">
        <w:rPr>
          <w:rFonts w:ascii="Times New Roman" w:hAnsi="Times New Roman" w:cs="Times New Roman"/>
          <w:sz w:val="26"/>
          <w:szCs w:val="26"/>
        </w:rPr>
        <w:t xml:space="preserve">порядке </w:t>
      </w:r>
      <w:r w:rsidRPr="00AF048A">
        <w:rPr>
          <w:rFonts w:ascii="Times New Roman" w:hAnsi="Times New Roman" w:cs="Times New Roman"/>
          <w:sz w:val="26"/>
          <w:szCs w:val="26"/>
        </w:rPr>
        <w:t>предоставлении муниципальной услуги осуществляется:</w:t>
      </w:r>
    </w:p>
    <w:p w:rsidR="00C63B73" w:rsidRPr="00AF048A" w:rsidRDefault="00C63B73" w:rsidP="002172EF">
      <w:pPr>
        <w:pStyle w:val="a6"/>
        <w:numPr>
          <w:ilvl w:val="0"/>
          <w:numId w:val="1"/>
        </w:numPr>
        <w:autoSpaceDE w:val="0"/>
        <w:autoSpaceDN w:val="0"/>
        <w:adjustRightInd w:val="0"/>
        <w:spacing w:after="0" w:line="240" w:lineRule="auto"/>
        <w:ind w:left="1134"/>
        <w:jc w:val="both"/>
        <w:rPr>
          <w:rFonts w:ascii="Times New Roman" w:hAnsi="Times New Roman" w:cs="Times New Roman"/>
          <w:sz w:val="26"/>
          <w:szCs w:val="26"/>
        </w:rPr>
      </w:pPr>
      <w:proofErr w:type="gramStart"/>
      <w:r w:rsidRPr="00AF048A">
        <w:rPr>
          <w:rFonts w:ascii="Times New Roman" w:hAnsi="Times New Roman" w:cs="Times New Roman"/>
          <w:sz w:val="26"/>
          <w:szCs w:val="26"/>
        </w:rPr>
        <w:t xml:space="preserve">при личном обращении заявителя непосредственно в </w:t>
      </w:r>
      <w:r w:rsidR="00654866" w:rsidRPr="00AF048A">
        <w:rPr>
          <w:rFonts w:ascii="Times New Roman" w:hAnsi="Times New Roman" w:cs="Times New Roman"/>
          <w:sz w:val="26"/>
          <w:szCs w:val="26"/>
        </w:rPr>
        <w:t>Администрацию</w:t>
      </w:r>
      <w:r w:rsidRPr="00AF048A">
        <w:rPr>
          <w:rFonts w:ascii="Times New Roman" w:hAnsi="Times New Roman" w:cs="Times New Roman"/>
          <w:sz w:val="26"/>
          <w:szCs w:val="26"/>
        </w:rPr>
        <w:t>;</w:t>
      </w:r>
      <w:proofErr w:type="gramEnd"/>
    </w:p>
    <w:p w:rsidR="00C63B73" w:rsidRPr="00AF048A" w:rsidRDefault="00C63B73" w:rsidP="002172EF">
      <w:pPr>
        <w:pStyle w:val="a6"/>
        <w:numPr>
          <w:ilvl w:val="0"/>
          <w:numId w:val="1"/>
        </w:numPr>
        <w:autoSpaceDE w:val="0"/>
        <w:autoSpaceDN w:val="0"/>
        <w:adjustRightInd w:val="0"/>
        <w:spacing w:after="0" w:line="240" w:lineRule="auto"/>
        <w:ind w:left="1134"/>
        <w:jc w:val="both"/>
        <w:rPr>
          <w:rFonts w:ascii="Times New Roman" w:hAnsi="Times New Roman" w:cs="Times New Roman"/>
          <w:sz w:val="26"/>
          <w:szCs w:val="26"/>
        </w:rPr>
      </w:pPr>
      <w:proofErr w:type="gramStart"/>
      <w:r w:rsidRPr="00AF048A">
        <w:rPr>
          <w:rFonts w:ascii="Times New Roman" w:hAnsi="Times New Roman" w:cs="Times New Roman"/>
          <w:sz w:val="26"/>
          <w:szCs w:val="26"/>
        </w:rPr>
        <w:t>при личном обращении в М</w:t>
      </w:r>
      <w:r w:rsidR="002172EF">
        <w:rPr>
          <w:rFonts w:ascii="Times New Roman" w:hAnsi="Times New Roman" w:cs="Times New Roman"/>
          <w:sz w:val="26"/>
          <w:szCs w:val="26"/>
        </w:rPr>
        <w:t xml:space="preserve">ФЦ, расположенных на </w:t>
      </w:r>
      <w:proofErr w:type="spellStart"/>
      <w:r w:rsidR="002172EF">
        <w:rPr>
          <w:rFonts w:ascii="Times New Roman" w:hAnsi="Times New Roman" w:cs="Times New Roman"/>
          <w:sz w:val="26"/>
          <w:szCs w:val="26"/>
        </w:rPr>
        <w:t>территориии</w:t>
      </w:r>
      <w:proofErr w:type="spellEnd"/>
      <w:r w:rsidR="002172EF">
        <w:rPr>
          <w:rFonts w:ascii="Times New Roman" w:hAnsi="Times New Roman" w:cs="Times New Roman"/>
          <w:sz w:val="26"/>
          <w:szCs w:val="26"/>
        </w:rPr>
        <w:t xml:space="preserve"> </w:t>
      </w:r>
      <w:r w:rsidRPr="00AF048A">
        <w:rPr>
          <w:rFonts w:ascii="Times New Roman" w:hAnsi="Times New Roman" w:cs="Times New Roman"/>
          <w:sz w:val="26"/>
          <w:szCs w:val="26"/>
        </w:rPr>
        <w:t>Приморского края, информация о которых размещена в информационно-</w:t>
      </w:r>
      <w:r w:rsidRPr="00AF048A">
        <w:rPr>
          <w:rFonts w:ascii="Times New Roman" w:hAnsi="Times New Roman" w:cs="Times New Roman"/>
          <w:sz w:val="26"/>
          <w:szCs w:val="26"/>
        </w:rPr>
        <w:lastRenderedPageBreak/>
        <w:t>телекоммуникационной сети Интернет на официальном сайте www.mfc-25.ru, в случае</w:t>
      </w:r>
      <w:r w:rsidR="005A4CA2" w:rsidRPr="00AF048A">
        <w:rPr>
          <w:rFonts w:ascii="Times New Roman" w:hAnsi="Times New Roman" w:cs="Times New Roman"/>
          <w:sz w:val="26"/>
          <w:szCs w:val="26"/>
        </w:rPr>
        <w:t xml:space="preserve">, </w:t>
      </w:r>
      <w:r w:rsidRPr="00AF048A">
        <w:rPr>
          <w:rFonts w:ascii="Times New Roman" w:hAnsi="Times New Roman" w:cs="Times New Roman"/>
          <w:sz w:val="26"/>
          <w:szCs w:val="26"/>
        </w:rPr>
        <w:t xml:space="preserve"> если муниципальная услуга предоставляется МФЦ или с его участием, в соответствии с соглашением о взаимодействии между МФЦ и Администрацией</w:t>
      </w:r>
      <w:r w:rsidR="00ED33BF" w:rsidRPr="00AF048A">
        <w:rPr>
          <w:rFonts w:ascii="Times New Roman" w:hAnsi="Times New Roman" w:cs="Times New Roman"/>
          <w:sz w:val="26"/>
          <w:szCs w:val="26"/>
        </w:rPr>
        <w:t>;</w:t>
      </w:r>
      <w:proofErr w:type="gramEnd"/>
    </w:p>
    <w:p w:rsidR="00C63B73" w:rsidRPr="00AF048A" w:rsidRDefault="00C63B73" w:rsidP="002172EF">
      <w:pPr>
        <w:pStyle w:val="a6"/>
        <w:numPr>
          <w:ilvl w:val="0"/>
          <w:numId w:val="1"/>
        </w:numPr>
        <w:autoSpaceDE w:val="0"/>
        <w:autoSpaceDN w:val="0"/>
        <w:adjustRightInd w:val="0"/>
        <w:spacing w:after="0" w:line="240" w:lineRule="auto"/>
        <w:ind w:left="1134"/>
        <w:jc w:val="both"/>
        <w:rPr>
          <w:rFonts w:ascii="Times New Roman" w:hAnsi="Times New Roman" w:cs="Times New Roman"/>
          <w:sz w:val="26"/>
          <w:szCs w:val="26"/>
        </w:rPr>
      </w:pPr>
      <w:r w:rsidRPr="00AF048A">
        <w:rPr>
          <w:rFonts w:ascii="Times New Roman" w:hAnsi="Times New Roman" w:cs="Times New Roman"/>
          <w:sz w:val="26"/>
          <w:szCs w:val="26"/>
        </w:rPr>
        <w:t>с использованием средств телефонной, почтовой связи;</w:t>
      </w:r>
    </w:p>
    <w:p w:rsidR="00C63B73" w:rsidRPr="00AF048A" w:rsidRDefault="00C63B73" w:rsidP="002172EF">
      <w:pPr>
        <w:pStyle w:val="a6"/>
        <w:numPr>
          <w:ilvl w:val="0"/>
          <w:numId w:val="1"/>
        </w:numPr>
        <w:autoSpaceDE w:val="0"/>
        <w:autoSpaceDN w:val="0"/>
        <w:adjustRightInd w:val="0"/>
        <w:spacing w:after="0" w:line="240" w:lineRule="auto"/>
        <w:ind w:left="1134"/>
        <w:jc w:val="both"/>
        <w:rPr>
          <w:rFonts w:ascii="Times New Roman" w:hAnsi="Times New Roman" w:cs="Times New Roman"/>
          <w:sz w:val="26"/>
          <w:szCs w:val="26"/>
        </w:rPr>
      </w:pPr>
      <w:r w:rsidRPr="00AF048A">
        <w:rPr>
          <w:rFonts w:ascii="Times New Roman" w:hAnsi="Times New Roman" w:cs="Times New Roman"/>
          <w:sz w:val="26"/>
          <w:szCs w:val="26"/>
        </w:rPr>
        <w:t xml:space="preserve">на </w:t>
      </w:r>
      <w:r w:rsidR="002172EF">
        <w:rPr>
          <w:rFonts w:ascii="Times New Roman" w:hAnsi="Times New Roman" w:cs="Times New Roman"/>
          <w:sz w:val="26"/>
          <w:szCs w:val="26"/>
        </w:rPr>
        <w:t>сайте Лесозаводского городского округа (далее-Интернет-сайт)</w:t>
      </w:r>
      <w:r w:rsidRPr="00AF048A">
        <w:rPr>
          <w:rFonts w:ascii="Times New Roman" w:hAnsi="Times New Roman" w:cs="Times New Roman"/>
          <w:sz w:val="26"/>
          <w:szCs w:val="26"/>
        </w:rPr>
        <w:t>;</w:t>
      </w:r>
    </w:p>
    <w:p w:rsidR="00C63B73" w:rsidRPr="00AF048A" w:rsidRDefault="00C63B73" w:rsidP="002172EF">
      <w:pPr>
        <w:pStyle w:val="a6"/>
        <w:numPr>
          <w:ilvl w:val="0"/>
          <w:numId w:val="1"/>
        </w:numPr>
        <w:autoSpaceDE w:val="0"/>
        <w:autoSpaceDN w:val="0"/>
        <w:adjustRightInd w:val="0"/>
        <w:spacing w:after="0" w:line="240" w:lineRule="auto"/>
        <w:ind w:left="1134"/>
        <w:jc w:val="both"/>
        <w:rPr>
          <w:rFonts w:ascii="Times New Roman" w:hAnsi="Times New Roman" w:cs="Times New Roman"/>
          <w:sz w:val="26"/>
          <w:szCs w:val="26"/>
        </w:rPr>
      </w:pPr>
      <w:r w:rsidRPr="00AF048A">
        <w:rPr>
          <w:rFonts w:ascii="Times New Roman" w:hAnsi="Times New Roman" w:cs="Times New Roman"/>
          <w:sz w:val="26"/>
          <w:szCs w:val="26"/>
        </w:rPr>
        <w:t>с использованием федеральной государственной информационной системы «Единый портал государственных и муниципальных услуг (фун</w:t>
      </w:r>
      <w:r w:rsidR="005D6290" w:rsidRPr="00AF048A">
        <w:rPr>
          <w:rFonts w:ascii="Times New Roman" w:hAnsi="Times New Roman" w:cs="Times New Roman"/>
          <w:sz w:val="26"/>
          <w:szCs w:val="26"/>
        </w:rPr>
        <w:t xml:space="preserve">кций)» (далее - Единый портал)  </w:t>
      </w:r>
      <w:r w:rsidR="00B3459A" w:rsidRPr="00AF048A">
        <w:rPr>
          <w:rFonts w:ascii="Times New Roman" w:hAnsi="Times New Roman" w:cs="Times New Roman"/>
          <w:sz w:val="26"/>
          <w:szCs w:val="26"/>
        </w:rPr>
        <w:t>www.gosuslugi.ru</w:t>
      </w:r>
      <w:r w:rsidRPr="00AF048A">
        <w:rPr>
          <w:rFonts w:ascii="Times New Roman" w:hAnsi="Times New Roman" w:cs="Times New Roman"/>
          <w:sz w:val="26"/>
          <w:szCs w:val="26"/>
        </w:rPr>
        <w:t>.</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r w:rsidR="009B7E0A" w:rsidRPr="00AF048A">
        <w:rPr>
          <w:rFonts w:ascii="Times New Roman" w:hAnsi="Times New Roman" w:cs="Times New Roman"/>
          <w:sz w:val="26"/>
          <w:szCs w:val="26"/>
        </w:rPr>
        <w:t>.</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www.mfc-25.г</w:t>
      </w:r>
      <w:proofErr w:type="gramStart"/>
      <w:r w:rsidRPr="00AF048A">
        <w:rPr>
          <w:rFonts w:ascii="Times New Roman" w:hAnsi="Times New Roman" w:cs="Times New Roman"/>
          <w:sz w:val="26"/>
          <w:szCs w:val="26"/>
        </w:rPr>
        <w:t>u</w:t>
      </w:r>
      <w:proofErr w:type="gramEnd"/>
      <w:r w:rsidRPr="00AF048A">
        <w:rPr>
          <w:rFonts w:ascii="Times New Roman" w:hAnsi="Times New Roman" w:cs="Times New Roman"/>
          <w:sz w:val="26"/>
          <w:szCs w:val="26"/>
        </w:rPr>
        <w:t xml:space="preserve">. </w:t>
      </w:r>
    </w:p>
    <w:p w:rsidR="00654866" w:rsidRPr="00AF048A" w:rsidRDefault="00745E97"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3.3. </w:t>
      </w:r>
      <w:r w:rsidR="00654866" w:rsidRPr="00AF048A">
        <w:rPr>
          <w:rFonts w:ascii="Times New Roman" w:hAnsi="Times New Roman" w:cs="Times New Roman"/>
          <w:sz w:val="26"/>
          <w:szCs w:val="26"/>
        </w:rPr>
        <w:t>В информационно-телекоммуникационных сетях, доступ к которым не ограничен определенным кругом лиц (включая сеть Интернет), в том числе на</w:t>
      </w:r>
      <w:r w:rsidR="00BA59F5">
        <w:rPr>
          <w:rFonts w:ascii="Times New Roman" w:hAnsi="Times New Roman" w:cs="Times New Roman"/>
          <w:sz w:val="26"/>
          <w:szCs w:val="26"/>
        </w:rPr>
        <w:t xml:space="preserve"> официальном сайте Лесозаводского городского округа (дале</w:t>
      </w:r>
      <w:proofErr w:type="gramStart"/>
      <w:r w:rsidR="00BA59F5">
        <w:rPr>
          <w:rFonts w:ascii="Times New Roman" w:hAnsi="Times New Roman" w:cs="Times New Roman"/>
          <w:sz w:val="26"/>
          <w:szCs w:val="26"/>
        </w:rPr>
        <w:t>е-</w:t>
      </w:r>
      <w:proofErr w:type="gramEnd"/>
      <w:r w:rsidR="00654866" w:rsidRPr="00AF048A">
        <w:rPr>
          <w:rFonts w:ascii="Times New Roman" w:hAnsi="Times New Roman" w:cs="Times New Roman"/>
          <w:sz w:val="26"/>
          <w:szCs w:val="26"/>
        </w:rPr>
        <w:t xml:space="preserve"> Интернет-сайт</w:t>
      </w:r>
      <w:r w:rsidR="00BA59F5">
        <w:rPr>
          <w:rFonts w:ascii="Times New Roman" w:hAnsi="Times New Roman" w:cs="Times New Roman"/>
          <w:sz w:val="26"/>
          <w:szCs w:val="26"/>
        </w:rPr>
        <w:t>)</w:t>
      </w:r>
      <w:r w:rsidR="00654866" w:rsidRPr="00AF048A">
        <w:rPr>
          <w:rFonts w:ascii="Times New Roman" w:hAnsi="Times New Roman" w:cs="Times New Roman"/>
          <w:sz w:val="26"/>
          <w:szCs w:val="26"/>
        </w:rPr>
        <w:t xml:space="preserve"> и на альтернативных версиях сайтов, а также на Едином портале</w:t>
      </w:r>
      <w:r w:rsidR="009B7E0A" w:rsidRPr="00AF048A">
        <w:rPr>
          <w:rFonts w:ascii="Times New Roman" w:hAnsi="Times New Roman" w:cs="Times New Roman"/>
          <w:sz w:val="26"/>
          <w:szCs w:val="26"/>
        </w:rPr>
        <w:t xml:space="preserve"> и</w:t>
      </w:r>
      <w:r w:rsidR="00654866" w:rsidRPr="00AF048A">
        <w:rPr>
          <w:rFonts w:ascii="Times New Roman" w:hAnsi="Times New Roman" w:cs="Times New Roman"/>
          <w:sz w:val="26"/>
          <w:szCs w:val="26"/>
        </w:rPr>
        <w:t xml:space="preserve"> на информационных стендах Администрации размещается следующая информация:</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AF048A">
        <w:rPr>
          <w:rFonts w:ascii="Times New Roman" w:hAnsi="Times New Roman" w:cs="Times New Roman"/>
          <w:sz w:val="26"/>
          <w:szCs w:val="26"/>
        </w:rPr>
        <w:t>место нахождение</w:t>
      </w:r>
      <w:proofErr w:type="gramEnd"/>
      <w:r w:rsidRPr="00AF048A">
        <w:rPr>
          <w:rFonts w:ascii="Times New Roman" w:hAnsi="Times New Roman" w:cs="Times New Roman"/>
          <w:sz w:val="26"/>
          <w:szCs w:val="26"/>
        </w:rPr>
        <w:t xml:space="preserve">, график работы </w:t>
      </w:r>
      <w:r w:rsidR="002172EF">
        <w:rPr>
          <w:rFonts w:ascii="Times New Roman" w:hAnsi="Times New Roman" w:cs="Times New Roman"/>
          <w:sz w:val="26"/>
          <w:szCs w:val="26"/>
        </w:rPr>
        <w:t>органов</w:t>
      </w:r>
      <w:r w:rsidRPr="00AF048A">
        <w:rPr>
          <w:rFonts w:ascii="Times New Roman" w:hAnsi="Times New Roman" w:cs="Times New Roman"/>
          <w:sz w:val="26"/>
          <w:szCs w:val="26"/>
        </w:rPr>
        <w:t xml:space="preserve"> Администрации, адрес Интернет-сайта;</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адрес электронной почты Администрации, </w:t>
      </w:r>
      <w:r w:rsidR="002172EF">
        <w:rPr>
          <w:rFonts w:ascii="Times New Roman" w:hAnsi="Times New Roman" w:cs="Times New Roman"/>
          <w:sz w:val="26"/>
          <w:szCs w:val="26"/>
        </w:rPr>
        <w:t>органов</w:t>
      </w:r>
      <w:r w:rsidRPr="00AF048A">
        <w:rPr>
          <w:rFonts w:ascii="Times New Roman" w:hAnsi="Times New Roman" w:cs="Times New Roman"/>
          <w:sz w:val="26"/>
          <w:szCs w:val="26"/>
        </w:rPr>
        <w:t xml:space="preserve"> Администрации;</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номера телефонов </w:t>
      </w:r>
      <w:r w:rsidR="002172EF">
        <w:rPr>
          <w:rFonts w:ascii="Times New Roman" w:hAnsi="Times New Roman" w:cs="Times New Roman"/>
          <w:sz w:val="26"/>
          <w:szCs w:val="26"/>
        </w:rPr>
        <w:t>органов</w:t>
      </w:r>
      <w:r w:rsidRPr="00AF048A">
        <w:rPr>
          <w:rFonts w:ascii="Times New Roman" w:hAnsi="Times New Roman" w:cs="Times New Roman"/>
          <w:sz w:val="26"/>
          <w:szCs w:val="26"/>
        </w:rPr>
        <w:t xml:space="preserve"> Администрации, извлечения из законодательных и иных нормативных правовых актов, содержащих нормы, регулирующие деятельность п</w:t>
      </w:r>
      <w:r w:rsidR="009B7E0A" w:rsidRPr="00AF048A">
        <w:rPr>
          <w:rFonts w:ascii="Times New Roman" w:hAnsi="Times New Roman" w:cs="Times New Roman"/>
          <w:sz w:val="26"/>
          <w:szCs w:val="26"/>
        </w:rPr>
        <w:t>о предоставлению муниципальной</w:t>
      </w:r>
      <w:r w:rsidRPr="00AF048A">
        <w:rPr>
          <w:rFonts w:ascii="Times New Roman" w:hAnsi="Times New Roman" w:cs="Times New Roman"/>
          <w:sz w:val="26"/>
          <w:szCs w:val="26"/>
        </w:rPr>
        <w:t xml:space="preserve"> услуги;</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перечень документов, представляемых заявителем (уполномоченным представителем), а также требования, предъявляемые к этим документам;</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образец заявления на предоставление муниципальной услуги;</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основания для отказа в предоставлении муниципальной услуги;</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порядок предоставления муниципальной услуги;</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порядок подачи и рассмотрения жалобы;</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блок-схема предоставления муниципальной услуги</w:t>
      </w:r>
      <w:r w:rsidR="002172EF">
        <w:rPr>
          <w:rFonts w:ascii="Times New Roman" w:hAnsi="Times New Roman" w:cs="Times New Roman"/>
          <w:sz w:val="26"/>
          <w:szCs w:val="26"/>
        </w:rPr>
        <w:t xml:space="preserve"> приведена в приложении </w:t>
      </w:r>
      <w:r w:rsidR="009B7E0A" w:rsidRPr="00AF048A">
        <w:rPr>
          <w:rFonts w:ascii="Times New Roman" w:hAnsi="Times New Roman" w:cs="Times New Roman"/>
          <w:sz w:val="26"/>
          <w:szCs w:val="26"/>
        </w:rPr>
        <w:t xml:space="preserve"> 4</w:t>
      </w:r>
      <w:r w:rsidRPr="00AF048A">
        <w:rPr>
          <w:rFonts w:ascii="Times New Roman" w:hAnsi="Times New Roman" w:cs="Times New Roman"/>
          <w:sz w:val="26"/>
          <w:szCs w:val="26"/>
        </w:rPr>
        <w:t xml:space="preserve"> к настоящему Регламенту.</w:t>
      </w:r>
    </w:p>
    <w:p w:rsidR="00654866" w:rsidRPr="00AF048A" w:rsidRDefault="00654866"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4E78E9" w:rsidRPr="00AF048A" w:rsidRDefault="004E78E9" w:rsidP="00AF048A">
      <w:pPr>
        <w:autoSpaceDE w:val="0"/>
        <w:autoSpaceDN w:val="0"/>
        <w:adjustRightInd w:val="0"/>
        <w:spacing w:after="0"/>
        <w:ind w:firstLine="709"/>
        <w:jc w:val="both"/>
        <w:rPr>
          <w:rFonts w:ascii="Times New Roman" w:hAnsi="Times New Roman" w:cs="Times New Roman"/>
          <w:sz w:val="26"/>
          <w:szCs w:val="26"/>
        </w:rPr>
      </w:pPr>
    </w:p>
    <w:p w:rsidR="008727F4" w:rsidRPr="00AF048A" w:rsidRDefault="008727F4" w:rsidP="00AF048A">
      <w:pPr>
        <w:autoSpaceDE w:val="0"/>
        <w:autoSpaceDN w:val="0"/>
        <w:adjustRightInd w:val="0"/>
        <w:spacing w:after="0"/>
        <w:ind w:firstLine="709"/>
        <w:jc w:val="center"/>
        <w:rPr>
          <w:rFonts w:ascii="Times New Roman" w:hAnsi="Times New Roman" w:cs="Times New Roman"/>
          <w:sz w:val="26"/>
          <w:szCs w:val="26"/>
        </w:rPr>
      </w:pPr>
      <w:r w:rsidRPr="00AF048A">
        <w:rPr>
          <w:rFonts w:ascii="Times New Roman" w:hAnsi="Times New Roman" w:cs="Times New Roman"/>
          <w:sz w:val="26"/>
          <w:szCs w:val="26"/>
        </w:rPr>
        <w:t>II. СТАНДАРТ ПРЕДОСТАВЛЕНИЯ МУНИЦИПАЛЬНОЙ УСЛУГИ</w:t>
      </w:r>
    </w:p>
    <w:p w:rsidR="00EF621E" w:rsidRPr="00AF048A" w:rsidRDefault="00EF621E" w:rsidP="00AF048A">
      <w:pPr>
        <w:autoSpaceDE w:val="0"/>
        <w:autoSpaceDN w:val="0"/>
        <w:adjustRightInd w:val="0"/>
        <w:spacing w:after="0"/>
        <w:ind w:firstLine="709"/>
        <w:jc w:val="center"/>
        <w:rPr>
          <w:rFonts w:ascii="Times New Roman" w:hAnsi="Times New Roman" w:cs="Times New Roman"/>
          <w:sz w:val="26"/>
          <w:szCs w:val="26"/>
        </w:rPr>
      </w:pPr>
    </w:p>
    <w:p w:rsidR="008727F4" w:rsidRPr="00AF048A" w:rsidRDefault="008727F4" w:rsidP="002172EF">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b/>
          <w:sz w:val="26"/>
          <w:szCs w:val="26"/>
        </w:rPr>
        <w:t>Наименование муниципальной услуги</w:t>
      </w:r>
    </w:p>
    <w:p w:rsidR="00A244A9" w:rsidRPr="00AF048A" w:rsidRDefault="0012766D"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Муниципальная услуга: </w:t>
      </w:r>
      <w:r w:rsidR="00665EDF" w:rsidRPr="00AF048A">
        <w:rPr>
          <w:rFonts w:ascii="Times New Roman" w:hAnsi="Times New Roman" w:cs="Times New Roman"/>
          <w:sz w:val="26"/>
          <w:szCs w:val="26"/>
        </w:rPr>
        <w:t>«</w:t>
      </w:r>
      <w:r w:rsidR="00C74BEB" w:rsidRPr="00AF048A">
        <w:rPr>
          <w:rFonts w:ascii="Times New Roman" w:hAnsi="Times New Roman" w:cs="Times New Roman"/>
          <w:sz w:val="26"/>
          <w:szCs w:val="26"/>
        </w:rPr>
        <w:t>Выдача градостроительных планов земельных участков</w:t>
      </w:r>
      <w:r w:rsidR="009B7E0A" w:rsidRPr="00AF048A">
        <w:rPr>
          <w:rFonts w:ascii="Times New Roman" w:hAnsi="Times New Roman" w:cs="Times New Roman"/>
          <w:sz w:val="26"/>
          <w:szCs w:val="26"/>
        </w:rPr>
        <w:t>»</w:t>
      </w:r>
      <w:r w:rsidR="00A244A9" w:rsidRPr="00AF048A">
        <w:rPr>
          <w:rFonts w:ascii="Times New Roman" w:hAnsi="Times New Roman" w:cs="Times New Roman"/>
          <w:sz w:val="26"/>
          <w:szCs w:val="26"/>
        </w:rPr>
        <w:t>.</w:t>
      </w:r>
    </w:p>
    <w:p w:rsidR="008727F4" w:rsidRPr="00AF048A" w:rsidRDefault="008727F4" w:rsidP="002172EF">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b/>
          <w:sz w:val="26"/>
          <w:szCs w:val="26"/>
        </w:rPr>
        <w:t>Наименование органа</w:t>
      </w:r>
      <w:r w:rsidR="009D41CF" w:rsidRPr="00AF048A">
        <w:rPr>
          <w:rFonts w:ascii="Times New Roman" w:hAnsi="Times New Roman" w:cs="Times New Roman"/>
          <w:b/>
          <w:sz w:val="26"/>
          <w:szCs w:val="26"/>
        </w:rPr>
        <w:t>, предоставляющего муниципальную услугу</w:t>
      </w:r>
    </w:p>
    <w:p w:rsidR="00A7260E" w:rsidRPr="00AF048A" w:rsidRDefault="00A7260E"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5.1. </w:t>
      </w:r>
      <w:r w:rsidR="00CC5F36" w:rsidRPr="00AF048A">
        <w:rPr>
          <w:rFonts w:ascii="Times New Roman" w:hAnsi="Times New Roman" w:cs="Times New Roman"/>
          <w:sz w:val="26"/>
          <w:szCs w:val="26"/>
        </w:rPr>
        <w:t xml:space="preserve">Предоставление муниципальной услуги осуществляется </w:t>
      </w:r>
      <w:r w:rsidR="00D3705E" w:rsidRPr="00BA59F5">
        <w:rPr>
          <w:rFonts w:ascii="Times New Roman" w:hAnsi="Times New Roman" w:cs="Times New Roman"/>
          <w:sz w:val="26"/>
          <w:szCs w:val="26"/>
        </w:rPr>
        <w:t>а</w:t>
      </w:r>
      <w:r w:rsidR="00CC5F36" w:rsidRPr="00BA59F5">
        <w:rPr>
          <w:rFonts w:ascii="Times New Roman" w:hAnsi="Times New Roman" w:cs="Times New Roman"/>
          <w:sz w:val="26"/>
          <w:szCs w:val="26"/>
        </w:rPr>
        <w:t xml:space="preserve">дминистрацией </w:t>
      </w:r>
      <w:r w:rsidR="00B40436" w:rsidRPr="00BA59F5">
        <w:rPr>
          <w:rFonts w:ascii="Times New Roman" w:hAnsi="Times New Roman" w:cs="Times New Roman"/>
          <w:sz w:val="26"/>
          <w:szCs w:val="26"/>
        </w:rPr>
        <w:t>Лесозаводского городского округа</w:t>
      </w:r>
      <w:r w:rsidR="00B40436" w:rsidRPr="00AF048A">
        <w:rPr>
          <w:rFonts w:ascii="Times New Roman" w:hAnsi="Times New Roman" w:cs="Times New Roman"/>
          <w:sz w:val="26"/>
          <w:szCs w:val="26"/>
        </w:rPr>
        <w:t xml:space="preserve"> </w:t>
      </w:r>
      <w:r w:rsidR="009D41CF" w:rsidRPr="00AF048A">
        <w:rPr>
          <w:rFonts w:ascii="Times New Roman" w:hAnsi="Times New Roman" w:cs="Times New Roman"/>
          <w:sz w:val="26"/>
          <w:szCs w:val="26"/>
        </w:rPr>
        <w:t xml:space="preserve">в лице </w:t>
      </w:r>
      <w:proofErr w:type="gramStart"/>
      <w:r w:rsidR="00B40436" w:rsidRPr="00AF048A">
        <w:rPr>
          <w:rFonts w:ascii="Times New Roman" w:hAnsi="Times New Roman" w:cs="Times New Roman"/>
          <w:sz w:val="26"/>
          <w:szCs w:val="26"/>
        </w:rPr>
        <w:t xml:space="preserve">отдела градостроительства Управления </w:t>
      </w:r>
      <w:r w:rsidR="00B40436" w:rsidRPr="00AF048A">
        <w:rPr>
          <w:rFonts w:ascii="Times New Roman" w:hAnsi="Times New Roman" w:cs="Times New Roman"/>
          <w:sz w:val="26"/>
          <w:szCs w:val="26"/>
        </w:rPr>
        <w:lastRenderedPageBreak/>
        <w:t>имущественных отношений администрации Лесозаводского городского</w:t>
      </w:r>
      <w:proofErr w:type="gramEnd"/>
      <w:r w:rsidR="00B40436" w:rsidRPr="00AF048A">
        <w:rPr>
          <w:rFonts w:ascii="Times New Roman" w:hAnsi="Times New Roman" w:cs="Times New Roman"/>
          <w:sz w:val="26"/>
          <w:szCs w:val="26"/>
        </w:rPr>
        <w:t xml:space="preserve"> округа </w:t>
      </w:r>
      <w:r w:rsidR="00F34B38" w:rsidRPr="00AF048A">
        <w:rPr>
          <w:rFonts w:ascii="Times New Roman" w:hAnsi="Times New Roman" w:cs="Times New Roman"/>
          <w:sz w:val="26"/>
          <w:szCs w:val="26"/>
        </w:rPr>
        <w:t xml:space="preserve"> (далее</w:t>
      </w:r>
      <w:r w:rsidR="00841F00">
        <w:rPr>
          <w:rFonts w:ascii="Times New Roman" w:hAnsi="Times New Roman" w:cs="Times New Roman"/>
          <w:sz w:val="26"/>
          <w:szCs w:val="26"/>
        </w:rPr>
        <w:t xml:space="preserve"> </w:t>
      </w:r>
      <w:r w:rsidR="002172EF">
        <w:rPr>
          <w:rFonts w:ascii="Times New Roman" w:hAnsi="Times New Roman" w:cs="Times New Roman"/>
          <w:sz w:val="26"/>
          <w:szCs w:val="26"/>
        </w:rPr>
        <w:t>–</w:t>
      </w:r>
      <w:r w:rsidR="00F34B38" w:rsidRPr="00AF048A">
        <w:rPr>
          <w:rFonts w:ascii="Times New Roman" w:hAnsi="Times New Roman" w:cs="Times New Roman"/>
          <w:sz w:val="26"/>
          <w:szCs w:val="26"/>
        </w:rPr>
        <w:t xml:space="preserve"> </w:t>
      </w:r>
      <w:r w:rsidR="002172EF">
        <w:rPr>
          <w:rFonts w:ascii="Times New Roman" w:hAnsi="Times New Roman" w:cs="Times New Roman"/>
          <w:sz w:val="26"/>
          <w:szCs w:val="26"/>
        </w:rPr>
        <w:t>орган</w:t>
      </w:r>
      <w:r w:rsidR="00F34B38" w:rsidRPr="00AF048A">
        <w:rPr>
          <w:rFonts w:ascii="Times New Roman" w:hAnsi="Times New Roman" w:cs="Times New Roman"/>
          <w:sz w:val="26"/>
          <w:szCs w:val="26"/>
        </w:rPr>
        <w:t xml:space="preserve"> Администрации);</w:t>
      </w:r>
    </w:p>
    <w:p w:rsidR="00053CDA" w:rsidRPr="00AF048A" w:rsidRDefault="00053CDA" w:rsidP="002172EF">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AF048A">
        <w:rPr>
          <w:rFonts w:ascii="Times New Roman" w:hAnsi="Times New Roman" w:cs="Times New Roman"/>
          <w:sz w:val="26"/>
          <w:szCs w:val="26"/>
        </w:rPr>
        <w:t>5.2.</w:t>
      </w:r>
      <w:r w:rsidR="000D7CEF" w:rsidRPr="00AF048A">
        <w:rPr>
          <w:rFonts w:ascii="Times New Roman" w:hAnsi="Times New Roman" w:cs="Times New Roman"/>
          <w:sz w:val="26"/>
          <w:szCs w:val="26"/>
        </w:rPr>
        <w:t xml:space="preserve"> </w:t>
      </w:r>
      <w:r w:rsidR="00EC0CA6" w:rsidRPr="00AF048A">
        <w:rPr>
          <w:rFonts w:ascii="Times New Roman" w:eastAsia="Calibri" w:hAnsi="Times New Roman" w:cs="Times New Roman"/>
          <w:sz w:val="26"/>
          <w:szCs w:val="26"/>
          <w:lang w:eastAsia="ru-RU"/>
        </w:rPr>
        <w:t>Организация предоставления муниципальной услуги осуществляется</w:t>
      </w:r>
      <w:r w:rsidR="000D7CEF" w:rsidRPr="00AF048A">
        <w:rPr>
          <w:rFonts w:ascii="Times New Roman" w:eastAsia="Calibri" w:hAnsi="Times New Roman" w:cs="Times New Roman"/>
          <w:sz w:val="26"/>
          <w:szCs w:val="26"/>
          <w:lang w:eastAsia="ru-RU"/>
        </w:rPr>
        <w:t>,</w:t>
      </w:r>
      <w:r w:rsidR="00EC0CA6" w:rsidRPr="00AF048A">
        <w:rPr>
          <w:rFonts w:ascii="Times New Roman" w:eastAsia="Calibri" w:hAnsi="Times New Roman" w:cs="Times New Roman"/>
          <w:sz w:val="26"/>
          <w:szCs w:val="26"/>
          <w:lang w:eastAsia="ru-RU"/>
        </w:rPr>
        <w:t xml:space="preserve"> в том числе через МФЦ в соответствии с соглашением о взаимодействии, заключенным между </w:t>
      </w:r>
      <w:r w:rsidR="002172EF">
        <w:rPr>
          <w:rFonts w:ascii="Times New Roman" w:eastAsia="Calibri" w:hAnsi="Times New Roman" w:cs="Times New Roman"/>
          <w:sz w:val="26"/>
          <w:szCs w:val="26"/>
          <w:lang w:eastAsia="ru-RU"/>
        </w:rPr>
        <w:t>У</w:t>
      </w:r>
      <w:r w:rsidR="00EC0CA6" w:rsidRPr="00AF048A">
        <w:rPr>
          <w:rFonts w:ascii="Times New Roman" w:eastAsia="Calibri" w:hAnsi="Times New Roman" w:cs="Times New Roman"/>
          <w:sz w:val="26"/>
          <w:szCs w:val="26"/>
          <w:lang w:eastAsia="ru-RU"/>
        </w:rPr>
        <w:t>МФЦ и Администрацией.</w:t>
      </w:r>
    </w:p>
    <w:p w:rsidR="00745E97" w:rsidRPr="00AF048A" w:rsidRDefault="00745E97" w:rsidP="002172EF">
      <w:pPr>
        <w:tabs>
          <w:tab w:val="left" w:pos="1276"/>
        </w:tabs>
        <w:autoSpaceDE w:val="0"/>
        <w:autoSpaceDN w:val="0"/>
        <w:adjustRightInd w:val="0"/>
        <w:spacing w:after="0" w:line="240" w:lineRule="auto"/>
        <w:ind w:firstLine="708"/>
        <w:jc w:val="both"/>
        <w:rPr>
          <w:rFonts w:ascii="Times New Roman" w:hAnsi="Times New Roman" w:cs="Times New Roman"/>
          <w:sz w:val="26"/>
          <w:szCs w:val="26"/>
        </w:rPr>
      </w:pPr>
      <w:r w:rsidRPr="00AF048A">
        <w:rPr>
          <w:rFonts w:ascii="Times New Roman" w:eastAsia="Calibri" w:hAnsi="Times New Roman" w:cs="Times New Roman"/>
          <w:sz w:val="26"/>
          <w:szCs w:val="26"/>
          <w:lang w:eastAsia="ru-RU"/>
        </w:rPr>
        <w:t xml:space="preserve">5.3. </w:t>
      </w:r>
      <w:r w:rsidR="00C509C9" w:rsidRPr="00AF048A">
        <w:rPr>
          <w:rFonts w:ascii="Times New Roman" w:hAnsi="Times New Roman" w:cs="Times New Roman"/>
          <w:sz w:val="26"/>
          <w:szCs w:val="26"/>
        </w:rPr>
        <w:t>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8727F4" w:rsidRPr="00AF048A" w:rsidRDefault="008727F4" w:rsidP="00333DE2">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b/>
          <w:sz w:val="26"/>
          <w:szCs w:val="26"/>
        </w:rPr>
        <w:t>Описание результатов предоставления муниципальной услуги</w:t>
      </w:r>
    </w:p>
    <w:p w:rsidR="008727F4" w:rsidRPr="002545C5" w:rsidRDefault="008727F4" w:rsidP="00333DE2">
      <w:pPr>
        <w:pStyle w:val="ConsPlusNormal"/>
        <w:ind w:firstLine="708"/>
        <w:jc w:val="both"/>
        <w:rPr>
          <w:sz w:val="26"/>
          <w:szCs w:val="26"/>
        </w:rPr>
      </w:pPr>
      <w:r w:rsidRPr="002545C5">
        <w:rPr>
          <w:sz w:val="26"/>
          <w:szCs w:val="26"/>
        </w:rPr>
        <w:t>6.1. Результатом предоставления муниципальной услуги является:</w:t>
      </w:r>
    </w:p>
    <w:p w:rsidR="002545C5" w:rsidRDefault="002545C5" w:rsidP="00333DE2">
      <w:pPr>
        <w:pStyle w:val="ConsPlusNormal"/>
        <w:jc w:val="both"/>
        <w:rPr>
          <w:sz w:val="26"/>
          <w:szCs w:val="26"/>
        </w:rPr>
      </w:pPr>
      <w:r w:rsidRPr="002545C5">
        <w:rPr>
          <w:sz w:val="26"/>
          <w:szCs w:val="26"/>
        </w:rPr>
        <w:t xml:space="preserve">            а) </w:t>
      </w:r>
      <w:r>
        <w:rPr>
          <w:sz w:val="26"/>
          <w:szCs w:val="26"/>
        </w:rPr>
        <w:t xml:space="preserve">выдача </w:t>
      </w:r>
      <w:r w:rsidRPr="002545C5">
        <w:rPr>
          <w:sz w:val="26"/>
          <w:szCs w:val="26"/>
        </w:rPr>
        <w:t>градострои</w:t>
      </w:r>
      <w:r>
        <w:rPr>
          <w:sz w:val="26"/>
          <w:szCs w:val="26"/>
        </w:rPr>
        <w:t>тельного плана земельного участка</w:t>
      </w:r>
      <w:r w:rsidRPr="002545C5">
        <w:rPr>
          <w:sz w:val="26"/>
          <w:szCs w:val="26"/>
        </w:rPr>
        <w:t xml:space="preserve"> по форме, </w:t>
      </w:r>
      <w:r>
        <w:rPr>
          <w:sz w:val="26"/>
          <w:szCs w:val="26"/>
        </w:rPr>
        <w:t>утвержденной Приказом министерства строительства и жилищно-коммунального хозяйства Российской Федерации от 25.04.2017 № 741/</w:t>
      </w:r>
      <w:proofErr w:type="spellStart"/>
      <w:proofErr w:type="gramStart"/>
      <w:r>
        <w:rPr>
          <w:sz w:val="26"/>
          <w:szCs w:val="26"/>
        </w:rPr>
        <w:t>пр</w:t>
      </w:r>
      <w:proofErr w:type="spellEnd"/>
      <w:proofErr w:type="gramEnd"/>
      <w:r>
        <w:rPr>
          <w:sz w:val="26"/>
          <w:szCs w:val="26"/>
        </w:rPr>
        <w:t xml:space="preserve"> </w:t>
      </w:r>
      <w:r w:rsidRPr="002545C5">
        <w:rPr>
          <w:sz w:val="26"/>
          <w:szCs w:val="26"/>
        </w:rPr>
        <w:t>(далее - ГПЗУ)</w:t>
      </w:r>
      <w:r>
        <w:rPr>
          <w:sz w:val="26"/>
          <w:szCs w:val="26"/>
        </w:rPr>
        <w:t>;</w:t>
      </w:r>
    </w:p>
    <w:p w:rsidR="002545C5" w:rsidRPr="002545C5" w:rsidRDefault="002545C5" w:rsidP="00333DE2">
      <w:pPr>
        <w:pStyle w:val="ConsPlusNormal"/>
        <w:jc w:val="both"/>
        <w:rPr>
          <w:sz w:val="26"/>
          <w:szCs w:val="26"/>
        </w:rPr>
      </w:pPr>
      <w:r>
        <w:rPr>
          <w:sz w:val="26"/>
          <w:szCs w:val="26"/>
        </w:rPr>
        <w:t xml:space="preserve">            б) </w:t>
      </w:r>
      <w:r w:rsidRPr="002545C5">
        <w:rPr>
          <w:sz w:val="26"/>
          <w:szCs w:val="26"/>
        </w:rPr>
        <w:t xml:space="preserve"> либо мотивированный отказ в выдаче </w:t>
      </w:r>
      <w:r w:rsidR="00C02FBA">
        <w:rPr>
          <w:sz w:val="26"/>
          <w:szCs w:val="26"/>
        </w:rPr>
        <w:t>ГПЗУ</w:t>
      </w:r>
      <w:r w:rsidR="00333DE2">
        <w:rPr>
          <w:sz w:val="26"/>
          <w:szCs w:val="26"/>
        </w:rPr>
        <w:t>.</w:t>
      </w:r>
    </w:p>
    <w:p w:rsidR="00051874" w:rsidRPr="00AF048A" w:rsidRDefault="008727F4" w:rsidP="00333DE2">
      <w:pPr>
        <w:pStyle w:val="a6"/>
        <w:numPr>
          <w:ilvl w:val="0"/>
          <w:numId w:val="2"/>
        </w:numPr>
        <w:tabs>
          <w:tab w:val="left" w:pos="1276"/>
        </w:tabs>
        <w:autoSpaceDE w:val="0"/>
        <w:autoSpaceDN w:val="0"/>
        <w:adjustRightInd w:val="0"/>
        <w:spacing w:after="0" w:line="240" w:lineRule="auto"/>
        <w:ind w:left="0" w:firstLine="709"/>
        <w:jc w:val="both"/>
        <w:rPr>
          <w:rFonts w:ascii="Times New Roman" w:hAnsi="Times New Roman" w:cs="Times New Roman"/>
          <w:b/>
          <w:sz w:val="26"/>
          <w:szCs w:val="26"/>
        </w:rPr>
      </w:pPr>
      <w:r w:rsidRPr="00AF048A">
        <w:rPr>
          <w:rFonts w:ascii="Times New Roman" w:hAnsi="Times New Roman" w:cs="Times New Roman"/>
          <w:b/>
          <w:sz w:val="26"/>
          <w:szCs w:val="26"/>
        </w:rPr>
        <w:t>Срок пред</w:t>
      </w:r>
      <w:r w:rsidR="00630FC2" w:rsidRPr="00AF048A">
        <w:rPr>
          <w:rFonts w:ascii="Times New Roman" w:hAnsi="Times New Roman" w:cs="Times New Roman"/>
          <w:b/>
          <w:sz w:val="26"/>
          <w:szCs w:val="26"/>
        </w:rPr>
        <w:t>оставления муниципальной услуги</w:t>
      </w:r>
    </w:p>
    <w:p w:rsidR="004120DB" w:rsidRPr="00333DE2" w:rsidRDefault="00333DE2" w:rsidP="00333DE2">
      <w:pPr>
        <w:pStyle w:val="a6"/>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333DE2">
        <w:rPr>
          <w:rFonts w:ascii="Times New Roman" w:hAnsi="Times New Roman" w:cs="Times New Roman"/>
          <w:sz w:val="26"/>
          <w:szCs w:val="26"/>
        </w:rPr>
        <w:t>В</w:t>
      </w:r>
      <w:r w:rsidR="004120DB" w:rsidRPr="00333DE2">
        <w:rPr>
          <w:rFonts w:ascii="Times New Roman" w:hAnsi="Times New Roman" w:cs="Times New Roman"/>
          <w:sz w:val="26"/>
          <w:szCs w:val="26"/>
        </w:rPr>
        <w:t>ыдача градостроительного плана земельного уч</w:t>
      </w:r>
      <w:r w:rsidR="00AF048A" w:rsidRPr="00333DE2">
        <w:rPr>
          <w:rFonts w:ascii="Times New Roman" w:hAnsi="Times New Roman" w:cs="Times New Roman"/>
          <w:sz w:val="26"/>
          <w:szCs w:val="26"/>
        </w:rPr>
        <w:t>астка осуществляется в течение 2</w:t>
      </w:r>
      <w:r w:rsidR="004120DB" w:rsidRPr="00333DE2">
        <w:rPr>
          <w:rFonts w:ascii="Times New Roman" w:hAnsi="Times New Roman" w:cs="Times New Roman"/>
          <w:sz w:val="26"/>
          <w:szCs w:val="26"/>
        </w:rPr>
        <w:t xml:space="preserve">0 </w:t>
      </w:r>
      <w:r w:rsidR="00AF048A" w:rsidRPr="00333DE2">
        <w:rPr>
          <w:rFonts w:ascii="Times New Roman" w:hAnsi="Times New Roman" w:cs="Times New Roman"/>
          <w:sz w:val="26"/>
          <w:szCs w:val="26"/>
        </w:rPr>
        <w:t xml:space="preserve">рабочих </w:t>
      </w:r>
      <w:r w:rsidR="004120DB" w:rsidRPr="00333DE2">
        <w:rPr>
          <w:rFonts w:ascii="Times New Roman" w:hAnsi="Times New Roman" w:cs="Times New Roman"/>
          <w:sz w:val="26"/>
          <w:szCs w:val="26"/>
        </w:rPr>
        <w:t xml:space="preserve">дней со дня регистрации заявления в </w:t>
      </w:r>
      <w:r>
        <w:rPr>
          <w:rFonts w:ascii="Times New Roman" w:hAnsi="Times New Roman" w:cs="Times New Roman"/>
          <w:sz w:val="26"/>
          <w:szCs w:val="26"/>
        </w:rPr>
        <w:t>орган Администрации</w:t>
      </w:r>
      <w:r w:rsidR="004120DB" w:rsidRPr="00333DE2">
        <w:rPr>
          <w:rFonts w:ascii="Times New Roman" w:hAnsi="Times New Roman" w:cs="Times New Roman"/>
          <w:sz w:val="26"/>
          <w:szCs w:val="26"/>
        </w:rPr>
        <w:t>.</w:t>
      </w:r>
    </w:p>
    <w:p w:rsidR="008727F4" w:rsidRPr="00AF048A" w:rsidRDefault="008727F4" w:rsidP="002172EF">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b/>
          <w:sz w:val="26"/>
          <w:szCs w:val="26"/>
        </w:rPr>
        <w:t>Правовые основания для предоставления муниципальной услуги</w:t>
      </w:r>
    </w:p>
    <w:p w:rsidR="00C87CA9" w:rsidRPr="00AF048A" w:rsidRDefault="00FE5CF2"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8.1. Список нормативных актов, в соответствии с которыми осуществляется оказание </w:t>
      </w:r>
      <w:r w:rsidR="00571F38" w:rsidRPr="00AF048A">
        <w:rPr>
          <w:rFonts w:ascii="Times New Roman" w:hAnsi="Times New Roman" w:cs="Times New Roman"/>
          <w:sz w:val="26"/>
          <w:szCs w:val="26"/>
        </w:rPr>
        <w:t>муниципальной у</w:t>
      </w:r>
      <w:r w:rsidRPr="00AF048A">
        <w:rPr>
          <w:rFonts w:ascii="Times New Roman" w:hAnsi="Times New Roman" w:cs="Times New Roman"/>
          <w:sz w:val="26"/>
          <w:szCs w:val="26"/>
        </w:rPr>
        <w:t>слуги</w:t>
      </w:r>
      <w:r w:rsidR="00035584" w:rsidRPr="00AF048A">
        <w:rPr>
          <w:rFonts w:ascii="Times New Roman" w:hAnsi="Times New Roman" w:cs="Times New Roman"/>
          <w:sz w:val="26"/>
          <w:szCs w:val="26"/>
        </w:rPr>
        <w:t>,</w:t>
      </w:r>
      <w:r w:rsidR="00333DE2">
        <w:rPr>
          <w:rFonts w:ascii="Times New Roman" w:hAnsi="Times New Roman" w:cs="Times New Roman"/>
          <w:sz w:val="26"/>
          <w:szCs w:val="26"/>
        </w:rPr>
        <w:t xml:space="preserve"> приведен в приложении </w:t>
      </w:r>
      <w:r w:rsidRPr="00AF048A">
        <w:rPr>
          <w:rFonts w:ascii="Times New Roman" w:hAnsi="Times New Roman" w:cs="Times New Roman"/>
          <w:sz w:val="26"/>
          <w:szCs w:val="26"/>
        </w:rPr>
        <w:t xml:space="preserve"> 2 к </w:t>
      </w:r>
      <w:r w:rsidR="00333DE2">
        <w:rPr>
          <w:rFonts w:ascii="Times New Roman" w:hAnsi="Times New Roman" w:cs="Times New Roman"/>
          <w:sz w:val="26"/>
          <w:szCs w:val="26"/>
        </w:rPr>
        <w:t xml:space="preserve">настоящему </w:t>
      </w:r>
      <w:r w:rsidRPr="00AF048A">
        <w:rPr>
          <w:rFonts w:ascii="Times New Roman" w:hAnsi="Times New Roman" w:cs="Times New Roman"/>
          <w:sz w:val="26"/>
          <w:szCs w:val="26"/>
        </w:rPr>
        <w:t>Регламенту.</w:t>
      </w:r>
    </w:p>
    <w:p w:rsidR="004776D9" w:rsidRPr="00700011" w:rsidRDefault="004776D9" w:rsidP="002172EF">
      <w:pPr>
        <w:pStyle w:val="a6"/>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b/>
          <w:sz w:val="26"/>
          <w:szCs w:val="26"/>
        </w:rPr>
      </w:pPr>
      <w:r w:rsidRPr="00700011">
        <w:rPr>
          <w:rFonts w:ascii="Times New Roman" w:hAnsi="Times New Roman" w:cs="Times New Roman"/>
          <w:b/>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4776D9" w:rsidRPr="00AF048A" w:rsidRDefault="004776D9" w:rsidP="002172EF">
      <w:pPr>
        <w:pStyle w:val="a6"/>
        <w:tabs>
          <w:tab w:val="left" w:pos="1134"/>
        </w:tabs>
        <w:autoSpaceDE w:val="0"/>
        <w:autoSpaceDN w:val="0"/>
        <w:adjustRightInd w:val="0"/>
        <w:spacing w:after="0" w:line="240" w:lineRule="auto"/>
        <w:ind w:left="0" w:firstLine="709"/>
        <w:jc w:val="both"/>
        <w:rPr>
          <w:rFonts w:ascii="Times New Roman" w:hAnsi="Times New Roman" w:cs="Times New Roman"/>
          <w:b/>
          <w:sz w:val="26"/>
          <w:szCs w:val="26"/>
        </w:rPr>
      </w:pPr>
      <w:r w:rsidRPr="00AF048A">
        <w:rPr>
          <w:rFonts w:ascii="Times New Roman" w:hAnsi="Times New Roman" w:cs="Times New Roman"/>
          <w:sz w:val="26"/>
          <w:szCs w:val="26"/>
        </w:rPr>
        <w:t>9.1. Исчерпывающий перечень документов, необходимых для предоставления муниципальной услуги, которые заявитель должен представить самостоятельно</w:t>
      </w:r>
      <w:r w:rsidR="002524E7" w:rsidRPr="00AF048A">
        <w:rPr>
          <w:rFonts w:ascii="Times New Roman" w:hAnsi="Times New Roman" w:cs="Times New Roman"/>
          <w:sz w:val="26"/>
          <w:szCs w:val="26"/>
        </w:rPr>
        <w:t>:</w:t>
      </w:r>
    </w:p>
    <w:p w:rsidR="00CE00E1" w:rsidRPr="00AF048A" w:rsidRDefault="00D03F03" w:rsidP="002172EF">
      <w:pPr>
        <w:pStyle w:val="a6"/>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AF048A">
        <w:rPr>
          <w:rFonts w:ascii="Times New Roman" w:hAnsi="Times New Roman" w:cs="Times New Roman"/>
          <w:sz w:val="26"/>
          <w:szCs w:val="26"/>
        </w:rPr>
        <w:t>заявление о выдаче градостроительно</w:t>
      </w:r>
      <w:r w:rsidR="00700011">
        <w:rPr>
          <w:rFonts w:ascii="Times New Roman" w:hAnsi="Times New Roman" w:cs="Times New Roman"/>
          <w:sz w:val="26"/>
          <w:szCs w:val="26"/>
        </w:rPr>
        <w:t>го плана земельного участка, приведенное в приложении</w:t>
      </w:r>
      <w:r w:rsidRPr="00AF048A">
        <w:rPr>
          <w:rFonts w:ascii="Times New Roman" w:hAnsi="Times New Roman" w:cs="Times New Roman"/>
          <w:sz w:val="26"/>
          <w:szCs w:val="26"/>
        </w:rPr>
        <w:t xml:space="preserve"> </w:t>
      </w:r>
      <w:r w:rsidR="00AF048A" w:rsidRPr="00AF048A">
        <w:rPr>
          <w:rFonts w:ascii="Times New Roman" w:hAnsi="Times New Roman" w:cs="Times New Roman"/>
          <w:sz w:val="26"/>
          <w:szCs w:val="26"/>
        </w:rPr>
        <w:t xml:space="preserve"> </w:t>
      </w:r>
      <w:r w:rsidR="001B2E29" w:rsidRPr="00AF048A">
        <w:rPr>
          <w:rFonts w:ascii="Times New Roman" w:hAnsi="Times New Roman" w:cs="Times New Roman"/>
          <w:sz w:val="26"/>
          <w:szCs w:val="26"/>
        </w:rPr>
        <w:t>3</w:t>
      </w:r>
      <w:r w:rsidR="00700011">
        <w:rPr>
          <w:rFonts w:ascii="Times New Roman" w:hAnsi="Times New Roman" w:cs="Times New Roman"/>
          <w:sz w:val="26"/>
          <w:szCs w:val="26"/>
        </w:rPr>
        <w:t xml:space="preserve"> к настоящему Регламенту</w:t>
      </w:r>
      <w:r w:rsidR="00CE00E1" w:rsidRPr="00AF048A">
        <w:rPr>
          <w:rFonts w:ascii="Times New Roman" w:hAnsi="Times New Roman" w:cs="Times New Roman"/>
          <w:sz w:val="26"/>
          <w:szCs w:val="26"/>
        </w:rPr>
        <w:t>;</w:t>
      </w:r>
    </w:p>
    <w:p w:rsidR="005E7EFE" w:rsidRPr="00AF048A" w:rsidRDefault="0042259E" w:rsidP="002172EF">
      <w:pPr>
        <w:pStyle w:val="a6"/>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AF048A">
        <w:rPr>
          <w:rFonts w:ascii="Times New Roman" w:hAnsi="Times New Roman" w:cs="Times New Roman"/>
          <w:sz w:val="26"/>
          <w:szCs w:val="26"/>
        </w:rPr>
        <w:t>копия документа, удостоверяющего личность заявителя (паспорт), с предъявлением оригинала</w:t>
      </w:r>
      <w:r w:rsidR="00CE00E1" w:rsidRPr="00AF048A">
        <w:rPr>
          <w:rFonts w:ascii="Times New Roman" w:hAnsi="Times New Roman" w:cs="Times New Roman"/>
          <w:sz w:val="26"/>
          <w:szCs w:val="26"/>
        </w:rPr>
        <w:t>;</w:t>
      </w:r>
    </w:p>
    <w:p w:rsidR="00186AAB" w:rsidRPr="00AF048A" w:rsidRDefault="0042259E" w:rsidP="002172EF">
      <w:pPr>
        <w:pStyle w:val="a6"/>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AF048A">
        <w:rPr>
          <w:rFonts w:ascii="Times New Roman" w:hAnsi="Times New Roman" w:cs="Times New Roman"/>
          <w:sz w:val="26"/>
          <w:szCs w:val="26"/>
        </w:rPr>
        <w:t>копия документа, подтверждающего полномочия представителя заявителя (доверенности), копия документа, удостоверяющего личность представителя физического или юридического  лица, с предъявлением оригиналов (в случае подачи заявления представителем заявителя)</w:t>
      </w:r>
      <w:r w:rsidR="00AF048A" w:rsidRPr="00AF048A">
        <w:rPr>
          <w:rFonts w:ascii="Times New Roman" w:hAnsi="Times New Roman" w:cs="Times New Roman"/>
          <w:sz w:val="26"/>
          <w:szCs w:val="26"/>
        </w:rPr>
        <w:t>.</w:t>
      </w:r>
      <w:r w:rsidR="004776D9" w:rsidRPr="00AF048A">
        <w:rPr>
          <w:rFonts w:ascii="Times New Roman" w:hAnsi="Times New Roman" w:cs="Times New Roman"/>
          <w:sz w:val="26"/>
          <w:szCs w:val="26"/>
        </w:rPr>
        <w:tab/>
      </w:r>
    </w:p>
    <w:p w:rsidR="008727F4" w:rsidRPr="00AF048A" w:rsidRDefault="004776D9" w:rsidP="002172EF">
      <w:pPr>
        <w:pStyle w:val="af"/>
        <w:spacing w:after="0"/>
        <w:ind w:firstLine="708"/>
        <w:jc w:val="both"/>
        <w:rPr>
          <w:rFonts w:ascii="Times New Roman" w:hAnsi="Times New Roman" w:cs="Times New Roman"/>
          <w:sz w:val="26"/>
          <w:szCs w:val="26"/>
        </w:rPr>
      </w:pPr>
      <w:r w:rsidRPr="00AF048A">
        <w:rPr>
          <w:rFonts w:ascii="Times New Roman" w:hAnsi="Times New Roman" w:cs="Times New Roman"/>
          <w:sz w:val="26"/>
          <w:szCs w:val="26"/>
        </w:rPr>
        <w:t xml:space="preserve">9.2. </w:t>
      </w:r>
      <w:r w:rsidR="00D8136B" w:rsidRPr="00AF048A">
        <w:rPr>
          <w:rFonts w:ascii="Times New Roman" w:hAnsi="Times New Roman" w:cs="Times New Roman"/>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E6559D" w:rsidRPr="00AF048A">
        <w:rPr>
          <w:rFonts w:ascii="Times New Roman" w:hAnsi="Times New Roman" w:cs="Times New Roman"/>
          <w:sz w:val="26"/>
          <w:szCs w:val="26"/>
        </w:rPr>
        <w:t>:</w:t>
      </w:r>
    </w:p>
    <w:p w:rsidR="00EA7517" w:rsidRPr="00AF048A" w:rsidRDefault="00F819B1" w:rsidP="002172EF">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а)</w:t>
      </w:r>
      <w:r w:rsidR="00AF048A" w:rsidRPr="00AF048A">
        <w:rPr>
          <w:rFonts w:ascii="Times New Roman" w:hAnsi="Times New Roman" w:cs="Times New Roman"/>
          <w:sz w:val="26"/>
          <w:szCs w:val="26"/>
        </w:rPr>
        <w:t xml:space="preserve"> </w:t>
      </w:r>
      <w:r w:rsidR="0042259E" w:rsidRPr="00AF048A">
        <w:rPr>
          <w:rFonts w:ascii="Times New Roman" w:hAnsi="Times New Roman" w:cs="Times New Roman"/>
          <w:sz w:val="26"/>
          <w:szCs w:val="26"/>
        </w:rPr>
        <w:t>кадастровый паспорт земельного участка (кадастровая выписка о земельном участке)</w:t>
      </w:r>
      <w:r w:rsidR="00EA7517" w:rsidRPr="00AF048A">
        <w:rPr>
          <w:rFonts w:ascii="Times New Roman" w:hAnsi="Times New Roman" w:cs="Times New Roman"/>
          <w:sz w:val="26"/>
          <w:szCs w:val="26"/>
        </w:rPr>
        <w:t>;</w:t>
      </w:r>
    </w:p>
    <w:p w:rsidR="00D8136B" w:rsidRPr="00AF048A" w:rsidRDefault="00D8136B" w:rsidP="002172EF">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б) </w:t>
      </w:r>
      <w:r w:rsidR="0042259E" w:rsidRPr="00AF048A">
        <w:rPr>
          <w:rFonts w:ascii="Times New Roman" w:hAnsi="Times New Roman" w:cs="Times New Roman"/>
          <w:sz w:val="26"/>
          <w:szCs w:val="26"/>
        </w:rPr>
        <w:t xml:space="preserve">правоустанавливающий документ на земельный участок (государственный акт, свидетельство о праве собственности, свидетельство о праве на наследство, договор аренды, решение исполнительного органа, </w:t>
      </w:r>
      <w:r w:rsidR="0042259E" w:rsidRPr="00AF048A">
        <w:rPr>
          <w:rFonts w:ascii="Times New Roman" w:hAnsi="Times New Roman" w:cs="Times New Roman"/>
          <w:sz w:val="26"/>
          <w:szCs w:val="26"/>
        </w:rPr>
        <w:lastRenderedPageBreak/>
        <w:t>уполномоченного распоряжаться землями, о предварительном согласовании места размещения объекта капитального строительства)</w:t>
      </w:r>
      <w:r w:rsidRPr="00AF048A">
        <w:rPr>
          <w:rFonts w:ascii="Times New Roman" w:hAnsi="Times New Roman" w:cs="Times New Roman"/>
          <w:sz w:val="26"/>
          <w:szCs w:val="26"/>
        </w:rPr>
        <w:t>;</w:t>
      </w:r>
    </w:p>
    <w:p w:rsidR="00D8136B" w:rsidRPr="00AF048A" w:rsidRDefault="00D8136B" w:rsidP="002172EF">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в) </w:t>
      </w:r>
      <w:r w:rsidR="0042259E" w:rsidRPr="00AF048A">
        <w:rPr>
          <w:rFonts w:ascii="Times New Roman" w:hAnsi="Times New Roman" w:cs="Times New Roman"/>
          <w:sz w:val="26"/>
          <w:szCs w:val="26"/>
        </w:rPr>
        <w:t>правоустанавливающий документ на объекты недвижимости, расположенные на земельном участке, в отношении которого требуется изготовление градостроительного плана (свидетельство о праве собственности, свидетельство о праве на наследство, договор купли – продажи, договор мены и иные документы) при наличии объектов капитального строительства на земельном участке</w:t>
      </w:r>
      <w:r w:rsidRPr="00AF048A">
        <w:rPr>
          <w:rFonts w:ascii="Times New Roman" w:hAnsi="Times New Roman" w:cs="Times New Roman"/>
          <w:sz w:val="26"/>
          <w:szCs w:val="26"/>
        </w:rPr>
        <w:t>.</w:t>
      </w:r>
    </w:p>
    <w:p w:rsidR="00F92C3D" w:rsidRPr="00AF048A" w:rsidRDefault="00E6559D" w:rsidP="002172EF">
      <w:pPr>
        <w:pStyle w:val="ConsPlusNormal"/>
        <w:ind w:firstLine="709"/>
        <w:jc w:val="both"/>
        <w:rPr>
          <w:sz w:val="26"/>
          <w:szCs w:val="26"/>
        </w:rPr>
      </w:pPr>
      <w:r w:rsidRPr="00AF048A">
        <w:rPr>
          <w:sz w:val="26"/>
          <w:szCs w:val="26"/>
        </w:rPr>
        <w:t xml:space="preserve">9.3. </w:t>
      </w:r>
      <w:r w:rsidR="00F92C3D" w:rsidRPr="00AF048A">
        <w:rPr>
          <w:sz w:val="26"/>
          <w:szCs w:val="26"/>
        </w:rPr>
        <w:t>В случае</w:t>
      </w:r>
      <w:proofErr w:type="gramStart"/>
      <w:r w:rsidR="00BA59F5">
        <w:rPr>
          <w:sz w:val="26"/>
          <w:szCs w:val="26"/>
        </w:rPr>
        <w:t>,</w:t>
      </w:r>
      <w:proofErr w:type="gramEnd"/>
      <w:r w:rsidR="00F92C3D" w:rsidRPr="00AF048A">
        <w:rPr>
          <w:sz w:val="26"/>
          <w:szCs w:val="26"/>
        </w:rPr>
        <w:t xml:space="preserve"> е</w:t>
      </w:r>
      <w:r w:rsidR="00EA7517" w:rsidRPr="00AF048A">
        <w:rPr>
          <w:sz w:val="26"/>
          <w:szCs w:val="26"/>
        </w:rPr>
        <w:t>сли доку</w:t>
      </w:r>
      <w:r w:rsidR="00700011">
        <w:rPr>
          <w:sz w:val="26"/>
          <w:szCs w:val="26"/>
        </w:rPr>
        <w:t>менты, указанные в пункте 9.2 настоящего Регламента</w:t>
      </w:r>
      <w:r w:rsidR="00BA59F5">
        <w:rPr>
          <w:sz w:val="26"/>
          <w:szCs w:val="26"/>
        </w:rPr>
        <w:t>,</w:t>
      </w:r>
      <w:r w:rsidR="00700011">
        <w:rPr>
          <w:sz w:val="26"/>
          <w:szCs w:val="26"/>
        </w:rPr>
        <w:t xml:space="preserve"> </w:t>
      </w:r>
      <w:r w:rsidR="00F92C3D" w:rsidRPr="00AF048A">
        <w:rPr>
          <w:sz w:val="26"/>
          <w:szCs w:val="26"/>
        </w:rPr>
        <w:t xml:space="preserve">не представлены заявителем по собственной инициативе, </w:t>
      </w:r>
      <w:r w:rsidR="00700011">
        <w:rPr>
          <w:sz w:val="26"/>
          <w:szCs w:val="26"/>
        </w:rPr>
        <w:t>орган Администрации</w:t>
      </w:r>
      <w:r w:rsidR="00F92C3D" w:rsidRPr="00AF048A">
        <w:rPr>
          <w:sz w:val="26"/>
          <w:szCs w:val="26"/>
        </w:rPr>
        <w:t xml:space="preserve"> или МФЦ</w:t>
      </w:r>
      <w:r w:rsidR="00AF048A" w:rsidRPr="00AF048A">
        <w:rPr>
          <w:sz w:val="26"/>
          <w:szCs w:val="26"/>
        </w:rPr>
        <w:t xml:space="preserve"> </w:t>
      </w:r>
      <w:r w:rsidR="00F92C3D" w:rsidRPr="00AF048A">
        <w:rPr>
          <w:sz w:val="26"/>
          <w:szCs w:val="26"/>
        </w:rPr>
        <w:t xml:space="preserve">(в соответствии с соглашением о взаимодействии, заключенным между </w:t>
      </w:r>
      <w:r w:rsidR="00700011">
        <w:rPr>
          <w:sz w:val="26"/>
          <w:szCs w:val="26"/>
        </w:rPr>
        <w:t>У</w:t>
      </w:r>
      <w:r w:rsidR="00F92C3D" w:rsidRPr="00AF048A">
        <w:rPr>
          <w:sz w:val="26"/>
          <w:szCs w:val="26"/>
        </w:rPr>
        <w:t xml:space="preserve">МФЦ и </w:t>
      </w:r>
      <w:r w:rsidR="00DA4CC5" w:rsidRPr="00AF048A">
        <w:rPr>
          <w:sz w:val="26"/>
          <w:szCs w:val="26"/>
        </w:rPr>
        <w:t>Администрацией</w:t>
      </w:r>
      <w:r w:rsidR="00AF048A" w:rsidRPr="00AF048A">
        <w:rPr>
          <w:sz w:val="26"/>
          <w:szCs w:val="26"/>
        </w:rPr>
        <w:t xml:space="preserve">) </w:t>
      </w:r>
      <w:r w:rsidR="00F92C3D" w:rsidRPr="00AF048A">
        <w:rPr>
          <w:sz w:val="26"/>
          <w:szCs w:val="26"/>
        </w:rPr>
        <w:t xml:space="preserve">запрашивают </w:t>
      </w:r>
      <w:r w:rsidR="00197E74" w:rsidRPr="00AF048A">
        <w:rPr>
          <w:sz w:val="26"/>
          <w:szCs w:val="26"/>
        </w:rPr>
        <w:t>с</w:t>
      </w:r>
      <w:r w:rsidR="00E64295" w:rsidRPr="00AF048A">
        <w:rPr>
          <w:sz w:val="26"/>
          <w:szCs w:val="26"/>
        </w:rPr>
        <w:t>ведения, содержащиеся в данных</w:t>
      </w:r>
      <w:r w:rsidR="00197E74" w:rsidRPr="00AF048A">
        <w:rPr>
          <w:sz w:val="26"/>
          <w:szCs w:val="26"/>
        </w:rPr>
        <w:t xml:space="preserve"> документах, </w:t>
      </w:r>
      <w:r w:rsidR="00F92C3D" w:rsidRPr="00AF048A">
        <w:rPr>
          <w:sz w:val="26"/>
          <w:szCs w:val="26"/>
        </w:rPr>
        <w:t xml:space="preserve">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w:t>
      </w:r>
      <w:proofErr w:type="gramStart"/>
      <w:r w:rsidR="00F92C3D" w:rsidRPr="00AF048A">
        <w:rPr>
          <w:sz w:val="26"/>
          <w:szCs w:val="26"/>
        </w:rPr>
        <w:t>региональных</w:t>
      </w:r>
      <w:proofErr w:type="gramEnd"/>
      <w:r w:rsidR="00F92C3D" w:rsidRPr="00AF048A">
        <w:rPr>
          <w:sz w:val="26"/>
          <w:szCs w:val="26"/>
        </w:rPr>
        <w:t xml:space="preserve"> СМЭВ. </w:t>
      </w:r>
    </w:p>
    <w:p w:rsidR="00745E97" w:rsidRPr="00AF048A" w:rsidRDefault="00745E97" w:rsidP="002172EF">
      <w:pPr>
        <w:pStyle w:val="ConsPlusNormal"/>
        <w:ind w:firstLine="540"/>
        <w:jc w:val="both"/>
        <w:rPr>
          <w:sz w:val="26"/>
          <w:szCs w:val="26"/>
        </w:rPr>
      </w:pPr>
      <w:proofErr w:type="gramStart"/>
      <w:r w:rsidRPr="00AF048A">
        <w:rPr>
          <w:sz w:val="26"/>
          <w:szCs w:val="26"/>
        </w:rPr>
        <w:t>Запрещено требовать от заявителя представления документов и информации</w:t>
      </w:r>
      <w:r w:rsidR="00AF048A" w:rsidRPr="00AF048A">
        <w:rPr>
          <w:sz w:val="26"/>
          <w:szCs w:val="26"/>
        </w:rPr>
        <w:t>,</w:t>
      </w:r>
      <w:r w:rsidRPr="00AF048A">
        <w:rPr>
          <w:sz w:val="26"/>
          <w:szCs w:val="26"/>
        </w:rPr>
        <w:t xml:space="preserve">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w:t>
      </w:r>
      <w:proofErr w:type="gramEnd"/>
      <w:r w:rsidRPr="00AF048A">
        <w:rPr>
          <w:sz w:val="26"/>
          <w:szCs w:val="26"/>
        </w:rPr>
        <w:t xml:space="preserve"> </w:t>
      </w:r>
      <w:proofErr w:type="gramStart"/>
      <w:r w:rsidRPr="00AF048A">
        <w:rPr>
          <w:sz w:val="26"/>
          <w:szCs w:val="26"/>
        </w:rPr>
        <w:t>предоставлении</w:t>
      </w:r>
      <w:proofErr w:type="gramEnd"/>
      <w:r w:rsidRPr="00AF048A">
        <w:rPr>
          <w:sz w:val="26"/>
          <w:szCs w:val="26"/>
        </w:rPr>
        <w:t xml:space="preserve"> услуги).</w:t>
      </w:r>
    </w:p>
    <w:p w:rsidR="003F1BD1" w:rsidRPr="00AF048A" w:rsidRDefault="008727F4" w:rsidP="002172EF">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w:t>
      </w:r>
      <w:r w:rsidR="0084364C" w:rsidRPr="00AF048A">
        <w:rPr>
          <w:rFonts w:ascii="Times New Roman" w:hAnsi="Times New Roman" w:cs="Times New Roman"/>
          <w:b/>
          <w:sz w:val="26"/>
          <w:szCs w:val="26"/>
        </w:rPr>
        <w:t>луги</w:t>
      </w:r>
    </w:p>
    <w:p w:rsidR="003F1BD1" w:rsidRPr="00AF048A" w:rsidRDefault="003F1BD1" w:rsidP="002172EF">
      <w:pPr>
        <w:pStyle w:val="a6"/>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sz w:val="26"/>
          <w:szCs w:val="26"/>
        </w:rPr>
        <w:t xml:space="preserve">Основаниями для отказа </w:t>
      </w:r>
      <w:r w:rsidR="003F622E" w:rsidRPr="00AF048A">
        <w:rPr>
          <w:rFonts w:ascii="Times New Roman" w:hAnsi="Times New Roman" w:cs="Times New Roman"/>
          <w:sz w:val="26"/>
          <w:szCs w:val="26"/>
        </w:rPr>
        <w:t>в прием д</w:t>
      </w:r>
      <w:r w:rsidRPr="00AF048A">
        <w:rPr>
          <w:rFonts w:ascii="Times New Roman" w:hAnsi="Times New Roman" w:cs="Times New Roman"/>
          <w:sz w:val="26"/>
          <w:szCs w:val="26"/>
        </w:rPr>
        <w:t xml:space="preserve">окументов являются: </w:t>
      </w:r>
    </w:p>
    <w:p w:rsidR="002524E7" w:rsidRPr="00AF048A" w:rsidRDefault="00B25D59"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а) </w:t>
      </w:r>
      <w:r w:rsidR="00C446D9" w:rsidRPr="00AF048A">
        <w:rPr>
          <w:rFonts w:ascii="Times New Roman" w:hAnsi="Times New Roman" w:cs="Times New Roman"/>
          <w:sz w:val="26"/>
          <w:szCs w:val="26"/>
        </w:rPr>
        <w:t>отсутствие документа, подтверждающего полномочия представителя заявителя (в случае обращения уполномоченного представителя заявителя)</w:t>
      </w:r>
      <w:r w:rsidR="002524E7" w:rsidRPr="00AF048A">
        <w:rPr>
          <w:rFonts w:ascii="Times New Roman" w:hAnsi="Times New Roman" w:cs="Times New Roman"/>
          <w:sz w:val="26"/>
          <w:szCs w:val="26"/>
        </w:rPr>
        <w:t>;</w:t>
      </w:r>
    </w:p>
    <w:p w:rsidR="002524E7" w:rsidRPr="00AF048A" w:rsidRDefault="002524E7"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б) </w:t>
      </w:r>
      <w:r w:rsidR="00C446D9" w:rsidRPr="00AF048A">
        <w:rPr>
          <w:rFonts w:ascii="Times New Roman" w:hAnsi="Times New Roman" w:cs="Times New Roman"/>
          <w:sz w:val="26"/>
          <w:szCs w:val="26"/>
        </w:rPr>
        <w:t>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r w:rsidR="00B25D59" w:rsidRPr="00AF048A">
        <w:rPr>
          <w:rFonts w:ascii="Times New Roman" w:hAnsi="Times New Roman" w:cs="Times New Roman"/>
          <w:sz w:val="26"/>
          <w:szCs w:val="26"/>
        </w:rPr>
        <w:t>;</w:t>
      </w:r>
    </w:p>
    <w:p w:rsidR="00C446D9" w:rsidRPr="00AF048A" w:rsidRDefault="002524E7" w:rsidP="002172E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в</w:t>
      </w:r>
      <w:r w:rsidR="00B25D59" w:rsidRPr="00AF048A">
        <w:rPr>
          <w:rFonts w:ascii="Times New Roman" w:hAnsi="Times New Roman" w:cs="Times New Roman"/>
          <w:sz w:val="26"/>
          <w:szCs w:val="26"/>
        </w:rPr>
        <w:t xml:space="preserve">) </w:t>
      </w:r>
      <w:r w:rsidR="00C446D9" w:rsidRPr="00AF048A">
        <w:rPr>
          <w:rFonts w:ascii="Times New Roman" w:hAnsi="Times New Roman" w:cs="Times New Roman"/>
          <w:sz w:val="26"/>
          <w:szCs w:val="26"/>
        </w:rPr>
        <w:t>те</w:t>
      </w:r>
      <w:proofErr w:type="gramStart"/>
      <w:r w:rsidR="00C446D9" w:rsidRPr="00AF048A">
        <w:rPr>
          <w:rFonts w:ascii="Times New Roman" w:hAnsi="Times New Roman" w:cs="Times New Roman"/>
          <w:sz w:val="26"/>
          <w:szCs w:val="26"/>
        </w:rPr>
        <w:t>кст пр</w:t>
      </w:r>
      <w:proofErr w:type="gramEnd"/>
      <w:r w:rsidR="00C446D9" w:rsidRPr="00AF048A">
        <w:rPr>
          <w:rFonts w:ascii="Times New Roman" w:hAnsi="Times New Roman" w:cs="Times New Roman"/>
          <w:sz w:val="26"/>
          <w:szCs w:val="26"/>
        </w:rPr>
        <w:t>едставленного заявителем заявления не поддается прочтению, исполнен карандашом, имеет подчистки и исправления, не заверенные в установленном порядке.</w:t>
      </w:r>
    </w:p>
    <w:p w:rsidR="008727F4" w:rsidRPr="00AF048A" w:rsidRDefault="008727F4" w:rsidP="002172EF">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b/>
          <w:sz w:val="26"/>
          <w:szCs w:val="26"/>
        </w:rPr>
        <w:t>Исчерпывающий перечень оснований для отказа в предоставлении муниципальной</w:t>
      </w:r>
      <w:r w:rsidR="00867102" w:rsidRPr="00AF048A">
        <w:rPr>
          <w:rFonts w:ascii="Times New Roman" w:hAnsi="Times New Roman" w:cs="Times New Roman"/>
          <w:b/>
          <w:sz w:val="26"/>
          <w:szCs w:val="26"/>
        </w:rPr>
        <w:t xml:space="preserve"> услуги</w:t>
      </w:r>
    </w:p>
    <w:p w:rsidR="008727F4" w:rsidRPr="00AF048A" w:rsidRDefault="008727F4"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Основаниями для отказа в предоставлении муниципальной услуги являются: </w:t>
      </w:r>
    </w:p>
    <w:p w:rsidR="00C5051B" w:rsidRPr="00AF048A" w:rsidRDefault="00BD652A" w:rsidP="002172EF">
      <w:pPr>
        <w:pStyle w:val="ConsPlusNormal"/>
        <w:numPr>
          <w:ilvl w:val="0"/>
          <w:numId w:val="20"/>
        </w:numPr>
        <w:ind w:left="0" w:firstLine="1069"/>
        <w:jc w:val="both"/>
        <w:rPr>
          <w:sz w:val="26"/>
          <w:szCs w:val="26"/>
        </w:rPr>
      </w:pPr>
      <w:r w:rsidRPr="00AF048A">
        <w:rPr>
          <w:sz w:val="26"/>
          <w:szCs w:val="26"/>
        </w:rPr>
        <w:t>земельный участок не относится к застроенным или предназначенным для строительства, реконструкции объектов капитального строительства земельным участкам (за исключением линейных объектов)</w:t>
      </w:r>
      <w:r w:rsidR="00C5051B" w:rsidRPr="00AF048A">
        <w:rPr>
          <w:sz w:val="26"/>
          <w:szCs w:val="26"/>
        </w:rPr>
        <w:t>;</w:t>
      </w:r>
    </w:p>
    <w:p w:rsidR="00F1613C" w:rsidRPr="00AF048A" w:rsidRDefault="00BD652A" w:rsidP="002172EF">
      <w:pPr>
        <w:pStyle w:val="ConsPlusNormal"/>
        <w:numPr>
          <w:ilvl w:val="0"/>
          <w:numId w:val="20"/>
        </w:numPr>
        <w:ind w:left="0" w:firstLine="1069"/>
        <w:jc w:val="both"/>
        <w:rPr>
          <w:sz w:val="26"/>
          <w:szCs w:val="26"/>
        </w:rPr>
      </w:pPr>
      <w:r w:rsidRPr="00AF048A">
        <w:rPr>
          <w:sz w:val="26"/>
          <w:szCs w:val="26"/>
        </w:rPr>
        <w:t>информация в заявлении и приложенным к нему документам не соответствует документам, полученным в рамках межведомственного информационного взаимодействия</w:t>
      </w:r>
      <w:r w:rsidR="00F1613C" w:rsidRPr="00AF048A">
        <w:rPr>
          <w:sz w:val="26"/>
          <w:szCs w:val="26"/>
        </w:rPr>
        <w:t xml:space="preserve">; </w:t>
      </w:r>
    </w:p>
    <w:p w:rsidR="004B5663" w:rsidRPr="00AF048A" w:rsidRDefault="00BD652A" w:rsidP="002172EF">
      <w:pPr>
        <w:pStyle w:val="ConsPlusNormal"/>
        <w:numPr>
          <w:ilvl w:val="0"/>
          <w:numId w:val="20"/>
        </w:numPr>
        <w:tabs>
          <w:tab w:val="left" w:pos="1134"/>
        </w:tabs>
        <w:ind w:left="0" w:firstLine="1069"/>
        <w:jc w:val="both"/>
        <w:rPr>
          <w:sz w:val="26"/>
          <w:szCs w:val="26"/>
          <w:vertAlign w:val="superscript"/>
        </w:rPr>
      </w:pPr>
      <w:r w:rsidRPr="00AF048A">
        <w:rPr>
          <w:sz w:val="26"/>
          <w:szCs w:val="26"/>
        </w:rPr>
        <w:t>согласно сведениям Государственного кадастра недвижимости границы земельного участка не установлены.</w:t>
      </w:r>
    </w:p>
    <w:p w:rsidR="008727F4" w:rsidRPr="00AF048A" w:rsidRDefault="008727F4" w:rsidP="002172EF">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6"/>
          <w:szCs w:val="26"/>
        </w:rPr>
      </w:pPr>
      <w:r w:rsidRPr="00AF048A">
        <w:rPr>
          <w:rFonts w:ascii="Times New Roman" w:hAnsi="Times New Roman" w:cs="Times New Roman"/>
          <w:b/>
          <w:sz w:val="26"/>
          <w:szCs w:val="26"/>
        </w:rPr>
        <w:lastRenderedPageBreak/>
        <w:t>Размер платы, взимаемой с заявителя при предоставлении муниципальной услуги</w:t>
      </w:r>
    </w:p>
    <w:p w:rsidR="008727F4" w:rsidRPr="00AF048A" w:rsidRDefault="00B2201A"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Муниципальная услуга предоставляется бесплатно.</w:t>
      </w:r>
    </w:p>
    <w:p w:rsidR="008727F4" w:rsidRPr="00AF048A" w:rsidRDefault="008727F4"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b/>
          <w:sz w:val="26"/>
          <w:szCs w:val="26"/>
        </w:rPr>
        <w:t>1</w:t>
      </w:r>
      <w:r w:rsidR="00847F43" w:rsidRPr="00AF048A">
        <w:rPr>
          <w:rFonts w:ascii="Times New Roman" w:hAnsi="Times New Roman" w:cs="Times New Roman"/>
          <w:b/>
          <w:sz w:val="26"/>
          <w:szCs w:val="26"/>
        </w:rPr>
        <w:t>3</w:t>
      </w:r>
      <w:r w:rsidRPr="00AF048A">
        <w:rPr>
          <w:rFonts w:ascii="Times New Roman" w:hAnsi="Times New Roman" w:cs="Times New Roman"/>
          <w:b/>
          <w:sz w:val="26"/>
          <w:szCs w:val="26"/>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2201A" w:rsidRPr="00AF048A" w:rsidRDefault="00867102" w:rsidP="002172EF">
      <w:pPr>
        <w:autoSpaceDE w:val="0"/>
        <w:autoSpaceDN w:val="0"/>
        <w:adjustRightInd w:val="0"/>
        <w:spacing w:after="0" w:line="240" w:lineRule="auto"/>
        <w:ind w:firstLine="708"/>
        <w:jc w:val="both"/>
        <w:rPr>
          <w:rFonts w:ascii="Times New Roman" w:hAnsi="Times New Roman" w:cs="Times New Roman"/>
          <w:sz w:val="26"/>
          <w:szCs w:val="26"/>
        </w:rPr>
      </w:pPr>
      <w:r w:rsidRPr="00AF048A">
        <w:rPr>
          <w:rFonts w:ascii="Times New Roman" w:hAnsi="Times New Roman" w:cs="Times New Roman"/>
          <w:sz w:val="26"/>
          <w:szCs w:val="26"/>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w:t>
      </w:r>
      <w:r w:rsidR="00794F16" w:rsidRPr="00AF048A">
        <w:rPr>
          <w:rFonts w:ascii="Times New Roman" w:hAnsi="Times New Roman" w:cs="Times New Roman"/>
          <w:sz w:val="26"/>
          <w:szCs w:val="26"/>
        </w:rPr>
        <w:t>превышает</w:t>
      </w:r>
      <w:r w:rsidR="00AF048A" w:rsidRPr="00AF048A">
        <w:rPr>
          <w:rFonts w:ascii="Times New Roman" w:hAnsi="Times New Roman" w:cs="Times New Roman"/>
          <w:sz w:val="26"/>
          <w:szCs w:val="26"/>
        </w:rPr>
        <w:t xml:space="preserve"> </w:t>
      </w:r>
      <w:r w:rsidRPr="00AF048A">
        <w:rPr>
          <w:rFonts w:ascii="Times New Roman" w:hAnsi="Times New Roman" w:cs="Times New Roman"/>
          <w:sz w:val="26"/>
          <w:szCs w:val="26"/>
        </w:rPr>
        <w:t>15 минут</w:t>
      </w:r>
      <w:r w:rsidR="00C35F81" w:rsidRPr="00AF048A">
        <w:rPr>
          <w:rFonts w:ascii="Times New Roman" w:hAnsi="Times New Roman" w:cs="Times New Roman"/>
          <w:sz w:val="26"/>
          <w:szCs w:val="26"/>
        </w:rPr>
        <w:t>.</w:t>
      </w:r>
    </w:p>
    <w:p w:rsidR="00A273E6" w:rsidRPr="00AF048A" w:rsidRDefault="00A273E6" w:rsidP="002172EF">
      <w:pPr>
        <w:autoSpaceDE w:val="0"/>
        <w:autoSpaceDN w:val="0"/>
        <w:adjustRightInd w:val="0"/>
        <w:spacing w:after="0" w:line="240" w:lineRule="auto"/>
        <w:ind w:firstLine="709"/>
        <w:jc w:val="both"/>
        <w:rPr>
          <w:rFonts w:ascii="Times New Roman" w:hAnsi="Times New Roman" w:cs="Times New Roman"/>
          <w:b/>
          <w:sz w:val="26"/>
          <w:szCs w:val="26"/>
        </w:rPr>
      </w:pPr>
      <w:bookmarkStart w:id="0" w:name="Par193"/>
      <w:bookmarkEnd w:id="0"/>
      <w:r w:rsidRPr="00AF048A">
        <w:rPr>
          <w:rFonts w:ascii="Times New Roman" w:hAnsi="Times New Roman" w:cs="Times New Roman"/>
          <w:b/>
          <w:sz w:val="26"/>
          <w:szCs w:val="26"/>
        </w:rPr>
        <w:t>1</w:t>
      </w:r>
      <w:r w:rsidR="00847F43" w:rsidRPr="00AF048A">
        <w:rPr>
          <w:rFonts w:ascii="Times New Roman" w:hAnsi="Times New Roman" w:cs="Times New Roman"/>
          <w:b/>
          <w:sz w:val="26"/>
          <w:szCs w:val="26"/>
        </w:rPr>
        <w:t>4</w:t>
      </w:r>
      <w:r w:rsidRPr="00AF048A">
        <w:rPr>
          <w:rFonts w:ascii="Times New Roman" w:hAnsi="Times New Roman" w:cs="Times New Roman"/>
          <w:b/>
          <w:sz w:val="26"/>
          <w:szCs w:val="26"/>
        </w:rPr>
        <w:t>.</w:t>
      </w:r>
      <w:r w:rsidR="00AF048A" w:rsidRPr="00AF048A">
        <w:rPr>
          <w:rFonts w:ascii="Times New Roman" w:hAnsi="Times New Roman" w:cs="Times New Roman"/>
          <w:b/>
          <w:sz w:val="26"/>
          <w:szCs w:val="26"/>
        </w:rPr>
        <w:t xml:space="preserve"> </w:t>
      </w:r>
      <w:r w:rsidRPr="00AF048A">
        <w:rPr>
          <w:rFonts w:ascii="Times New Roman" w:hAnsi="Times New Roman" w:cs="Times New Roman"/>
          <w:b/>
          <w:sz w:val="26"/>
          <w:szCs w:val="26"/>
        </w:rPr>
        <w:t xml:space="preserve">Срок регистрации заявления о предоставлении </w:t>
      </w:r>
      <w:r w:rsidR="00656EE7" w:rsidRPr="00AF048A">
        <w:rPr>
          <w:rFonts w:ascii="Times New Roman" w:hAnsi="Times New Roman" w:cs="Times New Roman"/>
          <w:b/>
          <w:sz w:val="26"/>
          <w:szCs w:val="26"/>
        </w:rPr>
        <w:t>муниципальной</w:t>
      </w:r>
      <w:r w:rsidRPr="00AF048A">
        <w:rPr>
          <w:rFonts w:ascii="Times New Roman" w:hAnsi="Times New Roman" w:cs="Times New Roman"/>
          <w:b/>
          <w:sz w:val="26"/>
          <w:szCs w:val="26"/>
        </w:rPr>
        <w:t xml:space="preserve"> услуги </w:t>
      </w:r>
    </w:p>
    <w:p w:rsidR="00A273E6" w:rsidRPr="00AF048A" w:rsidRDefault="00F87C09" w:rsidP="002172EF">
      <w:pPr>
        <w:autoSpaceDE w:val="0"/>
        <w:autoSpaceDN w:val="0"/>
        <w:adjustRightInd w:val="0"/>
        <w:spacing w:after="0" w:line="240" w:lineRule="auto"/>
        <w:ind w:firstLine="708"/>
        <w:jc w:val="both"/>
        <w:rPr>
          <w:rFonts w:ascii="Times New Roman" w:hAnsi="Times New Roman" w:cs="Times New Roman"/>
          <w:sz w:val="26"/>
          <w:szCs w:val="26"/>
        </w:rPr>
      </w:pPr>
      <w:r w:rsidRPr="00AF048A">
        <w:rPr>
          <w:rFonts w:ascii="Times New Roman" w:hAnsi="Times New Roman" w:cs="Times New Roman"/>
          <w:sz w:val="26"/>
          <w:szCs w:val="26"/>
        </w:rPr>
        <w:t>1</w:t>
      </w:r>
      <w:r w:rsidR="00847F43" w:rsidRPr="00AF048A">
        <w:rPr>
          <w:rFonts w:ascii="Times New Roman" w:hAnsi="Times New Roman" w:cs="Times New Roman"/>
          <w:sz w:val="26"/>
          <w:szCs w:val="26"/>
        </w:rPr>
        <w:t>4</w:t>
      </w:r>
      <w:r w:rsidRPr="00AF048A">
        <w:rPr>
          <w:rFonts w:ascii="Times New Roman" w:hAnsi="Times New Roman" w:cs="Times New Roman"/>
          <w:sz w:val="26"/>
          <w:szCs w:val="26"/>
        </w:rPr>
        <w:t xml:space="preserve">.1. </w:t>
      </w:r>
      <w:r w:rsidR="00852E5B" w:rsidRPr="00AF048A">
        <w:rPr>
          <w:rFonts w:ascii="Times New Roman" w:hAnsi="Times New Roman" w:cs="Times New Roman"/>
          <w:sz w:val="26"/>
          <w:szCs w:val="26"/>
        </w:rPr>
        <w:t>Заявлени</w:t>
      </w:r>
      <w:r w:rsidR="00461B44" w:rsidRPr="00AF048A">
        <w:rPr>
          <w:rFonts w:ascii="Times New Roman" w:hAnsi="Times New Roman" w:cs="Times New Roman"/>
          <w:sz w:val="26"/>
          <w:szCs w:val="26"/>
        </w:rPr>
        <w:t>е</w:t>
      </w:r>
      <w:r w:rsidR="00852E5B" w:rsidRPr="00AF048A">
        <w:rPr>
          <w:rFonts w:ascii="Times New Roman" w:hAnsi="Times New Roman" w:cs="Times New Roman"/>
          <w:sz w:val="26"/>
          <w:szCs w:val="26"/>
        </w:rPr>
        <w:t xml:space="preserve"> о предоставлении муниципальной услуги, поданн</w:t>
      </w:r>
      <w:r w:rsidR="00461B44" w:rsidRPr="00AF048A">
        <w:rPr>
          <w:rFonts w:ascii="Times New Roman" w:hAnsi="Times New Roman" w:cs="Times New Roman"/>
          <w:sz w:val="26"/>
          <w:szCs w:val="26"/>
        </w:rPr>
        <w:t>о</w:t>
      </w:r>
      <w:r w:rsidR="00852E5B" w:rsidRPr="00AF048A">
        <w:rPr>
          <w:rFonts w:ascii="Times New Roman" w:hAnsi="Times New Roman" w:cs="Times New Roman"/>
          <w:sz w:val="26"/>
          <w:szCs w:val="26"/>
        </w:rPr>
        <w:t xml:space="preserve">е заявителем при личном обращении в </w:t>
      </w:r>
      <w:r w:rsidR="000D4705" w:rsidRPr="00AF048A">
        <w:rPr>
          <w:rFonts w:ascii="Times New Roman" w:hAnsi="Times New Roman" w:cs="Times New Roman"/>
          <w:sz w:val="26"/>
          <w:szCs w:val="26"/>
        </w:rPr>
        <w:t>Администрацию</w:t>
      </w:r>
      <w:r w:rsidR="00700011">
        <w:rPr>
          <w:rFonts w:ascii="Times New Roman" w:hAnsi="Times New Roman" w:cs="Times New Roman"/>
          <w:sz w:val="26"/>
          <w:szCs w:val="26"/>
        </w:rPr>
        <w:t>, орган Администрации</w:t>
      </w:r>
      <w:r w:rsidR="00852E5B" w:rsidRPr="00AF048A">
        <w:rPr>
          <w:rFonts w:ascii="Times New Roman" w:hAnsi="Times New Roman" w:cs="Times New Roman"/>
          <w:sz w:val="26"/>
          <w:szCs w:val="26"/>
        </w:rPr>
        <w:t xml:space="preserve"> или МФЦ, регистриру</w:t>
      </w:r>
      <w:r w:rsidR="00461B44" w:rsidRPr="00AF048A">
        <w:rPr>
          <w:rFonts w:ascii="Times New Roman" w:hAnsi="Times New Roman" w:cs="Times New Roman"/>
          <w:sz w:val="26"/>
          <w:szCs w:val="26"/>
        </w:rPr>
        <w:t>е</w:t>
      </w:r>
      <w:r w:rsidR="00852E5B" w:rsidRPr="00AF048A">
        <w:rPr>
          <w:rFonts w:ascii="Times New Roman" w:hAnsi="Times New Roman" w:cs="Times New Roman"/>
          <w:sz w:val="26"/>
          <w:szCs w:val="26"/>
        </w:rPr>
        <w:t>тся</w:t>
      </w:r>
      <w:r w:rsidR="00C35F81" w:rsidRPr="00AF048A">
        <w:rPr>
          <w:rFonts w:ascii="Times New Roman" w:hAnsi="Times New Roman" w:cs="Times New Roman"/>
          <w:sz w:val="26"/>
          <w:szCs w:val="26"/>
        </w:rPr>
        <w:t xml:space="preserve"> в день обращения</w:t>
      </w:r>
      <w:r w:rsidRPr="00AF048A">
        <w:rPr>
          <w:rFonts w:ascii="Times New Roman" w:hAnsi="Times New Roman" w:cs="Times New Roman"/>
          <w:sz w:val="26"/>
          <w:szCs w:val="26"/>
        </w:rPr>
        <w:t xml:space="preserve"> заявителя</w:t>
      </w:r>
      <w:r w:rsidR="00C35F81" w:rsidRPr="00AF048A">
        <w:rPr>
          <w:rFonts w:ascii="Times New Roman" w:hAnsi="Times New Roman" w:cs="Times New Roman"/>
          <w:sz w:val="26"/>
          <w:szCs w:val="26"/>
        </w:rPr>
        <w:t>. П</w:t>
      </w:r>
      <w:r w:rsidR="00852E5B" w:rsidRPr="00AF048A">
        <w:rPr>
          <w:rFonts w:ascii="Times New Roman" w:hAnsi="Times New Roman" w:cs="Times New Roman"/>
          <w:sz w:val="26"/>
          <w:szCs w:val="26"/>
        </w:rPr>
        <w:t>ри этом п</w:t>
      </w:r>
      <w:r w:rsidR="00C35F81" w:rsidRPr="00AF048A">
        <w:rPr>
          <w:rFonts w:ascii="Times New Roman" w:hAnsi="Times New Roman" w:cs="Times New Roman"/>
          <w:sz w:val="26"/>
          <w:szCs w:val="26"/>
        </w:rPr>
        <w:t xml:space="preserve">родолжительность приема при личном обращении </w:t>
      </w:r>
      <w:r w:rsidR="00363860" w:rsidRPr="00AF048A">
        <w:rPr>
          <w:rFonts w:ascii="Times New Roman" w:hAnsi="Times New Roman" w:cs="Times New Roman"/>
          <w:sz w:val="26"/>
          <w:szCs w:val="26"/>
        </w:rPr>
        <w:t>заявителя не должна превышать 15</w:t>
      </w:r>
      <w:r w:rsidR="00C35F81" w:rsidRPr="00AF048A">
        <w:rPr>
          <w:rFonts w:ascii="Times New Roman" w:hAnsi="Times New Roman" w:cs="Times New Roman"/>
          <w:sz w:val="26"/>
          <w:szCs w:val="26"/>
        </w:rPr>
        <w:t xml:space="preserve"> минут.</w:t>
      </w:r>
    </w:p>
    <w:p w:rsidR="00BD652A" w:rsidRPr="00AF048A" w:rsidRDefault="00BD652A" w:rsidP="002172EF">
      <w:pPr>
        <w:autoSpaceDE w:val="0"/>
        <w:autoSpaceDN w:val="0"/>
        <w:adjustRightInd w:val="0"/>
        <w:spacing w:after="0" w:line="240" w:lineRule="auto"/>
        <w:ind w:firstLine="708"/>
        <w:jc w:val="both"/>
        <w:rPr>
          <w:rFonts w:ascii="Times New Roman" w:hAnsi="Times New Roman" w:cs="Times New Roman"/>
          <w:sz w:val="26"/>
          <w:szCs w:val="26"/>
        </w:rPr>
      </w:pPr>
      <w:r w:rsidRPr="00AF048A">
        <w:rPr>
          <w:rFonts w:ascii="Times New Roman" w:hAnsi="Times New Roman" w:cs="Times New Roman"/>
          <w:sz w:val="26"/>
          <w:szCs w:val="26"/>
        </w:rPr>
        <w:t>14.2. Заявления, поступившие в Администрацию</w:t>
      </w:r>
      <w:r w:rsidR="00700011">
        <w:rPr>
          <w:rFonts w:ascii="Times New Roman" w:hAnsi="Times New Roman" w:cs="Times New Roman"/>
          <w:sz w:val="26"/>
          <w:szCs w:val="26"/>
        </w:rPr>
        <w:t>, орган Администрации</w:t>
      </w:r>
      <w:r w:rsidRPr="00AF048A">
        <w:rPr>
          <w:rFonts w:ascii="Times New Roman" w:hAnsi="Times New Roman" w:cs="Times New Roman"/>
          <w:sz w:val="26"/>
          <w:szCs w:val="26"/>
        </w:rPr>
        <w:t xml:space="preserve"> с использованием электронных сре</w:t>
      </w:r>
      <w:proofErr w:type="gramStart"/>
      <w:r w:rsidRPr="00AF048A">
        <w:rPr>
          <w:rFonts w:ascii="Times New Roman" w:hAnsi="Times New Roman" w:cs="Times New Roman"/>
          <w:sz w:val="26"/>
          <w:szCs w:val="26"/>
        </w:rPr>
        <w:t>дств св</w:t>
      </w:r>
      <w:proofErr w:type="gramEnd"/>
      <w:r w:rsidRPr="00AF048A">
        <w:rPr>
          <w:rFonts w:ascii="Times New Roman" w:hAnsi="Times New Roman" w:cs="Times New Roman"/>
          <w:sz w:val="26"/>
          <w:szCs w:val="26"/>
        </w:rPr>
        <w:t>язи, в том числе через Е</w:t>
      </w:r>
      <w:r w:rsidR="00AF048A" w:rsidRPr="00AF048A">
        <w:rPr>
          <w:rFonts w:ascii="Times New Roman" w:hAnsi="Times New Roman" w:cs="Times New Roman"/>
          <w:sz w:val="26"/>
          <w:szCs w:val="26"/>
        </w:rPr>
        <w:t>диный портал</w:t>
      </w:r>
      <w:r w:rsidRPr="00AF048A">
        <w:rPr>
          <w:rFonts w:ascii="Times New Roman" w:hAnsi="Times New Roman" w:cs="Times New Roman"/>
          <w:sz w:val="26"/>
          <w:szCs w:val="26"/>
        </w:rPr>
        <w:t>, регистрируются в течение 1 рабочего дня с момента поступления.</w:t>
      </w:r>
    </w:p>
    <w:p w:rsidR="00666EB2" w:rsidRPr="00AF048A" w:rsidRDefault="00666EB2" w:rsidP="002172EF">
      <w:pPr>
        <w:spacing w:after="0" w:line="240" w:lineRule="auto"/>
        <w:ind w:firstLine="600"/>
        <w:jc w:val="both"/>
        <w:rPr>
          <w:rFonts w:ascii="Times New Roman" w:hAnsi="Times New Roman" w:cs="Times New Roman"/>
          <w:b/>
          <w:sz w:val="26"/>
          <w:szCs w:val="26"/>
        </w:rPr>
      </w:pPr>
      <w:r w:rsidRPr="00AF048A">
        <w:rPr>
          <w:rFonts w:ascii="Times New Roman" w:hAnsi="Times New Roman" w:cs="Times New Roman"/>
          <w:b/>
          <w:sz w:val="26"/>
          <w:szCs w:val="26"/>
        </w:rPr>
        <w:t xml:space="preserve">15. </w:t>
      </w:r>
      <w:proofErr w:type="gramStart"/>
      <w:r w:rsidRPr="00AF048A">
        <w:rPr>
          <w:rFonts w:ascii="Times New Roman" w:hAnsi="Times New Roman" w:cs="Times New Roman"/>
          <w:b/>
          <w:sz w:val="26"/>
          <w:szCs w:val="26"/>
        </w:rPr>
        <w:t>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гом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00011" w:rsidRPr="00700011" w:rsidRDefault="00700011" w:rsidP="00700011">
      <w:pPr>
        <w:spacing w:after="0" w:line="240" w:lineRule="auto"/>
        <w:ind w:firstLine="600"/>
        <w:jc w:val="both"/>
        <w:rPr>
          <w:rFonts w:ascii="Times New Roman" w:hAnsi="Times New Roman" w:cs="Times New Roman"/>
          <w:sz w:val="26"/>
          <w:szCs w:val="26"/>
        </w:rPr>
      </w:pPr>
      <w:r w:rsidRPr="00700011">
        <w:rPr>
          <w:rFonts w:ascii="Times New Roman" w:hAnsi="Times New Roman" w:cs="Times New Roman"/>
          <w:sz w:val="26"/>
          <w:szCs w:val="26"/>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700011" w:rsidRPr="00700011" w:rsidRDefault="00700011" w:rsidP="00700011">
      <w:pPr>
        <w:spacing w:after="0" w:line="240" w:lineRule="auto"/>
        <w:ind w:firstLine="600"/>
        <w:jc w:val="both"/>
        <w:rPr>
          <w:rFonts w:ascii="Times New Roman" w:hAnsi="Times New Roman" w:cs="Times New Roman"/>
          <w:sz w:val="26"/>
          <w:szCs w:val="26"/>
        </w:rPr>
      </w:pPr>
      <w:r w:rsidRPr="00700011">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700011" w:rsidRPr="00700011" w:rsidRDefault="00700011" w:rsidP="00700011">
      <w:pPr>
        <w:spacing w:after="0" w:line="240" w:lineRule="auto"/>
        <w:ind w:firstLine="600"/>
        <w:jc w:val="both"/>
        <w:rPr>
          <w:rFonts w:ascii="Times New Roman" w:hAnsi="Times New Roman" w:cs="Times New Roman"/>
          <w:sz w:val="26"/>
          <w:szCs w:val="26"/>
        </w:rPr>
      </w:pPr>
      <w:r w:rsidRPr="00700011">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700011" w:rsidRPr="00700011" w:rsidRDefault="00700011" w:rsidP="00700011">
      <w:pPr>
        <w:tabs>
          <w:tab w:val="left" w:pos="2544"/>
          <w:tab w:val="left" w:pos="5688"/>
          <w:tab w:val="left" w:pos="8174"/>
        </w:tabs>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700011" w:rsidRPr="00700011" w:rsidRDefault="00700011" w:rsidP="00700011">
      <w:pPr>
        <w:tabs>
          <w:tab w:val="left" w:pos="9619"/>
        </w:tabs>
        <w:spacing w:after="0" w:line="240" w:lineRule="auto"/>
        <w:ind w:firstLine="580"/>
        <w:jc w:val="both"/>
        <w:rPr>
          <w:rFonts w:ascii="Times New Roman" w:hAnsi="Times New Roman" w:cs="Times New Roman"/>
          <w:sz w:val="26"/>
          <w:szCs w:val="26"/>
        </w:rPr>
      </w:pPr>
      <w:proofErr w:type="gramStart"/>
      <w:r w:rsidRPr="00700011">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части 3 раздела </w:t>
      </w:r>
      <w:r w:rsidRPr="00700011">
        <w:rPr>
          <w:rFonts w:ascii="Times New Roman" w:hAnsi="Times New Roman" w:cs="Times New Roman"/>
          <w:sz w:val="26"/>
          <w:szCs w:val="26"/>
          <w:lang w:val="en-US"/>
        </w:rPr>
        <w:t>I</w:t>
      </w:r>
      <w:r w:rsidRPr="00700011">
        <w:rPr>
          <w:rFonts w:ascii="Times New Roman" w:hAnsi="Times New Roman" w:cs="Times New Roman"/>
          <w:sz w:val="26"/>
          <w:szCs w:val="26"/>
        </w:rPr>
        <w:t xml:space="preserve"> настоящего Регламента, в визуальной, текстовой и (или) мультимедийной формах.</w:t>
      </w:r>
      <w:proofErr w:type="gramEnd"/>
      <w:r w:rsidRPr="00700011">
        <w:rPr>
          <w:rFonts w:ascii="Times New Roman" w:hAnsi="Times New Roman" w:cs="Times New Roman"/>
          <w:sz w:val="26"/>
          <w:szCs w:val="26"/>
        </w:rPr>
        <w:t xml:space="preserve"> Оформление визуальной, текстовой и (или) мультимедийной информации должно </w:t>
      </w:r>
      <w:r w:rsidRPr="00700011">
        <w:rPr>
          <w:rFonts w:ascii="Times New Roman" w:hAnsi="Times New Roman" w:cs="Times New Roman"/>
          <w:sz w:val="26"/>
          <w:szCs w:val="26"/>
        </w:rPr>
        <w:lastRenderedPageBreak/>
        <w:t>соответствовать оптимальному зрительному и слуховому восприятию этой информации гражданами.</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Для лиц с ограниченными возможностями здоровья обеспечиваются:</w:t>
      </w:r>
    </w:p>
    <w:p w:rsidR="00700011" w:rsidRPr="00700011" w:rsidRDefault="00700011" w:rsidP="00700011">
      <w:pPr>
        <w:widowControl w:val="0"/>
        <w:numPr>
          <w:ilvl w:val="0"/>
          <w:numId w:val="34"/>
        </w:numPr>
        <w:tabs>
          <w:tab w:val="left" w:pos="797"/>
        </w:tabs>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возможность беспрепятственного входа в объекты и выхода из них;</w:t>
      </w:r>
    </w:p>
    <w:p w:rsidR="00700011" w:rsidRPr="00700011" w:rsidRDefault="00700011" w:rsidP="00700011">
      <w:pPr>
        <w:widowControl w:val="0"/>
        <w:numPr>
          <w:ilvl w:val="0"/>
          <w:numId w:val="34"/>
        </w:numPr>
        <w:tabs>
          <w:tab w:val="left" w:pos="745"/>
        </w:tabs>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700011">
        <w:rPr>
          <w:rFonts w:ascii="Times New Roman" w:hAnsi="Times New Roman" w:cs="Times New Roman"/>
          <w:sz w:val="26"/>
          <w:szCs w:val="26"/>
        </w:rPr>
        <w:t>ассистивных</w:t>
      </w:r>
      <w:proofErr w:type="spellEnd"/>
      <w:r w:rsidRPr="00700011">
        <w:rPr>
          <w:rFonts w:ascii="Times New Roman" w:hAnsi="Times New Roman" w:cs="Times New Roman"/>
          <w:sz w:val="26"/>
          <w:szCs w:val="26"/>
        </w:rPr>
        <w:t xml:space="preserve"> и вспомогательных технологий, а также сменного кресла-коляски;</w:t>
      </w:r>
    </w:p>
    <w:p w:rsidR="00700011" w:rsidRPr="00700011" w:rsidRDefault="00700011" w:rsidP="00700011">
      <w:pPr>
        <w:widowControl w:val="0"/>
        <w:numPr>
          <w:ilvl w:val="0"/>
          <w:numId w:val="34"/>
        </w:numPr>
        <w:tabs>
          <w:tab w:val="left" w:pos="745"/>
        </w:tabs>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00011" w:rsidRPr="00700011" w:rsidRDefault="00700011" w:rsidP="00700011">
      <w:pPr>
        <w:widowControl w:val="0"/>
        <w:numPr>
          <w:ilvl w:val="0"/>
          <w:numId w:val="34"/>
        </w:numPr>
        <w:tabs>
          <w:tab w:val="left" w:pos="750"/>
        </w:tabs>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содействие инвалиду при входе в объект и выходе из него, информирование инвалида о доступных маршрутах общественного транспорта;</w:t>
      </w:r>
    </w:p>
    <w:p w:rsidR="00700011" w:rsidRPr="00700011" w:rsidRDefault="00700011" w:rsidP="00700011">
      <w:pPr>
        <w:widowControl w:val="0"/>
        <w:numPr>
          <w:ilvl w:val="0"/>
          <w:numId w:val="34"/>
        </w:numPr>
        <w:tabs>
          <w:tab w:val="left" w:pos="740"/>
        </w:tabs>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700011" w:rsidRPr="00700011" w:rsidRDefault="00700011" w:rsidP="00700011">
      <w:pPr>
        <w:widowControl w:val="0"/>
        <w:numPr>
          <w:ilvl w:val="0"/>
          <w:numId w:val="34"/>
        </w:numPr>
        <w:tabs>
          <w:tab w:val="left" w:pos="945"/>
        </w:tabs>
        <w:spacing w:after="0" w:line="240" w:lineRule="auto"/>
        <w:jc w:val="both"/>
        <w:rPr>
          <w:rFonts w:ascii="Times New Roman" w:hAnsi="Times New Roman" w:cs="Times New Roman"/>
          <w:sz w:val="26"/>
          <w:szCs w:val="26"/>
        </w:rPr>
      </w:pPr>
      <w:r w:rsidRPr="00700011">
        <w:rPr>
          <w:rFonts w:ascii="Times New Roman" w:hAnsi="Times New Roman" w:cs="Times New Roman"/>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00011" w:rsidRPr="00700011" w:rsidRDefault="00700011" w:rsidP="00700011">
      <w:pPr>
        <w:widowControl w:val="0"/>
        <w:numPr>
          <w:ilvl w:val="0"/>
          <w:numId w:val="34"/>
        </w:numPr>
        <w:tabs>
          <w:tab w:val="left" w:pos="817"/>
        </w:tabs>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 xml:space="preserve">допуск </w:t>
      </w:r>
      <w:proofErr w:type="spellStart"/>
      <w:r w:rsidRPr="00700011">
        <w:rPr>
          <w:rFonts w:ascii="Times New Roman" w:hAnsi="Times New Roman" w:cs="Times New Roman"/>
          <w:sz w:val="26"/>
          <w:szCs w:val="26"/>
        </w:rPr>
        <w:t>сурдопереводчика</w:t>
      </w:r>
      <w:proofErr w:type="spellEnd"/>
      <w:r w:rsidRPr="00700011">
        <w:rPr>
          <w:rFonts w:ascii="Times New Roman" w:hAnsi="Times New Roman" w:cs="Times New Roman"/>
          <w:sz w:val="26"/>
          <w:szCs w:val="26"/>
        </w:rPr>
        <w:t xml:space="preserve"> и </w:t>
      </w:r>
      <w:proofErr w:type="spellStart"/>
      <w:r w:rsidRPr="00700011">
        <w:rPr>
          <w:rFonts w:ascii="Times New Roman" w:hAnsi="Times New Roman" w:cs="Times New Roman"/>
          <w:sz w:val="26"/>
          <w:szCs w:val="26"/>
        </w:rPr>
        <w:t>тифлосурдопереводчика</w:t>
      </w:r>
      <w:proofErr w:type="spellEnd"/>
      <w:r w:rsidRPr="00700011">
        <w:rPr>
          <w:rFonts w:ascii="Times New Roman" w:hAnsi="Times New Roman" w:cs="Times New Roman"/>
          <w:sz w:val="26"/>
          <w:szCs w:val="26"/>
        </w:rPr>
        <w:t>;</w:t>
      </w:r>
    </w:p>
    <w:p w:rsidR="00700011" w:rsidRPr="00700011" w:rsidRDefault="00700011" w:rsidP="00700011">
      <w:pPr>
        <w:widowControl w:val="0"/>
        <w:numPr>
          <w:ilvl w:val="0"/>
          <w:numId w:val="34"/>
        </w:numPr>
        <w:tabs>
          <w:tab w:val="left" w:pos="817"/>
        </w:tabs>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Российской Федерации от 22 июня 2015 года № 386н;</w:t>
      </w:r>
    </w:p>
    <w:p w:rsidR="00700011" w:rsidRPr="00700011" w:rsidRDefault="00700011" w:rsidP="00700011">
      <w:pPr>
        <w:widowControl w:val="0"/>
        <w:numPr>
          <w:ilvl w:val="0"/>
          <w:numId w:val="34"/>
        </w:numPr>
        <w:tabs>
          <w:tab w:val="left" w:pos="817"/>
        </w:tabs>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оказание инвалидам помощи в преодолении барьеров, мешающих получению ими муниципальной услуги наравне с другими лицами.</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lastRenderedPageBreak/>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700011" w:rsidRPr="00700011" w:rsidRDefault="00700011" w:rsidP="00700011">
      <w:pPr>
        <w:spacing w:after="0" w:line="240" w:lineRule="auto"/>
        <w:ind w:firstLine="580"/>
        <w:jc w:val="both"/>
        <w:rPr>
          <w:rFonts w:ascii="Times New Roman" w:hAnsi="Times New Roman" w:cs="Times New Roman"/>
          <w:sz w:val="26"/>
          <w:szCs w:val="26"/>
        </w:rPr>
      </w:pPr>
      <w:r w:rsidRPr="00700011">
        <w:rPr>
          <w:rFonts w:ascii="Times New Roman" w:hAnsi="Times New Roman" w:cs="Times New Roman"/>
          <w:sz w:val="26"/>
          <w:szCs w:val="26"/>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700011" w:rsidRPr="00700011" w:rsidRDefault="00700011" w:rsidP="00700011">
      <w:pPr>
        <w:autoSpaceDE w:val="0"/>
        <w:autoSpaceDN w:val="0"/>
        <w:adjustRightInd w:val="0"/>
        <w:spacing w:after="0" w:line="240" w:lineRule="auto"/>
        <w:ind w:firstLine="709"/>
        <w:jc w:val="both"/>
        <w:rPr>
          <w:rFonts w:ascii="Times New Roman" w:hAnsi="Times New Roman" w:cs="Times New Roman"/>
          <w:sz w:val="26"/>
          <w:szCs w:val="26"/>
        </w:rPr>
      </w:pPr>
      <w:r w:rsidRPr="00700011">
        <w:rPr>
          <w:rFonts w:ascii="Times New Roman" w:hAnsi="Times New Roman" w:cs="Times New Roman"/>
          <w:sz w:val="26"/>
          <w:szCs w:val="26"/>
        </w:rPr>
        <w:t>15.3. Положения пункта 15.2  части  15 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8727F4" w:rsidRPr="00AF048A" w:rsidRDefault="008727F4" w:rsidP="002172EF">
      <w:pPr>
        <w:autoSpaceDE w:val="0"/>
        <w:autoSpaceDN w:val="0"/>
        <w:adjustRightInd w:val="0"/>
        <w:spacing w:after="0" w:line="240" w:lineRule="auto"/>
        <w:ind w:firstLine="709"/>
        <w:jc w:val="both"/>
        <w:rPr>
          <w:rFonts w:ascii="Times New Roman" w:hAnsi="Times New Roman" w:cs="Times New Roman"/>
          <w:b/>
          <w:sz w:val="26"/>
          <w:szCs w:val="26"/>
        </w:rPr>
      </w:pPr>
      <w:r w:rsidRPr="00AF048A">
        <w:rPr>
          <w:rFonts w:ascii="Times New Roman" w:hAnsi="Times New Roman" w:cs="Times New Roman"/>
          <w:b/>
          <w:sz w:val="26"/>
          <w:szCs w:val="26"/>
        </w:rPr>
        <w:t>1</w:t>
      </w:r>
      <w:r w:rsidR="00847F43" w:rsidRPr="00AF048A">
        <w:rPr>
          <w:rFonts w:ascii="Times New Roman" w:hAnsi="Times New Roman" w:cs="Times New Roman"/>
          <w:b/>
          <w:sz w:val="26"/>
          <w:szCs w:val="26"/>
        </w:rPr>
        <w:t>6</w:t>
      </w:r>
      <w:r w:rsidRPr="00AF048A">
        <w:rPr>
          <w:rFonts w:ascii="Times New Roman" w:hAnsi="Times New Roman" w:cs="Times New Roman"/>
          <w:b/>
          <w:sz w:val="26"/>
          <w:szCs w:val="26"/>
        </w:rPr>
        <w:t>. Показатели доступности и качества муниципальной услуги</w:t>
      </w:r>
    </w:p>
    <w:p w:rsidR="00930A56" w:rsidRPr="00AF048A" w:rsidRDefault="008727F4" w:rsidP="002172E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1</w:t>
      </w:r>
      <w:r w:rsidR="00847F43" w:rsidRPr="00AF048A">
        <w:rPr>
          <w:rFonts w:ascii="Times New Roman" w:hAnsi="Times New Roman" w:cs="Times New Roman"/>
          <w:sz w:val="26"/>
          <w:szCs w:val="26"/>
        </w:rPr>
        <w:t>6</w:t>
      </w:r>
      <w:r w:rsidRPr="00AF048A">
        <w:rPr>
          <w:rFonts w:ascii="Times New Roman" w:hAnsi="Times New Roman" w:cs="Times New Roman"/>
          <w:sz w:val="26"/>
          <w:szCs w:val="26"/>
        </w:rPr>
        <w:t>.1. Показател</w:t>
      </w:r>
      <w:r w:rsidR="004F32F5" w:rsidRPr="00AF048A">
        <w:rPr>
          <w:rFonts w:ascii="Times New Roman" w:hAnsi="Times New Roman" w:cs="Times New Roman"/>
          <w:sz w:val="26"/>
          <w:szCs w:val="26"/>
        </w:rPr>
        <w:t>ями</w:t>
      </w:r>
      <w:r w:rsidRPr="00AF048A">
        <w:rPr>
          <w:rFonts w:ascii="Times New Roman" w:hAnsi="Times New Roman" w:cs="Times New Roman"/>
          <w:sz w:val="26"/>
          <w:szCs w:val="26"/>
        </w:rPr>
        <w:t xml:space="preserve"> доступности</w:t>
      </w:r>
      <w:r w:rsidR="004F32F5" w:rsidRPr="00AF048A">
        <w:rPr>
          <w:rFonts w:ascii="Times New Roman" w:hAnsi="Times New Roman" w:cs="Times New Roman"/>
          <w:sz w:val="26"/>
          <w:szCs w:val="26"/>
        </w:rPr>
        <w:t xml:space="preserve"> и качества</w:t>
      </w:r>
      <w:r w:rsidRPr="00AF048A">
        <w:rPr>
          <w:rFonts w:ascii="Times New Roman" w:hAnsi="Times New Roman" w:cs="Times New Roman"/>
          <w:sz w:val="26"/>
          <w:szCs w:val="26"/>
        </w:rPr>
        <w:t xml:space="preserve"> муниципальной </w:t>
      </w:r>
      <w:r w:rsidR="00EA0B32" w:rsidRPr="00AF048A">
        <w:rPr>
          <w:rFonts w:ascii="Times New Roman" w:hAnsi="Times New Roman" w:cs="Times New Roman"/>
          <w:sz w:val="26"/>
          <w:szCs w:val="26"/>
        </w:rPr>
        <w:t xml:space="preserve">услуги </w:t>
      </w:r>
      <w:r w:rsidR="00930A56" w:rsidRPr="00AF048A">
        <w:rPr>
          <w:rFonts w:ascii="Times New Roman" w:hAnsi="Times New Roman" w:cs="Times New Roman"/>
          <w:sz w:val="26"/>
          <w:szCs w:val="26"/>
        </w:rPr>
        <w:t xml:space="preserve">определяются как выполнение </w:t>
      </w:r>
      <w:r w:rsidR="00284A46">
        <w:rPr>
          <w:rFonts w:ascii="Times New Roman" w:hAnsi="Times New Roman" w:cs="Times New Roman"/>
          <w:sz w:val="26"/>
          <w:szCs w:val="26"/>
        </w:rPr>
        <w:t xml:space="preserve">структурным подразделением </w:t>
      </w:r>
      <w:r w:rsidR="00930A56" w:rsidRPr="00AF048A">
        <w:rPr>
          <w:rFonts w:ascii="Times New Roman" w:hAnsi="Times New Roman" w:cs="Times New Roman"/>
          <w:sz w:val="26"/>
          <w:szCs w:val="26"/>
        </w:rPr>
        <w:t xml:space="preserve">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930A56" w:rsidRPr="00AF048A" w:rsidRDefault="00930A56" w:rsidP="002172EF">
      <w:pPr>
        <w:pStyle w:val="a6"/>
        <w:numPr>
          <w:ilvl w:val="0"/>
          <w:numId w:val="5"/>
        </w:numPr>
        <w:autoSpaceDE w:val="0"/>
        <w:autoSpaceDN w:val="0"/>
        <w:adjustRightInd w:val="0"/>
        <w:spacing w:after="0" w:line="240" w:lineRule="auto"/>
        <w:jc w:val="both"/>
        <w:rPr>
          <w:rFonts w:ascii="Times New Roman" w:hAnsi="Times New Roman" w:cs="Times New Roman"/>
          <w:sz w:val="26"/>
          <w:szCs w:val="26"/>
        </w:rPr>
      </w:pPr>
      <w:r w:rsidRPr="00AF048A">
        <w:rPr>
          <w:rFonts w:ascii="Times New Roman" w:hAnsi="Times New Roman" w:cs="Times New Roman"/>
          <w:sz w:val="26"/>
          <w:szCs w:val="26"/>
        </w:rPr>
        <w:t xml:space="preserve">доступность: </w:t>
      </w:r>
    </w:p>
    <w:p w:rsidR="00930A56" w:rsidRPr="00AF048A" w:rsidRDefault="00930A56" w:rsidP="002172EF">
      <w:pPr>
        <w:pStyle w:val="Default"/>
        <w:ind w:firstLine="993"/>
        <w:jc w:val="both"/>
        <w:rPr>
          <w:color w:val="auto"/>
          <w:sz w:val="26"/>
          <w:szCs w:val="26"/>
        </w:rPr>
      </w:pPr>
      <w:r w:rsidRPr="00AF048A">
        <w:rPr>
          <w:color w:val="auto"/>
          <w:sz w:val="26"/>
          <w:szCs w:val="26"/>
        </w:rPr>
        <w:t xml:space="preserve">% (доля) заявителей (представителей заявителя), ожидающих получения муниципальной услуги в очереди не более 15 минут, - </w:t>
      </w:r>
      <w:r w:rsidR="00A47D38" w:rsidRPr="00AF048A">
        <w:rPr>
          <w:color w:val="auto"/>
          <w:sz w:val="26"/>
          <w:szCs w:val="26"/>
        </w:rPr>
        <w:t xml:space="preserve">100 </w:t>
      </w:r>
      <w:r w:rsidRPr="00AF048A">
        <w:rPr>
          <w:color w:val="auto"/>
          <w:sz w:val="26"/>
          <w:szCs w:val="26"/>
        </w:rPr>
        <w:t xml:space="preserve">процентов; </w:t>
      </w:r>
    </w:p>
    <w:p w:rsidR="00930A56" w:rsidRPr="00AF048A" w:rsidRDefault="00930A56" w:rsidP="002172EF">
      <w:pPr>
        <w:pStyle w:val="Default"/>
        <w:ind w:firstLine="993"/>
        <w:jc w:val="both"/>
        <w:rPr>
          <w:color w:val="auto"/>
          <w:sz w:val="26"/>
          <w:szCs w:val="26"/>
        </w:rPr>
      </w:pPr>
      <w:r w:rsidRPr="00AF048A">
        <w:rPr>
          <w:color w:val="auto"/>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w:t>
      </w:r>
      <w:r w:rsidR="004329A7" w:rsidRPr="00AF048A">
        <w:rPr>
          <w:color w:val="auto"/>
          <w:sz w:val="26"/>
          <w:szCs w:val="26"/>
        </w:rPr>
        <w:t>90</w:t>
      </w:r>
      <w:r w:rsidRPr="00AF048A">
        <w:rPr>
          <w:color w:val="auto"/>
          <w:sz w:val="26"/>
          <w:szCs w:val="26"/>
        </w:rPr>
        <w:t xml:space="preserve"> процентов; </w:t>
      </w:r>
    </w:p>
    <w:p w:rsidR="00DD3D8A" w:rsidRPr="00AF048A" w:rsidRDefault="00930A56" w:rsidP="002172EF">
      <w:pPr>
        <w:pStyle w:val="Default"/>
        <w:ind w:firstLine="993"/>
        <w:jc w:val="both"/>
        <w:rPr>
          <w:color w:val="auto"/>
          <w:sz w:val="26"/>
          <w:szCs w:val="26"/>
        </w:rPr>
      </w:pPr>
      <w:r w:rsidRPr="00AF048A">
        <w:rPr>
          <w:color w:val="auto"/>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w:t>
      </w:r>
      <w:r w:rsidR="00D96C23" w:rsidRPr="00AF048A">
        <w:rPr>
          <w:color w:val="auto"/>
          <w:sz w:val="26"/>
          <w:szCs w:val="26"/>
        </w:rPr>
        <w:t>100</w:t>
      </w:r>
      <w:r w:rsidRPr="00AF048A">
        <w:rPr>
          <w:color w:val="auto"/>
          <w:sz w:val="26"/>
          <w:szCs w:val="26"/>
        </w:rPr>
        <w:t xml:space="preserve"> процентов; </w:t>
      </w:r>
    </w:p>
    <w:p w:rsidR="007943A0" w:rsidRPr="00AF048A" w:rsidRDefault="00930A56" w:rsidP="002172EF">
      <w:pPr>
        <w:pStyle w:val="Default"/>
        <w:ind w:firstLine="993"/>
        <w:jc w:val="both"/>
        <w:rPr>
          <w:color w:val="auto"/>
          <w:sz w:val="26"/>
          <w:szCs w:val="26"/>
        </w:rPr>
      </w:pPr>
      <w:r w:rsidRPr="00AF048A">
        <w:rPr>
          <w:color w:val="auto"/>
          <w:sz w:val="26"/>
          <w:szCs w:val="26"/>
        </w:rPr>
        <w:t xml:space="preserve">% (доля) случаев предоставления муниципальной услуги в установленные сроки со дня поступления заявки - </w:t>
      </w:r>
      <w:r w:rsidR="006837E7" w:rsidRPr="00AF048A">
        <w:rPr>
          <w:color w:val="auto"/>
          <w:sz w:val="26"/>
          <w:szCs w:val="26"/>
        </w:rPr>
        <w:t>100</w:t>
      </w:r>
      <w:r w:rsidRPr="00AF048A">
        <w:rPr>
          <w:color w:val="auto"/>
          <w:sz w:val="26"/>
          <w:szCs w:val="26"/>
        </w:rPr>
        <w:t xml:space="preserve"> процентов; </w:t>
      </w:r>
    </w:p>
    <w:p w:rsidR="007943A0" w:rsidRPr="00AF048A" w:rsidRDefault="007943A0" w:rsidP="002172EF">
      <w:pPr>
        <w:pStyle w:val="Default"/>
        <w:ind w:firstLine="993"/>
        <w:jc w:val="both"/>
        <w:rPr>
          <w:color w:val="auto"/>
          <w:sz w:val="26"/>
          <w:szCs w:val="26"/>
        </w:rPr>
      </w:pPr>
      <w:r w:rsidRPr="00AF048A">
        <w:rPr>
          <w:color w:val="auto"/>
          <w:sz w:val="26"/>
          <w:szCs w:val="26"/>
        </w:rPr>
        <w:t xml:space="preserve">% (доля) </w:t>
      </w:r>
      <w:r w:rsidR="00DF7344" w:rsidRPr="00AF048A">
        <w:rPr>
          <w:sz w:val="26"/>
          <w:szCs w:val="26"/>
        </w:rPr>
        <w:t>заявителей (представителей заявителя), имеющих доступ к получению муниципальной услуги по принципу «одного окна» по месту пребывания, в том числе в МФЦ</w:t>
      </w:r>
      <w:r w:rsidR="00D62F61" w:rsidRPr="00AF048A">
        <w:rPr>
          <w:color w:val="auto"/>
          <w:sz w:val="26"/>
          <w:szCs w:val="26"/>
        </w:rPr>
        <w:t>– 90</w:t>
      </w:r>
      <w:r w:rsidRPr="00AF048A">
        <w:rPr>
          <w:color w:val="auto"/>
          <w:sz w:val="26"/>
          <w:szCs w:val="26"/>
        </w:rPr>
        <w:t xml:space="preserve"> процентов;</w:t>
      </w:r>
    </w:p>
    <w:p w:rsidR="00930A56" w:rsidRPr="00AF048A" w:rsidRDefault="00930A56" w:rsidP="002172EF">
      <w:pPr>
        <w:pStyle w:val="a6"/>
        <w:numPr>
          <w:ilvl w:val="0"/>
          <w:numId w:val="5"/>
        </w:numPr>
        <w:autoSpaceDE w:val="0"/>
        <w:autoSpaceDN w:val="0"/>
        <w:adjustRightInd w:val="0"/>
        <w:spacing w:after="0" w:line="240" w:lineRule="auto"/>
        <w:jc w:val="both"/>
        <w:rPr>
          <w:rFonts w:ascii="Times New Roman" w:hAnsi="Times New Roman" w:cs="Times New Roman"/>
          <w:sz w:val="26"/>
          <w:szCs w:val="26"/>
        </w:rPr>
      </w:pPr>
      <w:r w:rsidRPr="00AF048A">
        <w:rPr>
          <w:rFonts w:ascii="Times New Roman" w:hAnsi="Times New Roman" w:cs="Times New Roman"/>
          <w:sz w:val="26"/>
          <w:szCs w:val="26"/>
        </w:rPr>
        <w:t xml:space="preserve">качество: </w:t>
      </w:r>
    </w:p>
    <w:p w:rsidR="00930A56" w:rsidRPr="00AF048A" w:rsidRDefault="00930A56" w:rsidP="002172EF">
      <w:pPr>
        <w:pStyle w:val="Default"/>
        <w:ind w:firstLine="993"/>
        <w:jc w:val="both"/>
        <w:rPr>
          <w:color w:val="auto"/>
          <w:sz w:val="26"/>
          <w:szCs w:val="26"/>
        </w:rPr>
      </w:pPr>
      <w:r w:rsidRPr="00AF048A">
        <w:rPr>
          <w:color w:val="auto"/>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w:t>
      </w:r>
      <w:r w:rsidR="000D7CEF" w:rsidRPr="00AF048A">
        <w:rPr>
          <w:color w:val="auto"/>
          <w:sz w:val="26"/>
          <w:szCs w:val="26"/>
        </w:rPr>
        <w:t>–</w:t>
      </w:r>
      <w:r w:rsidRPr="00AF048A">
        <w:rPr>
          <w:color w:val="auto"/>
          <w:sz w:val="26"/>
          <w:szCs w:val="26"/>
        </w:rPr>
        <w:t xml:space="preserve"> </w:t>
      </w:r>
      <w:r w:rsidR="00AA1BAD" w:rsidRPr="00AF048A">
        <w:rPr>
          <w:color w:val="auto"/>
          <w:sz w:val="26"/>
          <w:szCs w:val="26"/>
        </w:rPr>
        <w:t>90</w:t>
      </w:r>
      <w:r w:rsidR="000D7CEF" w:rsidRPr="00AF048A">
        <w:rPr>
          <w:color w:val="auto"/>
          <w:sz w:val="26"/>
          <w:szCs w:val="26"/>
        </w:rPr>
        <w:t xml:space="preserve"> </w:t>
      </w:r>
      <w:r w:rsidRPr="00AF048A">
        <w:rPr>
          <w:color w:val="auto"/>
          <w:sz w:val="26"/>
          <w:szCs w:val="26"/>
        </w:rPr>
        <w:t xml:space="preserve">процентов; </w:t>
      </w:r>
    </w:p>
    <w:p w:rsidR="00EA4EE3" w:rsidRDefault="00930A56" w:rsidP="002172EF">
      <w:pPr>
        <w:pStyle w:val="Default"/>
        <w:ind w:firstLine="993"/>
        <w:jc w:val="both"/>
        <w:rPr>
          <w:color w:val="auto"/>
          <w:sz w:val="26"/>
          <w:szCs w:val="26"/>
        </w:rPr>
      </w:pPr>
      <w:r w:rsidRPr="00AF048A">
        <w:rPr>
          <w:color w:val="auto"/>
          <w:sz w:val="26"/>
          <w:szCs w:val="26"/>
        </w:rPr>
        <w:t xml:space="preserve">% (доля) заявителей (представителей заявителя), удовлетворенных качеством предоставления муниципальной услуги, - </w:t>
      </w:r>
      <w:r w:rsidR="00AA1BAD" w:rsidRPr="00AF048A">
        <w:rPr>
          <w:color w:val="auto"/>
          <w:sz w:val="26"/>
          <w:szCs w:val="26"/>
        </w:rPr>
        <w:t>90</w:t>
      </w:r>
      <w:r w:rsidRPr="00AF048A">
        <w:rPr>
          <w:color w:val="auto"/>
          <w:sz w:val="26"/>
          <w:szCs w:val="26"/>
        </w:rPr>
        <w:t xml:space="preserve"> процентов</w:t>
      </w:r>
      <w:r w:rsidR="00AA1BAD" w:rsidRPr="00AF048A">
        <w:rPr>
          <w:color w:val="auto"/>
          <w:sz w:val="26"/>
          <w:szCs w:val="26"/>
        </w:rPr>
        <w:t>.</w:t>
      </w:r>
    </w:p>
    <w:p w:rsidR="00284A46" w:rsidRPr="00AF048A" w:rsidRDefault="00284A46" w:rsidP="00284A46">
      <w:pPr>
        <w:pStyle w:val="Default"/>
        <w:spacing w:line="276" w:lineRule="auto"/>
        <w:ind w:firstLine="993"/>
        <w:jc w:val="both"/>
        <w:rPr>
          <w:color w:val="auto"/>
          <w:sz w:val="26"/>
          <w:szCs w:val="26"/>
        </w:rPr>
      </w:pPr>
    </w:p>
    <w:p w:rsidR="001D1BF3" w:rsidRPr="00AF048A" w:rsidRDefault="008727F4" w:rsidP="005B30BF">
      <w:pPr>
        <w:autoSpaceDE w:val="0"/>
        <w:autoSpaceDN w:val="0"/>
        <w:adjustRightInd w:val="0"/>
        <w:spacing w:after="0" w:line="240" w:lineRule="auto"/>
        <w:ind w:firstLine="709"/>
        <w:jc w:val="center"/>
        <w:rPr>
          <w:rFonts w:ascii="Times New Roman" w:hAnsi="Times New Roman" w:cs="Times New Roman"/>
          <w:sz w:val="26"/>
          <w:szCs w:val="26"/>
        </w:rPr>
      </w:pPr>
      <w:r w:rsidRPr="00AF048A">
        <w:rPr>
          <w:rFonts w:ascii="Times New Roman" w:hAnsi="Times New Roman" w:cs="Times New Roman"/>
          <w:sz w:val="26"/>
          <w:szCs w:val="26"/>
        </w:rPr>
        <w:t>III. </w:t>
      </w:r>
      <w:r w:rsidR="001D1BF3" w:rsidRPr="00AF048A">
        <w:rPr>
          <w:rFonts w:ascii="Times New Roman" w:hAnsi="Times New Roman" w:cs="Times New Roman"/>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621E" w:rsidRPr="00AF048A" w:rsidRDefault="00EF621E" w:rsidP="00AF048A">
      <w:pPr>
        <w:autoSpaceDE w:val="0"/>
        <w:autoSpaceDN w:val="0"/>
        <w:adjustRightInd w:val="0"/>
        <w:spacing w:after="0"/>
        <w:ind w:firstLine="709"/>
        <w:jc w:val="center"/>
        <w:rPr>
          <w:rFonts w:ascii="Times New Roman" w:hAnsi="Times New Roman" w:cs="Times New Roman"/>
          <w:sz w:val="26"/>
          <w:szCs w:val="26"/>
        </w:rPr>
      </w:pPr>
    </w:p>
    <w:p w:rsidR="00E61AA0" w:rsidRPr="00AF048A" w:rsidRDefault="00E61AA0" w:rsidP="005B30BF">
      <w:pPr>
        <w:autoSpaceDE w:val="0"/>
        <w:autoSpaceDN w:val="0"/>
        <w:adjustRightInd w:val="0"/>
        <w:spacing w:after="0" w:line="240" w:lineRule="auto"/>
        <w:ind w:firstLine="709"/>
        <w:jc w:val="both"/>
        <w:rPr>
          <w:rFonts w:ascii="Times New Roman" w:hAnsi="Times New Roman" w:cs="Times New Roman"/>
          <w:b/>
          <w:sz w:val="26"/>
          <w:szCs w:val="26"/>
        </w:rPr>
      </w:pPr>
      <w:r w:rsidRPr="00AF048A">
        <w:rPr>
          <w:rFonts w:ascii="Times New Roman" w:hAnsi="Times New Roman" w:cs="Times New Roman"/>
          <w:b/>
          <w:sz w:val="26"/>
          <w:szCs w:val="26"/>
        </w:rPr>
        <w:lastRenderedPageBreak/>
        <w:t>1</w:t>
      </w:r>
      <w:r w:rsidR="00847F43" w:rsidRPr="00AF048A">
        <w:rPr>
          <w:rFonts w:ascii="Times New Roman" w:hAnsi="Times New Roman" w:cs="Times New Roman"/>
          <w:b/>
          <w:sz w:val="26"/>
          <w:szCs w:val="26"/>
        </w:rPr>
        <w:t>7</w:t>
      </w:r>
      <w:r w:rsidRPr="00AF048A">
        <w:rPr>
          <w:rFonts w:ascii="Times New Roman" w:hAnsi="Times New Roman" w:cs="Times New Roman"/>
          <w:b/>
          <w:sz w:val="26"/>
          <w:szCs w:val="26"/>
        </w:rPr>
        <w:t>. Исчерпывающий перечень административных процедур</w:t>
      </w:r>
    </w:p>
    <w:p w:rsidR="00E61AA0" w:rsidRPr="00AF048A" w:rsidRDefault="00E61AA0" w:rsidP="005B30BF">
      <w:pPr>
        <w:autoSpaceDE w:val="0"/>
        <w:autoSpaceDN w:val="0"/>
        <w:adjustRightInd w:val="0"/>
        <w:spacing w:after="0" w:line="240" w:lineRule="auto"/>
        <w:ind w:firstLine="708"/>
        <w:jc w:val="both"/>
        <w:rPr>
          <w:rFonts w:ascii="Times New Roman" w:hAnsi="Times New Roman" w:cs="Times New Roman"/>
          <w:sz w:val="26"/>
          <w:szCs w:val="26"/>
        </w:rPr>
      </w:pPr>
      <w:r w:rsidRPr="00AF048A">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5220A3" w:rsidRPr="005220A3" w:rsidRDefault="005220A3" w:rsidP="005220A3">
      <w:pPr>
        <w:pStyle w:val="ConsPlusNonformat"/>
        <w:rPr>
          <w:rFonts w:ascii="Times New Roman" w:hAnsi="Times New Roman" w:cs="Times New Roman"/>
          <w:sz w:val="26"/>
          <w:szCs w:val="26"/>
        </w:rPr>
      </w:pPr>
      <w:r w:rsidRPr="005220A3">
        <w:rPr>
          <w:rFonts w:ascii="Times New Roman" w:hAnsi="Times New Roman" w:cs="Times New Roman"/>
          <w:sz w:val="26"/>
          <w:szCs w:val="26"/>
        </w:rPr>
        <w:t xml:space="preserve">           17.1. регистрация заявления;</w:t>
      </w:r>
    </w:p>
    <w:p w:rsidR="005220A3" w:rsidRPr="005220A3" w:rsidRDefault="005220A3" w:rsidP="005220A3">
      <w:pPr>
        <w:pStyle w:val="ConsPlusNonformat"/>
        <w:rPr>
          <w:rFonts w:ascii="Times New Roman" w:hAnsi="Times New Roman" w:cs="Times New Roman"/>
          <w:sz w:val="26"/>
          <w:szCs w:val="26"/>
        </w:rPr>
      </w:pPr>
      <w:r w:rsidRPr="005220A3">
        <w:rPr>
          <w:rFonts w:ascii="Times New Roman" w:hAnsi="Times New Roman" w:cs="Times New Roman"/>
          <w:sz w:val="26"/>
          <w:szCs w:val="26"/>
        </w:rPr>
        <w:t xml:space="preserve">           17.2. рассмотрение заявления;</w:t>
      </w:r>
    </w:p>
    <w:p w:rsidR="005220A3" w:rsidRDefault="005220A3" w:rsidP="005220A3">
      <w:pPr>
        <w:pStyle w:val="a3"/>
        <w:tabs>
          <w:tab w:val="left" w:pos="720"/>
        </w:tabs>
        <w:spacing w:before="0" w:beforeAutospacing="0" w:after="0" w:afterAutospacing="0"/>
        <w:contextualSpacing/>
        <w:rPr>
          <w:sz w:val="26"/>
          <w:szCs w:val="26"/>
        </w:rPr>
      </w:pPr>
      <w:r w:rsidRPr="005220A3">
        <w:rPr>
          <w:rFonts w:eastAsiaTheme="minorHAnsi"/>
          <w:sz w:val="26"/>
          <w:szCs w:val="26"/>
          <w:lang w:eastAsia="en-US"/>
        </w:rPr>
        <w:t xml:space="preserve">           17.3. р</w:t>
      </w:r>
      <w:r w:rsidRPr="005220A3">
        <w:rPr>
          <w:sz w:val="26"/>
          <w:szCs w:val="26"/>
        </w:rPr>
        <w:t>ассмотрение пакета документов, формирование и направление межведомственных запросов, подготовка проекта ГПЗУ или мотивированного отказа в выдаче ГПЗУ;</w:t>
      </w:r>
    </w:p>
    <w:p w:rsidR="005220A3" w:rsidRPr="005220A3" w:rsidRDefault="005220A3" w:rsidP="005220A3">
      <w:pPr>
        <w:pStyle w:val="a3"/>
        <w:tabs>
          <w:tab w:val="left" w:pos="720"/>
        </w:tabs>
        <w:spacing w:before="0" w:beforeAutospacing="0" w:after="0" w:afterAutospacing="0"/>
        <w:contextualSpacing/>
        <w:rPr>
          <w:sz w:val="26"/>
          <w:szCs w:val="26"/>
        </w:rPr>
      </w:pPr>
      <w:r>
        <w:rPr>
          <w:sz w:val="26"/>
          <w:szCs w:val="26"/>
        </w:rPr>
        <w:t xml:space="preserve">           17.4. подписание ГПЗУ или  мотивированного отказа в предоставлении ГПЗУ;   </w:t>
      </w:r>
    </w:p>
    <w:p w:rsidR="005220A3" w:rsidRPr="005220A3" w:rsidRDefault="005220A3" w:rsidP="005220A3">
      <w:pPr>
        <w:autoSpaceDE w:val="0"/>
        <w:autoSpaceDN w:val="0"/>
        <w:adjustRightInd w:val="0"/>
        <w:spacing w:after="0" w:line="240" w:lineRule="auto"/>
        <w:rPr>
          <w:rFonts w:ascii="Times New Roman" w:hAnsi="Times New Roman" w:cs="Times New Roman"/>
          <w:sz w:val="26"/>
          <w:szCs w:val="26"/>
        </w:rPr>
      </w:pPr>
      <w:r w:rsidRPr="005220A3">
        <w:rPr>
          <w:rFonts w:ascii="Times New Roman" w:hAnsi="Times New Roman" w:cs="Times New Roman"/>
          <w:sz w:val="26"/>
          <w:szCs w:val="26"/>
        </w:rPr>
        <w:t xml:space="preserve">           17.</w:t>
      </w:r>
      <w:r>
        <w:rPr>
          <w:rFonts w:ascii="Times New Roman" w:hAnsi="Times New Roman" w:cs="Times New Roman"/>
          <w:sz w:val="26"/>
          <w:szCs w:val="26"/>
        </w:rPr>
        <w:t>5</w:t>
      </w:r>
      <w:r w:rsidRPr="005220A3">
        <w:rPr>
          <w:rFonts w:ascii="Times New Roman" w:hAnsi="Times New Roman" w:cs="Times New Roman"/>
          <w:sz w:val="26"/>
          <w:szCs w:val="26"/>
        </w:rPr>
        <w:t>. получение заявителем результата предоставления муниципальной услуги</w:t>
      </w:r>
      <w:r w:rsidR="000A6B35">
        <w:rPr>
          <w:rFonts w:ascii="Times New Roman" w:hAnsi="Times New Roman" w:cs="Times New Roman"/>
          <w:sz w:val="26"/>
          <w:szCs w:val="26"/>
        </w:rPr>
        <w:t>.</w:t>
      </w:r>
    </w:p>
    <w:p w:rsidR="00E61AA0" w:rsidRPr="00AF048A" w:rsidRDefault="00E61AA0" w:rsidP="005B30B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Последовательность действий при выполнении административных п</w:t>
      </w:r>
      <w:r w:rsidR="005B30BF">
        <w:rPr>
          <w:rFonts w:ascii="Times New Roman" w:hAnsi="Times New Roman" w:cs="Times New Roman"/>
          <w:sz w:val="26"/>
          <w:szCs w:val="26"/>
        </w:rPr>
        <w:t>роцедур отражена в блок-схеме, приведенной в приложении 4 настоящего Регламента</w:t>
      </w:r>
      <w:r w:rsidRPr="00AF048A">
        <w:rPr>
          <w:rFonts w:ascii="Times New Roman" w:hAnsi="Times New Roman" w:cs="Times New Roman"/>
          <w:sz w:val="26"/>
          <w:szCs w:val="26"/>
        </w:rPr>
        <w:t xml:space="preserve">. </w:t>
      </w:r>
      <w:r w:rsidR="005B30BF">
        <w:rPr>
          <w:rFonts w:ascii="Times New Roman" w:hAnsi="Times New Roman" w:cs="Times New Roman"/>
          <w:sz w:val="26"/>
          <w:szCs w:val="26"/>
        </w:rPr>
        <w:t xml:space="preserve">               </w:t>
      </w:r>
      <w:r w:rsidRPr="00AF048A">
        <w:rPr>
          <w:rFonts w:ascii="Times New Roman" w:hAnsi="Times New Roman" w:cs="Times New Roman"/>
          <w:sz w:val="26"/>
          <w:szCs w:val="26"/>
        </w:rPr>
        <w:t>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w:t>
      </w:r>
      <w:r w:rsidR="005B30BF">
        <w:rPr>
          <w:rFonts w:ascii="Times New Roman" w:hAnsi="Times New Roman" w:cs="Times New Roman"/>
          <w:sz w:val="26"/>
          <w:szCs w:val="26"/>
        </w:rPr>
        <w:t xml:space="preserve">, приведено в приложении </w:t>
      </w:r>
      <w:r w:rsidRPr="00AF048A">
        <w:rPr>
          <w:rFonts w:ascii="Times New Roman" w:hAnsi="Times New Roman" w:cs="Times New Roman"/>
          <w:sz w:val="26"/>
          <w:szCs w:val="26"/>
        </w:rPr>
        <w:t xml:space="preserve"> 5</w:t>
      </w:r>
      <w:r w:rsidR="005B30BF">
        <w:rPr>
          <w:rFonts w:ascii="Times New Roman" w:hAnsi="Times New Roman" w:cs="Times New Roman"/>
          <w:sz w:val="26"/>
          <w:szCs w:val="26"/>
        </w:rPr>
        <w:t xml:space="preserve"> к настоящему Регламенту</w:t>
      </w:r>
      <w:r w:rsidRPr="00AF048A">
        <w:rPr>
          <w:rFonts w:ascii="Times New Roman" w:hAnsi="Times New Roman" w:cs="Times New Roman"/>
          <w:sz w:val="26"/>
          <w:szCs w:val="26"/>
        </w:rPr>
        <w:t>.</w:t>
      </w:r>
    </w:p>
    <w:p w:rsidR="00E61AA0" w:rsidRPr="00AF048A" w:rsidRDefault="001D1BF3" w:rsidP="005B30BF">
      <w:pPr>
        <w:autoSpaceDE w:val="0"/>
        <w:autoSpaceDN w:val="0"/>
        <w:adjustRightInd w:val="0"/>
        <w:spacing w:after="0" w:line="240" w:lineRule="auto"/>
        <w:ind w:firstLine="709"/>
        <w:jc w:val="both"/>
        <w:rPr>
          <w:rFonts w:ascii="Times New Roman" w:hAnsi="Times New Roman" w:cs="Times New Roman"/>
          <w:b/>
          <w:sz w:val="26"/>
          <w:szCs w:val="26"/>
        </w:rPr>
      </w:pPr>
      <w:r w:rsidRPr="00AF048A">
        <w:rPr>
          <w:rFonts w:ascii="Times New Roman" w:hAnsi="Times New Roman" w:cs="Times New Roman"/>
          <w:b/>
          <w:sz w:val="26"/>
          <w:szCs w:val="26"/>
        </w:rPr>
        <w:t>1</w:t>
      </w:r>
      <w:r w:rsidR="00847F43" w:rsidRPr="00AF048A">
        <w:rPr>
          <w:rFonts w:ascii="Times New Roman" w:hAnsi="Times New Roman" w:cs="Times New Roman"/>
          <w:b/>
          <w:sz w:val="26"/>
          <w:szCs w:val="26"/>
        </w:rPr>
        <w:t>8</w:t>
      </w:r>
      <w:r w:rsidRPr="00AF048A">
        <w:rPr>
          <w:rFonts w:ascii="Times New Roman" w:hAnsi="Times New Roman" w:cs="Times New Roman"/>
          <w:b/>
          <w:sz w:val="26"/>
          <w:szCs w:val="26"/>
        </w:rPr>
        <w:t>. Особенности предоставления муниципальной услуги в электронной форме</w:t>
      </w:r>
    </w:p>
    <w:p w:rsidR="00DF7344" w:rsidRPr="00AF048A" w:rsidRDefault="001D1BF3"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1</w:t>
      </w:r>
      <w:r w:rsidR="00847F43" w:rsidRPr="00AF048A">
        <w:rPr>
          <w:rFonts w:ascii="Times New Roman" w:hAnsi="Times New Roman" w:cs="Times New Roman"/>
          <w:sz w:val="26"/>
          <w:szCs w:val="26"/>
        </w:rPr>
        <w:t>8</w:t>
      </w:r>
      <w:r w:rsidRPr="00AF048A">
        <w:rPr>
          <w:rFonts w:ascii="Times New Roman" w:hAnsi="Times New Roman" w:cs="Times New Roman"/>
          <w:sz w:val="26"/>
          <w:szCs w:val="26"/>
        </w:rPr>
        <w:t xml:space="preserve">.1. </w:t>
      </w:r>
      <w:r w:rsidR="00DF7344" w:rsidRPr="00AF048A">
        <w:rPr>
          <w:rFonts w:ascii="Times New Roman" w:hAnsi="Times New Roman" w:cs="Times New Roman"/>
          <w:sz w:val="26"/>
          <w:szCs w:val="26"/>
        </w:rPr>
        <w:t>Для получения муниципальной услуги в электронной форме заявителям предоставляется возможность направить заявление о предоставлении муниципальной услуги через Единый портал</w:t>
      </w:r>
      <w:r w:rsidR="00284A46">
        <w:rPr>
          <w:rFonts w:ascii="Times New Roman" w:hAnsi="Times New Roman" w:cs="Times New Roman"/>
          <w:sz w:val="26"/>
          <w:szCs w:val="26"/>
        </w:rPr>
        <w:t xml:space="preserve"> </w:t>
      </w:r>
      <w:r w:rsidR="00DF7344" w:rsidRPr="00AF048A">
        <w:rPr>
          <w:rFonts w:ascii="Times New Roman" w:hAnsi="Times New Roman" w:cs="Times New Roman"/>
          <w:sz w:val="26"/>
          <w:szCs w:val="26"/>
        </w:rPr>
        <w:t>путем заполнения формы, которая соответствует требов</w:t>
      </w:r>
      <w:r w:rsidR="00BA59F5">
        <w:rPr>
          <w:rFonts w:ascii="Times New Roman" w:hAnsi="Times New Roman" w:cs="Times New Roman"/>
          <w:sz w:val="26"/>
          <w:szCs w:val="26"/>
        </w:rPr>
        <w:t>аниям Федерального закона от 27.07.</w:t>
      </w:r>
      <w:r w:rsidR="00DF7344" w:rsidRPr="00AF048A">
        <w:rPr>
          <w:rFonts w:ascii="Times New Roman" w:hAnsi="Times New Roman" w:cs="Times New Roman"/>
          <w:sz w:val="26"/>
          <w:szCs w:val="26"/>
        </w:rPr>
        <w:t xml:space="preserve"> 2010 № 210-ФЗ "Об организации предоставления государственных и муниципальных услуг", с приложением отсканированных копий документов, указанных в </w:t>
      </w:r>
      <w:r w:rsidR="005B30BF">
        <w:rPr>
          <w:rFonts w:ascii="Times New Roman" w:hAnsi="Times New Roman" w:cs="Times New Roman"/>
          <w:sz w:val="26"/>
          <w:szCs w:val="26"/>
        </w:rPr>
        <w:t>части</w:t>
      </w:r>
      <w:r w:rsidR="00DB36C1" w:rsidRPr="00AF048A">
        <w:rPr>
          <w:rFonts w:ascii="Times New Roman" w:hAnsi="Times New Roman" w:cs="Times New Roman"/>
          <w:sz w:val="26"/>
          <w:szCs w:val="26"/>
        </w:rPr>
        <w:t xml:space="preserve"> 9</w:t>
      </w:r>
      <w:r w:rsidR="005B30BF">
        <w:rPr>
          <w:rFonts w:ascii="Times New Roman" w:hAnsi="Times New Roman" w:cs="Times New Roman"/>
          <w:sz w:val="26"/>
          <w:szCs w:val="26"/>
        </w:rPr>
        <w:t xml:space="preserve"> настоящего </w:t>
      </w:r>
      <w:r w:rsidR="00284A46">
        <w:rPr>
          <w:rFonts w:ascii="Times New Roman" w:hAnsi="Times New Roman" w:cs="Times New Roman"/>
          <w:sz w:val="26"/>
          <w:szCs w:val="26"/>
        </w:rPr>
        <w:t>Р</w:t>
      </w:r>
      <w:r w:rsidR="00DF7344" w:rsidRPr="00AF048A">
        <w:rPr>
          <w:rFonts w:ascii="Times New Roman" w:hAnsi="Times New Roman" w:cs="Times New Roman"/>
          <w:sz w:val="26"/>
          <w:szCs w:val="26"/>
        </w:rPr>
        <w:t>егламента.</w:t>
      </w:r>
    </w:p>
    <w:p w:rsidR="00DF7344" w:rsidRPr="00AF048A" w:rsidRDefault="00DF7344" w:rsidP="005B30BF">
      <w:pPr>
        <w:autoSpaceDE w:val="0"/>
        <w:autoSpaceDN w:val="0"/>
        <w:adjustRightInd w:val="0"/>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Заявитель выбирает удобный для него способ получения результата муниципальной услуги и указывает его в заявлении: в форме электронного документа,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w:t>
      </w:r>
      <w:r w:rsidR="00BA59F5">
        <w:rPr>
          <w:rFonts w:ascii="Times New Roman" w:hAnsi="Times New Roman" w:cs="Times New Roman"/>
          <w:sz w:val="26"/>
          <w:szCs w:val="26"/>
        </w:rPr>
        <w:t>заявитель</w:t>
      </w:r>
      <w:r w:rsidRPr="00AF048A">
        <w:rPr>
          <w:rFonts w:ascii="Times New Roman" w:hAnsi="Times New Roman" w:cs="Times New Roman"/>
          <w:sz w:val="26"/>
          <w:szCs w:val="26"/>
        </w:rPr>
        <w:t xml:space="preserve"> не явился в соответствии с н</w:t>
      </w:r>
      <w:r w:rsidR="005B30BF">
        <w:rPr>
          <w:rFonts w:ascii="Times New Roman" w:hAnsi="Times New Roman" w:cs="Times New Roman"/>
          <w:sz w:val="26"/>
          <w:szCs w:val="26"/>
        </w:rPr>
        <w:t>азначенной очередью); исполнено; п</w:t>
      </w:r>
      <w:r w:rsidRPr="00AF048A">
        <w:rPr>
          <w:rFonts w:ascii="Times New Roman" w:hAnsi="Times New Roman" w:cs="Times New Roman"/>
          <w:sz w:val="26"/>
          <w:szCs w:val="26"/>
        </w:rPr>
        <w:t>олучение результата предоставления муниципальной услуги согласно форме, указанной в заявлении.</w:t>
      </w:r>
    </w:p>
    <w:p w:rsidR="001D1BF3" w:rsidRPr="00AF048A" w:rsidRDefault="00847F43" w:rsidP="005B30BF">
      <w:pPr>
        <w:autoSpaceDE w:val="0"/>
        <w:autoSpaceDN w:val="0"/>
        <w:adjustRightInd w:val="0"/>
        <w:spacing w:after="0" w:line="240" w:lineRule="auto"/>
        <w:ind w:firstLine="709"/>
        <w:jc w:val="both"/>
        <w:rPr>
          <w:rFonts w:ascii="Times New Roman" w:hAnsi="Times New Roman" w:cs="Times New Roman"/>
          <w:b/>
          <w:sz w:val="26"/>
          <w:szCs w:val="26"/>
        </w:rPr>
      </w:pPr>
      <w:r w:rsidRPr="00AF048A">
        <w:rPr>
          <w:rFonts w:ascii="Times New Roman" w:hAnsi="Times New Roman" w:cs="Times New Roman"/>
          <w:b/>
          <w:sz w:val="26"/>
          <w:szCs w:val="26"/>
        </w:rPr>
        <w:t>19</w:t>
      </w:r>
      <w:r w:rsidR="001D1BF3" w:rsidRPr="00AF048A">
        <w:rPr>
          <w:rFonts w:ascii="Times New Roman" w:hAnsi="Times New Roman" w:cs="Times New Roman"/>
          <w:b/>
          <w:sz w:val="26"/>
          <w:szCs w:val="26"/>
        </w:rPr>
        <w:t>. Особенности предоставления муниципальной услуги в МФЦ</w:t>
      </w:r>
    </w:p>
    <w:p w:rsidR="00861D95" w:rsidRPr="00AF048A" w:rsidRDefault="00861D95" w:rsidP="005B30BF">
      <w:pPr>
        <w:pStyle w:val="a6"/>
        <w:widowControl w:val="0"/>
        <w:numPr>
          <w:ilvl w:val="1"/>
          <w:numId w:val="31"/>
        </w:numPr>
        <w:autoSpaceDE w:val="0"/>
        <w:autoSpaceDN w:val="0"/>
        <w:spacing w:after="0" w:line="240" w:lineRule="auto"/>
        <w:ind w:left="0" w:firstLine="708"/>
        <w:jc w:val="both"/>
        <w:rPr>
          <w:rFonts w:ascii="Times New Roman" w:hAnsi="Times New Roman" w:cs="Times New Roman"/>
          <w:sz w:val="26"/>
          <w:szCs w:val="26"/>
        </w:rPr>
      </w:pPr>
      <w:r w:rsidRPr="00AF048A">
        <w:rPr>
          <w:rFonts w:ascii="Times New Roman" w:hAnsi="Times New Roman" w:cs="Times New Roman"/>
          <w:sz w:val="26"/>
          <w:szCs w:val="26"/>
        </w:rPr>
        <w:t>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861D95" w:rsidRPr="00AF048A" w:rsidRDefault="00861D95" w:rsidP="005B30BF">
      <w:pPr>
        <w:pStyle w:val="a6"/>
        <w:numPr>
          <w:ilvl w:val="0"/>
          <w:numId w:val="30"/>
        </w:numPr>
        <w:spacing w:after="0" w:line="240" w:lineRule="auto"/>
        <w:ind w:left="1134"/>
        <w:contextualSpacing w:val="0"/>
        <w:rPr>
          <w:rFonts w:ascii="Times New Roman" w:hAnsi="Times New Roman" w:cs="Times New Roman"/>
          <w:sz w:val="26"/>
          <w:szCs w:val="26"/>
        </w:rPr>
      </w:pPr>
      <w:r w:rsidRPr="00AF048A">
        <w:rPr>
          <w:rFonts w:ascii="Times New Roman" w:hAnsi="Times New Roman" w:cs="Times New Roman"/>
          <w:sz w:val="26"/>
          <w:szCs w:val="26"/>
        </w:rPr>
        <w:t>Информирование (консультация) по порядку предоставления муниципальной услуги;</w:t>
      </w:r>
    </w:p>
    <w:p w:rsidR="00861D95" w:rsidRPr="00AF048A" w:rsidRDefault="00861D95" w:rsidP="005B30BF">
      <w:pPr>
        <w:pStyle w:val="a6"/>
        <w:widowControl w:val="0"/>
        <w:numPr>
          <w:ilvl w:val="0"/>
          <w:numId w:val="30"/>
        </w:numPr>
        <w:autoSpaceDE w:val="0"/>
        <w:autoSpaceDN w:val="0"/>
        <w:spacing w:after="0" w:line="240" w:lineRule="auto"/>
        <w:ind w:left="1134"/>
        <w:contextualSpacing w:val="0"/>
        <w:jc w:val="both"/>
        <w:rPr>
          <w:rFonts w:ascii="Times New Roman" w:hAnsi="Times New Roman" w:cs="Times New Roman"/>
          <w:sz w:val="26"/>
          <w:szCs w:val="26"/>
        </w:rPr>
      </w:pPr>
      <w:r w:rsidRPr="00AF048A">
        <w:rPr>
          <w:rFonts w:ascii="Times New Roman" w:hAnsi="Times New Roman" w:cs="Times New Roman"/>
          <w:sz w:val="26"/>
          <w:szCs w:val="26"/>
        </w:rPr>
        <w:t>Прием и регистрация запроса и документов от заявителя для получения муниципальной услуги;</w:t>
      </w:r>
    </w:p>
    <w:p w:rsidR="00861D95" w:rsidRPr="00AF048A" w:rsidRDefault="00861D95" w:rsidP="005B30BF">
      <w:pPr>
        <w:pStyle w:val="a6"/>
        <w:numPr>
          <w:ilvl w:val="0"/>
          <w:numId w:val="30"/>
        </w:numPr>
        <w:spacing w:after="0" w:line="240" w:lineRule="auto"/>
        <w:ind w:left="1134"/>
        <w:contextualSpacing w:val="0"/>
        <w:jc w:val="both"/>
        <w:rPr>
          <w:rFonts w:ascii="Times New Roman" w:hAnsi="Times New Roman" w:cs="Times New Roman"/>
          <w:sz w:val="26"/>
          <w:szCs w:val="26"/>
        </w:rPr>
      </w:pPr>
      <w:r w:rsidRPr="00AF048A">
        <w:rPr>
          <w:rFonts w:ascii="Times New Roman" w:hAnsi="Times New Roman" w:cs="Times New Roman"/>
          <w:sz w:val="26"/>
          <w:szCs w:val="26"/>
        </w:rPr>
        <w:lastRenderedPageBreak/>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61D95" w:rsidRPr="00AF048A" w:rsidRDefault="00861D95" w:rsidP="005B30BF">
      <w:pPr>
        <w:pStyle w:val="a6"/>
        <w:numPr>
          <w:ilvl w:val="1"/>
          <w:numId w:val="31"/>
        </w:numPr>
        <w:spacing w:after="0" w:line="240" w:lineRule="auto"/>
        <w:ind w:left="0"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 Осуществление административной процедуры «Информирование (консультация) по порядку предоставления муниципальной услуги». </w:t>
      </w:r>
    </w:p>
    <w:p w:rsidR="00861D95" w:rsidRPr="00AF048A" w:rsidRDefault="00861D95" w:rsidP="005B30BF">
      <w:pPr>
        <w:suppressAutoHyphens/>
        <w:spacing w:after="0" w:line="240" w:lineRule="auto"/>
        <w:ind w:firstLine="284"/>
        <w:jc w:val="both"/>
        <w:rPr>
          <w:rFonts w:ascii="Times New Roman" w:hAnsi="Times New Roman" w:cs="Times New Roman"/>
          <w:sz w:val="26"/>
          <w:szCs w:val="26"/>
        </w:rPr>
      </w:pPr>
      <w:r w:rsidRPr="00AF048A">
        <w:rPr>
          <w:rFonts w:ascii="Times New Roman" w:hAnsi="Times New Roman" w:cs="Times New Roman"/>
          <w:sz w:val="26"/>
          <w:szCs w:val="26"/>
        </w:rPr>
        <w:t xml:space="preserve">       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w:t>
      </w:r>
      <w:r w:rsidR="005B30BF">
        <w:rPr>
          <w:rFonts w:ascii="Times New Roman" w:hAnsi="Times New Roman" w:cs="Times New Roman"/>
          <w:sz w:val="26"/>
          <w:szCs w:val="26"/>
        </w:rPr>
        <w:t>,</w:t>
      </w:r>
      <w:r w:rsidRPr="00AF048A">
        <w:rPr>
          <w:rFonts w:ascii="Times New Roman" w:hAnsi="Times New Roman" w:cs="Times New Roman"/>
          <w:sz w:val="26"/>
          <w:szCs w:val="26"/>
        </w:rPr>
        <w:t xml:space="preserve">  или при обращении в центр телефонного обслуживания УМФЦ по следующим вопросам:</w:t>
      </w:r>
    </w:p>
    <w:p w:rsidR="00861D95" w:rsidRPr="00AF048A" w:rsidRDefault="00861D95" w:rsidP="005B30BF">
      <w:pPr>
        <w:pStyle w:val="a6"/>
        <w:numPr>
          <w:ilvl w:val="0"/>
          <w:numId w:val="32"/>
        </w:numPr>
        <w:spacing w:after="0" w:line="240" w:lineRule="auto"/>
        <w:jc w:val="both"/>
        <w:rPr>
          <w:rFonts w:ascii="Times New Roman" w:hAnsi="Times New Roman" w:cs="Times New Roman"/>
          <w:sz w:val="26"/>
          <w:szCs w:val="26"/>
        </w:rPr>
      </w:pPr>
      <w:r w:rsidRPr="00AF048A">
        <w:rPr>
          <w:rFonts w:ascii="Times New Roman" w:hAnsi="Times New Roman" w:cs="Times New Roman"/>
          <w:sz w:val="26"/>
          <w:szCs w:val="26"/>
        </w:rPr>
        <w:t>срок предоставления муниципальной услуги;</w:t>
      </w:r>
    </w:p>
    <w:p w:rsidR="00861D95" w:rsidRPr="00AF048A" w:rsidRDefault="00861D95" w:rsidP="005B30BF">
      <w:pPr>
        <w:pStyle w:val="a6"/>
        <w:numPr>
          <w:ilvl w:val="0"/>
          <w:numId w:val="32"/>
        </w:numPr>
        <w:spacing w:after="0" w:line="240" w:lineRule="auto"/>
        <w:jc w:val="both"/>
        <w:rPr>
          <w:rFonts w:ascii="Times New Roman" w:hAnsi="Times New Roman" w:cs="Times New Roman"/>
          <w:sz w:val="26"/>
          <w:szCs w:val="26"/>
        </w:rPr>
      </w:pPr>
      <w:r w:rsidRPr="00AF048A">
        <w:rPr>
          <w:rFonts w:ascii="Times New Roman" w:hAnsi="Times New Roman" w:cs="Times New Roman"/>
          <w:sz w:val="26"/>
          <w:szCs w:val="26"/>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861D95" w:rsidRPr="00AF048A" w:rsidRDefault="00861D95" w:rsidP="005B30BF">
      <w:pPr>
        <w:pStyle w:val="a6"/>
        <w:numPr>
          <w:ilvl w:val="0"/>
          <w:numId w:val="32"/>
        </w:numPr>
        <w:spacing w:after="0" w:line="240" w:lineRule="auto"/>
        <w:jc w:val="both"/>
        <w:rPr>
          <w:rFonts w:ascii="Times New Roman" w:hAnsi="Times New Roman" w:cs="Times New Roman"/>
          <w:sz w:val="26"/>
          <w:szCs w:val="26"/>
        </w:rPr>
      </w:pPr>
      <w:r w:rsidRPr="00AF048A">
        <w:rPr>
          <w:rFonts w:ascii="Times New Roman" w:hAnsi="Times New Roman" w:cs="Times New Roman"/>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861D95" w:rsidRPr="00AF048A" w:rsidRDefault="00861D95" w:rsidP="005B30BF">
      <w:pPr>
        <w:pStyle w:val="a6"/>
        <w:numPr>
          <w:ilvl w:val="0"/>
          <w:numId w:val="32"/>
        </w:numPr>
        <w:spacing w:after="0" w:line="240" w:lineRule="auto"/>
        <w:jc w:val="both"/>
        <w:rPr>
          <w:rFonts w:ascii="Times New Roman" w:hAnsi="Times New Roman" w:cs="Times New Roman"/>
          <w:sz w:val="26"/>
          <w:szCs w:val="26"/>
        </w:rPr>
      </w:pPr>
      <w:r w:rsidRPr="00AF048A">
        <w:rPr>
          <w:rFonts w:ascii="Times New Roman" w:hAnsi="Times New Roman" w:cs="Times New Roman"/>
          <w:sz w:val="26"/>
          <w:szCs w:val="26"/>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861D95" w:rsidRPr="00AF048A" w:rsidRDefault="00861D95" w:rsidP="005B30BF">
      <w:pPr>
        <w:pStyle w:val="a6"/>
        <w:numPr>
          <w:ilvl w:val="0"/>
          <w:numId w:val="32"/>
        </w:numPr>
        <w:spacing w:after="0" w:line="240" w:lineRule="auto"/>
        <w:jc w:val="both"/>
        <w:rPr>
          <w:rFonts w:ascii="Times New Roman" w:hAnsi="Times New Roman" w:cs="Times New Roman"/>
          <w:sz w:val="26"/>
          <w:szCs w:val="26"/>
        </w:rPr>
      </w:pPr>
      <w:r w:rsidRPr="00AF048A">
        <w:rPr>
          <w:rFonts w:ascii="Times New Roman" w:hAnsi="Times New Roman" w:cs="Times New Roman"/>
          <w:sz w:val="26"/>
          <w:szCs w:val="26"/>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861D95" w:rsidRPr="00AF048A" w:rsidRDefault="00861D95" w:rsidP="005B30BF">
      <w:pPr>
        <w:pStyle w:val="a6"/>
        <w:numPr>
          <w:ilvl w:val="0"/>
          <w:numId w:val="32"/>
        </w:numPr>
        <w:spacing w:after="0" w:line="240" w:lineRule="auto"/>
        <w:jc w:val="both"/>
        <w:rPr>
          <w:rFonts w:ascii="Times New Roman" w:hAnsi="Times New Roman" w:cs="Times New Roman"/>
          <w:sz w:val="26"/>
          <w:szCs w:val="26"/>
        </w:rPr>
      </w:pPr>
      <w:r w:rsidRPr="00AF048A">
        <w:rPr>
          <w:rFonts w:ascii="Times New Roman" w:hAnsi="Times New Roman" w:cs="Times New Roman"/>
          <w:sz w:val="26"/>
          <w:szCs w:val="26"/>
        </w:rPr>
        <w:t>режим работы и адреса иных МФЦ и привлекаемых организаций, находящихся на территории субъекта Российской Федерации;</w:t>
      </w:r>
    </w:p>
    <w:p w:rsidR="00861D95" w:rsidRPr="00AF048A" w:rsidRDefault="00861D95" w:rsidP="005B30BF">
      <w:pPr>
        <w:pStyle w:val="a6"/>
        <w:numPr>
          <w:ilvl w:val="0"/>
          <w:numId w:val="32"/>
        </w:numPr>
        <w:spacing w:after="0" w:line="240" w:lineRule="auto"/>
        <w:jc w:val="both"/>
        <w:rPr>
          <w:rFonts w:ascii="Times New Roman" w:hAnsi="Times New Roman" w:cs="Times New Roman"/>
          <w:sz w:val="26"/>
          <w:szCs w:val="26"/>
        </w:rPr>
      </w:pPr>
      <w:r w:rsidRPr="00AF048A">
        <w:rPr>
          <w:rFonts w:ascii="Times New Roman" w:hAnsi="Times New Roman" w:cs="Times New Roman"/>
          <w:sz w:val="26"/>
          <w:szCs w:val="26"/>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861D95" w:rsidRPr="00AF048A" w:rsidRDefault="00861D95" w:rsidP="005B30BF">
      <w:pPr>
        <w:pStyle w:val="a6"/>
        <w:numPr>
          <w:ilvl w:val="1"/>
          <w:numId w:val="31"/>
        </w:numPr>
        <w:spacing w:after="0" w:line="240" w:lineRule="auto"/>
        <w:ind w:left="0" w:firstLine="709"/>
        <w:jc w:val="both"/>
        <w:rPr>
          <w:rFonts w:ascii="Times New Roman" w:hAnsi="Times New Roman" w:cs="Times New Roman"/>
          <w:sz w:val="26"/>
          <w:szCs w:val="26"/>
        </w:rPr>
      </w:pPr>
      <w:r w:rsidRPr="00AF048A">
        <w:rPr>
          <w:rFonts w:ascii="Times New Roman" w:hAnsi="Times New Roman" w:cs="Times New Roman"/>
          <w:sz w:val="26"/>
          <w:szCs w:val="26"/>
        </w:rPr>
        <w:t>Осуществление административной процедуры «Прием и регистрация запроса и документов».</w:t>
      </w:r>
    </w:p>
    <w:p w:rsidR="00861D9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861D9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19.3.2. При личном обращении заявителя за предо</w:t>
      </w:r>
      <w:r w:rsidR="00BA59F5">
        <w:rPr>
          <w:rFonts w:ascii="Times New Roman" w:hAnsi="Times New Roman" w:cs="Times New Roman"/>
          <w:sz w:val="26"/>
          <w:szCs w:val="26"/>
        </w:rPr>
        <w:t>ставлением муниципальной услуги</w:t>
      </w:r>
      <w:r w:rsidRPr="00AF048A">
        <w:rPr>
          <w:rFonts w:ascii="Times New Roman" w:hAnsi="Times New Roman" w:cs="Times New Roman"/>
          <w:sz w:val="26"/>
          <w:szCs w:val="26"/>
        </w:rPr>
        <w:t xml:space="preserve"> специалист приема МФЦ, принимающий заявление и необходимые документы, должен удостовериться в личности заявителя (представителя за</w:t>
      </w:r>
      <w:r w:rsidR="00BA59F5">
        <w:rPr>
          <w:rFonts w:ascii="Times New Roman" w:hAnsi="Times New Roman" w:cs="Times New Roman"/>
          <w:sz w:val="26"/>
          <w:szCs w:val="26"/>
        </w:rPr>
        <w:t>явителя).</w:t>
      </w:r>
      <w:r w:rsidR="00BA59F5">
        <w:rPr>
          <w:rFonts w:ascii="Times New Roman" w:hAnsi="Times New Roman" w:cs="Times New Roman"/>
          <w:sz w:val="26"/>
          <w:szCs w:val="26"/>
        </w:rPr>
        <w:tab/>
        <w:t>Специалист приема МФЦ</w:t>
      </w:r>
      <w:r w:rsidRPr="00AF048A">
        <w:rPr>
          <w:rFonts w:ascii="Times New Roman" w:hAnsi="Times New Roman" w:cs="Times New Roman"/>
          <w:sz w:val="26"/>
          <w:szCs w:val="26"/>
        </w:rPr>
        <w:t xml:space="preserve"> проверяет документы, предоставленные заявителем, на полноту и соответствие требованиям, установленным настоящим </w:t>
      </w:r>
      <w:r w:rsidR="00BA59F5">
        <w:rPr>
          <w:rFonts w:ascii="Times New Roman" w:hAnsi="Times New Roman" w:cs="Times New Roman"/>
          <w:sz w:val="26"/>
          <w:szCs w:val="26"/>
        </w:rPr>
        <w:t>Р</w:t>
      </w:r>
      <w:r w:rsidRPr="00AF048A">
        <w:rPr>
          <w:rFonts w:ascii="Times New Roman" w:hAnsi="Times New Roman" w:cs="Times New Roman"/>
          <w:sz w:val="26"/>
          <w:szCs w:val="26"/>
        </w:rPr>
        <w:t>егламентом:</w:t>
      </w:r>
    </w:p>
    <w:p w:rsidR="00861D95" w:rsidRPr="00AF048A" w:rsidRDefault="00861D95" w:rsidP="005B30BF">
      <w:pPr>
        <w:pStyle w:val="a6"/>
        <w:numPr>
          <w:ilvl w:val="0"/>
          <w:numId w:val="29"/>
        </w:numPr>
        <w:spacing w:after="0" w:line="240" w:lineRule="auto"/>
        <w:contextualSpacing w:val="0"/>
        <w:jc w:val="both"/>
        <w:rPr>
          <w:rFonts w:ascii="Times New Roman" w:hAnsi="Times New Roman" w:cs="Times New Roman"/>
          <w:sz w:val="26"/>
          <w:szCs w:val="26"/>
        </w:rPr>
      </w:pPr>
      <w:r w:rsidRPr="00AF048A">
        <w:rPr>
          <w:rFonts w:ascii="Times New Roman" w:hAnsi="Times New Roman" w:cs="Times New Roman"/>
          <w:sz w:val="26"/>
          <w:szCs w:val="26"/>
        </w:rPr>
        <w:t xml:space="preserve">в случае наличия оснований для отказа в приеме документов, определенных в </w:t>
      </w:r>
      <w:r w:rsidR="005B30BF">
        <w:rPr>
          <w:rFonts w:ascii="Times New Roman" w:hAnsi="Times New Roman" w:cs="Times New Roman"/>
          <w:sz w:val="26"/>
          <w:szCs w:val="26"/>
        </w:rPr>
        <w:t>части</w:t>
      </w:r>
      <w:r w:rsidRPr="00AF048A">
        <w:rPr>
          <w:rFonts w:ascii="Times New Roman" w:hAnsi="Times New Roman" w:cs="Times New Roman"/>
          <w:sz w:val="26"/>
          <w:szCs w:val="26"/>
        </w:rPr>
        <w:t xml:space="preserve"> 10 настоящего</w:t>
      </w:r>
      <w:r w:rsidR="005B30BF">
        <w:rPr>
          <w:rFonts w:ascii="Times New Roman" w:hAnsi="Times New Roman" w:cs="Times New Roman"/>
          <w:sz w:val="26"/>
          <w:szCs w:val="26"/>
        </w:rPr>
        <w:t xml:space="preserve"> Р</w:t>
      </w:r>
      <w:r w:rsidRPr="00AF048A">
        <w:rPr>
          <w:rFonts w:ascii="Times New Roman" w:hAnsi="Times New Roman" w:cs="Times New Roman"/>
          <w:sz w:val="26"/>
          <w:szCs w:val="26"/>
        </w:rPr>
        <w:t>егламента, уведомляет заявителя о возможности получения отказа в пред</w:t>
      </w:r>
      <w:r w:rsidR="005B30BF">
        <w:rPr>
          <w:rFonts w:ascii="Times New Roman" w:hAnsi="Times New Roman" w:cs="Times New Roman"/>
          <w:sz w:val="26"/>
          <w:szCs w:val="26"/>
        </w:rPr>
        <w:t>оставлении муниципальной услуги;</w:t>
      </w:r>
    </w:p>
    <w:p w:rsidR="00861D95" w:rsidRPr="00AF048A" w:rsidRDefault="00861D95" w:rsidP="005B30BF">
      <w:pPr>
        <w:pStyle w:val="a6"/>
        <w:numPr>
          <w:ilvl w:val="0"/>
          <w:numId w:val="29"/>
        </w:numPr>
        <w:spacing w:after="0" w:line="240" w:lineRule="auto"/>
        <w:contextualSpacing w:val="0"/>
        <w:jc w:val="both"/>
        <w:rPr>
          <w:rFonts w:ascii="Times New Roman" w:hAnsi="Times New Roman" w:cs="Times New Roman"/>
          <w:sz w:val="26"/>
          <w:szCs w:val="26"/>
        </w:rPr>
      </w:pPr>
      <w:r w:rsidRPr="00AF048A">
        <w:rPr>
          <w:rFonts w:ascii="Times New Roman" w:hAnsi="Times New Roman" w:cs="Times New Roman"/>
          <w:sz w:val="26"/>
          <w:szCs w:val="26"/>
        </w:rPr>
        <w:lastRenderedPageBreak/>
        <w:t>если заявитель настаивает на приеме документов, специалист приема МФЦ делает в расписке отметку «принято по требованию».</w:t>
      </w:r>
    </w:p>
    <w:p w:rsidR="00861D9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 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AF048A">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w:t>
      </w:r>
      <w:r w:rsidR="005B30BF">
        <w:rPr>
          <w:rFonts w:ascii="Times New Roman" w:hAnsi="Times New Roman" w:cs="Times New Roman"/>
          <w:sz w:val="26"/>
          <w:szCs w:val="26"/>
        </w:rPr>
        <w:t>твии с требованиями настоящего Р</w:t>
      </w:r>
      <w:r w:rsidRPr="00AF048A">
        <w:rPr>
          <w:rFonts w:ascii="Times New Roman" w:hAnsi="Times New Roman" w:cs="Times New Roman"/>
          <w:sz w:val="26"/>
          <w:szCs w:val="26"/>
        </w:rPr>
        <w:t>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861D9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19.3.4. </w:t>
      </w:r>
      <w:proofErr w:type="gramStart"/>
      <w:r w:rsidRPr="00AF048A">
        <w:rPr>
          <w:rFonts w:ascii="Times New Roman" w:hAnsi="Times New Roman" w:cs="Times New Roman"/>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AF048A">
        <w:rPr>
          <w:rFonts w:ascii="Times New Roman" w:hAnsi="Times New Roman" w:cs="Times New Roman"/>
          <w:sz w:val="26"/>
          <w:szCs w:val="26"/>
        </w:rPr>
        <w:t xml:space="preserve"> </w:t>
      </w:r>
      <w:proofErr w:type="gramStart"/>
      <w:r w:rsidRPr="00AF048A">
        <w:rPr>
          <w:rFonts w:ascii="Times New Roman" w:hAnsi="Times New Roman" w:cs="Times New Roman"/>
          <w:sz w:val="26"/>
          <w:szCs w:val="26"/>
        </w:rPr>
        <w:t xml:space="preserve">предоставлены заявителем в соответствии с требованиями </w:t>
      </w:r>
      <w:r w:rsidR="005B30BF">
        <w:rPr>
          <w:rFonts w:ascii="Times New Roman" w:hAnsi="Times New Roman" w:cs="Times New Roman"/>
          <w:sz w:val="26"/>
          <w:szCs w:val="26"/>
        </w:rPr>
        <w:t>настоящего Регламента</w:t>
      </w:r>
      <w:r w:rsidRPr="00AF048A">
        <w:rPr>
          <w:rFonts w:ascii="Times New Roman" w:hAnsi="Times New Roman" w:cs="Times New Roman"/>
          <w:sz w:val="26"/>
          <w:szCs w:val="26"/>
        </w:rPr>
        <w:t>) и расписки, подписанной заявителем.</w:t>
      </w:r>
      <w:proofErr w:type="gramEnd"/>
      <w:r w:rsidRPr="00AF048A">
        <w:rPr>
          <w:rFonts w:ascii="Times New Roman" w:hAnsi="Times New Roman" w:cs="Times New Roman"/>
          <w:sz w:val="26"/>
          <w:szCs w:val="26"/>
        </w:rPr>
        <w:t xml:space="preserve"> Заявление, документы, представленные заявителем, и расписка после сканирования возвращаются заявителю.</w:t>
      </w:r>
    </w:p>
    <w:p w:rsidR="004401B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19.3.5. </w:t>
      </w:r>
      <w:r w:rsidR="004401B5" w:rsidRPr="00AF048A">
        <w:rPr>
          <w:rFonts w:ascii="Times New Roman" w:hAnsi="Times New Roman" w:cs="Times New Roman"/>
          <w:sz w:val="26"/>
          <w:szCs w:val="26"/>
        </w:rPr>
        <w:t xml:space="preserve">Принятые у заявителя документы, заявление и расписка передаются в электронном виде в </w:t>
      </w:r>
      <w:r w:rsidR="005B30BF">
        <w:rPr>
          <w:rFonts w:ascii="Times New Roman" w:hAnsi="Times New Roman" w:cs="Times New Roman"/>
          <w:sz w:val="26"/>
          <w:szCs w:val="26"/>
        </w:rPr>
        <w:t>Администрацию</w:t>
      </w:r>
      <w:r w:rsidR="004401B5" w:rsidRPr="00AF048A">
        <w:rPr>
          <w:rFonts w:ascii="Times New Roman" w:hAnsi="Times New Roman" w:cs="Times New Roman"/>
          <w:sz w:val="26"/>
          <w:szCs w:val="26"/>
        </w:rPr>
        <w:t xml:space="preserve"> по защищенным каналам связи.  </w:t>
      </w:r>
    </w:p>
    <w:p w:rsidR="00861D9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19.4.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DA2BD2" w:rsidRPr="00AF048A">
        <w:rPr>
          <w:rFonts w:ascii="Times New Roman" w:hAnsi="Times New Roman" w:cs="Times New Roman"/>
          <w:sz w:val="26"/>
          <w:szCs w:val="26"/>
        </w:rPr>
        <w:t>.</w:t>
      </w:r>
    </w:p>
    <w:p w:rsidR="00861D9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19.4.1.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861D9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19.4.2. При личном обращении заявителя за получением результата муниципальной услуги</w:t>
      </w:r>
      <w:r w:rsidR="00652638">
        <w:rPr>
          <w:rFonts w:ascii="Times New Roman" w:hAnsi="Times New Roman" w:cs="Times New Roman"/>
          <w:sz w:val="26"/>
          <w:szCs w:val="26"/>
        </w:rPr>
        <w:t xml:space="preserve">, уполномоченный специалист МФЦ </w:t>
      </w:r>
      <w:r w:rsidRPr="00AF048A">
        <w:rPr>
          <w:rFonts w:ascii="Times New Roman" w:hAnsi="Times New Roman" w:cs="Times New Roman"/>
          <w:sz w:val="26"/>
          <w:szCs w:val="26"/>
        </w:rPr>
        <w:t>должен удостовериться в личности заявителя (представителя заявителя).</w:t>
      </w:r>
    </w:p>
    <w:p w:rsidR="00861D9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19.4.3</w:t>
      </w:r>
      <w:r w:rsidR="00652638">
        <w:rPr>
          <w:rFonts w:ascii="Times New Roman" w:hAnsi="Times New Roman" w:cs="Times New Roman"/>
          <w:sz w:val="26"/>
          <w:szCs w:val="26"/>
        </w:rPr>
        <w:t>. Уполномоченный специалист МФЦ</w:t>
      </w:r>
      <w:r w:rsidRPr="00AF048A">
        <w:rPr>
          <w:rFonts w:ascii="Times New Roman" w:hAnsi="Times New Roman" w:cs="Times New Roman"/>
          <w:sz w:val="26"/>
          <w:szCs w:val="26"/>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861D95" w:rsidRPr="00AF048A" w:rsidRDefault="00861D95" w:rsidP="005B30BF">
      <w:pPr>
        <w:pStyle w:val="a6"/>
        <w:numPr>
          <w:ilvl w:val="0"/>
          <w:numId w:val="33"/>
        </w:numPr>
        <w:spacing w:after="0" w:line="240" w:lineRule="auto"/>
        <w:ind w:left="993" w:hanging="284"/>
        <w:jc w:val="both"/>
        <w:rPr>
          <w:rFonts w:ascii="Times New Roman" w:hAnsi="Times New Roman" w:cs="Times New Roman"/>
          <w:sz w:val="26"/>
          <w:szCs w:val="26"/>
        </w:rPr>
      </w:pPr>
      <w:r w:rsidRPr="00AF048A">
        <w:rPr>
          <w:rFonts w:ascii="Times New Roman" w:hAnsi="Times New Roman" w:cs="Times New Roman"/>
          <w:sz w:val="26"/>
          <w:szCs w:val="26"/>
        </w:rPr>
        <w:t xml:space="preserve">проверку действительности электронной подписи должностного лица </w:t>
      </w:r>
      <w:r w:rsidR="00652638">
        <w:rPr>
          <w:rFonts w:ascii="Times New Roman" w:hAnsi="Times New Roman" w:cs="Times New Roman"/>
          <w:sz w:val="26"/>
          <w:szCs w:val="26"/>
        </w:rPr>
        <w:t>Администрации</w:t>
      </w:r>
      <w:r w:rsidRPr="00AF048A">
        <w:rPr>
          <w:rFonts w:ascii="Times New Roman" w:hAnsi="Times New Roman" w:cs="Times New Roman"/>
          <w:sz w:val="26"/>
          <w:szCs w:val="26"/>
        </w:rPr>
        <w:t>, подписавшего электронный документ, полученный МФЦ по результатам предоставления муниципальной услуги;</w:t>
      </w:r>
    </w:p>
    <w:p w:rsidR="00861D95" w:rsidRPr="00AF048A" w:rsidRDefault="00861D95" w:rsidP="005B30BF">
      <w:pPr>
        <w:pStyle w:val="a6"/>
        <w:numPr>
          <w:ilvl w:val="0"/>
          <w:numId w:val="33"/>
        </w:numPr>
        <w:spacing w:after="0" w:line="240" w:lineRule="auto"/>
        <w:ind w:left="993" w:hanging="284"/>
        <w:jc w:val="both"/>
        <w:rPr>
          <w:rFonts w:ascii="Times New Roman" w:hAnsi="Times New Roman" w:cs="Times New Roman"/>
          <w:sz w:val="26"/>
          <w:szCs w:val="26"/>
        </w:rPr>
      </w:pPr>
      <w:r w:rsidRPr="00AF048A">
        <w:rPr>
          <w:rFonts w:ascii="Times New Roman" w:hAnsi="Times New Roman" w:cs="Times New Roman"/>
          <w:sz w:val="26"/>
          <w:szCs w:val="26"/>
        </w:rPr>
        <w:t xml:space="preserve">изготовление, </w:t>
      </w:r>
      <w:proofErr w:type="gramStart"/>
      <w:r w:rsidRPr="00AF048A">
        <w:rPr>
          <w:rFonts w:ascii="Times New Roman" w:hAnsi="Times New Roman" w:cs="Times New Roman"/>
          <w:sz w:val="26"/>
          <w:szCs w:val="26"/>
        </w:rPr>
        <w:t>заверение экземпляра</w:t>
      </w:r>
      <w:proofErr w:type="gramEnd"/>
      <w:r w:rsidRPr="00AF048A">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w:t>
      </w:r>
      <w:r w:rsidRPr="00AF048A">
        <w:rPr>
          <w:rFonts w:ascii="Times New Roman" w:hAnsi="Times New Roman" w:cs="Times New Roman"/>
          <w:sz w:val="26"/>
          <w:szCs w:val="26"/>
        </w:rPr>
        <w:lastRenderedPageBreak/>
        <w:t xml:space="preserve">нормативными правовыми актами Российской Федерации случаях - печати с изображением Государственного герба Российской Федерации);  </w:t>
      </w:r>
    </w:p>
    <w:p w:rsidR="00861D95" w:rsidRPr="00AF048A" w:rsidRDefault="00861D95" w:rsidP="005B30BF">
      <w:pPr>
        <w:pStyle w:val="a6"/>
        <w:numPr>
          <w:ilvl w:val="0"/>
          <w:numId w:val="33"/>
        </w:numPr>
        <w:spacing w:after="0" w:line="240" w:lineRule="auto"/>
        <w:ind w:left="993" w:hanging="284"/>
        <w:jc w:val="both"/>
        <w:rPr>
          <w:rFonts w:ascii="Times New Roman" w:hAnsi="Times New Roman" w:cs="Times New Roman"/>
          <w:sz w:val="26"/>
          <w:szCs w:val="26"/>
        </w:rPr>
      </w:pPr>
      <w:r w:rsidRPr="00AF048A">
        <w:rPr>
          <w:rFonts w:ascii="Times New Roman" w:hAnsi="Times New Roman" w:cs="Times New Roman"/>
          <w:sz w:val="26"/>
          <w:szCs w:val="26"/>
        </w:rPr>
        <w:t>учет выдачи экземпляров электронных документов на бумажном носителе.</w:t>
      </w:r>
    </w:p>
    <w:p w:rsidR="00861D9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19.4.4</w:t>
      </w:r>
      <w:r w:rsidR="00652638">
        <w:rPr>
          <w:rFonts w:ascii="Times New Roman" w:hAnsi="Times New Roman" w:cs="Times New Roman"/>
          <w:sz w:val="26"/>
          <w:szCs w:val="26"/>
        </w:rPr>
        <w:t>. Уполномоченный специалист МФЦ</w:t>
      </w:r>
      <w:r w:rsidRPr="00AF048A">
        <w:rPr>
          <w:rFonts w:ascii="Times New Roman" w:hAnsi="Times New Roman" w:cs="Times New Roman"/>
          <w:sz w:val="26"/>
          <w:szCs w:val="26"/>
        </w:rPr>
        <w:t xml:space="preserve">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861D95" w:rsidRPr="00AF048A" w:rsidRDefault="00861D95" w:rsidP="005B30BF">
      <w:pPr>
        <w:spacing w:after="0" w:line="240" w:lineRule="auto"/>
        <w:ind w:firstLine="709"/>
        <w:jc w:val="both"/>
        <w:rPr>
          <w:rFonts w:ascii="Times New Roman" w:hAnsi="Times New Roman" w:cs="Times New Roman"/>
          <w:sz w:val="26"/>
          <w:szCs w:val="26"/>
        </w:rPr>
      </w:pPr>
      <w:r w:rsidRPr="00AF048A">
        <w:rPr>
          <w:rFonts w:ascii="Times New Roman" w:hAnsi="Times New Roman" w:cs="Times New Roman"/>
          <w:sz w:val="26"/>
          <w:szCs w:val="26"/>
        </w:rPr>
        <w:t xml:space="preserve">19.5. В соответствии с заключенным соглашением о взаимодействии между УМФЦ и </w:t>
      </w:r>
      <w:r w:rsidR="00652638">
        <w:rPr>
          <w:rFonts w:ascii="Times New Roman" w:hAnsi="Times New Roman" w:cs="Times New Roman"/>
          <w:sz w:val="26"/>
          <w:szCs w:val="26"/>
        </w:rPr>
        <w:t>Администрацией</w:t>
      </w:r>
      <w:r w:rsidRPr="00AF048A">
        <w:rPr>
          <w:rFonts w:ascii="Times New Roman" w:hAnsi="Times New Roman" w:cs="Times New Roman"/>
          <w:sz w:val="26"/>
          <w:szCs w:val="26"/>
        </w:rPr>
        <w:t xml:space="preserve">, и если иное не предусмотрено федеральным законом, на МФЦ может быть возложена функция по обработке информации из информационных систем </w:t>
      </w:r>
      <w:r w:rsidR="00652638">
        <w:rPr>
          <w:rFonts w:ascii="Times New Roman" w:hAnsi="Times New Roman" w:cs="Times New Roman"/>
          <w:sz w:val="26"/>
          <w:szCs w:val="26"/>
        </w:rPr>
        <w:t>Администрации</w:t>
      </w:r>
      <w:r w:rsidRPr="00AF048A">
        <w:rPr>
          <w:rFonts w:ascii="Times New Roman" w:hAnsi="Times New Roman" w:cs="Times New Roman"/>
          <w:sz w:val="26"/>
          <w:szCs w:val="26"/>
        </w:rPr>
        <w:t xml:space="preserve"> и </w:t>
      </w:r>
      <w:proofErr w:type="gramStart"/>
      <w:r w:rsidRPr="00AF048A">
        <w:rPr>
          <w:rFonts w:ascii="Times New Roman" w:hAnsi="Times New Roman" w:cs="Times New Roman"/>
          <w:sz w:val="26"/>
          <w:szCs w:val="26"/>
        </w:rPr>
        <w:t>составление</w:t>
      </w:r>
      <w:proofErr w:type="gramEnd"/>
      <w:r w:rsidRPr="00AF048A">
        <w:rPr>
          <w:rFonts w:ascii="Times New Roman" w:hAnsi="Times New Roman" w:cs="Times New Roman"/>
          <w:sz w:val="26"/>
          <w:szCs w:val="26"/>
        </w:rPr>
        <w:t xml:space="preserve"> и заверение выписок</w:t>
      </w:r>
      <w:r w:rsidR="00BA59F5">
        <w:rPr>
          <w:rFonts w:ascii="Times New Roman" w:hAnsi="Times New Roman" w:cs="Times New Roman"/>
          <w:sz w:val="26"/>
          <w:szCs w:val="26"/>
        </w:rPr>
        <w:t>,</w:t>
      </w:r>
      <w:r w:rsidRPr="00AF048A">
        <w:rPr>
          <w:rFonts w:ascii="Times New Roman" w:hAnsi="Times New Roman" w:cs="Times New Roman"/>
          <w:sz w:val="26"/>
          <w:szCs w:val="26"/>
        </w:rPr>
        <w:t xml:space="preserve"> полученных из информационных систем </w:t>
      </w:r>
      <w:r w:rsidR="00652638">
        <w:rPr>
          <w:rFonts w:ascii="Times New Roman" w:hAnsi="Times New Roman" w:cs="Times New Roman"/>
          <w:sz w:val="26"/>
          <w:szCs w:val="26"/>
        </w:rPr>
        <w:t>Администрации</w:t>
      </w:r>
      <w:r w:rsidRPr="00AF048A">
        <w:rPr>
          <w:rFonts w:ascii="Times New Roman" w:hAnsi="Times New Roman" w:cs="Times New Roman"/>
          <w:sz w:val="26"/>
          <w:szCs w:val="26"/>
        </w:rPr>
        <w:t xml:space="preserve">,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w:t>
      </w:r>
      <w:proofErr w:type="gramStart"/>
      <w:r w:rsidRPr="00AF048A">
        <w:rPr>
          <w:rFonts w:ascii="Times New Roman" w:hAnsi="Times New Roman" w:cs="Times New Roman"/>
          <w:sz w:val="26"/>
          <w:szCs w:val="26"/>
        </w:rPr>
        <w:t>носителе</w:t>
      </w:r>
      <w:proofErr w:type="gramEnd"/>
      <w:r w:rsidRPr="00AF048A">
        <w:rPr>
          <w:rFonts w:ascii="Times New Roman" w:hAnsi="Times New Roman" w:cs="Times New Roman"/>
          <w:sz w:val="26"/>
          <w:szCs w:val="26"/>
        </w:rPr>
        <w:t xml:space="preserve">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46279E" w:rsidRPr="00AF048A" w:rsidRDefault="0046279E" w:rsidP="005B30BF">
      <w:pPr>
        <w:spacing w:after="0" w:line="240" w:lineRule="auto"/>
        <w:jc w:val="center"/>
        <w:rPr>
          <w:rFonts w:ascii="Times New Roman" w:hAnsi="Times New Roman" w:cs="Times New Roman"/>
          <w:sz w:val="26"/>
          <w:szCs w:val="26"/>
        </w:rPr>
      </w:pPr>
    </w:p>
    <w:p w:rsidR="00284A46" w:rsidRPr="00933441" w:rsidRDefault="00284A46" w:rsidP="005B30BF">
      <w:pPr>
        <w:spacing w:after="0" w:line="240" w:lineRule="auto"/>
        <w:jc w:val="center"/>
        <w:outlineLvl w:val="0"/>
        <w:rPr>
          <w:rFonts w:ascii="Times New Roman" w:eastAsia="Times New Roman" w:hAnsi="Times New Roman" w:cs="Times New Roman"/>
          <w:sz w:val="28"/>
          <w:szCs w:val="28"/>
          <w:lang w:eastAsia="ru-RU"/>
        </w:rPr>
      </w:pPr>
      <w:r w:rsidRPr="00933441">
        <w:rPr>
          <w:rFonts w:ascii="Times New Roman" w:hAnsi="Times New Roman" w:cs="Times New Roman"/>
          <w:sz w:val="28"/>
          <w:szCs w:val="28"/>
        </w:rPr>
        <w:t xml:space="preserve">IV. ФОРМЫ </w:t>
      </w:r>
      <w:proofErr w:type="gramStart"/>
      <w:r w:rsidRPr="00933441">
        <w:rPr>
          <w:rFonts w:ascii="Times New Roman" w:hAnsi="Times New Roman" w:cs="Times New Roman"/>
          <w:sz w:val="28"/>
          <w:szCs w:val="28"/>
        </w:rPr>
        <w:t>КОНТРОЛЯ</w:t>
      </w:r>
      <w:r w:rsidR="00BA59F5">
        <w:rPr>
          <w:rFonts w:ascii="Times New Roman" w:hAnsi="Times New Roman" w:cs="Times New Roman"/>
          <w:sz w:val="28"/>
          <w:szCs w:val="28"/>
        </w:rPr>
        <w:t xml:space="preserve"> </w:t>
      </w:r>
      <w:r w:rsidRPr="00933441">
        <w:rPr>
          <w:rFonts w:ascii="Times New Roman" w:hAnsi="Times New Roman" w:cs="Times New Roman"/>
          <w:sz w:val="28"/>
          <w:szCs w:val="28"/>
        </w:rPr>
        <w:t xml:space="preserve"> ЗА</w:t>
      </w:r>
      <w:proofErr w:type="gramEnd"/>
      <w:r w:rsidRPr="00933441">
        <w:rPr>
          <w:rFonts w:ascii="Times New Roman" w:hAnsi="Times New Roman" w:cs="Times New Roman"/>
          <w:sz w:val="28"/>
          <w:szCs w:val="28"/>
        </w:rPr>
        <w:t xml:space="preserve"> ИСПОЛНЕНИЕМ АДМИНИСТРАТИВНОГО РЕГЛАМЕНТА</w:t>
      </w:r>
    </w:p>
    <w:p w:rsidR="00284A46" w:rsidRPr="00933441" w:rsidRDefault="00284A46" w:rsidP="00284A46">
      <w:pPr>
        <w:shd w:val="clear" w:color="auto" w:fill="FFFFFF"/>
        <w:spacing w:after="0"/>
        <w:jc w:val="both"/>
        <w:textAlignment w:val="baseline"/>
        <w:rPr>
          <w:rFonts w:ascii="Times New Roman" w:eastAsia="Times New Roman" w:hAnsi="Times New Roman" w:cs="Times New Roman"/>
          <w:sz w:val="24"/>
          <w:szCs w:val="24"/>
          <w:lang w:eastAsia="ru-RU"/>
        </w:rPr>
      </w:pPr>
    </w:p>
    <w:p w:rsidR="00284A46" w:rsidRPr="00284A46" w:rsidRDefault="00284A46" w:rsidP="00652638">
      <w:pPr>
        <w:spacing w:after="0" w:line="240" w:lineRule="auto"/>
        <w:ind w:firstLine="709"/>
        <w:jc w:val="both"/>
        <w:outlineLvl w:val="1"/>
        <w:rPr>
          <w:rFonts w:ascii="Times New Roman" w:hAnsi="Times New Roman" w:cs="Times New Roman"/>
          <w:b/>
          <w:sz w:val="26"/>
          <w:szCs w:val="26"/>
        </w:rPr>
      </w:pPr>
      <w:r w:rsidRPr="00284A46">
        <w:rPr>
          <w:rFonts w:ascii="Times New Roman" w:hAnsi="Times New Roman" w:cs="Times New Roman"/>
          <w:b/>
          <w:sz w:val="26"/>
          <w:szCs w:val="26"/>
        </w:rPr>
        <w:t xml:space="preserve">20. Порядок осуществления текущего </w:t>
      </w:r>
      <w:proofErr w:type="gramStart"/>
      <w:r w:rsidRPr="00284A46">
        <w:rPr>
          <w:rFonts w:ascii="Times New Roman" w:hAnsi="Times New Roman" w:cs="Times New Roman"/>
          <w:b/>
          <w:sz w:val="26"/>
          <w:szCs w:val="26"/>
        </w:rPr>
        <w:t>контроля за</w:t>
      </w:r>
      <w:proofErr w:type="gramEnd"/>
      <w:r w:rsidRPr="00284A46">
        <w:rPr>
          <w:rFonts w:ascii="Times New Roman" w:hAnsi="Times New Roman" w:cs="Times New Roman"/>
          <w:b/>
          <w:sz w:val="26"/>
          <w:szCs w:val="26"/>
        </w:rPr>
        <w:t xml:space="preserve"> исполнением настоящего Регламента</w:t>
      </w:r>
    </w:p>
    <w:p w:rsidR="00284A46" w:rsidRPr="00B831D1" w:rsidRDefault="00284A46" w:rsidP="00652638">
      <w:pPr>
        <w:widowControl w:val="0"/>
        <w:tabs>
          <w:tab w:val="left" w:pos="720"/>
        </w:tabs>
        <w:autoSpaceDE w:val="0"/>
        <w:autoSpaceDN w:val="0"/>
        <w:adjustRightInd w:val="0"/>
        <w:spacing w:after="0" w:line="240" w:lineRule="auto"/>
        <w:ind w:firstLine="709"/>
        <w:jc w:val="both"/>
        <w:rPr>
          <w:rFonts w:ascii="Times New Roman" w:hAnsi="Times New Roman" w:cs="Times New Roman"/>
          <w:sz w:val="26"/>
          <w:szCs w:val="26"/>
        </w:rPr>
      </w:pPr>
      <w:r w:rsidRPr="00284A46">
        <w:rPr>
          <w:rFonts w:ascii="Times New Roman" w:hAnsi="Times New Roman" w:cs="Times New Roman"/>
          <w:sz w:val="26"/>
          <w:szCs w:val="26"/>
        </w:rPr>
        <w:t xml:space="preserve">20.1 Порядок осуществления текущего контроля над соблюдением и исполнением ответственными должностными лицами положений </w:t>
      </w:r>
      <w:r w:rsidR="00652638">
        <w:rPr>
          <w:rFonts w:ascii="Times New Roman" w:hAnsi="Times New Roman" w:cs="Times New Roman"/>
          <w:sz w:val="26"/>
          <w:szCs w:val="26"/>
        </w:rPr>
        <w:t xml:space="preserve">настоящего </w:t>
      </w:r>
      <w:r w:rsidRPr="00284A46">
        <w:rPr>
          <w:rFonts w:ascii="Times New Roman" w:hAnsi="Times New Roman" w:cs="Times New Roman"/>
          <w:sz w:val="26"/>
          <w:szCs w:val="26"/>
        </w:rPr>
        <w:t>Регламента  и иных нормативных правовых актов, устанавливающих требования к</w:t>
      </w:r>
      <w:r w:rsidRPr="00B831D1">
        <w:rPr>
          <w:rFonts w:ascii="Times New Roman" w:hAnsi="Times New Roman" w:cs="Times New Roman"/>
          <w:sz w:val="26"/>
          <w:szCs w:val="26"/>
        </w:rPr>
        <w:t xml:space="preserve"> предоставлению муниципальной услуги, также принятием ими решений</w:t>
      </w:r>
      <w:r>
        <w:rPr>
          <w:rFonts w:ascii="Times New Roman" w:hAnsi="Times New Roman" w:cs="Times New Roman"/>
          <w:sz w:val="26"/>
          <w:szCs w:val="26"/>
        </w:rPr>
        <w:t>.</w:t>
      </w:r>
    </w:p>
    <w:p w:rsidR="00284A46" w:rsidRPr="00B831D1" w:rsidRDefault="00284A46" w:rsidP="00652638">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B831D1">
        <w:rPr>
          <w:rFonts w:ascii="Times New Roman" w:hAnsi="Times New Roman" w:cs="Times New Roman"/>
          <w:sz w:val="26"/>
          <w:szCs w:val="26"/>
        </w:rPr>
        <w:tab/>
        <w:t xml:space="preserve">Текущий </w:t>
      </w:r>
      <w:proofErr w:type="gramStart"/>
      <w:r w:rsidRPr="00B831D1">
        <w:rPr>
          <w:rFonts w:ascii="Times New Roman" w:hAnsi="Times New Roman" w:cs="Times New Roman"/>
          <w:sz w:val="26"/>
          <w:szCs w:val="26"/>
        </w:rPr>
        <w:t>контроль за</w:t>
      </w:r>
      <w:proofErr w:type="gramEnd"/>
      <w:r w:rsidRPr="00B831D1">
        <w:rPr>
          <w:rFonts w:ascii="Times New Roman" w:hAnsi="Times New Roman" w:cs="Times New Roman"/>
          <w:sz w:val="26"/>
          <w:szCs w:val="26"/>
        </w:rPr>
        <w:t xml:space="preserve"> соблюдением </w:t>
      </w:r>
      <w:r w:rsidR="00652638">
        <w:rPr>
          <w:rFonts w:ascii="Times New Roman" w:hAnsi="Times New Roman" w:cs="Times New Roman"/>
          <w:sz w:val="26"/>
          <w:szCs w:val="26"/>
        </w:rPr>
        <w:t xml:space="preserve">настоящего </w:t>
      </w:r>
      <w:r>
        <w:rPr>
          <w:rFonts w:ascii="Times New Roman" w:hAnsi="Times New Roman" w:cs="Times New Roman"/>
          <w:sz w:val="26"/>
          <w:szCs w:val="26"/>
        </w:rPr>
        <w:t>Р</w:t>
      </w:r>
      <w:r w:rsidRPr="00B831D1">
        <w:rPr>
          <w:rFonts w:ascii="Times New Roman" w:hAnsi="Times New Roman" w:cs="Times New Roman"/>
          <w:sz w:val="26"/>
          <w:szCs w:val="26"/>
        </w:rPr>
        <w:t xml:space="preserve">егламента   предоставления муниципальной услуги, в том числе в электронной форме, в части выполнения административных процедур и требований к помещениям, в которых административные процедуры выполняются, осуществляется начальником </w:t>
      </w:r>
      <w:r w:rsidR="00652638">
        <w:rPr>
          <w:rFonts w:ascii="Times New Roman" w:hAnsi="Times New Roman" w:cs="Times New Roman"/>
          <w:sz w:val="26"/>
          <w:szCs w:val="26"/>
        </w:rPr>
        <w:t>органа</w:t>
      </w:r>
      <w:r>
        <w:rPr>
          <w:rFonts w:ascii="Times New Roman" w:hAnsi="Times New Roman" w:cs="Times New Roman"/>
          <w:sz w:val="26"/>
          <w:szCs w:val="26"/>
        </w:rPr>
        <w:t xml:space="preserve"> Администрации</w:t>
      </w:r>
      <w:r w:rsidRPr="00B831D1">
        <w:rPr>
          <w:rFonts w:ascii="Times New Roman" w:hAnsi="Times New Roman" w:cs="Times New Roman"/>
          <w:sz w:val="26"/>
          <w:szCs w:val="26"/>
        </w:rPr>
        <w:t xml:space="preserve">. </w:t>
      </w:r>
    </w:p>
    <w:p w:rsidR="00284A46" w:rsidRPr="00B831D1" w:rsidRDefault="00284A46" w:rsidP="00652638">
      <w:pPr>
        <w:widowControl w:val="0"/>
        <w:tabs>
          <w:tab w:val="left" w:pos="0"/>
          <w:tab w:val="left" w:pos="720"/>
        </w:tabs>
        <w:autoSpaceDE w:val="0"/>
        <w:autoSpaceDN w:val="0"/>
        <w:adjustRightInd w:val="0"/>
        <w:spacing w:after="0" w:line="240" w:lineRule="auto"/>
        <w:jc w:val="both"/>
        <w:rPr>
          <w:rFonts w:ascii="Times New Roman" w:hAnsi="Times New Roman" w:cs="Times New Roman"/>
          <w:sz w:val="26"/>
          <w:szCs w:val="26"/>
        </w:rPr>
      </w:pPr>
      <w:r w:rsidRPr="00B831D1">
        <w:rPr>
          <w:rFonts w:ascii="Times New Roman" w:hAnsi="Times New Roman" w:cs="Times New Roman"/>
          <w:sz w:val="26"/>
          <w:szCs w:val="26"/>
        </w:rPr>
        <w:tab/>
        <w:t xml:space="preserve">Текущий контроль осуществляется путём проведения плановых </w:t>
      </w:r>
      <w:r w:rsidRPr="00B831D1">
        <w:rPr>
          <w:rFonts w:ascii="Times New Roman" w:hAnsi="Times New Roman" w:cs="Times New Roman"/>
          <w:sz w:val="26"/>
          <w:szCs w:val="26"/>
        </w:rPr>
        <w:br/>
        <w:t xml:space="preserve">и внеплановых проверок соблюдения и исполнения положений </w:t>
      </w:r>
      <w:r w:rsidR="00652638">
        <w:rPr>
          <w:rFonts w:ascii="Times New Roman" w:hAnsi="Times New Roman" w:cs="Times New Roman"/>
          <w:sz w:val="26"/>
          <w:szCs w:val="26"/>
        </w:rPr>
        <w:t xml:space="preserve">настоящего </w:t>
      </w:r>
      <w:r>
        <w:rPr>
          <w:rFonts w:ascii="Times New Roman" w:hAnsi="Times New Roman" w:cs="Times New Roman"/>
          <w:sz w:val="26"/>
          <w:szCs w:val="26"/>
        </w:rPr>
        <w:t>Р</w:t>
      </w:r>
      <w:r w:rsidRPr="00B831D1">
        <w:rPr>
          <w:rFonts w:ascii="Times New Roman" w:hAnsi="Times New Roman" w:cs="Times New Roman"/>
          <w:sz w:val="26"/>
          <w:szCs w:val="26"/>
        </w:rPr>
        <w:t xml:space="preserve">егламента. Периодичность осуществления планового текущего контроля составляет не чаще одного раза в год. </w:t>
      </w:r>
    </w:p>
    <w:p w:rsidR="00284A46" w:rsidRPr="00B831D1" w:rsidRDefault="00284A46" w:rsidP="00652638">
      <w:pPr>
        <w:widowControl w:val="0"/>
        <w:tabs>
          <w:tab w:val="left" w:pos="0"/>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B831D1">
        <w:rPr>
          <w:rFonts w:ascii="Times New Roman" w:hAnsi="Times New Roman" w:cs="Times New Roman"/>
          <w:sz w:val="26"/>
          <w:szCs w:val="26"/>
        </w:rPr>
        <w:t>20.2.</w:t>
      </w:r>
      <w:r>
        <w:rPr>
          <w:rFonts w:ascii="Times New Roman" w:hAnsi="Times New Roman" w:cs="Times New Roman"/>
          <w:sz w:val="26"/>
          <w:szCs w:val="26"/>
        </w:rPr>
        <w:t xml:space="preserve"> </w:t>
      </w:r>
      <w:r w:rsidRPr="00B831D1">
        <w:rPr>
          <w:rFonts w:ascii="Times New Roman" w:hAnsi="Times New Roman" w:cs="Times New Roman"/>
          <w:sz w:val="26"/>
          <w:szCs w:val="26"/>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831D1">
        <w:rPr>
          <w:rFonts w:ascii="Times New Roman" w:hAnsi="Times New Roman" w:cs="Times New Roman"/>
          <w:sz w:val="26"/>
          <w:szCs w:val="26"/>
        </w:rPr>
        <w:t>контроля за</w:t>
      </w:r>
      <w:proofErr w:type="gramEnd"/>
      <w:r w:rsidRPr="00B831D1">
        <w:rPr>
          <w:rFonts w:ascii="Times New Roman" w:hAnsi="Times New Roman" w:cs="Times New Roman"/>
          <w:sz w:val="26"/>
          <w:szCs w:val="26"/>
        </w:rPr>
        <w:t xml:space="preserve"> полнотой и качеством предоставления муниципальной услуги</w:t>
      </w:r>
      <w:r>
        <w:rPr>
          <w:rFonts w:ascii="Times New Roman" w:hAnsi="Times New Roman" w:cs="Times New Roman"/>
          <w:sz w:val="26"/>
          <w:szCs w:val="26"/>
        </w:rPr>
        <w:t>.</w:t>
      </w:r>
    </w:p>
    <w:p w:rsidR="00284A46" w:rsidRPr="00B831D1" w:rsidRDefault="00284A46" w:rsidP="00652638">
      <w:pPr>
        <w:widowControl w:val="0"/>
        <w:tabs>
          <w:tab w:val="left" w:pos="0"/>
          <w:tab w:val="left" w:pos="720"/>
        </w:tabs>
        <w:autoSpaceDE w:val="0"/>
        <w:autoSpaceDN w:val="0"/>
        <w:adjustRightInd w:val="0"/>
        <w:spacing w:after="0" w:line="240" w:lineRule="auto"/>
        <w:ind w:firstLine="720"/>
        <w:jc w:val="both"/>
        <w:rPr>
          <w:rFonts w:ascii="Times New Roman" w:hAnsi="Times New Roman" w:cs="Times New Roman"/>
          <w:sz w:val="26"/>
          <w:szCs w:val="26"/>
        </w:rPr>
      </w:pPr>
      <w:r w:rsidRPr="00B831D1">
        <w:rPr>
          <w:rFonts w:ascii="Times New Roman" w:hAnsi="Times New Roman" w:cs="Times New Roman"/>
          <w:sz w:val="26"/>
          <w:szCs w:val="26"/>
        </w:rPr>
        <w:t>Плановые проверки полноты и качества предоставления муниципальной услуги проводятся ежеквартально.</w:t>
      </w:r>
    </w:p>
    <w:p w:rsidR="00284A46" w:rsidRPr="00B831D1" w:rsidRDefault="00284A46" w:rsidP="00652638">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B831D1">
        <w:rPr>
          <w:rFonts w:ascii="Times New Roman" w:hAnsi="Times New Roman" w:cs="Times New Roman"/>
          <w:sz w:val="26"/>
          <w:szCs w:val="26"/>
        </w:rPr>
        <w:tab/>
        <w:t xml:space="preserve">Внеплановые проверки полноты и качества предоставления муниципальной </w:t>
      </w:r>
      <w:r w:rsidRPr="00B831D1">
        <w:rPr>
          <w:rFonts w:ascii="Times New Roman" w:hAnsi="Times New Roman" w:cs="Times New Roman"/>
          <w:sz w:val="26"/>
          <w:szCs w:val="26"/>
        </w:rPr>
        <w:lastRenderedPageBreak/>
        <w:t>услуги проводятся в случае поступления жалоб на полноту и качество предоставления муниципальной услуги.</w:t>
      </w:r>
    </w:p>
    <w:p w:rsidR="00284A46" w:rsidRPr="00B831D1" w:rsidRDefault="00284A46" w:rsidP="00652638">
      <w:pPr>
        <w:widowControl w:val="0"/>
        <w:tabs>
          <w:tab w:val="left" w:pos="0"/>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20.</w:t>
      </w:r>
      <w:r w:rsidRPr="00B831D1">
        <w:rPr>
          <w:rFonts w:ascii="Times New Roman" w:hAnsi="Times New Roman" w:cs="Times New Roman"/>
          <w:sz w:val="26"/>
          <w:szCs w:val="26"/>
        </w:rPr>
        <w:t>3. Ответственность должностных лиц  за решения и действия (бездействие), принимаемые (осуществляемые) ими в ходе предоставления муниципальной услуги</w:t>
      </w:r>
      <w:r>
        <w:rPr>
          <w:rFonts w:ascii="Times New Roman" w:hAnsi="Times New Roman" w:cs="Times New Roman"/>
          <w:sz w:val="26"/>
          <w:szCs w:val="26"/>
        </w:rPr>
        <w:t>:</w:t>
      </w:r>
    </w:p>
    <w:p w:rsidR="00284A46" w:rsidRPr="00B831D1" w:rsidRDefault="00284A46" w:rsidP="00652638">
      <w:pPr>
        <w:widowControl w:val="0"/>
        <w:tabs>
          <w:tab w:val="left" w:pos="0"/>
          <w:tab w:val="left" w:pos="720"/>
        </w:tabs>
        <w:autoSpaceDE w:val="0"/>
        <w:autoSpaceDN w:val="0"/>
        <w:adjustRightInd w:val="0"/>
        <w:spacing w:after="0" w:line="240" w:lineRule="auto"/>
        <w:ind w:firstLine="709"/>
        <w:jc w:val="both"/>
        <w:rPr>
          <w:rFonts w:ascii="Times New Roman" w:hAnsi="Times New Roman" w:cs="Times New Roman"/>
          <w:sz w:val="26"/>
          <w:szCs w:val="26"/>
        </w:rPr>
      </w:pPr>
      <w:r w:rsidRPr="00B831D1">
        <w:rPr>
          <w:rFonts w:ascii="Times New Roman" w:hAnsi="Times New Roman" w:cs="Times New Roman"/>
          <w:sz w:val="28"/>
          <w:szCs w:val="28"/>
        </w:rPr>
        <w:t xml:space="preserve">1) </w:t>
      </w:r>
      <w:r>
        <w:rPr>
          <w:rFonts w:ascii="Times New Roman" w:hAnsi="Times New Roman" w:cs="Times New Roman"/>
          <w:sz w:val="26"/>
          <w:szCs w:val="26"/>
        </w:rPr>
        <w:t>должностные лица А</w:t>
      </w:r>
      <w:r w:rsidRPr="00B831D1">
        <w:rPr>
          <w:rFonts w:ascii="Times New Roman" w:hAnsi="Times New Roman" w:cs="Times New Roman"/>
          <w:sz w:val="26"/>
          <w:szCs w:val="26"/>
        </w:rPr>
        <w:t xml:space="preserve">дминистрации, </w:t>
      </w:r>
      <w:r w:rsidR="00652638">
        <w:rPr>
          <w:rFonts w:ascii="Times New Roman" w:hAnsi="Times New Roman" w:cs="Times New Roman"/>
          <w:sz w:val="26"/>
          <w:szCs w:val="26"/>
        </w:rPr>
        <w:t>органа</w:t>
      </w:r>
      <w:r>
        <w:rPr>
          <w:rFonts w:ascii="Times New Roman" w:hAnsi="Times New Roman" w:cs="Times New Roman"/>
          <w:sz w:val="26"/>
          <w:szCs w:val="26"/>
        </w:rPr>
        <w:t xml:space="preserve"> Администрации</w:t>
      </w:r>
      <w:r w:rsidRPr="00B831D1">
        <w:rPr>
          <w:rFonts w:ascii="Times New Roman" w:hAnsi="Times New Roman" w:cs="Times New Roman"/>
          <w:sz w:val="26"/>
          <w:szCs w:val="26"/>
        </w:rPr>
        <w:t xml:space="preserve"> несут ответственность за решения и действия (бездействие), принимаемые (осуществляемые) ими в ходе предоставления муниципальной услуги, в соответствии с действующим законодательством и должностными инструкциями</w:t>
      </w:r>
      <w:r>
        <w:rPr>
          <w:rFonts w:ascii="Times New Roman" w:hAnsi="Times New Roman" w:cs="Times New Roman"/>
          <w:sz w:val="26"/>
          <w:szCs w:val="26"/>
        </w:rPr>
        <w:t>;</w:t>
      </w:r>
    </w:p>
    <w:p w:rsidR="00284A46" w:rsidRPr="00B831D1" w:rsidRDefault="00284A46" w:rsidP="00652638">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B831D1">
        <w:rPr>
          <w:rFonts w:ascii="Times New Roman" w:hAnsi="Times New Roman" w:cs="Times New Roman"/>
          <w:sz w:val="26"/>
          <w:szCs w:val="26"/>
        </w:rPr>
        <w:tab/>
      </w:r>
      <w:r>
        <w:rPr>
          <w:rFonts w:ascii="Times New Roman" w:hAnsi="Times New Roman" w:cs="Times New Roman"/>
          <w:sz w:val="26"/>
          <w:szCs w:val="26"/>
        </w:rPr>
        <w:t>2) с</w:t>
      </w:r>
      <w:r w:rsidRPr="00B831D1">
        <w:rPr>
          <w:rFonts w:ascii="Times New Roman" w:hAnsi="Times New Roman" w:cs="Times New Roman"/>
          <w:sz w:val="26"/>
          <w:szCs w:val="26"/>
        </w:rPr>
        <w:t>пециалист</w:t>
      </w:r>
      <w:r>
        <w:rPr>
          <w:rFonts w:ascii="Times New Roman" w:hAnsi="Times New Roman" w:cs="Times New Roman"/>
          <w:sz w:val="26"/>
          <w:szCs w:val="26"/>
        </w:rPr>
        <w:t xml:space="preserve"> Администрации</w:t>
      </w:r>
      <w:r w:rsidRPr="00B831D1">
        <w:rPr>
          <w:rFonts w:ascii="Times New Roman" w:hAnsi="Times New Roman" w:cs="Times New Roman"/>
          <w:sz w:val="26"/>
          <w:szCs w:val="26"/>
        </w:rPr>
        <w:t xml:space="preserve">, ответственный за регистрацию входящей (исходящей) корреспонденции, отвечает: </w:t>
      </w:r>
    </w:p>
    <w:p w:rsidR="00284A46" w:rsidRPr="00B831D1" w:rsidRDefault="00284A46" w:rsidP="00652638">
      <w:pPr>
        <w:widowControl w:val="0"/>
        <w:tabs>
          <w:tab w:val="left" w:pos="0"/>
        </w:tabs>
        <w:autoSpaceDE w:val="0"/>
        <w:autoSpaceDN w:val="0"/>
        <w:adjustRightInd w:val="0"/>
        <w:spacing w:after="0" w:line="240" w:lineRule="auto"/>
        <w:ind w:firstLine="720"/>
        <w:jc w:val="both"/>
        <w:rPr>
          <w:rFonts w:ascii="Times New Roman" w:hAnsi="Times New Roman" w:cs="Times New Roman"/>
          <w:sz w:val="26"/>
          <w:szCs w:val="26"/>
        </w:rPr>
      </w:pPr>
      <w:r w:rsidRPr="00B831D1">
        <w:rPr>
          <w:rFonts w:ascii="Times New Roman" w:hAnsi="Times New Roman" w:cs="Times New Roman"/>
          <w:sz w:val="26"/>
          <w:szCs w:val="26"/>
        </w:rPr>
        <w:t>а) за соблюдение сроков и порядка приема документов;</w:t>
      </w:r>
    </w:p>
    <w:p w:rsidR="00284A46" w:rsidRPr="00B831D1" w:rsidRDefault="00284A46" w:rsidP="00652638">
      <w:pPr>
        <w:widowControl w:val="0"/>
        <w:tabs>
          <w:tab w:val="left" w:pos="0"/>
        </w:tabs>
        <w:autoSpaceDE w:val="0"/>
        <w:autoSpaceDN w:val="0"/>
        <w:adjustRightInd w:val="0"/>
        <w:spacing w:after="0" w:line="240" w:lineRule="auto"/>
        <w:ind w:firstLine="720"/>
        <w:jc w:val="both"/>
        <w:rPr>
          <w:rFonts w:ascii="Times New Roman" w:hAnsi="Times New Roman" w:cs="Times New Roman"/>
          <w:sz w:val="26"/>
          <w:szCs w:val="26"/>
        </w:rPr>
      </w:pPr>
      <w:r w:rsidRPr="00B831D1">
        <w:rPr>
          <w:rFonts w:ascii="Times New Roman" w:hAnsi="Times New Roman" w:cs="Times New Roman"/>
          <w:sz w:val="26"/>
          <w:szCs w:val="26"/>
        </w:rPr>
        <w:t>б) за проведение проверки полноты и достоверности сведений, предоставленных заявителем.</w:t>
      </w:r>
    </w:p>
    <w:p w:rsidR="00284A46" w:rsidRPr="00B831D1" w:rsidRDefault="00284A46" w:rsidP="00652638">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B831D1">
        <w:rPr>
          <w:rFonts w:ascii="Times New Roman" w:hAnsi="Times New Roman" w:cs="Times New Roman"/>
          <w:sz w:val="26"/>
          <w:szCs w:val="26"/>
        </w:rPr>
        <w:tab/>
        <w:t xml:space="preserve">3) специалист </w:t>
      </w:r>
      <w:r w:rsidR="00652638">
        <w:rPr>
          <w:rFonts w:ascii="Times New Roman" w:hAnsi="Times New Roman" w:cs="Times New Roman"/>
          <w:sz w:val="26"/>
          <w:szCs w:val="26"/>
        </w:rPr>
        <w:t>органа</w:t>
      </w:r>
      <w:r>
        <w:rPr>
          <w:rFonts w:ascii="Times New Roman" w:hAnsi="Times New Roman" w:cs="Times New Roman"/>
          <w:sz w:val="26"/>
          <w:szCs w:val="26"/>
        </w:rPr>
        <w:t xml:space="preserve"> Администрации</w:t>
      </w:r>
      <w:r w:rsidRPr="00B831D1">
        <w:rPr>
          <w:rFonts w:ascii="Times New Roman" w:hAnsi="Times New Roman" w:cs="Times New Roman"/>
          <w:sz w:val="26"/>
          <w:szCs w:val="26"/>
        </w:rPr>
        <w:t xml:space="preserve">, ответственный за </w:t>
      </w:r>
      <w:r w:rsidR="00652638">
        <w:rPr>
          <w:rFonts w:ascii="Times New Roman" w:hAnsi="Times New Roman" w:cs="Times New Roman"/>
          <w:sz w:val="26"/>
          <w:szCs w:val="26"/>
        </w:rPr>
        <w:t>предоставление муниципальной услуги</w:t>
      </w:r>
      <w:r w:rsidRPr="00B831D1">
        <w:rPr>
          <w:rFonts w:ascii="Times New Roman" w:hAnsi="Times New Roman" w:cs="Times New Roman"/>
          <w:sz w:val="26"/>
          <w:szCs w:val="26"/>
        </w:rPr>
        <w:t>, отвечает:</w:t>
      </w:r>
    </w:p>
    <w:p w:rsidR="00284A46" w:rsidRPr="00B831D1" w:rsidRDefault="00284A46" w:rsidP="00652638">
      <w:pPr>
        <w:spacing w:after="0" w:line="240" w:lineRule="auto"/>
        <w:ind w:firstLine="720"/>
        <w:jc w:val="both"/>
        <w:rPr>
          <w:rFonts w:ascii="Times New Roman" w:hAnsi="Times New Roman" w:cs="Times New Roman"/>
          <w:sz w:val="26"/>
          <w:szCs w:val="26"/>
        </w:rPr>
      </w:pPr>
      <w:r w:rsidRPr="00B831D1">
        <w:rPr>
          <w:rFonts w:ascii="Times New Roman" w:hAnsi="Times New Roman" w:cs="Times New Roman"/>
          <w:sz w:val="26"/>
          <w:szCs w:val="26"/>
        </w:rPr>
        <w:t>а) за правильность оформлени</w:t>
      </w:r>
      <w:r>
        <w:rPr>
          <w:rFonts w:ascii="Times New Roman" w:hAnsi="Times New Roman" w:cs="Times New Roman"/>
          <w:sz w:val="26"/>
          <w:szCs w:val="26"/>
        </w:rPr>
        <w:t xml:space="preserve">я и порядка подготовки ГПЗУ, </w:t>
      </w:r>
      <w:r w:rsidR="00652638">
        <w:rPr>
          <w:rFonts w:ascii="Times New Roman" w:hAnsi="Times New Roman" w:cs="Times New Roman"/>
          <w:sz w:val="26"/>
          <w:szCs w:val="26"/>
        </w:rPr>
        <w:t>мотивированного отказа в предоставлении ГПЗУ</w:t>
      </w:r>
      <w:r w:rsidRPr="00B831D1">
        <w:rPr>
          <w:rFonts w:ascii="Times New Roman" w:hAnsi="Times New Roman" w:cs="Times New Roman"/>
          <w:sz w:val="26"/>
          <w:szCs w:val="26"/>
        </w:rPr>
        <w:t>;</w:t>
      </w:r>
    </w:p>
    <w:p w:rsidR="00284A46" w:rsidRPr="00B831D1" w:rsidRDefault="00284A46" w:rsidP="00652638">
      <w:pPr>
        <w:spacing w:after="0" w:line="240" w:lineRule="auto"/>
        <w:ind w:firstLine="720"/>
        <w:jc w:val="both"/>
        <w:rPr>
          <w:rFonts w:ascii="Times New Roman" w:hAnsi="Times New Roman" w:cs="Times New Roman"/>
          <w:sz w:val="26"/>
          <w:szCs w:val="26"/>
        </w:rPr>
      </w:pPr>
      <w:r w:rsidRPr="00B831D1">
        <w:rPr>
          <w:rFonts w:ascii="Times New Roman" w:hAnsi="Times New Roman" w:cs="Times New Roman"/>
          <w:sz w:val="26"/>
          <w:szCs w:val="26"/>
        </w:rPr>
        <w:t>б)  за соблюдение  сроков и порядка выдачи результатов предоставления муниципальной услуги.</w:t>
      </w:r>
    </w:p>
    <w:p w:rsidR="00284A46" w:rsidRPr="00847BC0" w:rsidRDefault="00284A46" w:rsidP="00652638">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B831D1">
        <w:rPr>
          <w:rFonts w:ascii="Times New Roman" w:hAnsi="Times New Roman" w:cs="Times New Roman"/>
          <w:b/>
          <w:sz w:val="26"/>
          <w:szCs w:val="26"/>
        </w:rPr>
        <w:tab/>
      </w:r>
      <w:r w:rsidRPr="00847BC0">
        <w:rPr>
          <w:rFonts w:ascii="Times New Roman" w:hAnsi="Times New Roman" w:cs="Times New Roman"/>
          <w:sz w:val="26"/>
          <w:szCs w:val="26"/>
        </w:rPr>
        <w:t xml:space="preserve">20.4.  Положения, характеризующие  требования к порядку и формам </w:t>
      </w:r>
      <w:proofErr w:type="gramStart"/>
      <w:r w:rsidRPr="00847BC0">
        <w:rPr>
          <w:rFonts w:ascii="Times New Roman" w:hAnsi="Times New Roman" w:cs="Times New Roman"/>
          <w:sz w:val="26"/>
          <w:szCs w:val="26"/>
        </w:rPr>
        <w:t>контроля за</w:t>
      </w:r>
      <w:proofErr w:type="gramEnd"/>
      <w:r w:rsidRPr="00847BC0">
        <w:rPr>
          <w:rFonts w:ascii="Times New Roman" w:hAnsi="Times New Roman" w:cs="Times New Roman"/>
          <w:sz w:val="26"/>
          <w:szCs w:val="26"/>
        </w:rPr>
        <w:t xml:space="preserve"> предоставлением муниципальной услуги, в том числе со стороны граждан, их объединений и организаций.</w:t>
      </w:r>
    </w:p>
    <w:p w:rsidR="00284A46" w:rsidRPr="00B831D1" w:rsidRDefault="00284A46" w:rsidP="00652638">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B831D1">
        <w:rPr>
          <w:rFonts w:ascii="Times New Roman" w:hAnsi="Times New Roman" w:cs="Times New Roman"/>
          <w:b/>
          <w:sz w:val="26"/>
          <w:szCs w:val="26"/>
        </w:rPr>
        <w:tab/>
      </w:r>
      <w:r w:rsidRPr="00B831D1">
        <w:rPr>
          <w:rFonts w:ascii="Times New Roman" w:hAnsi="Times New Roman" w:cs="Times New Roman"/>
          <w:sz w:val="26"/>
          <w:szCs w:val="26"/>
        </w:rPr>
        <w:t xml:space="preserve">Граждане, их объединения и организации могут осуществлять </w:t>
      </w:r>
      <w:proofErr w:type="gramStart"/>
      <w:r w:rsidRPr="00B831D1">
        <w:rPr>
          <w:rFonts w:ascii="Times New Roman" w:hAnsi="Times New Roman" w:cs="Times New Roman"/>
          <w:sz w:val="26"/>
          <w:szCs w:val="26"/>
        </w:rPr>
        <w:t>контроль за</w:t>
      </w:r>
      <w:proofErr w:type="gramEnd"/>
      <w:r w:rsidRPr="00B831D1">
        <w:rPr>
          <w:rFonts w:ascii="Times New Roman" w:hAnsi="Times New Roman" w:cs="Times New Roman"/>
          <w:sz w:val="26"/>
          <w:szCs w:val="26"/>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284A46" w:rsidRDefault="00284A46" w:rsidP="00652638">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B831D1">
        <w:rPr>
          <w:rFonts w:ascii="Times New Roman" w:hAnsi="Times New Roman" w:cs="Times New Roman"/>
          <w:sz w:val="26"/>
          <w:szCs w:val="26"/>
        </w:rPr>
        <w:tab/>
        <w:t>Предложения и замечания предоставляются должностным лицам</w:t>
      </w:r>
      <w:r>
        <w:rPr>
          <w:rFonts w:ascii="Times New Roman" w:hAnsi="Times New Roman" w:cs="Times New Roman"/>
          <w:sz w:val="26"/>
          <w:szCs w:val="26"/>
        </w:rPr>
        <w:t xml:space="preserve"> А</w:t>
      </w:r>
      <w:r w:rsidRPr="00B831D1">
        <w:rPr>
          <w:rFonts w:ascii="Times New Roman" w:hAnsi="Times New Roman" w:cs="Times New Roman"/>
          <w:sz w:val="26"/>
          <w:szCs w:val="26"/>
        </w:rPr>
        <w:t>дминистрации</w:t>
      </w:r>
      <w:r>
        <w:rPr>
          <w:rFonts w:ascii="Times New Roman" w:hAnsi="Times New Roman" w:cs="Times New Roman"/>
          <w:sz w:val="26"/>
          <w:szCs w:val="26"/>
        </w:rPr>
        <w:t xml:space="preserve">, </w:t>
      </w:r>
      <w:r w:rsidR="00652638">
        <w:rPr>
          <w:rFonts w:ascii="Times New Roman" w:hAnsi="Times New Roman" w:cs="Times New Roman"/>
          <w:sz w:val="26"/>
          <w:szCs w:val="26"/>
        </w:rPr>
        <w:t>органа</w:t>
      </w:r>
      <w:r>
        <w:rPr>
          <w:rFonts w:ascii="Times New Roman" w:hAnsi="Times New Roman" w:cs="Times New Roman"/>
          <w:sz w:val="26"/>
          <w:szCs w:val="26"/>
        </w:rPr>
        <w:t xml:space="preserve"> Администрации</w:t>
      </w:r>
      <w:r w:rsidRPr="00847BC0">
        <w:rPr>
          <w:rFonts w:ascii="Times New Roman" w:hAnsi="Times New Roman" w:cs="Times New Roman"/>
          <w:sz w:val="26"/>
          <w:szCs w:val="26"/>
        </w:rPr>
        <w:t xml:space="preserve"> </w:t>
      </w:r>
      <w:r w:rsidRPr="00B831D1">
        <w:rPr>
          <w:rFonts w:ascii="Times New Roman" w:hAnsi="Times New Roman" w:cs="Times New Roman"/>
          <w:sz w:val="26"/>
          <w:szCs w:val="26"/>
        </w:rPr>
        <w:t>непосредственно</w:t>
      </w:r>
      <w:r>
        <w:rPr>
          <w:rFonts w:ascii="Times New Roman" w:hAnsi="Times New Roman" w:cs="Times New Roman"/>
          <w:sz w:val="26"/>
          <w:szCs w:val="26"/>
        </w:rPr>
        <w:t>,</w:t>
      </w:r>
      <w:r w:rsidRPr="00B831D1">
        <w:rPr>
          <w:rFonts w:ascii="Times New Roman" w:hAnsi="Times New Roman" w:cs="Times New Roman"/>
          <w:sz w:val="26"/>
          <w:szCs w:val="26"/>
        </w:rPr>
        <w:t xml:space="preserve"> либо с использованием средств телефонной и почтовой связи, а также </w:t>
      </w:r>
      <w:r w:rsidR="00652638">
        <w:rPr>
          <w:rFonts w:ascii="Times New Roman" w:hAnsi="Times New Roman" w:cs="Times New Roman"/>
          <w:sz w:val="26"/>
          <w:szCs w:val="26"/>
        </w:rPr>
        <w:t>Интернет-</w:t>
      </w:r>
      <w:r w:rsidRPr="00B831D1">
        <w:rPr>
          <w:rFonts w:ascii="Times New Roman" w:hAnsi="Times New Roman" w:cs="Times New Roman"/>
          <w:sz w:val="26"/>
          <w:szCs w:val="26"/>
        </w:rPr>
        <w:t>сайта.</w:t>
      </w:r>
    </w:p>
    <w:p w:rsidR="00284A46" w:rsidRPr="00FC2000" w:rsidRDefault="00284A46" w:rsidP="00652638">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p>
    <w:p w:rsidR="00284A46" w:rsidRDefault="00284A46" w:rsidP="004A3EE5">
      <w:pPr>
        <w:tabs>
          <w:tab w:val="left" w:pos="720"/>
          <w:tab w:val="left" w:pos="1260"/>
        </w:tabs>
        <w:spacing w:after="120" w:line="240" w:lineRule="auto"/>
        <w:jc w:val="center"/>
        <w:outlineLvl w:val="0"/>
        <w:rPr>
          <w:rFonts w:ascii="Times New Roman" w:hAnsi="Times New Roman" w:cs="Times New Roman"/>
          <w:sz w:val="28"/>
          <w:szCs w:val="28"/>
        </w:rPr>
      </w:pPr>
      <w:r w:rsidRPr="00933441">
        <w:rPr>
          <w:rFonts w:ascii="Times New Roman" w:hAnsi="Times New Roman" w:cs="Times New Roman"/>
          <w:sz w:val="28"/>
          <w:szCs w:val="28"/>
        </w:rPr>
        <w:t>V.ДОСУДЕБНЫЙ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УЧАСТВУЮЩИХ В ПРЕДОСТАВЛЕНИИ МУНИЦИПАЛЬНОЙ УСЛУГИ</w:t>
      </w:r>
    </w:p>
    <w:p w:rsidR="004A3EE5" w:rsidRPr="004A3EE5" w:rsidRDefault="004A3EE5" w:rsidP="004A3EE5">
      <w:pPr>
        <w:spacing w:after="0" w:line="240" w:lineRule="auto"/>
        <w:ind w:firstLine="709"/>
        <w:jc w:val="both"/>
        <w:outlineLvl w:val="1"/>
        <w:rPr>
          <w:rFonts w:ascii="Times New Roman" w:hAnsi="Times New Roman" w:cs="Times New Roman"/>
          <w:b/>
          <w:sz w:val="26"/>
          <w:szCs w:val="26"/>
        </w:rPr>
      </w:pPr>
      <w:r w:rsidRPr="004A3EE5">
        <w:rPr>
          <w:rFonts w:ascii="Times New Roman" w:eastAsia="Times New Roman" w:hAnsi="Times New Roman" w:cs="Times New Roman"/>
          <w:b/>
          <w:sz w:val="26"/>
          <w:szCs w:val="26"/>
          <w:lang w:eastAsia="ru-RU"/>
        </w:rPr>
        <w:t xml:space="preserve">21. </w:t>
      </w:r>
      <w:r w:rsidRPr="004A3EE5">
        <w:rPr>
          <w:rFonts w:ascii="Times New Roman" w:hAnsi="Times New Roman" w:cs="Times New Roman"/>
          <w:b/>
          <w:sz w:val="26"/>
          <w:szCs w:val="26"/>
        </w:rPr>
        <w:t>Порядок подачи и рассмотрения жалоб</w:t>
      </w:r>
    </w:p>
    <w:p w:rsidR="004A3EE5" w:rsidRPr="004A3EE5" w:rsidRDefault="004A3EE5" w:rsidP="004A3EE5">
      <w:pPr>
        <w:widowControl w:val="0"/>
        <w:tabs>
          <w:tab w:val="left" w:pos="0"/>
        </w:tabs>
        <w:autoSpaceDE w:val="0"/>
        <w:autoSpaceDN w:val="0"/>
        <w:adjustRightInd w:val="0"/>
        <w:spacing w:after="0" w:line="240" w:lineRule="auto"/>
        <w:jc w:val="both"/>
        <w:rPr>
          <w:rFonts w:ascii="Times New Roman" w:hAnsi="Times New Roman" w:cs="Times New Roman"/>
          <w:sz w:val="26"/>
          <w:szCs w:val="26"/>
        </w:rPr>
      </w:pPr>
      <w:r w:rsidRPr="004A3EE5">
        <w:rPr>
          <w:rFonts w:ascii="Times New Roman" w:hAnsi="Times New Roman" w:cs="Times New Roman"/>
          <w:sz w:val="26"/>
          <w:szCs w:val="26"/>
        </w:rPr>
        <w:t xml:space="preserve">            21.1. </w:t>
      </w:r>
      <w:proofErr w:type="gramStart"/>
      <w:r w:rsidRPr="004A3EE5">
        <w:rPr>
          <w:rFonts w:ascii="Times New Roman" w:hAnsi="Times New Roman" w:cs="Times New Roman"/>
          <w:sz w:val="26"/>
          <w:szCs w:val="26"/>
        </w:rPr>
        <w:t xml:space="preserve">Решения и действия (бездействие) Администрации, органа Администрации, оказывающего муниципальную услугу, должностных лиц, муниципальных служащих Администрации, должностных лиц и специалистов органа Администрации, оказывающих муниципальную услугу,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roofErr w:type="gramEnd"/>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hAnsi="Times New Roman" w:cs="Times New Roman"/>
          <w:sz w:val="26"/>
          <w:szCs w:val="26"/>
        </w:rPr>
        <w:t xml:space="preserve"> </w:t>
      </w:r>
      <w:r w:rsidRPr="004A3EE5">
        <w:rPr>
          <w:rFonts w:ascii="Times New Roman" w:eastAsia="Times New Roman" w:hAnsi="Times New Roman" w:cs="Times New Roman"/>
          <w:sz w:val="26"/>
          <w:szCs w:val="26"/>
          <w:lang w:eastAsia="ru-RU"/>
        </w:rPr>
        <w:t xml:space="preserve">21.2.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9" w:history="1">
        <w:r w:rsidRPr="00BA59F5">
          <w:rPr>
            <w:rStyle w:val="af3"/>
            <w:rFonts w:ascii="Times New Roman" w:eastAsia="Times New Roman" w:hAnsi="Times New Roman" w:cs="Times New Roman"/>
            <w:color w:val="auto"/>
            <w:sz w:val="26"/>
            <w:szCs w:val="26"/>
            <w:u w:val="none"/>
            <w:lang w:eastAsia="ru-RU"/>
          </w:rPr>
          <w:t>разделе III</w:t>
        </w:r>
      </w:hyperlink>
      <w:r w:rsidRPr="004A3EE5">
        <w:rPr>
          <w:rFonts w:ascii="Times New Roman" w:eastAsia="Times New Roman" w:hAnsi="Times New Roman" w:cs="Times New Roman"/>
          <w:sz w:val="26"/>
          <w:szCs w:val="26"/>
          <w:lang w:eastAsia="ru-RU"/>
        </w:rPr>
        <w:t xml:space="preserve"> настоящего Регламента.</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lastRenderedPageBreak/>
        <w:t>Заявитель, либо его уполномоченный представитель вправе обратиться с жалобой в следующих случаях:</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а) нарушения срока регистрации запроса о предоставлении муниципальной услуги, запроса о предоставление двух и более муниципальных услуг в МФЦ при однократном обращении заявителя;</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б) нарушения срока предоставления муниципальной услуги;</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в) требования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proofErr w:type="gramStart"/>
      <w:r w:rsidRPr="004A3EE5">
        <w:rPr>
          <w:rFonts w:ascii="Times New Roman" w:eastAsia="Times New Roman" w:hAnsi="Times New Roman" w:cs="Times New Roman"/>
          <w:sz w:val="26"/>
          <w:szCs w:val="26"/>
          <w:lang w:eastAsia="ru-RU"/>
        </w:rPr>
        <w:t>д)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roofErr w:type="gramEnd"/>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proofErr w:type="gramStart"/>
      <w:r w:rsidRPr="004A3EE5">
        <w:rPr>
          <w:rFonts w:ascii="Times New Roman" w:eastAsia="Times New Roman" w:hAnsi="Times New Roman" w:cs="Times New Roman"/>
          <w:sz w:val="26"/>
          <w:szCs w:val="26"/>
          <w:lang w:eastAsia="ru-RU"/>
        </w:rPr>
        <w:t xml:space="preserve">ж) отказа Администрации, органа Администрации, оказывающего муниципальную  услугу, должностных лиц, муниципальных служащих Администрации, </w:t>
      </w:r>
      <w:r>
        <w:rPr>
          <w:rFonts w:ascii="Times New Roman" w:eastAsia="Times New Roman" w:hAnsi="Times New Roman" w:cs="Times New Roman"/>
          <w:sz w:val="26"/>
          <w:szCs w:val="26"/>
          <w:lang w:eastAsia="ru-RU"/>
        </w:rPr>
        <w:t xml:space="preserve">органа Администрации, </w:t>
      </w:r>
      <w:r w:rsidRPr="004A3EE5">
        <w:rPr>
          <w:rFonts w:ascii="Times New Roman" w:eastAsia="Times New Roman" w:hAnsi="Times New Roman" w:cs="Times New Roman"/>
          <w:sz w:val="26"/>
          <w:szCs w:val="26"/>
          <w:lang w:eastAsia="ru-RU"/>
        </w:rPr>
        <w:t xml:space="preserve"> предоставляющих муниципальную  услугу,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з) нарушения срока или порядка выдачи документов по результатам  предоставления муниципальной услуги;</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proofErr w:type="gramStart"/>
      <w:r w:rsidRPr="004A3EE5">
        <w:rPr>
          <w:rFonts w:ascii="Times New Roman" w:eastAsia="Times New Roman" w:hAnsi="Times New Roman" w:cs="Times New Roman"/>
          <w:sz w:val="26"/>
          <w:szCs w:val="26"/>
          <w:lang w:eastAsia="ru-RU"/>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roofErr w:type="gramEnd"/>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21.3. </w:t>
      </w:r>
      <w:proofErr w:type="gramStart"/>
      <w:r w:rsidRPr="004A3EE5">
        <w:rPr>
          <w:rFonts w:ascii="Times New Roman" w:eastAsia="Times New Roman" w:hAnsi="Times New Roman" w:cs="Times New Roman"/>
          <w:sz w:val="26"/>
          <w:szCs w:val="26"/>
          <w:lang w:eastAsia="ru-RU"/>
        </w:rPr>
        <w:t xml:space="preserve">Жалоба на решения и действия (бездействие) Администрации, органа Администрации, предоставляющих  муниципальную услугу, должностных лиц, муниципальных служащих Администрации, должностных лиц и специалистов органа Администрации, предоставляющих  муниципальную услугу,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roofErr w:type="gramEnd"/>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Жалоба на решения и действия (бездействие) работника МФЦ подается руководителю этого МФЦ.</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lastRenderedPageBreak/>
        <w:t>Жалоба  на  решения и действия (бездействие) Администрации, органа Администрации,  должностных лиц, муниципальных служащих Администрации, органа Администрации  подается в Администрацию.</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Личный прием заявителей производится в здании Администрации по адресу: Приморский край, </w:t>
      </w:r>
      <w:proofErr w:type="spellStart"/>
      <w:r w:rsidRPr="004A3EE5">
        <w:rPr>
          <w:rFonts w:ascii="Times New Roman" w:eastAsia="Times New Roman" w:hAnsi="Times New Roman" w:cs="Times New Roman"/>
          <w:sz w:val="26"/>
          <w:szCs w:val="26"/>
          <w:lang w:eastAsia="ru-RU"/>
        </w:rPr>
        <w:t>г</w:t>
      </w:r>
      <w:proofErr w:type="gramStart"/>
      <w:r w:rsidRPr="004A3EE5">
        <w:rPr>
          <w:rFonts w:ascii="Times New Roman" w:eastAsia="Times New Roman" w:hAnsi="Times New Roman" w:cs="Times New Roman"/>
          <w:sz w:val="26"/>
          <w:szCs w:val="26"/>
          <w:lang w:eastAsia="ru-RU"/>
        </w:rPr>
        <w:t>.Л</w:t>
      </w:r>
      <w:proofErr w:type="gramEnd"/>
      <w:r w:rsidRPr="004A3EE5">
        <w:rPr>
          <w:rFonts w:ascii="Times New Roman" w:eastAsia="Times New Roman" w:hAnsi="Times New Roman" w:cs="Times New Roman"/>
          <w:sz w:val="26"/>
          <w:szCs w:val="26"/>
          <w:lang w:eastAsia="ru-RU"/>
        </w:rPr>
        <w:t>есозаводск</w:t>
      </w:r>
      <w:proofErr w:type="spellEnd"/>
      <w:r w:rsidRPr="004A3EE5">
        <w:rPr>
          <w:rFonts w:ascii="Times New Roman" w:eastAsia="Times New Roman" w:hAnsi="Times New Roman" w:cs="Times New Roman"/>
          <w:sz w:val="26"/>
          <w:szCs w:val="26"/>
          <w:lang w:eastAsia="ru-RU"/>
        </w:rPr>
        <w:t>, ул.Будника,119, согласно ежемесячному графику, утвержденному главой Администрации, и размещенному на  официальном сайте.</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A3EE5">
        <w:rPr>
          <w:rFonts w:ascii="Times New Roman" w:eastAsia="Times New Roman" w:hAnsi="Times New Roman" w:cs="Times New Roman"/>
          <w:sz w:val="26"/>
          <w:szCs w:val="26"/>
          <w:lang w:eastAsia="ru-RU"/>
        </w:rPr>
        <w:t>представлена</w:t>
      </w:r>
      <w:proofErr w:type="gramEnd"/>
      <w:r w:rsidRPr="004A3EE5">
        <w:rPr>
          <w:rFonts w:ascii="Times New Roman" w:eastAsia="Times New Roman" w:hAnsi="Times New Roman" w:cs="Times New Roman"/>
          <w:sz w:val="26"/>
          <w:szCs w:val="26"/>
          <w:lang w:eastAsia="ru-RU"/>
        </w:rPr>
        <w:t>:</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а) оформленная в соответствии с </w:t>
      </w:r>
      <w:hyperlink r:id="rId10" w:history="1">
        <w:r w:rsidRPr="00BA59F5">
          <w:rPr>
            <w:rStyle w:val="af3"/>
            <w:rFonts w:ascii="Times New Roman" w:eastAsia="Times New Roman" w:hAnsi="Times New Roman" w:cs="Times New Roman"/>
            <w:color w:val="auto"/>
            <w:sz w:val="26"/>
            <w:szCs w:val="26"/>
            <w:u w:val="none"/>
            <w:lang w:eastAsia="ru-RU"/>
          </w:rPr>
          <w:t>законодательством</w:t>
        </w:r>
      </w:hyperlink>
      <w:r w:rsidRPr="00BA59F5">
        <w:rPr>
          <w:rFonts w:ascii="Times New Roman" w:eastAsia="Times New Roman" w:hAnsi="Times New Roman" w:cs="Times New Roman"/>
          <w:sz w:val="26"/>
          <w:szCs w:val="26"/>
          <w:lang w:eastAsia="ru-RU"/>
        </w:rPr>
        <w:t xml:space="preserve"> Р</w:t>
      </w:r>
      <w:r w:rsidRPr="004A3EE5">
        <w:rPr>
          <w:rFonts w:ascii="Times New Roman" w:eastAsia="Times New Roman" w:hAnsi="Times New Roman" w:cs="Times New Roman"/>
          <w:sz w:val="26"/>
          <w:szCs w:val="26"/>
          <w:lang w:eastAsia="ru-RU"/>
        </w:rPr>
        <w:t>оссийской Федерации доверенность (для физических лиц);</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21.4. Жалоба должна содержать: </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 </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proofErr w:type="gramStart"/>
      <w:r w:rsidRPr="004A3EE5">
        <w:rPr>
          <w:rFonts w:ascii="Times New Roman" w:eastAsia="Times New Roman" w:hAnsi="Times New Roman" w:cs="Times New Roman"/>
          <w:sz w:val="26"/>
          <w:szCs w:val="26"/>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многофункционального центра; </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21.5.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lastRenderedPageBreak/>
        <w:t>Жалоба, поступившая  в уполномоченный орган, предоставляющий муниципальную услугу, МФЦ, учредителю МФЦ, подлежит рассмотрению должностными лицами, указанными в пункте 5.3 настоящего Регламента, в течение пятнадцати рабочих дней со дня ее регистрации.</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21.5.1. По результатам рассмотрения жалобы должностные лица, указанные в </w:t>
      </w:r>
      <w:hyperlink r:id="rId11" w:history="1">
        <w:r w:rsidRPr="00BA59F5">
          <w:rPr>
            <w:rStyle w:val="af3"/>
            <w:rFonts w:ascii="Times New Roman" w:eastAsia="Times New Roman" w:hAnsi="Times New Roman" w:cs="Times New Roman"/>
            <w:color w:val="auto"/>
            <w:sz w:val="26"/>
            <w:szCs w:val="26"/>
            <w:u w:val="none"/>
            <w:lang w:eastAsia="ru-RU"/>
          </w:rPr>
          <w:t>пункте 21.3</w:t>
        </w:r>
      </w:hyperlink>
      <w:r w:rsidRPr="00BA59F5">
        <w:rPr>
          <w:rFonts w:ascii="Times New Roman" w:eastAsia="Times New Roman" w:hAnsi="Times New Roman" w:cs="Times New Roman"/>
          <w:sz w:val="26"/>
          <w:szCs w:val="26"/>
          <w:lang w:eastAsia="ru-RU"/>
        </w:rPr>
        <w:t xml:space="preserve"> </w:t>
      </w:r>
      <w:r w:rsidRPr="004A3EE5">
        <w:rPr>
          <w:rFonts w:ascii="Times New Roman" w:eastAsia="Times New Roman" w:hAnsi="Times New Roman" w:cs="Times New Roman"/>
          <w:sz w:val="26"/>
          <w:szCs w:val="26"/>
          <w:lang w:eastAsia="ru-RU"/>
        </w:rPr>
        <w:t>настоящего Регламента, принимают одно из следующих решений:</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proofErr w:type="gramStart"/>
      <w:r w:rsidRPr="004A3EE5">
        <w:rPr>
          <w:rFonts w:ascii="Times New Roman" w:eastAsia="Times New Roman" w:hAnsi="Times New Roman" w:cs="Times New Roman"/>
          <w:sz w:val="26"/>
          <w:szCs w:val="26"/>
          <w:lang w:eastAsia="ru-RU"/>
        </w:rPr>
        <w:t xml:space="preserve">а) жалоба удовлетворяется, в том числе в форме отмены принятого решения, исправления Администрацией, </w:t>
      </w:r>
      <w:r>
        <w:rPr>
          <w:rFonts w:ascii="Times New Roman" w:eastAsia="Times New Roman" w:hAnsi="Times New Roman" w:cs="Times New Roman"/>
          <w:sz w:val="26"/>
          <w:szCs w:val="26"/>
          <w:lang w:eastAsia="ru-RU"/>
        </w:rPr>
        <w:t xml:space="preserve">органом Администрации, </w:t>
      </w:r>
      <w:r w:rsidRPr="004A3EE5">
        <w:rPr>
          <w:rFonts w:ascii="Times New Roman" w:eastAsia="Times New Roman" w:hAnsi="Times New Roman" w:cs="Times New Roman"/>
          <w:sz w:val="26"/>
          <w:szCs w:val="26"/>
          <w:lang w:eastAsia="ru-RU"/>
        </w:rPr>
        <w:t>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roofErr w:type="gramEnd"/>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б) в удовлетворении жалобы отказывается.</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4A3EE5">
        <w:rPr>
          <w:rFonts w:ascii="Times New Roman" w:eastAsia="Times New Roman" w:hAnsi="Times New Roman" w:cs="Times New Roman"/>
          <w:sz w:val="26"/>
          <w:szCs w:val="26"/>
          <w:lang w:eastAsia="ru-RU"/>
        </w:rPr>
        <w:t>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w:t>
      </w:r>
      <w:proofErr w:type="gramEnd"/>
      <w:r w:rsidRPr="004A3EE5">
        <w:rPr>
          <w:rFonts w:ascii="Times New Roman" w:eastAsia="Times New Roman" w:hAnsi="Times New Roman" w:cs="Times New Roman"/>
          <w:sz w:val="26"/>
          <w:szCs w:val="26"/>
          <w:lang w:eastAsia="ru-RU"/>
        </w:rPr>
        <w:t>.</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В случае</w:t>
      </w:r>
      <w:proofErr w:type="gramStart"/>
      <w:r w:rsidRPr="004A3EE5">
        <w:rPr>
          <w:rFonts w:ascii="Times New Roman" w:eastAsia="Times New Roman" w:hAnsi="Times New Roman" w:cs="Times New Roman"/>
          <w:sz w:val="26"/>
          <w:szCs w:val="26"/>
          <w:lang w:eastAsia="ru-RU"/>
        </w:rPr>
        <w:t>,</w:t>
      </w:r>
      <w:proofErr w:type="gramEnd"/>
      <w:r w:rsidRPr="004A3EE5">
        <w:rPr>
          <w:rFonts w:ascii="Times New Roman" w:eastAsia="Times New Roman" w:hAnsi="Times New Roman" w:cs="Times New Roman"/>
          <w:sz w:val="26"/>
          <w:szCs w:val="26"/>
          <w:lang w:eastAsia="ru-RU"/>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орган</w:t>
      </w:r>
      <w:r w:rsidR="00BA59F5">
        <w:rPr>
          <w:rFonts w:ascii="Times New Roman" w:eastAsia="Times New Roman" w:hAnsi="Times New Roman" w:cs="Times New Roman"/>
          <w:sz w:val="26"/>
          <w:szCs w:val="26"/>
          <w:lang w:eastAsia="ru-RU"/>
        </w:rPr>
        <w:t xml:space="preserve"> Администрации</w:t>
      </w:r>
      <w:r w:rsidRPr="004A3EE5">
        <w:rPr>
          <w:rFonts w:ascii="Times New Roman" w:eastAsia="Times New Roman" w:hAnsi="Times New Roman" w:cs="Times New Roman"/>
          <w:sz w:val="26"/>
          <w:szCs w:val="26"/>
          <w:lang w:eastAsia="ru-RU"/>
        </w:rPr>
        <w:t>, о чем в течение 7 дней со дня её регистрации сообщается заявителю, направившему обращение.</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proofErr w:type="gramStart"/>
      <w:r w:rsidRPr="004A3EE5">
        <w:rPr>
          <w:rFonts w:ascii="Times New Roman" w:eastAsia="Times New Roman" w:hAnsi="Times New Roman" w:cs="Times New Roman"/>
          <w:sz w:val="26"/>
          <w:szCs w:val="26"/>
          <w:lang w:eastAsia="ru-RU"/>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гражданину, направившему жалобу, в течение 7 дней со дня её регистрации сообщается электронный адрес официального сайта, на котором размещен ответ на вопрос, поставленный в жалобе, при этом жалоба</w:t>
      </w:r>
      <w:proofErr w:type="gramEnd"/>
      <w:r w:rsidRPr="004A3EE5">
        <w:rPr>
          <w:rFonts w:ascii="Times New Roman" w:eastAsia="Times New Roman" w:hAnsi="Times New Roman" w:cs="Times New Roman"/>
          <w:sz w:val="26"/>
          <w:szCs w:val="26"/>
          <w:lang w:eastAsia="ru-RU"/>
        </w:rPr>
        <w:t xml:space="preserve">, </w:t>
      </w:r>
      <w:proofErr w:type="gramStart"/>
      <w:r w:rsidRPr="004A3EE5">
        <w:rPr>
          <w:rFonts w:ascii="Times New Roman" w:eastAsia="Times New Roman" w:hAnsi="Times New Roman" w:cs="Times New Roman"/>
          <w:sz w:val="26"/>
          <w:szCs w:val="26"/>
          <w:lang w:eastAsia="ru-RU"/>
        </w:rPr>
        <w:t>содержащая</w:t>
      </w:r>
      <w:proofErr w:type="gramEnd"/>
      <w:r w:rsidRPr="004A3EE5">
        <w:rPr>
          <w:rFonts w:ascii="Times New Roman" w:eastAsia="Times New Roman" w:hAnsi="Times New Roman" w:cs="Times New Roman"/>
          <w:sz w:val="26"/>
          <w:szCs w:val="26"/>
          <w:lang w:eastAsia="ru-RU"/>
        </w:rPr>
        <w:t xml:space="preserve"> обжалование судебного решения, не возвращается.</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21.5.2. Должностные лица, указанные в </w:t>
      </w:r>
      <w:hyperlink r:id="rId12" w:history="1">
        <w:r w:rsidRPr="00BA59F5">
          <w:rPr>
            <w:rStyle w:val="af3"/>
            <w:rFonts w:ascii="Times New Roman" w:eastAsia="Times New Roman" w:hAnsi="Times New Roman" w:cs="Times New Roman"/>
            <w:color w:val="auto"/>
            <w:sz w:val="26"/>
            <w:szCs w:val="26"/>
            <w:u w:val="none"/>
            <w:lang w:eastAsia="ru-RU"/>
          </w:rPr>
          <w:t>пункте 21.3</w:t>
        </w:r>
      </w:hyperlink>
      <w:r w:rsidRPr="004A3EE5">
        <w:rPr>
          <w:rFonts w:ascii="Times New Roman" w:eastAsia="Times New Roman" w:hAnsi="Times New Roman" w:cs="Times New Roman"/>
          <w:sz w:val="26"/>
          <w:szCs w:val="26"/>
          <w:lang w:eastAsia="ru-RU"/>
        </w:rPr>
        <w:t xml:space="preserve"> настоящего Регламента, отказывают в удовлетворении жалобы в следующих случаях:</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а) наличие вступившего в законную силу решения суда, арбитражного суда по жалобе о том же предмете и по тем же основаниям;</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lastRenderedPageBreak/>
        <w:t>б) подача жалобы лицом, полномочия которого не подтверждены в порядке, установленном законодательством Российской Федераци</w:t>
      </w:r>
      <w:r>
        <w:rPr>
          <w:rFonts w:ascii="Times New Roman" w:eastAsia="Times New Roman" w:hAnsi="Times New Roman" w:cs="Times New Roman"/>
          <w:sz w:val="26"/>
          <w:szCs w:val="26"/>
          <w:lang w:eastAsia="ru-RU"/>
        </w:rPr>
        <w:t>и и настоящим Р</w:t>
      </w:r>
      <w:r w:rsidRPr="004A3EE5">
        <w:rPr>
          <w:rFonts w:ascii="Times New Roman" w:eastAsia="Times New Roman" w:hAnsi="Times New Roman" w:cs="Times New Roman"/>
          <w:sz w:val="26"/>
          <w:szCs w:val="26"/>
          <w:lang w:eastAsia="ru-RU"/>
        </w:rPr>
        <w:t>егламентом;</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в) наличие решения по жалобе, принятого ранее в соответствии с требованиями настоящего </w:t>
      </w:r>
      <w:r>
        <w:rPr>
          <w:rFonts w:ascii="Times New Roman" w:eastAsia="Times New Roman" w:hAnsi="Times New Roman" w:cs="Times New Roman"/>
          <w:sz w:val="26"/>
          <w:szCs w:val="26"/>
          <w:lang w:eastAsia="ru-RU"/>
        </w:rPr>
        <w:t>Р</w:t>
      </w:r>
      <w:r w:rsidRPr="004A3EE5">
        <w:rPr>
          <w:rFonts w:ascii="Times New Roman" w:eastAsia="Times New Roman" w:hAnsi="Times New Roman" w:cs="Times New Roman"/>
          <w:sz w:val="26"/>
          <w:szCs w:val="26"/>
          <w:lang w:eastAsia="ru-RU"/>
        </w:rPr>
        <w:t>егламента в отношении того же заявителя и по тому же предмету жалобы.</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3" w:history="1">
        <w:r w:rsidRPr="00BA59F5">
          <w:rPr>
            <w:rStyle w:val="af3"/>
            <w:rFonts w:ascii="Times New Roman" w:eastAsia="Times New Roman" w:hAnsi="Times New Roman" w:cs="Times New Roman"/>
            <w:color w:val="auto"/>
            <w:sz w:val="26"/>
            <w:szCs w:val="26"/>
            <w:u w:val="none"/>
            <w:lang w:eastAsia="ru-RU"/>
          </w:rPr>
          <w:t>пункте 21.3</w:t>
        </w:r>
      </w:hyperlink>
      <w:r w:rsidRPr="00BA59F5">
        <w:rPr>
          <w:rFonts w:ascii="Times New Roman" w:eastAsia="Times New Roman" w:hAnsi="Times New Roman" w:cs="Times New Roman"/>
          <w:sz w:val="26"/>
          <w:szCs w:val="26"/>
          <w:lang w:eastAsia="ru-RU"/>
        </w:rPr>
        <w:t xml:space="preserve"> </w:t>
      </w:r>
      <w:r w:rsidRPr="004A3EE5">
        <w:rPr>
          <w:rFonts w:ascii="Times New Roman" w:eastAsia="Times New Roman" w:hAnsi="Times New Roman" w:cs="Times New Roman"/>
          <w:sz w:val="26"/>
          <w:szCs w:val="26"/>
          <w:lang w:eastAsia="ru-RU"/>
        </w:rPr>
        <w:t xml:space="preserve">настоящего Регламента, вправе оставить жалобу без ответа по существу поставленных в ней вопросов, </w:t>
      </w:r>
      <w:r w:rsidR="00BA59F5">
        <w:rPr>
          <w:rFonts w:ascii="Times New Roman" w:eastAsia="Times New Roman" w:hAnsi="Times New Roman" w:cs="Times New Roman"/>
          <w:sz w:val="26"/>
          <w:szCs w:val="26"/>
          <w:lang w:eastAsia="ru-RU"/>
        </w:rPr>
        <w:t>уведомив</w:t>
      </w:r>
      <w:r w:rsidRPr="004A3EE5">
        <w:rPr>
          <w:rFonts w:ascii="Times New Roman" w:eastAsia="Times New Roman" w:hAnsi="Times New Roman" w:cs="Times New Roman"/>
          <w:sz w:val="26"/>
          <w:szCs w:val="26"/>
          <w:lang w:eastAsia="ru-RU"/>
        </w:rPr>
        <w:t xml:space="preserve"> заявител</w:t>
      </w:r>
      <w:r w:rsidR="00BA59F5">
        <w:rPr>
          <w:rFonts w:ascii="Times New Roman" w:eastAsia="Times New Roman" w:hAnsi="Times New Roman" w:cs="Times New Roman"/>
          <w:sz w:val="26"/>
          <w:szCs w:val="26"/>
          <w:lang w:eastAsia="ru-RU"/>
        </w:rPr>
        <w:t>я</w:t>
      </w:r>
      <w:r w:rsidRPr="004A3EE5">
        <w:rPr>
          <w:rFonts w:ascii="Times New Roman" w:eastAsia="Times New Roman" w:hAnsi="Times New Roman" w:cs="Times New Roman"/>
          <w:sz w:val="26"/>
          <w:szCs w:val="26"/>
          <w:lang w:eastAsia="ru-RU"/>
        </w:rPr>
        <w:t>, направивше</w:t>
      </w:r>
      <w:r w:rsidR="00BA59F5">
        <w:rPr>
          <w:rFonts w:ascii="Times New Roman" w:eastAsia="Times New Roman" w:hAnsi="Times New Roman" w:cs="Times New Roman"/>
          <w:sz w:val="26"/>
          <w:szCs w:val="26"/>
          <w:lang w:eastAsia="ru-RU"/>
        </w:rPr>
        <w:t>го</w:t>
      </w:r>
      <w:r w:rsidRPr="004A3EE5">
        <w:rPr>
          <w:rFonts w:ascii="Times New Roman" w:eastAsia="Times New Roman" w:hAnsi="Times New Roman" w:cs="Times New Roman"/>
          <w:sz w:val="26"/>
          <w:szCs w:val="26"/>
          <w:lang w:eastAsia="ru-RU"/>
        </w:rPr>
        <w:t xml:space="preserve"> жалобу, о недопустимости злоупотребления правом.</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В случае</w:t>
      </w:r>
      <w:proofErr w:type="gramStart"/>
      <w:r w:rsidRPr="004A3EE5">
        <w:rPr>
          <w:rFonts w:ascii="Times New Roman" w:eastAsia="Times New Roman" w:hAnsi="Times New Roman" w:cs="Times New Roman"/>
          <w:sz w:val="26"/>
          <w:szCs w:val="26"/>
          <w:lang w:eastAsia="ru-RU"/>
        </w:rPr>
        <w:t>,</w:t>
      </w:r>
      <w:proofErr w:type="gramEnd"/>
      <w:r w:rsidRPr="004A3EE5">
        <w:rPr>
          <w:rFonts w:ascii="Times New Roman" w:eastAsia="Times New Roman" w:hAnsi="Times New Roman" w:cs="Times New Roman"/>
          <w:sz w:val="26"/>
          <w:szCs w:val="26"/>
          <w:lang w:eastAsia="ru-RU"/>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BA59F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В случае</w:t>
      </w:r>
      <w:proofErr w:type="gramStart"/>
      <w:r w:rsidRPr="004A3EE5">
        <w:rPr>
          <w:rFonts w:ascii="Times New Roman" w:eastAsia="Times New Roman" w:hAnsi="Times New Roman" w:cs="Times New Roman"/>
          <w:sz w:val="26"/>
          <w:szCs w:val="26"/>
          <w:lang w:eastAsia="ru-RU"/>
        </w:rPr>
        <w:t>,</w:t>
      </w:r>
      <w:proofErr w:type="gramEnd"/>
      <w:r w:rsidRPr="004A3EE5">
        <w:rPr>
          <w:rFonts w:ascii="Times New Roman" w:eastAsia="Times New Roman" w:hAnsi="Times New Roman" w:cs="Times New Roman"/>
          <w:sz w:val="26"/>
          <w:szCs w:val="26"/>
          <w:lang w:eastAsia="ru-RU"/>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4" w:history="1">
        <w:r w:rsidRPr="00BA59F5">
          <w:rPr>
            <w:rStyle w:val="af3"/>
            <w:rFonts w:ascii="Times New Roman" w:eastAsia="Times New Roman" w:hAnsi="Times New Roman" w:cs="Times New Roman"/>
            <w:color w:val="auto"/>
            <w:sz w:val="26"/>
            <w:szCs w:val="26"/>
            <w:u w:val="none"/>
            <w:lang w:eastAsia="ru-RU"/>
          </w:rPr>
          <w:t>пункте 21.3</w:t>
        </w:r>
      </w:hyperlink>
      <w:r w:rsidRPr="00BA59F5">
        <w:rPr>
          <w:rFonts w:ascii="Times New Roman" w:eastAsia="Times New Roman" w:hAnsi="Times New Roman" w:cs="Times New Roman"/>
          <w:sz w:val="26"/>
          <w:szCs w:val="26"/>
          <w:lang w:eastAsia="ru-RU"/>
        </w:rPr>
        <w:t xml:space="preserve"> </w:t>
      </w:r>
      <w:r w:rsidRPr="004A3EE5">
        <w:rPr>
          <w:rFonts w:ascii="Times New Roman" w:eastAsia="Times New Roman" w:hAnsi="Times New Roman" w:cs="Times New Roman"/>
          <w:sz w:val="26"/>
          <w:szCs w:val="26"/>
          <w:lang w:eastAsia="ru-RU"/>
        </w:rPr>
        <w:t xml:space="preserve">настоящего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w:t>
      </w:r>
      <w:r w:rsidR="00BA59F5">
        <w:rPr>
          <w:rFonts w:ascii="Times New Roman" w:eastAsia="Times New Roman" w:hAnsi="Times New Roman" w:cs="Times New Roman"/>
          <w:sz w:val="26"/>
          <w:szCs w:val="26"/>
          <w:lang w:eastAsia="ru-RU"/>
        </w:rPr>
        <w:t xml:space="preserve">орган, предоставляющий услугу, </w:t>
      </w:r>
      <w:r w:rsidRPr="004A3EE5">
        <w:rPr>
          <w:rFonts w:ascii="Times New Roman" w:eastAsia="Times New Roman" w:hAnsi="Times New Roman" w:cs="Times New Roman"/>
          <w:sz w:val="26"/>
          <w:szCs w:val="26"/>
          <w:lang w:eastAsia="ru-RU"/>
        </w:rPr>
        <w:t xml:space="preserve">или одному и тому же должностному лицу. О данном решении </w:t>
      </w:r>
      <w:r w:rsidR="00BA59F5">
        <w:rPr>
          <w:rFonts w:ascii="Times New Roman" w:eastAsia="Times New Roman" w:hAnsi="Times New Roman" w:cs="Times New Roman"/>
          <w:sz w:val="26"/>
          <w:szCs w:val="26"/>
          <w:lang w:eastAsia="ru-RU"/>
        </w:rPr>
        <w:t>уведомляется заявитель, направивший жалобу.</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В случае</w:t>
      </w:r>
      <w:proofErr w:type="gramStart"/>
      <w:r w:rsidRPr="004A3EE5">
        <w:rPr>
          <w:rFonts w:ascii="Times New Roman" w:eastAsia="Times New Roman" w:hAnsi="Times New Roman" w:cs="Times New Roman"/>
          <w:sz w:val="26"/>
          <w:szCs w:val="26"/>
          <w:lang w:eastAsia="ru-RU"/>
        </w:rPr>
        <w:t>,</w:t>
      </w:r>
      <w:proofErr w:type="gramEnd"/>
      <w:r w:rsidRPr="004A3EE5">
        <w:rPr>
          <w:rFonts w:ascii="Times New Roman" w:eastAsia="Times New Roman" w:hAnsi="Times New Roman" w:cs="Times New Roman"/>
          <w:sz w:val="26"/>
          <w:szCs w:val="26"/>
          <w:lang w:eastAsia="ru-RU"/>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4A3EE5" w:rsidRPr="00BA59F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 xml:space="preserve">21.6.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sidRPr="00BA59F5">
          <w:rPr>
            <w:rStyle w:val="af3"/>
            <w:rFonts w:ascii="Times New Roman" w:eastAsia="Times New Roman" w:hAnsi="Times New Roman" w:cs="Times New Roman"/>
            <w:color w:val="auto"/>
            <w:sz w:val="26"/>
            <w:szCs w:val="26"/>
            <w:u w:val="none"/>
            <w:lang w:eastAsia="ru-RU"/>
          </w:rPr>
          <w:t>статьей 5.63</w:t>
        </w:r>
      </w:hyperlink>
      <w:r w:rsidRPr="00BA59F5">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 или преступления должностные лица, указанные в </w:t>
      </w:r>
      <w:hyperlink r:id="rId16" w:history="1">
        <w:r w:rsidRPr="00BA59F5">
          <w:rPr>
            <w:rStyle w:val="af3"/>
            <w:rFonts w:ascii="Times New Roman" w:eastAsia="Times New Roman" w:hAnsi="Times New Roman" w:cs="Times New Roman"/>
            <w:color w:val="auto"/>
            <w:sz w:val="26"/>
            <w:szCs w:val="26"/>
            <w:u w:val="none"/>
            <w:lang w:eastAsia="ru-RU"/>
          </w:rPr>
          <w:t>пункте 21.3</w:t>
        </w:r>
      </w:hyperlink>
      <w:r w:rsidRPr="00BA59F5">
        <w:rPr>
          <w:rFonts w:ascii="Times New Roman" w:eastAsia="Times New Roman" w:hAnsi="Times New Roman" w:cs="Times New Roman"/>
          <w:sz w:val="26"/>
          <w:szCs w:val="26"/>
          <w:lang w:eastAsia="ru-RU"/>
        </w:rPr>
        <w:t xml:space="preserve"> настоящего Регламента, незамедлительно направляют имеющиеся материалы в органы прокуратуры.</w:t>
      </w:r>
    </w:p>
    <w:p w:rsidR="004A3EE5" w:rsidRPr="004A3EE5" w:rsidRDefault="004A3EE5" w:rsidP="004A3EE5">
      <w:pPr>
        <w:spacing w:after="0" w:line="240" w:lineRule="auto"/>
        <w:ind w:firstLine="709"/>
        <w:jc w:val="both"/>
        <w:outlineLvl w:val="1"/>
        <w:rPr>
          <w:rFonts w:ascii="Times New Roman" w:eastAsia="Times New Roman" w:hAnsi="Times New Roman" w:cs="Times New Roman"/>
          <w:sz w:val="26"/>
          <w:szCs w:val="26"/>
          <w:lang w:eastAsia="ru-RU"/>
        </w:rPr>
      </w:pPr>
      <w:r w:rsidRPr="004A3EE5">
        <w:rPr>
          <w:rFonts w:ascii="Times New Roman" w:eastAsia="Times New Roman" w:hAnsi="Times New Roman" w:cs="Times New Roman"/>
          <w:sz w:val="26"/>
          <w:szCs w:val="26"/>
          <w:lang w:eastAsia="ru-RU"/>
        </w:rPr>
        <w:t>21.7. Решения, действия (бездействие) Администрации, органов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органов Администрации  по результатам рассмотрения жалоб могут быть обжалованы в судебном порядке.</w:t>
      </w:r>
    </w:p>
    <w:p w:rsidR="004A3EE5" w:rsidRPr="004A3EE5" w:rsidRDefault="004A3EE5" w:rsidP="004A3EE5">
      <w:pPr>
        <w:tabs>
          <w:tab w:val="left" w:pos="720"/>
          <w:tab w:val="left" w:pos="1260"/>
        </w:tabs>
        <w:spacing w:after="0" w:line="360" w:lineRule="auto"/>
        <w:jc w:val="center"/>
        <w:outlineLvl w:val="0"/>
        <w:rPr>
          <w:rFonts w:ascii="Times New Roman" w:hAnsi="Times New Roman" w:cs="Times New Roman"/>
          <w:sz w:val="26"/>
          <w:szCs w:val="26"/>
        </w:rPr>
      </w:pPr>
    </w:p>
    <w:p w:rsidR="0049522E" w:rsidRPr="002545C5" w:rsidRDefault="002545C5" w:rsidP="002545C5">
      <w:pPr>
        <w:autoSpaceDE w:val="0"/>
        <w:autoSpaceDN w:val="0"/>
        <w:adjustRightInd w:val="0"/>
        <w:spacing w:after="0" w:line="240" w:lineRule="auto"/>
        <w:ind w:left="5400"/>
        <w:jc w:val="right"/>
        <w:rPr>
          <w:rFonts w:ascii="Times New Roman" w:hAnsi="Times New Roman" w:cs="Times New Roman"/>
          <w:sz w:val="24"/>
          <w:szCs w:val="24"/>
        </w:rPr>
      </w:pPr>
      <w:r w:rsidRPr="002545C5">
        <w:rPr>
          <w:rFonts w:ascii="Times New Roman" w:hAnsi="Times New Roman" w:cs="Times New Roman"/>
          <w:sz w:val="24"/>
          <w:szCs w:val="24"/>
        </w:rPr>
        <w:t xml:space="preserve">Приложение </w:t>
      </w:r>
      <w:r w:rsidR="0049522E" w:rsidRPr="002545C5">
        <w:rPr>
          <w:rFonts w:ascii="Times New Roman" w:hAnsi="Times New Roman" w:cs="Times New Roman"/>
          <w:sz w:val="24"/>
          <w:szCs w:val="24"/>
        </w:rPr>
        <w:t xml:space="preserve"> 1</w:t>
      </w:r>
    </w:p>
    <w:p w:rsidR="002545C5" w:rsidRPr="002545C5" w:rsidRDefault="0049522E" w:rsidP="002545C5">
      <w:pPr>
        <w:autoSpaceDE w:val="0"/>
        <w:autoSpaceDN w:val="0"/>
        <w:adjustRightInd w:val="0"/>
        <w:spacing w:after="0" w:line="240" w:lineRule="auto"/>
        <w:ind w:left="5400"/>
        <w:jc w:val="right"/>
        <w:rPr>
          <w:rFonts w:ascii="Times New Roman" w:hAnsi="Times New Roman" w:cs="Times New Roman"/>
          <w:sz w:val="24"/>
          <w:szCs w:val="24"/>
        </w:rPr>
      </w:pPr>
      <w:r w:rsidRPr="002545C5">
        <w:rPr>
          <w:rFonts w:ascii="Times New Roman" w:hAnsi="Times New Roman" w:cs="Times New Roman"/>
          <w:sz w:val="24"/>
          <w:szCs w:val="24"/>
        </w:rPr>
        <w:t xml:space="preserve">к административному регламенту  </w:t>
      </w:r>
    </w:p>
    <w:p w:rsidR="002545C5" w:rsidRPr="002545C5" w:rsidRDefault="002545C5" w:rsidP="002545C5">
      <w:pPr>
        <w:autoSpaceDE w:val="0"/>
        <w:autoSpaceDN w:val="0"/>
        <w:adjustRightInd w:val="0"/>
        <w:spacing w:after="0" w:line="240" w:lineRule="auto"/>
        <w:jc w:val="right"/>
        <w:rPr>
          <w:rFonts w:ascii="Times New Roman" w:hAnsi="Times New Roman" w:cs="Times New Roman"/>
          <w:sz w:val="24"/>
          <w:szCs w:val="24"/>
        </w:rPr>
      </w:pPr>
      <w:r w:rsidRPr="002545C5">
        <w:rPr>
          <w:rFonts w:ascii="Times New Roman" w:hAnsi="Times New Roman" w:cs="Times New Roman"/>
          <w:sz w:val="24"/>
          <w:szCs w:val="24"/>
        </w:rPr>
        <w:t>предоставления муниципальной услуги</w:t>
      </w:r>
      <w:r w:rsidR="0049522E" w:rsidRPr="002545C5">
        <w:rPr>
          <w:rFonts w:ascii="Times New Roman" w:hAnsi="Times New Roman" w:cs="Times New Roman"/>
          <w:sz w:val="24"/>
          <w:szCs w:val="24"/>
        </w:rPr>
        <w:t xml:space="preserve">                                                                                              «Выдача градостроительных планов </w:t>
      </w:r>
    </w:p>
    <w:p w:rsidR="0049522E" w:rsidRPr="002545C5" w:rsidRDefault="0049522E" w:rsidP="002545C5">
      <w:pPr>
        <w:autoSpaceDE w:val="0"/>
        <w:autoSpaceDN w:val="0"/>
        <w:adjustRightInd w:val="0"/>
        <w:spacing w:after="0" w:line="240" w:lineRule="auto"/>
        <w:jc w:val="right"/>
        <w:rPr>
          <w:rFonts w:ascii="Times New Roman" w:hAnsi="Times New Roman" w:cs="Times New Roman"/>
          <w:sz w:val="24"/>
          <w:szCs w:val="24"/>
        </w:rPr>
      </w:pPr>
      <w:r w:rsidRPr="002545C5">
        <w:rPr>
          <w:rFonts w:ascii="Times New Roman" w:hAnsi="Times New Roman" w:cs="Times New Roman"/>
          <w:sz w:val="24"/>
          <w:szCs w:val="24"/>
        </w:rPr>
        <w:t>земельных участков»</w:t>
      </w:r>
    </w:p>
    <w:p w:rsidR="0049522E" w:rsidRPr="002545C5" w:rsidRDefault="0049522E" w:rsidP="002545C5">
      <w:pPr>
        <w:tabs>
          <w:tab w:val="num" w:pos="432"/>
        </w:tabs>
        <w:spacing w:after="0" w:line="240" w:lineRule="auto"/>
        <w:ind w:left="1066" w:hanging="357"/>
        <w:jc w:val="center"/>
        <w:outlineLvl w:val="0"/>
        <w:rPr>
          <w:rFonts w:ascii="Times New Roman" w:hAnsi="Times New Roman" w:cs="Times New Roman"/>
          <w:b/>
          <w:sz w:val="24"/>
          <w:szCs w:val="24"/>
          <w:lang w:eastAsia="ar-SA"/>
        </w:rPr>
      </w:pPr>
    </w:p>
    <w:p w:rsidR="0049522E" w:rsidRPr="002545C5" w:rsidRDefault="0049522E" w:rsidP="002545C5">
      <w:pPr>
        <w:tabs>
          <w:tab w:val="num" w:pos="432"/>
        </w:tabs>
        <w:spacing w:after="0" w:line="240" w:lineRule="auto"/>
        <w:ind w:left="1066" w:hanging="357"/>
        <w:jc w:val="center"/>
        <w:outlineLvl w:val="0"/>
        <w:rPr>
          <w:rFonts w:ascii="Times New Roman" w:hAnsi="Times New Roman" w:cs="Times New Roman"/>
          <w:b/>
          <w:sz w:val="24"/>
          <w:szCs w:val="24"/>
          <w:lang w:eastAsia="ar-SA"/>
        </w:rPr>
      </w:pPr>
      <w:r w:rsidRPr="002545C5">
        <w:rPr>
          <w:rFonts w:ascii="Times New Roman" w:hAnsi="Times New Roman" w:cs="Times New Roman"/>
          <w:b/>
          <w:sz w:val="24"/>
          <w:szCs w:val="24"/>
          <w:lang w:eastAsia="ar-SA"/>
        </w:rPr>
        <w:lastRenderedPageBreak/>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49522E" w:rsidRPr="002545C5" w:rsidRDefault="0049522E" w:rsidP="002545C5">
      <w:pPr>
        <w:tabs>
          <w:tab w:val="num" w:pos="432"/>
        </w:tabs>
        <w:spacing w:after="0" w:line="240" w:lineRule="auto"/>
        <w:ind w:left="1066" w:hanging="357"/>
        <w:jc w:val="center"/>
        <w:outlineLvl w:val="0"/>
        <w:rPr>
          <w:rFonts w:ascii="Times New Roman" w:hAnsi="Times New Roman" w:cs="Times New Roman"/>
          <w:b/>
          <w:sz w:val="24"/>
          <w:szCs w:val="24"/>
          <w:lang w:eastAsia="ar-SA"/>
        </w:rPr>
      </w:pPr>
    </w:p>
    <w:tbl>
      <w:tblPr>
        <w:tblStyle w:val="a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26"/>
        <w:gridCol w:w="560"/>
        <w:gridCol w:w="35"/>
        <w:gridCol w:w="2316"/>
        <w:gridCol w:w="6986"/>
      </w:tblGrid>
      <w:tr w:rsidR="0049522E" w:rsidRPr="002545C5" w:rsidTr="00DF0DA6">
        <w:tc>
          <w:tcPr>
            <w:tcW w:w="417" w:type="dxa"/>
            <w:gridSpan w:val="2"/>
          </w:tcPr>
          <w:p w:rsidR="0049522E" w:rsidRPr="002545C5" w:rsidRDefault="0049522E" w:rsidP="002545C5">
            <w:pPr>
              <w:pStyle w:val="a6"/>
              <w:widowControl w:val="0"/>
              <w:numPr>
                <w:ilvl w:val="0"/>
                <w:numId w:val="12"/>
              </w:numPr>
              <w:autoSpaceDE w:val="0"/>
              <w:autoSpaceDN w:val="0"/>
              <w:adjustRightInd w:val="0"/>
              <w:ind w:left="0" w:firstLine="0"/>
              <w:jc w:val="center"/>
              <w:rPr>
                <w:rFonts w:ascii="Times New Roman" w:eastAsia="Times New Roman" w:hAnsi="Times New Roman" w:cs="Times New Roman"/>
                <w:sz w:val="24"/>
                <w:szCs w:val="24"/>
              </w:rPr>
            </w:pPr>
          </w:p>
        </w:tc>
        <w:tc>
          <w:tcPr>
            <w:tcW w:w="9897" w:type="dxa"/>
            <w:gridSpan w:val="4"/>
            <w:tcBorders>
              <w:bottom w:val="single" w:sz="4" w:space="0" w:color="auto"/>
            </w:tcBorders>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 xml:space="preserve">Администрация Лесозаводского городского округа,  в лице </w:t>
            </w:r>
            <w:proofErr w:type="gramStart"/>
            <w:r w:rsidRPr="002545C5">
              <w:rPr>
                <w:rFonts w:ascii="Times New Roman" w:eastAsia="Times New Roman" w:hAnsi="Times New Roman" w:cs="Times New Roman"/>
                <w:sz w:val="24"/>
                <w:szCs w:val="24"/>
              </w:rPr>
              <w:t>отдела градостроительства Управления имущественных отношений администрации Лесозаводского городского округа</w:t>
            </w:r>
            <w:proofErr w:type="gramEnd"/>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Borders>
              <w:top w:val="single" w:sz="4" w:space="0" w:color="auto"/>
            </w:tcBorders>
          </w:tcPr>
          <w:p w:rsidR="0049522E" w:rsidRPr="002545C5" w:rsidRDefault="0049522E" w:rsidP="002545C5">
            <w:pPr>
              <w:widowControl w:val="0"/>
              <w:autoSpaceDE w:val="0"/>
              <w:autoSpaceDN w:val="0"/>
              <w:adjustRightInd w:val="0"/>
              <w:jc w:val="center"/>
              <w:rPr>
                <w:rFonts w:ascii="Times New Roman" w:hAnsi="Times New Roman" w:cs="Times New Roman"/>
                <w:sz w:val="24"/>
                <w:szCs w:val="24"/>
                <w:vertAlign w:val="superscript"/>
              </w:rPr>
            </w:pPr>
          </w:p>
        </w:tc>
        <w:tc>
          <w:tcPr>
            <w:tcW w:w="9302" w:type="dxa"/>
            <w:gridSpan w:val="2"/>
            <w:tcBorders>
              <w:top w:val="single" w:sz="4" w:space="0" w:color="auto"/>
            </w:tcBorders>
          </w:tcPr>
          <w:p w:rsidR="0049522E" w:rsidRPr="002545C5" w:rsidRDefault="0049522E" w:rsidP="002545C5">
            <w:pPr>
              <w:widowControl w:val="0"/>
              <w:autoSpaceDE w:val="0"/>
              <w:autoSpaceDN w:val="0"/>
              <w:adjustRightInd w:val="0"/>
              <w:jc w:val="center"/>
              <w:rPr>
                <w:rFonts w:ascii="Times New Roman" w:hAnsi="Times New Roman" w:cs="Times New Roman"/>
                <w:sz w:val="24"/>
                <w:szCs w:val="24"/>
                <w:vertAlign w:val="superscript"/>
              </w:rPr>
            </w:pPr>
            <w:r w:rsidRPr="002545C5">
              <w:rPr>
                <w:rFonts w:ascii="Times New Roman" w:hAnsi="Times New Roman" w:cs="Times New Roman"/>
                <w:sz w:val="24"/>
                <w:szCs w:val="24"/>
                <w:vertAlign w:val="superscript"/>
              </w:rPr>
              <w:t>(наименование органа, предоставляющего муниципальную услугу)</w:t>
            </w:r>
          </w:p>
        </w:tc>
      </w:tr>
      <w:tr w:rsidR="0049522E" w:rsidRPr="002545C5" w:rsidTr="00DF0DA6">
        <w:tc>
          <w:tcPr>
            <w:tcW w:w="417" w:type="dxa"/>
            <w:gridSpan w:val="2"/>
          </w:tcPr>
          <w:p w:rsidR="0049522E" w:rsidRPr="002545C5" w:rsidRDefault="0049522E" w:rsidP="002545C5">
            <w:pPr>
              <w:pStyle w:val="a6"/>
              <w:widowControl w:val="0"/>
              <w:tabs>
                <w:tab w:val="left" w:pos="288"/>
              </w:tabs>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1.1.</w:t>
            </w:r>
          </w:p>
        </w:tc>
        <w:tc>
          <w:tcPr>
            <w:tcW w:w="9302" w:type="dxa"/>
            <w:gridSpan w:val="2"/>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Место нахождения органа, предоставляющего муниципальную услугу:</w:t>
            </w:r>
          </w:p>
        </w:tc>
      </w:tr>
      <w:tr w:rsidR="0049522E" w:rsidRPr="002545C5" w:rsidTr="00DF0DA6">
        <w:tc>
          <w:tcPr>
            <w:tcW w:w="417" w:type="dxa"/>
            <w:gridSpan w:val="2"/>
          </w:tcPr>
          <w:p w:rsidR="0049522E" w:rsidRPr="002545C5" w:rsidRDefault="0049522E" w:rsidP="002545C5">
            <w:pPr>
              <w:pStyle w:val="a6"/>
              <w:widowControl w:val="0"/>
              <w:tabs>
                <w:tab w:val="left" w:pos="288"/>
              </w:tabs>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rPr>
            </w:pPr>
          </w:p>
        </w:tc>
        <w:tc>
          <w:tcPr>
            <w:tcW w:w="9302" w:type="dxa"/>
            <w:gridSpan w:val="2"/>
            <w:tcBorders>
              <w:bottom w:val="single" w:sz="4" w:space="0" w:color="auto"/>
            </w:tcBorders>
          </w:tcPr>
          <w:p w:rsidR="0049522E" w:rsidRPr="002545C5" w:rsidRDefault="0049522E" w:rsidP="000862FC">
            <w:pPr>
              <w:widowControl w:val="0"/>
              <w:autoSpaceDE w:val="0"/>
              <w:autoSpaceDN w:val="0"/>
              <w:adjustRightInd w:val="0"/>
              <w:jc w:val="center"/>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 xml:space="preserve">692042, Приморский край, </w:t>
            </w:r>
            <w:proofErr w:type="spellStart"/>
            <w:r w:rsidRPr="002545C5">
              <w:rPr>
                <w:rFonts w:ascii="Times New Roman" w:eastAsia="Times New Roman" w:hAnsi="Times New Roman" w:cs="Times New Roman"/>
                <w:sz w:val="24"/>
                <w:szCs w:val="24"/>
              </w:rPr>
              <w:t>г</w:t>
            </w:r>
            <w:proofErr w:type="gramStart"/>
            <w:r w:rsidRPr="002545C5">
              <w:rPr>
                <w:rFonts w:ascii="Times New Roman" w:eastAsia="Times New Roman" w:hAnsi="Times New Roman" w:cs="Times New Roman"/>
                <w:sz w:val="24"/>
                <w:szCs w:val="24"/>
              </w:rPr>
              <w:t>.Л</w:t>
            </w:r>
            <w:proofErr w:type="gramEnd"/>
            <w:r w:rsidRPr="002545C5">
              <w:rPr>
                <w:rFonts w:ascii="Times New Roman" w:eastAsia="Times New Roman" w:hAnsi="Times New Roman" w:cs="Times New Roman"/>
                <w:sz w:val="24"/>
                <w:szCs w:val="24"/>
              </w:rPr>
              <w:t>есозаводск</w:t>
            </w:r>
            <w:proofErr w:type="spellEnd"/>
            <w:r w:rsidRPr="002545C5">
              <w:rPr>
                <w:rFonts w:ascii="Times New Roman" w:eastAsia="Times New Roman" w:hAnsi="Times New Roman" w:cs="Times New Roman"/>
                <w:sz w:val="24"/>
                <w:szCs w:val="24"/>
              </w:rPr>
              <w:t>, ул.Будника,119, каб.304 (Администрация), каб.403 (</w:t>
            </w:r>
            <w:r w:rsidR="000862FC">
              <w:rPr>
                <w:rFonts w:ascii="Times New Roman" w:eastAsia="Times New Roman" w:hAnsi="Times New Roman" w:cs="Times New Roman"/>
                <w:sz w:val="24"/>
                <w:szCs w:val="24"/>
              </w:rPr>
              <w:t>орган</w:t>
            </w:r>
            <w:r w:rsidRPr="002545C5">
              <w:rPr>
                <w:rFonts w:ascii="Times New Roman" w:eastAsia="Times New Roman" w:hAnsi="Times New Roman" w:cs="Times New Roman"/>
                <w:sz w:val="24"/>
                <w:szCs w:val="24"/>
              </w:rPr>
              <w:t xml:space="preserve"> Администрации)</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rPr>
            </w:pPr>
          </w:p>
        </w:tc>
        <w:tc>
          <w:tcPr>
            <w:tcW w:w="9302" w:type="dxa"/>
            <w:gridSpan w:val="2"/>
            <w:tcBorders>
              <w:top w:val="single" w:sz="4" w:space="0" w:color="auto"/>
            </w:tcBorders>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rPr>
            </w:pP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1.2.</w:t>
            </w:r>
          </w:p>
        </w:tc>
        <w:tc>
          <w:tcPr>
            <w:tcW w:w="9302" w:type="dxa"/>
            <w:gridSpan w:val="2"/>
          </w:tcPr>
          <w:p w:rsidR="0049522E" w:rsidRPr="002545C5" w:rsidRDefault="0049522E" w:rsidP="002545C5">
            <w:pPr>
              <w:widowControl w:val="0"/>
              <w:autoSpaceDE w:val="0"/>
              <w:autoSpaceDN w:val="0"/>
              <w:adjustRightInd w:val="0"/>
              <w:rPr>
                <w:rFonts w:ascii="Times New Roman" w:hAnsi="Times New Roman" w:cs="Times New Roman"/>
                <w:sz w:val="24"/>
                <w:szCs w:val="24"/>
                <w:vertAlign w:val="superscript"/>
              </w:rPr>
            </w:pPr>
            <w:r w:rsidRPr="002545C5">
              <w:rPr>
                <w:rFonts w:ascii="Times New Roman" w:eastAsia="Times New Roman" w:hAnsi="Times New Roman" w:cs="Times New Roman"/>
                <w:sz w:val="24"/>
                <w:szCs w:val="24"/>
              </w:rPr>
              <w:t xml:space="preserve">График работы органа, предоставляющего муниципальную услугу: </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tabs>
                <w:tab w:val="left" w:pos="1276"/>
              </w:tabs>
              <w:ind w:left="596"/>
              <w:jc w:val="both"/>
              <w:rPr>
                <w:rFonts w:ascii="Times New Roman" w:hAnsi="Times New Roman" w:cs="Times New Roman"/>
                <w:noProof/>
                <w:sz w:val="24"/>
                <w:szCs w:val="24"/>
              </w:rPr>
            </w:pPr>
          </w:p>
        </w:tc>
        <w:tc>
          <w:tcPr>
            <w:tcW w:w="2316" w:type="dxa"/>
          </w:tcPr>
          <w:p w:rsidR="0049522E" w:rsidRPr="002545C5" w:rsidRDefault="0049522E" w:rsidP="002545C5">
            <w:pPr>
              <w:tabs>
                <w:tab w:val="left" w:pos="1276"/>
              </w:tabs>
              <w:ind w:left="596"/>
              <w:jc w:val="both"/>
              <w:rPr>
                <w:rFonts w:ascii="Times New Roman" w:hAnsi="Times New Roman" w:cs="Times New Roman"/>
                <w:sz w:val="24"/>
                <w:szCs w:val="24"/>
              </w:rPr>
            </w:pPr>
            <w:r w:rsidRPr="002545C5">
              <w:rPr>
                <w:rFonts w:ascii="Times New Roman" w:hAnsi="Times New Roman" w:cs="Times New Roman"/>
                <w:noProof/>
                <w:sz w:val="24"/>
                <w:szCs w:val="24"/>
              </w:rPr>
              <w:t>Понедельник:</w:t>
            </w:r>
          </w:p>
        </w:tc>
        <w:tc>
          <w:tcPr>
            <w:tcW w:w="6986" w:type="dxa"/>
            <w:tcBorders>
              <w:bottom w:val="single" w:sz="4" w:space="0" w:color="auto"/>
            </w:tcBorders>
          </w:tcPr>
          <w:p w:rsidR="0049522E" w:rsidRPr="002545C5" w:rsidRDefault="0049522E" w:rsidP="002545C5">
            <w:pPr>
              <w:tabs>
                <w:tab w:val="left" w:pos="1276"/>
              </w:tabs>
              <w:jc w:val="both"/>
              <w:rPr>
                <w:rFonts w:ascii="Times New Roman" w:hAnsi="Times New Roman" w:cs="Times New Roman"/>
                <w:sz w:val="24"/>
                <w:szCs w:val="24"/>
              </w:rPr>
            </w:pPr>
            <w:r w:rsidRPr="002545C5">
              <w:rPr>
                <w:rFonts w:ascii="Times New Roman" w:hAnsi="Times New Roman" w:cs="Times New Roman"/>
                <w:sz w:val="24"/>
                <w:szCs w:val="24"/>
              </w:rPr>
              <w:t>с 8:40 до 18:00, перерыв с 13:00 до 14:00</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tabs>
                <w:tab w:val="left" w:pos="1276"/>
              </w:tabs>
              <w:ind w:left="596"/>
              <w:jc w:val="both"/>
              <w:rPr>
                <w:rFonts w:ascii="Times New Roman" w:hAnsi="Times New Roman" w:cs="Times New Roman"/>
                <w:noProof/>
                <w:sz w:val="24"/>
                <w:szCs w:val="24"/>
              </w:rPr>
            </w:pPr>
          </w:p>
        </w:tc>
        <w:tc>
          <w:tcPr>
            <w:tcW w:w="2316" w:type="dxa"/>
          </w:tcPr>
          <w:p w:rsidR="0049522E" w:rsidRPr="002545C5" w:rsidRDefault="0049522E" w:rsidP="002545C5">
            <w:pPr>
              <w:tabs>
                <w:tab w:val="left" w:pos="1276"/>
              </w:tabs>
              <w:ind w:left="596"/>
              <w:jc w:val="both"/>
              <w:rPr>
                <w:rFonts w:ascii="Times New Roman" w:hAnsi="Times New Roman" w:cs="Times New Roman"/>
                <w:sz w:val="24"/>
                <w:szCs w:val="24"/>
              </w:rPr>
            </w:pPr>
            <w:r w:rsidRPr="002545C5">
              <w:rPr>
                <w:rFonts w:ascii="Times New Roman" w:hAnsi="Times New Roman" w:cs="Times New Roman"/>
                <w:noProof/>
                <w:sz w:val="24"/>
                <w:szCs w:val="24"/>
              </w:rPr>
              <w:t>Вторник:</w:t>
            </w:r>
          </w:p>
        </w:tc>
        <w:tc>
          <w:tcPr>
            <w:tcW w:w="6986" w:type="dxa"/>
            <w:tcBorders>
              <w:top w:val="single" w:sz="4" w:space="0" w:color="auto"/>
              <w:bottom w:val="single" w:sz="4" w:space="0" w:color="auto"/>
            </w:tcBorders>
          </w:tcPr>
          <w:p w:rsidR="0049522E" w:rsidRPr="002545C5" w:rsidRDefault="0049522E" w:rsidP="002545C5">
            <w:pPr>
              <w:tabs>
                <w:tab w:val="left" w:pos="1276"/>
              </w:tabs>
              <w:jc w:val="both"/>
              <w:rPr>
                <w:rFonts w:ascii="Times New Roman" w:hAnsi="Times New Roman" w:cs="Times New Roman"/>
                <w:sz w:val="24"/>
                <w:szCs w:val="24"/>
              </w:rPr>
            </w:pPr>
            <w:r w:rsidRPr="002545C5">
              <w:rPr>
                <w:rFonts w:ascii="Times New Roman" w:hAnsi="Times New Roman" w:cs="Times New Roman"/>
                <w:sz w:val="24"/>
                <w:szCs w:val="24"/>
              </w:rPr>
              <w:t>с 8:40 до 18:00, перерыв с 13:00 до 14:00</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tabs>
                <w:tab w:val="left" w:pos="1276"/>
              </w:tabs>
              <w:ind w:left="596"/>
              <w:jc w:val="both"/>
              <w:rPr>
                <w:rFonts w:ascii="Times New Roman" w:hAnsi="Times New Roman" w:cs="Times New Roman"/>
                <w:noProof/>
                <w:sz w:val="24"/>
                <w:szCs w:val="24"/>
              </w:rPr>
            </w:pPr>
          </w:p>
        </w:tc>
        <w:tc>
          <w:tcPr>
            <w:tcW w:w="2316" w:type="dxa"/>
          </w:tcPr>
          <w:p w:rsidR="0049522E" w:rsidRPr="002545C5" w:rsidRDefault="0049522E" w:rsidP="002545C5">
            <w:pPr>
              <w:tabs>
                <w:tab w:val="left" w:pos="1276"/>
              </w:tabs>
              <w:ind w:left="596"/>
              <w:jc w:val="both"/>
              <w:rPr>
                <w:rFonts w:ascii="Times New Roman" w:hAnsi="Times New Roman" w:cs="Times New Roman"/>
                <w:noProof/>
                <w:sz w:val="24"/>
                <w:szCs w:val="24"/>
              </w:rPr>
            </w:pPr>
            <w:r w:rsidRPr="002545C5">
              <w:rPr>
                <w:rFonts w:ascii="Times New Roman" w:hAnsi="Times New Roman" w:cs="Times New Roman"/>
                <w:noProof/>
                <w:sz w:val="24"/>
                <w:szCs w:val="24"/>
                <w:lang w:val="en-US"/>
              </w:rPr>
              <w:t>С</w:t>
            </w:r>
            <w:r w:rsidRPr="002545C5">
              <w:rPr>
                <w:rFonts w:ascii="Times New Roman" w:hAnsi="Times New Roman" w:cs="Times New Roman"/>
                <w:noProof/>
                <w:sz w:val="24"/>
                <w:szCs w:val="24"/>
              </w:rPr>
              <w:t>реда:</w:t>
            </w:r>
          </w:p>
        </w:tc>
        <w:tc>
          <w:tcPr>
            <w:tcW w:w="6986" w:type="dxa"/>
            <w:tcBorders>
              <w:top w:val="single" w:sz="4" w:space="0" w:color="auto"/>
              <w:bottom w:val="single" w:sz="4" w:space="0" w:color="auto"/>
            </w:tcBorders>
          </w:tcPr>
          <w:p w:rsidR="0049522E" w:rsidRPr="002545C5" w:rsidRDefault="0049522E" w:rsidP="002545C5">
            <w:pPr>
              <w:tabs>
                <w:tab w:val="left" w:pos="1276"/>
              </w:tabs>
              <w:jc w:val="both"/>
              <w:rPr>
                <w:rFonts w:ascii="Times New Roman" w:hAnsi="Times New Roman" w:cs="Times New Roman"/>
                <w:noProof/>
                <w:sz w:val="24"/>
                <w:szCs w:val="24"/>
              </w:rPr>
            </w:pPr>
            <w:r w:rsidRPr="002545C5">
              <w:rPr>
                <w:rFonts w:ascii="Times New Roman" w:hAnsi="Times New Roman" w:cs="Times New Roman"/>
                <w:sz w:val="24"/>
                <w:szCs w:val="24"/>
              </w:rPr>
              <w:t>с 8:40 до 18:00, перерыв с 13:00 до 14:00</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tabs>
                <w:tab w:val="left" w:pos="1276"/>
              </w:tabs>
              <w:ind w:left="596"/>
              <w:jc w:val="both"/>
              <w:rPr>
                <w:rFonts w:ascii="Times New Roman" w:hAnsi="Times New Roman" w:cs="Times New Roman"/>
                <w:noProof/>
                <w:sz w:val="24"/>
                <w:szCs w:val="24"/>
              </w:rPr>
            </w:pPr>
          </w:p>
        </w:tc>
        <w:tc>
          <w:tcPr>
            <w:tcW w:w="2316" w:type="dxa"/>
          </w:tcPr>
          <w:p w:rsidR="0049522E" w:rsidRPr="002545C5" w:rsidRDefault="0049522E" w:rsidP="002545C5">
            <w:pPr>
              <w:tabs>
                <w:tab w:val="left" w:pos="1276"/>
              </w:tabs>
              <w:ind w:left="596"/>
              <w:jc w:val="both"/>
              <w:rPr>
                <w:rFonts w:ascii="Times New Roman" w:hAnsi="Times New Roman" w:cs="Times New Roman"/>
                <w:sz w:val="24"/>
                <w:szCs w:val="24"/>
                <w:lang w:val="en-US"/>
              </w:rPr>
            </w:pPr>
            <w:r w:rsidRPr="002545C5">
              <w:rPr>
                <w:rFonts w:ascii="Times New Roman" w:hAnsi="Times New Roman" w:cs="Times New Roman"/>
                <w:noProof/>
                <w:sz w:val="24"/>
                <w:szCs w:val="24"/>
              </w:rPr>
              <w:t>Четверг</w:t>
            </w:r>
            <w:r w:rsidRPr="002545C5">
              <w:rPr>
                <w:rFonts w:ascii="Times New Roman" w:hAnsi="Times New Roman" w:cs="Times New Roman"/>
                <w:noProof/>
                <w:sz w:val="24"/>
                <w:szCs w:val="24"/>
                <w:lang w:val="en-US"/>
              </w:rPr>
              <w:t>:</w:t>
            </w:r>
          </w:p>
        </w:tc>
        <w:tc>
          <w:tcPr>
            <w:tcW w:w="6986" w:type="dxa"/>
            <w:tcBorders>
              <w:top w:val="single" w:sz="4" w:space="0" w:color="auto"/>
              <w:bottom w:val="single" w:sz="4" w:space="0" w:color="auto"/>
            </w:tcBorders>
          </w:tcPr>
          <w:p w:rsidR="0049522E" w:rsidRPr="002545C5" w:rsidRDefault="0049522E" w:rsidP="002545C5">
            <w:pPr>
              <w:tabs>
                <w:tab w:val="left" w:pos="1276"/>
              </w:tabs>
              <w:jc w:val="both"/>
              <w:rPr>
                <w:rFonts w:ascii="Times New Roman" w:hAnsi="Times New Roman" w:cs="Times New Roman"/>
                <w:sz w:val="24"/>
                <w:szCs w:val="24"/>
              </w:rPr>
            </w:pPr>
            <w:r w:rsidRPr="002545C5">
              <w:rPr>
                <w:rFonts w:ascii="Times New Roman" w:hAnsi="Times New Roman" w:cs="Times New Roman"/>
                <w:sz w:val="24"/>
                <w:szCs w:val="24"/>
              </w:rPr>
              <w:t>с 8:40 до 18:00, перерыв с 13:00 до 14:00</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tabs>
                <w:tab w:val="left" w:pos="1276"/>
              </w:tabs>
              <w:ind w:left="596"/>
              <w:jc w:val="both"/>
              <w:rPr>
                <w:rFonts w:ascii="Times New Roman" w:hAnsi="Times New Roman" w:cs="Times New Roman"/>
                <w:noProof/>
                <w:sz w:val="24"/>
                <w:szCs w:val="24"/>
              </w:rPr>
            </w:pPr>
          </w:p>
        </w:tc>
        <w:tc>
          <w:tcPr>
            <w:tcW w:w="2316" w:type="dxa"/>
          </w:tcPr>
          <w:p w:rsidR="0049522E" w:rsidRPr="002545C5" w:rsidRDefault="0049522E" w:rsidP="002545C5">
            <w:pPr>
              <w:tabs>
                <w:tab w:val="left" w:pos="1276"/>
              </w:tabs>
              <w:ind w:left="596"/>
              <w:jc w:val="both"/>
              <w:rPr>
                <w:rFonts w:ascii="Times New Roman" w:hAnsi="Times New Roman" w:cs="Times New Roman"/>
                <w:noProof/>
                <w:sz w:val="24"/>
                <w:szCs w:val="24"/>
                <w:lang w:val="en-US"/>
              </w:rPr>
            </w:pPr>
            <w:r w:rsidRPr="002545C5">
              <w:rPr>
                <w:rFonts w:ascii="Times New Roman" w:hAnsi="Times New Roman" w:cs="Times New Roman"/>
                <w:noProof/>
                <w:sz w:val="24"/>
                <w:szCs w:val="24"/>
                <w:lang w:val="en-US"/>
              </w:rPr>
              <w:t>Пятница:</w:t>
            </w:r>
          </w:p>
        </w:tc>
        <w:tc>
          <w:tcPr>
            <w:tcW w:w="6986" w:type="dxa"/>
            <w:tcBorders>
              <w:top w:val="single" w:sz="4" w:space="0" w:color="auto"/>
              <w:bottom w:val="single" w:sz="4" w:space="0" w:color="auto"/>
            </w:tcBorders>
          </w:tcPr>
          <w:p w:rsidR="0049522E" w:rsidRPr="002545C5" w:rsidRDefault="0049522E" w:rsidP="002545C5">
            <w:pPr>
              <w:tabs>
                <w:tab w:val="left" w:pos="1276"/>
              </w:tabs>
              <w:jc w:val="both"/>
              <w:rPr>
                <w:rFonts w:ascii="Times New Roman" w:hAnsi="Times New Roman" w:cs="Times New Roman"/>
                <w:noProof/>
                <w:sz w:val="24"/>
                <w:szCs w:val="24"/>
              </w:rPr>
            </w:pPr>
            <w:r w:rsidRPr="002545C5">
              <w:rPr>
                <w:rFonts w:ascii="Times New Roman" w:hAnsi="Times New Roman" w:cs="Times New Roman"/>
                <w:sz w:val="24"/>
                <w:szCs w:val="24"/>
              </w:rPr>
              <w:t>с 8:40 до 18:00, перерыв с 13:00 до 14:00</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tabs>
                <w:tab w:val="left" w:pos="1276"/>
              </w:tabs>
              <w:ind w:left="596"/>
              <w:jc w:val="both"/>
              <w:rPr>
                <w:rFonts w:ascii="Times New Roman" w:hAnsi="Times New Roman" w:cs="Times New Roman"/>
                <w:noProof/>
                <w:sz w:val="24"/>
                <w:szCs w:val="24"/>
              </w:rPr>
            </w:pPr>
          </w:p>
        </w:tc>
        <w:tc>
          <w:tcPr>
            <w:tcW w:w="2316" w:type="dxa"/>
          </w:tcPr>
          <w:p w:rsidR="0049522E" w:rsidRPr="002545C5" w:rsidRDefault="0049522E" w:rsidP="002545C5">
            <w:pPr>
              <w:tabs>
                <w:tab w:val="left" w:pos="1276"/>
              </w:tabs>
              <w:ind w:left="596"/>
              <w:jc w:val="both"/>
              <w:rPr>
                <w:rFonts w:ascii="Times New Roman" w:hAnsi="Times New Roman" w:cs="Times New Roman"/>
                <w:noProof/>
                <w:sz w:val="24"/>
                <w:szCs w:val="24"/>
              </w:rPr>
            </w:pPr>
            <w:r w:rsidRPr="002545C5">
              <w:rPr>
                <w:rFonts w:ascii="Times New Roman" w:hAnsi="Times New Roman" w:cs="Times New Roman"/>
                <w:noProof/>
                <w:sz w:val="24"/>
                <w:szCs w:val="24"/>
                <w:lang w:val="en-US"/>
              </w:rPr>
              <w:t>Суббота</w:t>
            </w:r>
            <w:r w:rsidRPr="002545C5">
              <w:rPr>
                <w:rFonts w:ascii="Times New Roman" w:hAnsi="Times New Roman" w:cs="Times New Roman"/>
                <w:noProof/>
                <w:sz w:val="24"/>
                <w:szCs w:val="24"/>
              </w:rPr>
              <w:t>:</w:t>
            </w:r>
          </w:p>
        </w:tc>
        <w:tc>
          <w:tcPr>
            <w:tcW w:w="6986" w:type="dxa"/>
            <w:tcBorders>
              <w:top w:val="single" w:sz="4" w:space="0" w:color="auto"/>
              <w:bottom w:val="single" w:sz="4" w:space="0" w:color="auto"/>
            </w:tcBorders>
          </w:tcPr>
          <w:p w:rsidR="0049522E" w:rsidRPr="002545C5" w:rsidRDefault="0049522E" w:rsidP="002545C5">
            <w:pPr>
              <w:tabs>
                <w:tab w:val="left" w:pos="1276"/>
              </w:tabs>
              <w:jc w:val="both"/>
              <w:rPr>
                <w:rFonts w:ascii="Times New Roman" w:hAnsi="Times New Roman" w:cs="Times New Roman"/>
                <w:noProof/>
                <w:sz w:val="24"/>
                <w:szCs w:val="24"/>
              </w:rPr>
            </w:pPr>
            <w:r w:rsidRPr="002545C5">
              <w:rPr>
                <w:rFonts w:ascii="Times New Roman" w:hAnsi="Times New Roman" w:cs="Times New Roman"/>
                <w:noProof/>
                <w:sz w:val="24"/>
                <w:szCs w:val="24"/>
              </w:rPr>
              <w:t>-</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tabs>
                <w:tab w:val="left" w:pos="1276"/>
              </w:tabs>
              <w:ind w:left="596"/>
              <w:jc w:val="both"/>
              <w:rPr>
                <w:rFonts w:ascii="Times New Roman" w:hAnsi="Times New Roman" w:cs="Times New Roman"/>
                <w:noProof/>
                <w:sz w:val="24"/>
                <w:szCs w:val="24"/>
                <w:lang w:val="en-US"/>
              </w:rPr>
            </w:pPr>
          </w:p>
        </w:tc>
        <w:tc>
          <w:tcPr>
            <w:tcW w:w="2316" w:type="dxa"/>
          </w:tcPr>
          <w:p w:rsidR="0049522E" w:rsidRPr="002545C5" w:rsidRDefault="0049522E" w:rsidP="002545C5">
            <w:pPr>
              <w:tabs>
                <w:tab w:val="left" w:pos="1276"/>
              </w:tabs>
              <w:ind w:left="596"/>
              <w:jc w:val="both"/>
              <w:rPr>
                <w:rFonts w:ascii="Times New Roman" w:hAnsi="Times New Roman" w:cs="Times New Roman"/>
                <w:noProof/>
                <w:sz w:val="24"/>
                <w:szCs w:val="24"/>
                <w:lang w:val="en-US"/>
              </w:rPr>
            </w:pPr>
            <w:r w:rsidRPr="002545C5">
              <w:rPr>
                <w:rFonts w:ascii="Times New Roman" w:hAnsi="Times New Roman" w:cs="Times New Roman"/>
                <w:noProof/>
                <w:sz w:val="24"/>
                <w:szCs w:val="24"/>
                <w:lang w:val="en-US"/>
              </w:rPr>
              <w:t>Воскресенье:</w:t>
            </w:r>
          </w:p>
        </w:tc>
        <w:tc>
          <w:tcPr>
            <w:tcW w:w="6986" w:type="dxa"/>
            <w:tcBorders>
              <w:top w:val="single" w:sz="4" w:space="0" w:color="auto"/>
              <w:bottom w:val="single" w:sz="4" w:space="0" w:color="auto"/>
            </w:tcBorders>
          </w:tcPr>
          <w:p w:rsidR="0049522E" w:rsidRPr="002545C5" w:rsidRDefault="0049522E" w:rsidP="002545C5">
            <w:pPr>
              <w:tabs>
                <w:tab w:val="left" w:pos="1276"/>
              </w:tabs>
              <w:jc w:val="both"/>
              <w:rPr>
                <w:rFonts w:ascii="Times New Roman" w:hAnsi="Times New Roman" w:cs="Times New Roman"/>
                <w:noProof/>
                <w:sz w:val="24"/>
                <w:szCs w:val="24"/>
              </w:rPr>
            </w:pPr>
            <w:r w:rsidRPr="002545C5">
              <w:rPr>
                <w:rFonts w:ascii="Times New Roman" w:hAnsi="Times New Roman" w:cs="Times New Roman"/>
                <w:noProof/>
                <w:sz w:val="24"/>
                <w:szCs w:val="24"/>
              </w:rPr>
              <w:t>-</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1.3.</w:t>
            </w: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1.3.</w:t>
            </w:r>
          </w:p>
        </w:tc>
        <w:tc>
          <w:tcPr>
            <w:tcW w:w="9302" w:type="dxa"/>
            <w:gridSpan w:val="2"/>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График приема заявителей:</w:t>
            </w:r>
          </w:p>
          <w:p w:rsidR="0049522E" w:rsidRPr="002545C5" w:rsidRDefault="0049522E" w:rsidP="002545C5">
            <w:pPr>
              <w:widowControl w:val="0"/>
              <w:autoSpaceDE w:val="0"/>
              <w:autoSpaceDN w:val="0"/>
              <w:adjustRightInd w:val="0"/>
              <w:ind w:firstLine="548"/>
              <w:rPr>
                <w:rFonts w:ascii="Times New Roman" w:eastAsia="Times New Roman" w:hAnsi="Times New Roman" w:cs="Times New Roman"/>
                <w:sz w:val="24"/>
                <w:szCs w:val="24"/>
                <w:u w:val="single"/>
              </w:rPr>
            </w:pPr>
            <w:r w:rsidRPr="002545C5">
              <w:rPr>
                <w:rFonts w:ascii="Times New Roman" w:eastAsia="Times New Roman" w:hAnsi="Times New Roman" w:cs="Times New Roman"/>
                <w:sz w:val="24"/>
                <w:szCs w:val="24"/>
              </w:rPr>
              <w:t xml:space="preserve">Понедельник:    </w:t>
            </w:r>
            <w:r w:rsidRPr="002545C5">
              <w:rPr>
                <w:rFonts w:ascii="Times New Roman" w:hAnsi="Times New Roman" w:cs="Times New Roman"/>
                <w:sz w:val="24"/>
                <w:szCs w:val="24"/>
                <w:u w:val="single"/>
              </w:rPr>
              <w:t>с 8:40 до 18:00, перерыв с 13:00 до 14:00</w:t>
            </w:r>
          </w:p>
          <w:p w:rsidR="0049522E" w:rsidRPr="002545C5" w:rsidRDefault="0049522E" w:rsidP="002545C5">
            <w:pPr>
              <w:widowControl w:val="0"/>
              <w:autoSpaceDE w:val="0"/>
              <w:autoSpaceDN w:val="0"/>
              <w:adjustRightInd w:val="0"/>
              <w:ind w:firstLine="548"/>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Вторник:            -________________________________________________________</w:t>
            </w:r>
          </w:p>
          <w:p w:rsidR="0049522E" w:rsidRPr="002545C5" w:rsidRDefault="0049522E" w:rsidP="002545C5">
            <w:pPr>
              <w:widowControl w:val="0"/>
              <w:autoSpaceDE w:val="0"/>
              <w:autoSpaceDN w:val="0"/>
              <w:adjustRightInd w:val="0"/>
              <w:ind w:firstLine="548"/>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 xml:space="preserve">Среда:                -________________________________________________________  </w:t>
            </w:r>
          </w:p>
          <w:p w:rsidR="0049522E" w:rsidRPr="002545C5" w:rsidRDefault="0049522E" w:rsidP="002545C5">
            <w:pPr>
              <w:widowControl w:val="0"/>
              <w:autoSpaceDE w:val="0"/>
              <w:autoSpaceDN w:val="0"/>
              <w:adjustRightInd w:val="0"/>
              <w:ind w:firstLine="548"/>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Четверг:             -_______________________________________________________</w:t>
            </w:r>
          </w:p>
          <w:p w:rsidR="0049522E" w:rsidRPr="002545C5" w:rsidRDefault="0049522E" w:rsidP="002545C5">
            <w:pPr>
              <w:widowControl w:val="0"/>
              <w:autoSpaceDE w:val="0"/>
              <w:autoSpaceDN w:val="0"/>
              <w:adjustRightInd w:val="0"/>
              <w:ind w:firstLine="548"/>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Пятница:           -________________________________________________________</w:t>
            </w:r>
          </w:p>
          <w:p w:rsidR="0049522E" w:rsidRPr="002545C5" w:rsidRDefault="0049522E" w:rsidP="002545C5">
            <w:pPr>
              <w:widowControl w:val="0"/>
              <w:autoSpaceDE w:val="0"/>
              <w:autoSpaceDN w:val="0"/>
              <w:adjustRightInd w:val="0"/>
              <w:ind w:firstLine="548"/>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Суббота:            -________________________________________________________</w:t>
            </w:r>
          </w:p>
          <w:p w:rsidR="0049522E" w:rsidRPr="002545C5" w:rsidRDefault="0049522E" w:rsidP="002545C5">
            <w:pPr>
              <w:widowControl w:val="0"/>
              <w:autoSpaceDE w:val="0"/>
              <w:autoSpaceDN w:val="0"/>
              <w:adjustRightInd w:val="0"/>
              <w:ind w:firstLine="548"/>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Воскресенье:     -________________________________________________________</w:t>
            </w: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p>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Контактный телефон органа, предоставляющего муниципальную услугу:</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rPr>
            </w:pPr>
          </w:p>
        </w:tc>
        <w:tc>
          <w:tcPr>
            <w:tcW w:w="9302" w:type="dxa"/>
            <w:gridSpan w:val="2"/>
            <w:tcBorders>
              <w:bottom w:val="single" w:sz="4" w:space="0" w:color="auto"/>
            </w:tcBorders>
          </w:tcPr>
          <w:p w:rsidR="0049522E" w:rsidRPr="002545C5" w:rsidRDefault="0049522E" w:rsidP="000862FC">
            <w:pPr>
              <w:widowControl w:val="0"/>
              <w:autoSpaceDE w:val="0"/>
              <w:autoSpaceDN w:val="0"/>
              <w:adjustRightInd w:val="0"/>
              <w:jc w:val="center"/>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lang w:val="en-US"/>
              </w:rPr>
              <w:t>8 (42 355) 29-7-1</w:t>
            </w:r>
            <w:r w:rsidRPr="002545C5">
              <w:rPr>
                <w:rFonts w:ascii="Times New Roman" w:eastAsia="Times New Roman" w:hAnsi="Times New Roman" w:cs="Times New Roman"/>
                <w:sz w:val="24"/>
                <w:szCs w:val="24"/>
              </w:rPr>
              <w:t>8 (Администрация);                                                                                              8(42 355) 24-9-89, 29-7-00 (</w:t>
            </w:r>
            <w:r w:rsidR="000862FC">
              <w:rPr>
                <w:rFonts w:ascii="Times New Roman" w:eastAsia="Times New Roman" w:hAnsi="Times New Roman" w:cs="Times New Roman"/>
                <w:sz w:val="24"/>
                <w:szCs w:val="24"/>
              </w:rPr>
              <w:t>орган</w:t>
            </w:r>
            <w:r w:rsidRPr="002545C5">
              <w:rPr>
                <w:rFonts w:ascii="Times New Roman" w:eastAsia="Times New Roman" w:hAnsi="Times New Roman" w:cs="Times New Roman"/>
                <w:sz w:val="24"/>
                <w:szCs w:val="24"/>
              </w:rPr>
              <w:t xml:space="preserve"> Администрации)</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jc w:val="center"/>
              <w:rPr>
                <w:rFonts w:ascii="Times New Roman" w:hAnsi="Times New Roman" w:cs="Times New Roman"/>
                <w:sz w:val="24"/>
                <w:szCs w:val="24"/>
                <w:vertAlign w:val="superscript"/>
              </w:rPr>
            </w:pPr>
          </w:p>
        </w:tc>
        <w:tc>
          <w:tcPr>
            <w:tcW w:w="9302" w:type="dxa"/>
            <w:gridSpan w:val="2"/>
            <w:tcBorders>
              <w:top w:val="single" w:sz="4" w:space="0" w:color="auto"/>
            </w:tcBorders>
          </w:tcPr>
          <w:p w:rsidR="0049522E" w:rsidRPr="002545C5" w:rsidRDefault="0049522E" w:rsidP="002545C5">
            <w:pPr>
              <w:widowControl w:val="0"/>
              <w:autoSpaceDE w:val="0"/>
              <w:autoSpaceDN w:val="0"/>
              <w:adjustRightInd w:val="0"/>
              <w:jc w:val="center"/>
              <w:rPr>
                <w:rFonts w:ascii="Times New Roman" w:hAnsi="Times New Roman" w:cs="Times New Roman"/>
                <w:sz w:val="24"/>
                <w:szCs w:val="24"/>
                <w:vertAlign w:val="superscript"/>
              </w:rPr>
            </w:pP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1.4.</w:t>
            </w:r>
          </w:p>
        </w:tc>
        <w:tc>
          <w:tcPr>
            <w:tcW w:w="9302" w:type="dxa"/>
            <w:gridSpan w:val="2"/>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rPr>
            </w:pPr>
          </w:p>
        </w:tc>
        <w:tc>
          <w:tcPr>
            <w:tcW w:w="9302" w:type="dxa"/>
            <w:gridSpan w:val="2"/>
            <w:tcBorders>
              <w:bottom w:val="single" w:sz="4" w:space="0" w:color="auto"/>
            </w:tcBorders>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lang w:val="en-US"/>
              </w:rPr>
            </w:pPr>
            <w:r w:rsidRPr="002545C5">
              <w:rPr>
                <w:rFonts w:ascii="Times New Roman" w:eastAsia="Times New Roman" w:hAnsi="Times New Roman" w:cs="Times New Roman"/>
                <w:sz w:val="24"/>
                <w:szCs w:val="24"/>
                <w:lang w:val="en-US"/>
              </w:rPr>
              <w:t>www.mo-lgo.ru</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rPr>
                <w:rFonts w:ascii="Times New Roman" w:hAnsi="Times New Roman" w:cs="Times New Roman"/>
                <w:sz w:val="24"/>
                <w:szCs w:val="24"/>
              </w:rPr>
            </w:pPr>
          </w:p>
        </w:tc>
        <w:tc>
          <w:tcPr>
            <w:tcW w:w="9302" w:type="dxa"/>
            <w:gridSpan w:val="2"/>
            <w:tcBorders>
              <w:top w:val="single" w:sz="4" w:space="0" w:color="auto"/>
            </w:tcBorders>
          </w:tcPr>
          <w:p w:rsidR="0049522E" w:rsidRPr="002545C5" w:rsidRDefault="0049522E" w:rsidP="002545C5">
            <w:pPr>
              <w:widowControl w:val="0"/>
              <w:autoSpaceDE w:val="0"/>
              <w:autoSpaceDN w:val="0"/>
              <w:adjustRightInd w:val="0"/>
              <w:rPr>
                <w:rFonts w:ascii="Times New Roman" w:hAnsi="Times New Roman" w:cs="Times New Roman"/>
                <w:sz w:val="24"/>
                <w:szCs w:val="24"/>
              </w:rPr>
            </w:pP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1.5</w:t>
            </w:r>
          </w:p>
        </w:tc>
        <w:tc>
          <w:tcPr>
            <w:tcW w:w="9302" w:type="dxa"/>
            <w:gridSpan w:val="2"/>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Адрес электронной почты органа, предоставляющего муниципальную услугу:</w:t>
            </w:r>
          </w:p>
        </w:tc>
      </w:tr>
      <w:tr w:rsidR="0049522E" w:rsidRPr="002545C5" w:rsidTr="00DF0DA6">
        <w:tc>
          <w:tcPr>
            <w:tcW w:w="417"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rPr>
            </w:pPr>
          </w:p>
        </w:tc>
        <w:tc>
          <w:tcPr>
            <w:tcW w:w="9302" w:type="dxa"/>
            <w:gridSpan w:val="2"/>
            <w:tcBorders>
              <w:bottom w:val="single" w:sz="4" w:space="0" w:color="auto"/>
            </w:tcBorders>
          </w:tcPr>
          <w:p w:rsidR="0049522E" w:rsidRPr="002545C5" w:rsidRDefault="0049522E" w:rsidP="002545C5">
            <w:pPr>
              <w:widowControl w:val="0"/>
              <w:tabs>
                <w:tab w:val="left" w:pos="1375"/>
                <w:tab w:val="center" w:pos="4543"/>
              </w:tabs>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ab/>
            </w:r>
          </w:p>
          <w:p w:rsidR="0049522E" w:rsidRPr="002545C5" w:rsidRDefault="0049522E" w:rsidP="00BA59F5">
            <w:pPr>
              <w:widowControl w:val="0"/>
              <w:tabs>
                <w:tab w:val="left" w:pos="1375"/>
                <w:tab w:val="center" w:pos="4543"/>
              </w:tabs>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ab/>
            </w:r>
            <w:r w:rsidR="00BA59F5">
              <w:rPr>
                <w:rFonts w:ascii="Times New Roman" w:eastAsia="Times New Roman" w:hAnsi="Times New Roman" w:cs="Times New Roman"/>
                <w:color w:val="151515"/>
                <w:sz w:val="24"/>
                <w:szCs w:val="24"/>
                <w:lang w:val="en-US" w:eastAsia="ru-RU"/>
              </w:rPr>
              <w:t>administration</w:t>
            </w:r>
            <w:r w:rsidR="00BA59F5" w:rsidRPr="00BA59F5">
              <w:rPr>
                <w:rFonts w:ascii="Times New Roman" w:eastAsia="Times New Roman" w:hAnsi="Times New Roman" w:cs="Times New Roman"/>
                <w:color w:val="151515"/>
                <w:sz w:val="24"/>
                <w:szCs w:val="24"/>
                <w:lang w:eastAsia="ru-RU"/>
              </w:rPr>
              <w:t>@</w:t>
            </w:r>
            <w:proofErr w:type="spellStart"/>
            <w:r w:rsidR="00BA59F5">
              <w:rPr>
                <w:rFonts w:ascii="Times New Roman" w:eastAsia="Times New Roman" w:hAnsi="Times New Roman" w:cs="Times New Roman"/>
                <w:color w:val="151515"/>
                <w:sz w:val="24"/>
                <w:szCs w:val="24"/>
                <w:lang w:val="en-US" w:eastAsia="ru-RU"/>
              </w:rPr>
              <w:t>mo</w:t>
            </w:r>
            <w:proofErr w:type="spellEnd"/>
            <w:r w:rsidR="00BA59F5" w:rsidRPr="00BA59F5">
              <w:rPr>
                <w:rFonts w:ascii="Times New Roman" w:eastAsia="Times New Roman" w:hAnsi="Times New Roman" w:cs="Times New Roman"/>
                <w:color w:val="151515"/>
                <w:sz w:val="24"/>
                <w:szCs w:val="24"/>
                <w:lang w:eastAsia="ru-RU"/>
              </w:rPr>
              <w:t>-</w:t>
            </w:r>
            <w:proofErr w:type="spellStart"/>
            <w:r w:rsidR="00BA59F5">
              <w:rPr>
                <w:rFonts w:ascii="Times New Roman" w:eastAsia="Times New Roman" w:hAnsi="Times New Roman" w:cs="Times New Roman"/>
                <w:color w:val="151515"/>
                <w:sz w:val="24"/>
                <w:szCs w:val="24"/>
                <w:lang w:val="en-US" w:eastAsia="ru-RU"/>
              </w:rPr>
              <w:t>lgo</w:t>
            </w:r>
            <w:proofErr w:type="spellEnd"/>
            <w:r w:rsidRPr="002545C5">
              <w:rPr>
                <w:rFonts w:ascii="Times New Roman" w:eastAsia="Times New Roman" w:hAnsi="Times New Roman" w:cs="Times New Roman"/>
                <w:color w:val="151515"/>
                <w:sz w:val="24"/>
                <w:szCs w:val="24"/>
                <w:lang w:eastAsia="ru-RU"/>
              </w:rPr>
              <w:t>.</w:t>
            </w:r>
            <w:proofErr w:type="spellStart"/>
            <w:r w:rsidRPr="002545C5">
              <w:rPr>
                <w:rFonts w:ascii="Times New Roman" w:eastAsia="Times New Roman" w:hAnsi="Times New Roman" w:cs="Times New Roman"/>
                <w:color w:val="151515"/>
                <w:sz w:val="24"/>
                <w:szCs w:val="24"/>
                <w:lang w:eastAsia="ru-RU"/>
              </w:rPr>
              <w:t>ru</w:t>
            </w:r>
            <w:proofErr w:type="spellEnd"/>
            <w:r w:rsidRPr="002545C5">
              <w:rPr>
                <w:rFonts w:ascii="Times New Roman" w:eastAsia="Times New Roman" w:hAnsi="Times New Roman" w:cs="Times New Roman"/>
                <w:color w:val="151515"/>
                <w:sz w:val="24"/>
                <w:szCs w:val="24"/>
                <w:lang w:eastAsia="ru-RU"/>
              </w:rPr>
              <w:t> (Администрация)</w:t>
            </w:r>
            <w:r w:rsidRPr="002545C5">
              <w:rPr>
                <w:rFonts w:ascii="Times New Roman" w:eastAsia="Times New Roman" w:hAnsi="Times New Roman" w:cs="Times New Roman"/>
                <w:sz w:val="24"/>
                <w:szCs w:val="24"/>
              </w:rPr>
              <w:t xml:space="preserve">;                                       </w:t>
            </w:r>
            <w:hyperlink r:id="rId17" w:history="1">
              <w:r w:rsidRPr="00BA59F5">
                <w:rPr>
                  <w:rStyle w:val="af3"/>
                  <w:rFonts w:ascii="Times New Roman" w:eastAsia="Times New Roman" w:hAnsi="Times New Roman" w:cs="Times New Roman"/>
                  <w:color w:val="auto"/>
                  <w:sz w:val="24"/>
                  <w:szCs w:val="24"/>
                  <w:u w:val="none"/>
                  <w:lang w:val="en-US"/>
                </w:rPr>
                <w:t>gradles</w:t>
              </w:r>
              <w:r w:rsidRPr="00BA59F5">
                <w:rPr>
                  <w:rStyle w:val="af3"/>
                  <w:rFonts w:ascii="Times New Roman" w:eastAsia="Times New Roman" w:hAnsi="Times New Roman" w:cs="Times New Roman"/>
                  <w:color w:val="auto"/>
                  <w:sz w:val="24"/>
                  <w:szCs w:val="24"/>
                  <w:u w:val="none"/>
                </w:rPr>
                <w:t>@</w:t>
              </w:r>
              <w:r w:rsidRPr="00BA59F5">
                <w:rPr>
                  <w:rStyle w:val="af3"/>
                  <w:rFonts w:ascii="Times New Roman" w:eastAsia="Times New Roman" w:hAnsi="Times New Roman" w:cs="Times New Roman"/>
                  <w:color w:val="auto"/>
                  <w:sz w:val="24"/>
                  <w:szCs w:val="24"/>
                  <w:u w:val="none"/>
                  <w:lang w:val="en-US"/>
                </w:rPr>
                <w:t>mo</w:t>
              </w:r>
              <w:r w:rsidRPr="00BA59F5">
                <w:rPr>
                  <w:rStyle w:val="af3"/>
                  <w:rFonts w:ascii="Times New Roman" w:eastAsia="Times New Roman" w:hAnsi="Times New Roman" w:cs="Times New Roman"/>
                  <w:color w:val="auto"/>
                  <w:sz w:val="24"/>
                  <w:szCs w:val="24"/>
                  <w:u w:val="none"/>
                </w:rPr>
                <w:t>-</w:t>
              </w:r>
              <w:r w:rsidRPr="00BA59F5">
                <w:rPr>
                  <w:rStyle w:val="af3"/>
                  <w:rFonts w:ascii="Times New Roman" w:eastAsia="Times New Roman" w:hAnsi="Times New Roman" w:cs="Times New Roman"/>
                  <w:color w:val="auto"/>
                  <w:sz w:val="24"/>
                  <w:szCs w:val="24"/>
                  <w:u w:val="none"/>
                  <w:lang w:val="en-US"/>
                </w:rPr>
                <w:t>lgo</w:t>
              </w:r>
              <w:r w:rsidRPr="00BA59F5">
                <w:rPr>
                  <w:rStyle w:val="af3"/>
                  <w:rFonts w:ascii="Times New Roman" w:eastAsia="Times New Roman" w:hAnsi="Times New Roman" w:cs="Times New Roman"/>
                  <w:color w:val="auto"/>
                  <w:sz w:val="24"/>
                  <w:szCs w:val="24"/>
                  <w:u w:val="none"/>
                </w:rPr>
                <w:t>.</w:t>
              </w:r>
              <w:proofErr w:type="spellStart"/>
              <w:r w:rsidRPr="00BA59F5">
                <w:rPr>
                  <w:rStyle w:val="af3"/>
                  <w:rFonts w:ascii="Times New Roman" w:eastAsia="Times New Roman" w:hAnsi="Times New Roman" w:cs="Times New Roman"/>
                  <w:color w:val="auto"/>
                  <w:sz w:val="24"/>
                  <w:szCs w:val="24"/>
                  <w:u w:val="none"/>
                  <w:lang w:val="en-US"/>
                </w:rPr>
                <w:t>ru</w:t>
              </w:r>
              <w:proofErr w:type="spellEnd"/>
            </w:hyperlink>
            <w:r w:rsidRPr="00BA59F5">
              <w:rPr>
                <w:rFonts w:ascii="Times New Roman" w:eastAsia="Times New Roman" w:hAnsi="Times New Roman" w:cs="Times New Roman"/>
                <w:sz w:val="24"/>
                <w:szCs w:val="24"/>
              </w:rPr>
              <w:t xml:space="preserve"> </w:t>
            </w:r>
            <w:r w:rsidRPr="002545C5">
              <w:rPr>
                <w:rFonts w:ascii="Times New Roman" w:eastAsia="Times New Roman" w:hAnsi="Times New Roman" w:cs="Times New Roman"/>
                <w:sz w:val="24"/>
                <w:szCs w:val="24"/>
              </w:rPr>
              <w:t>(</w:t>
            </w:r>
            <w:r w:rsidR="000862FC">
              <w:rPr>
                <w:rFonts w:ascii="Times New Roman" w:eastAsia="Times New Roman" w:hAnsi="Times New Roman" w:cs="Times New Roman"/>
                <w:sz w:val="24"/>
                <w:szCs w:val="24"/>
              </w:rPr>
              <w:t>орган</w:t>
            </w:r>
            <w:r w:rsidRPr="002545C5">
              <w:rPr>
                <w:rFonts w:ascii="Times New Roman" w:eastAsia="Times New Roman" w:hAnsi="Times New Roman" w:cs="Times New Roman"/>
                <w:sz w:val="24"/>
                <w:szCs w:val="24"/>
              </w:rPr>
              <w:t xml:space="preserve"> Администрации)</w:t>
            </w:r>
          </w:p>
        </w:tc>
      </w:tr>
      <w:tr w:rsidR="0049522E" w:rsidRPr="002545C5" w:rsidTr="00DF0DA6">
        <w:tc>
          <w:tcPr>
            <w:tcW w:w="391" w:type="dxa"/>
          </w:tcPr>
          <w:p w:rsidR="0049522E" w:rsidRPr="002545C5" w:rsidRDefault="0049522E" w:rsidP="002545C5">
            <w:pPr>
              <w:pStyle w:val="a6"/>
              <w:widowControl w:val="0"/>
              <w:autoSpaceDE w:val="0"/>
              <w:autoSpaceDN w:val="0"/>
              <w:adjustRightInd w:val="0"/>
              <w:ind w:left="0"/>
              <w:rPr>
                <w:rFonts w:ascii="Times New Roman" w:eastAsia="Times New Roman" w:hAnsi="Times New Roman" w:cs="Times New Roman"/>
                <w:sz w:val="24"/>
                <w:szCs w:val="24"/>
              </w:rPr>
            </w:pPr>
          </w:p>
        </w:tc>
        <w:tc>
          <w:tcPr>
            <w:tcW w:w="9923" w:type="dxa"/>
            <w:gridSpan w:val="5"/>
          </w:tcPr>
          <w:p w:rsidR="0049522E" w:rsidRPr="002545C5" w:rsidRDefault="0049522E" w:rsidP="002545C5">
            <w:pPr>
              <w:widowControl w:val="0"/>
              <w:autoSpaceDE w:val="0"/>
              <w:autoSpaceDN w:val="0"/>
              <w:adjustRightInd w:val="0"/>
              <w:rPr>
                <w:rFonts w:ascii="Times New Roman" w:hAnsi="Times New Roman" w:cs="Times New Roman"/>
                <w:sz w:val="24"/>
                <w:szCs w:val="24"/>
              </w:rPr>
            </w:pPr>
          </w:p>
        </w:tc>
      </w:tr>
      <w:tr w:rsidR="0049522E" w:rsidRPr="002545C5" w:rsidTr="00DF0DA6">
        <w:tc>
          <w:tcPr>
            <w:tcW w:w="391" w:type="dxa"/>
          </w:tcPr>
          <w:p w:rsidR="0049522E" w:rsidRPr="002545C5" w:rsidRDefault="0049522E" w:rsidP="002545C5">
            <w:pPr>
              <w:pStyle w:val="a6"/>
              <w:widowControl w:val="0"/>
              <w:numPr>
                <w:ilvl w:val="0"/>
                <w:numId w:val="12"/>
              </w:numPr>
              <w:autoSpaceDE w:val="0"/>
              <w:autoSpaceDN w:val="0"/>
              <w:adjustRightInd w:val="0"/>
              <w:ind w:left="0" w:firstLine="0"/>
              <w:jc w:val="center"/>
              <w:rPr>
                <w:rFonts w:ascii="Times New Roman" w:eastAsia="Times New Roman" w:hAnsi="Times New Roman" w:cs="Times New Roman"/>
                <w:sz w:val="24"/>
                <w:szCs w:val="24"/>
              </w:rPr>
            </w:pPr>
          </w:p>
        </w:tc>
        <w:tc>
          <w:tcPr>
            <w:tcW w:w="9923" w:type="dxa"/>
            <w:gridSpan w:val="5"/>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Многофункциональные центры предоставления государственных и муниципальных услуг,  Приморского края (далее – МФЦ)</w:t>
            </w:r>
          </w:p>
        </w:tc>
      </w:tr>
      <w:tr w:rsidR="0049522E" w:rsidRPr="002545C5" w:rsidTr="00DF0DA6">
        <w:tc>
          <w:tcPr>
            <w:tcW w:w="391" w:type="dxa"/>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9337" w:type="dxa"/>
            <w:gridSpan w:val="3"/>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rPr>
            </w:pPr>
          </w:p>
        </w:tc>
      </w:tr>
      <w:tr w:rsidR="0049522E" w:rsidRPr="002545C5" w:rsidTr="00DF0DA6">
        <w:tc>
          <w:tcPr>
            <w:tcW w:w="391" w:type="dxa"/>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49522E" w:rsidRPr="002545C5" w:rsidRDefault="0049522E" w:rsidP="002545C5">
            <w:pPr>
              <w:pStyle w:val="a6"/>
              <w:widowControl w:val="0"/>
              <w:autoSpaceDE w:val="0"/>
              <w:autoSpaceDN w:val="0"/>
              <w:adjustRightInd w:val="0"/>
              <w:ind w:left="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2.1.</w:t>
            </w:r>
          </w:p>
        </w:tc>
        <w:tc>
          <w:tcPr>
            <w:tcW w:w="9337" w:type="dxa"/>
            <w:gridSpan w:val="3"/>
          </w:tcPr>
          <w:p w:rsidR="0049522E" w:rsidRPr="002545C5" w:rsidRDefault="0049522E" w:rsidP="002545C5">
            <w:pPr>
              <w:widowControl w:val="0"/>
              <w:autoSpaceDE w:val="0"/>
              <w:autoSpaceDN w:val="0"/>
              <w:adjustRightInd w:val="0"/>
              <w:rPr>
                <w:rFonts w:ascii="Times New Roman" w:hAnsi="Times New Roman" w:cs="Times New Roman"/>
                <w:sz w:val="24"/>
                <w:szCs w:val="24"/>
                <w:vertAlign w:val="superscript"/>
              </w:rPr>
            </w:pPr>
            <w:r w:rsidRPr="002545C5">
              <w:rPr>
                <w:rFonts w:ascii="Times New Roman" w:eastAsia="Times New Roman" w:hAnsi="Times New Roman" w:cs="Times New Roman"/>
                <w:sz w:val="24"/>
                <w:szCs w:val="24"/>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49522E" w:rsidRPr="002545C5" w:rsidTr="00DF0DA6">
        <w:tc>
          <w:tcPr>
            <w:tcW w:w="391" w:type="dxa"/>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9337" w:type="dxa"/>
            <w:gridSpan w:val="3"/>
            <w:tcBorders>
              <w:bottom w:val="single" w:sz="4" w:space="0" w:color="auto"/>
            </w:tcBorders>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www.mfc-25.ru</w:t>
            </w:r>
          </w:p>
        </w:tc>
      </w:tr>
      <w:tr w:rsidR="0049522E" w:rsidRPr="002545C5" w:rsidTr="00DF0DA6">
        <w:tc>
          <w:tcPr>
            <w:tcW w:w="391" w:type="dxa"/>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49522E" w:rsidRPr="002545C5" w:rsidRDefault="0049522E" w:rsidP="002545C5">
            <w:pPr>
              <w:pStyle w:val="a6"/>
              <w:widowControl w:val="0"/>
              <w:autoSpaceDE w:val="0"/>
              <w:autoSpaceDN w:val="0"/>
              <w:adjustRightInd w:val="0"/>
              <w:ind w:left="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2.2.</w:t>
            </w:r>
          </w:p>
        </w:tc>
        <w:tc>
          <w:tcPr>
            <w:tcW w:w="9337" w:type="dxa"/>
            <w:gridSpan w:val="3"/>
            <w:tcBorders>
              <w:top w:val="single" w:sz="4" w:space="0" w:color="auto"/>
            </w:tcBorders>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 xml:space="preserve">Единый телефон сети МФЦ,  </w:t>
            </w:r>
            <w:proofErr w:type="gramStart"/>
            <w:r w:rsidRPr="002545C5">
              <w:rPr>
                <w:rFonts w:ascii="Times New Roman" w:eastAsia="Times New Roman" w:hAnsi="Times New Roman" w:cs="Times New Roman"/>
                <w:sz w:val="24"/>
                <w:szCs w:val="24"/>
              </w:rPr>
              <w:t>расположенных</w:t>
            </w:r>
            <w:proofErr w:type="gramEnd"/>
            <w:r w:rsidRPr="002545C5">
              <w:rPr>
                <w:rFonts w:ascii="Times New Roman" w:eastAsia="Times New Roman" w:hAnsi="Times New Roman" w:cs="Times New Roman"/>
                <w:sz w:val="24"/>
                <w:szCs w:val="24"/>
              </w:rPr>
              <w:t xml:space="preserve"> на территории Приморского края:</w:t>
            </w:r>
          </w:p>
        </w:tc>
      </w:tr>
      <w:tr w:rsidR="0049522E" w:rsidRPr="002545C5" w:rsidTr="00DF0DA6">
        <w:tc>
          <w:tcPr>
            <w:tcW w:w="391" w:type="dxa"/>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9337" w:type="dxa"/>
            <w:gridSpan w:val="3"/>
            <w:tcBorders>
              <w:bottom w:val="single" w:sz="4" w:space="0" w:color="auto"/>
            </w:tcBorders>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8(423) 201-01-56</w:t>
            </w:r>
          </w:p>
        </w:tc>
      </w:tr>
      <w:tr w:rsidR="0049522E" w:rsidRPr="002545C5" w:rsidTr="00DF0DA6">
        <w:tc>
          <w:tcPr>
            <w:tcW w:w="391" w:type="dxa"/>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49522E" w:rsidRPr="002545C5" w:rsidRDefault="0049522E" w:rsidP="002545C5">
            <w:pPr>
              <w:pStyle w:val="a6"/>
              <w:widowControl w:val="0"/>
              <w:autoSpaceDE w:val="0"/>
              <w:autoSpaceDN w:val="0"/>
              <w:adjustRightInd w:val="0"/>
              <w:ind w:left="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2.3.</w:t>
            </w:r>
          </w:p>
        </w:tc>
        <w:tc>
          <w:tcPr>
            <w:tcW w:w="9337" w:type="dxa"/>
            <w:gridSpan w:val="3"/>
            <w:tcBorders>
              <w:top w:val="single" w:sz="4" w:space="0" w:color="auto"/>
            </w:tcBorders>
          </w:tcPr>
          <w:p w:rsidR="0049522E" w:rsidRPr="002545C5" w:rsidRDefault="0049522E" w:rsidP="002545C5">
            <w:pPr>
              <w:widowControl w:val="0"/>
              <w:autoSpaceDE w:val="0"/>
              <w:autoSpaceDN w:val="0"/>
              <w:adjustRightInd w:val="0"/>
              <w:rPr>
                <w:rFonts w:ascii="Times New Roman" w:eastAsia="Times New Roman" w:hAnsi="Times New Roman" w:cs="Times New Roman"/>
                <w:sz w:val="24"/>
                <w:szCs w:val="24"/>
              </w:rPr>
            </w:pPr>
            <w:r w:rsidRPr="002545C5">
              <w:rPr>
                <w:rFonts w:ascii="Times New Roman" w:eastAsia="Times New Roman" w:hAnsi="Times New Roman" w:cs="Times New Roman"/>
                <w:sz w:val="24"/>
                <w:szCs w:val="24"/>
              </w:rPr>
              <w:t>Адрес электронной почты:</w:t>
            </w:r>
          </w:p>
        </w:tc>
      </w:tr>
      <w:tr w:rsidR="0049522E" w:rsidRPr="002545C5" w:rsidTr="00DF0DA6">
        <w:tc>
          <w:tcPr>
            <w:tcW w:w="391" w:type="dxa"/>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49522E" w:rsidRPr="002545C5" w:rsidRDefault="0049522E" w:rsidP="002545C5">
            <w:pPr>
              <w:pStyle w:val="a6"/>
              <w:widowControl w:val="0"/>
              <w:autoSpaceDE w:val="0"/>
              <w:autoSpaceDN w:val="0"/>
              <w:adjustRightInd w:val="0"/>
              <w:ind w:left="142"/>
              <w:rPr>
                <w:rFonts w:ascii="Times New Roman" w:eastAsia="Times New Roman" w:hAnsi="Times New Roman" w:cs="Times New Roman"/>
                <w:sz w:val="24"/>
                <w:szCs w:val="24"/>
              </w:rPr>
            </w:pPr>
          </w:p>
        </w:tc>
        <w:tc>
          <w:tcPr>
            <w:tcW w:w="9337" w:type="dxa"/>
            <w:gridSpan w:val="3"/>
            <w:tcBorders>
              <w:bottom w:val="single" w:sz="4" w:space="0" w:color="auto"/>
            </w:tcBorders>
          </w:tcPr>
          <w:p w:rsidR="0049522E" w:rsidRPr="002545C5" w:rsidRDefault="0049522E" w:rsidP="002545C5">
            <w:pPr>
              <w:widowControl w:val="0"/>
              <w:autoSpaceDE w:val="0"/>
              <w:autoSpaceDN w:val="0"/>
              <w:adjustRightInd w:val="0"/>
              <w:jc w:val="center"/>
              <w:rPr>
                <w:rFonts w:ascii="Times New Roman" w:eastAsia="Times New Roman" w:hAnsi="Times New Roman" w:cs="Times New Roman"/>
                <w:sz w:val="24"/>
                <w:szCs w:val="24"/>
                <w:lang w:val="en-US"/>
              </w:rPr>
            </w:pPr>
            <w:r w:rsidRPr="002545C5">
              <w:rPr>
                <w:rFonts w:ascii="Times New Roman" w:eastAsia="Times New Roman" w:hAnsi="Times New Roman" w:cs="Times New Roman"/>
                <w:sz w:val="24"/>
                <w:szCs w:val="24"/>
                <w:lang w:val="en-US"/>
              </w:rPr>
              <w:t>info@mfc-25.ru</w:t>
            </w:r>
          </w:p>
        </w:tc>
      </w:tr>
    </w:tbl>
    <w:p w:rsidR="0049522E" w:rsidRPr="002545C5" w:rsidRDefault="0049522E" w:rsidP="002545C5">
      <w:pPr>
        <w:spacing w:line="240" w:lineRule="auto"/>
        <w:jc w:val="right"/>
        <w:rPr>
          <w:rFonts w:ascii="Times New Roman" w:hAnsi="Times New Roman" w:cs="Times New Roman"/>
          <w:sz w:val="24"/>
          <w:szCs w:val="24"/>
        </w:rPr>
      </w:pPr>
    </w:p>
    <w:p w:rsidR="0088600C" w:rsidRDefault="0088600C" w:rsidP="0088600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9522E" w:rsidRPr="0088600C" w:rsidRDefault="002545C5" w:rsidP="0088600C">
      <w:pPr>
        <w:spacing w:after="0" w:line="240" w:lineRule="auto"/>
        <w:jc w:val="right"/>
        <w:rPr>
          <w:rFonts w:ascii="Times New Roman" w:hAnsi="Times New Roman" w:cs="Times New Roman"/>
          <w:sz w:val="24"/>
          <w:szCs w:val="24"/>
        </w:rPr>
      </w:pPr>
      <w:r>
        <w:rPr>
          <w:rFonts w:ascii="Times New Roman" w:hAnsi="Times New Roman" w:cs="Times New Roman"/>
        </w:rPr>
        <w:t xml:space="preserve">Приложение </w:t>
      </w:r>
      <w:r w:rsidR="0049522E" w:rsidRPr="00E40F93">
        <w:rPr>
          <w:rFonts w:ascii="Times New Roman" w:hAnsi="Times New Roman" w:cs="Times New Roman"/>
        </w:rPr>
        <w:t xml:space="preserve"> 2</w:t>
      </w:r>
    </w:p>
    <w:p w:rsidR="0049522E" w:rsidRPr="00E40F93" w:rsidRDefault="0049522E" w:rsidP="0088600C">
      <w:pPr>
        <w:autoSpaceDE w:val="0"/>
        <w:autoSpaceDN w:val="0"/>
        <w:adjustRightInd w:val="0"/>
        <w:spacing w:after="0" w:line="240" w:lineRule="auto"/>
        <w:ind w:left="5400"/>
        <w:jc w:val="right"/>
        <w:rPr>
          <w:rFonts w:ascii="Times New Roman" w:hAnsi="Times New Roman" w:cs="Times New Roman"/>
        </w:rPr>
      </w:pPr>
      <w:r w:rsidRPr="00E40F93">
        <w:rPr>
          <w:rFonts w:ascii="Times New Roman" w:hAnsi="Times New Roman" w:cs="Times New Roman"/>
        </w:rPr>
        <w:t xml:space="preserve">к административному регламенту                                                                                                </w:t>
      </w:r>
      <w:r w:rsidR="00E40F93" w:rsidRPr="00E40F93">
        <w:rPr>
          <w:rFonts w:ascii="Times New Roman" w:hAnsi="Times New Roman" w:cs="Times New Roman"/>
        </w:rPr>
        <w:t xml:space="preserve">предоставления муниципальной услуги </w:t>
      </w:r>
      <w:r w:rsidRPr="00E40F93">
        <w:rPr>
          <w:rFonts w:ascii="Times New Roman" w:hAnsi="Times New Roman" w:cs="Times New Roman"/>
        </w:rPr>
        <w:t>«Выдача градостроительных планов земельных участков»</w:t>
      </w:r>
    </w:p>
    <w:p w:rsidR="0049522E" w:rsidRPr="003C63FB" w:rsidRDefault="0049522E" w:rsidP="0049522E">
      <w:pPr>
        <w:autoSpaceDE w:val="0"/>
        <w:autoSpaceDN w:val="0"/>
        <w:adjustRightInd w:val="0"/>
        <w:spacing w:after="0"/>
        <w:ind w:left="5400"/>
        <w:jc w:val="right"/>
        <w:rPr>
          <w:rFonts w:ascii="Times New Roman" w:hAnsi="Times New Roman" w:cs="Times New Roman"/>
          <w:sz w:val="26"/>
          <w:szCs w:val="26"/>
        </w:rPr>
      </w:pPr>
    </w:p>
    <w:p w:rsidR="0049522E" w:rsidRPr="00933441" w:rsidRDefault="0049522E" w:rsidP="0049522E">
      <w:pPr>
        <w:autoSpaceDE w:val="0"/>
        <w:autoSpaceDN w:val="0"/>
        <w:adjustRightInd w:val="0"/>
        <w:spacing w:after="0" w:line="360" w:lineRule="auto"/>
        <w:ind w:firstLine="708"/>
        <w:jc w:val="center"/>
        <w:rPr>
          <w:rFonts w:ascii="Times New Roman" w:hAnsi="Times New Roman" w:cs="Times New Roman"/>
          <w:b/>
          <w:sz w:val="24"/>
          <w:szCs w:val="24"/>
        </w:rPr>
      </w:pPr>
      <w:r w:rsidRPr="00933441">
        <w:rPr>
          <w:rFonts w:ascii="Times New Roman" w:hAnsi="Times New Roman" w:cs="Times New Roman"/>
          <w:b/>
          <w:sz w:val="24"/>
          <w:szCs w:val="24"/>
        </w:rPr>
        <w:t xml:space="preserve">СПИСОК НОРМАТИВНЫХ </w:t>
      </w:r>
      <w:r>
        <w:rPr>
          <w:rFonts w:ascii="Times New Roman" w:hAnsi="Times New Roman" w:cs="Times New Roman"/>
          <w:b/>
          <w:sz w:val="24"/>
          <w:szCs w:val="24"/>
        </w:rPr>
        <w:t xml:space="preserve">И ПРАВОВЫХ  </w:t>
      </w:r>
      <w:r w:rsidRPr="00933441">
        <w:rPr>
          <w:rFonts w:ascii="Times New Roman" w:hAnsi="Times New Roman" w:cs="Times New Roman"/>
          <w:b/>
          <w:sz w:val="24"/>
          <w:szCs w:val="24"/>
        </w:rPr>
        <w:t>АКТОВ, В СООТВЕТСТВИИ С КОТОРЫМИ ОСУЩЕСТВЛЯЕТСЯ ОКАЗАНИЕ МУНИЦИПАЛЬНОЙ УСЛУГИ</w:t>
      </w:r>
    </w:p>
    <w:p w:rsidR="0049522E" w:rsidRDefault="0049522E" w:rsidP="0049522E">
      <w:pPr>
        <w:autoSpaceDE w:val="0"/>
        <w:autoSpaceDN w:val="0"/>
        <w:adjustRightInd w:val="0"/>
        <w:spacing w:after="0" w:line="360" w:lineRule="auto"/>
        <w:rPr>
          <w:rFonts w:ascii="Times New Roman" w:hAnsi="Times New Roman" w:cs="Times New Roman"/>
          <w:b/>
          <w:sz w:val="24"/>
          <w:szCs w:val="24"/>
        </w:rPr>
      </w:pP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r>
        <w:t xml:space="preserve">- </w:t>
      </w:r>
      <w:hyperlink r:id="rId18" w:history="1">
        <w:r w:rsidR="0049522E" w:rsidRPr="00E40F93">
          <w:rPr>
            <w:rFonts w:ascii="Times New Roman" w:hAnsi="Times New Roman" w:cs="Times New Roman"/>
          </w:rPr>
          <w:t>Конституция</w:t>
        </w:r>
      </w:hyperlink>
      <w:r w:rsidR="0049522E" w:rsidRPr="00E40F93">
        <w:rPr>
          <w:rFonts w:ascii="Times New Roman" w:hAnsi="Times New Roman" w:cs="Times New Roman"/>
        </w:rPr>
        <w:t xml:space="preserve"> Российской Федерации;</w:t>
      </w: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r>
        <w:rPr>
          <w:rFonts w:ascii="Times New Roman" w:hAnsi="Times New Roman" w:cs="Times New Roman"/>
        </w:rPr>
        <w:t xml:space="preserve">- </w:t>
      </w:r>
      <w:r w:rsidR="0049522E" w:rsidRPr="00E40F93">
        <w:rPr>
          <w:rFonts w:ascii="Times New Roman" w:hAnsi="Times New Roman" w:cs="Times New Roman"/>
        </w:rPr>
        <w:t>Гражданский кодекс Российской Федерации (первая часть);</w:t>
      </w: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r>
        <w:rPr>
          <w:rFonts w:ascii="Times New Roman" w:hAnsi="Times New Roman" w:cs="Times New Roman"/>
        </w:rPr>
        <w:t xml:space="preserve">- </w:t>
      </w:r>
      <w:r w:rsidR="0049522E" w:rsidRPr="00E40F93">
        <w:rPr>
          <w:rFonts w:ascii="Times New Roman" w:hAnsi="Times New Roman" w:cs="Times New Roman"/>
        </w:rPr>
        <w:t xml:space="preserve">Градостроительный </w:t>
      </w:r>
      <w:hyperlink r:id="rId19" w:history="1">
        <w:r w:rsidR="0049522E" w:rsidRPr="00E40F93">
          <w:rPr>
            <w:rFonts w:ascii="Times New Roman" w:hAnsi="Times New Roman" w:cs="Times New Roman"/>
          </w:rPr>
          <w:t>кодекс</w:t>
        </w:r>
      </w:hyperlink>
      <w:r w:rsidR="0049522E" w:rsidRPr="00E40F93">
        <w:rPr>
          <w:rFonts w:ascii="Times New Roman" w:hAnsi="Times New Roman" w:cs="Times New Roman"/>
        </w:rPr>
        <w:t xml:space="preserve"> Российской Федерации;</w:t>
      </w: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r>
        <w:rPr>
          <w:rFonts w:ascii="Times New Roman" w:hAnsi="Times New Roman" w:cs="Times New Roman"/>
        </w:rPr>
        <w:t xml:space="preserve">- </w:t>
      </w:r>
      <w:r w:rsidR="0049522E" w:rsidRPr="00E40F93">
        <w:rPr>
          <w:rFonts w:ascii="Times New Roman" w:hAnsi="Times New Roman" w:cs="Times New Roman"/>
        </w:rPr>
        <w:t>Федеральный закон от 29.12.2004 № 191-ФЗ "О введении в действие Градостроительного кодекса Российской Федерации";</w:t>
      </w: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r>
        <w:rPr>
          <w:rFonts w:ascii="Times New Roman" w:hAnsi="Times New Roman" w:cs="Times New Roman"/>
        </w:rPr>
        <w:t xml:space="preserve">- </w:t>
      </w:r>
      <w:r w:rsidR="0049522E" w:rsidRPr="00E40F93">
        <w:rPr>
          <w:rFonts w:ascii="Times New Roman" w:hAnsi="Times New Roman" w:cs="Times New Roman"/>
        </w:rPr>
        <w:t>Федеральный закон от 2.05.2006 № 59-ФЗ "О порядке рассмотрения обращений граждан Российской Федерации";</w:t>
      </w: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r>
        <w:rPr>
          <w:rFonts w:ascii="Times New Roman" w:hAnsi="Times New Roman" w:cs="Times New Roman"/>
        </w:rPr>
        <w:t xml:space="preserve">- </w:t>
      </w:r>
      <w:r w:rsidR="0049522E" w:rsidRPr="00E40F93">
        <w:rPr>
          <w:rFonts w:ascii="Times New Roman" w:hAnsi="Times New Roman" w:cs="Times New Roman"/>
        </w:rPr>
        <w:t xml:space="preserve">Федеральный </w:t>
      </w:r>
      <w:hyperlink r:id="rId20" w:history="1">
        <w:r w:rsidR="0049522E" w:rsidRPr="00E40F93">
          <w:rPr>
            <w:rFonts w:ascii="Times New Roman" w:hAnsi="Times New Roman" w:cs="Times New Roman"/>
          </w:rPr>
          <w:t>закон</w:t>
        </w:r>
      </w:hyperlink>
      <w:r w:rsidR="0049522E" w:rsidRPr="00E40F93">
        <w:rPr>
          <w:rFonts w:ascii="Times New Roman" w:hAnsi="Times New Roman" w:cs="Times New Roman"/>
        </w:rPr>
        <w:t xml:space="preserve"> от 27.07. 2010 № 210-ФЗ "Об организации предоставления государственных и муниципальных услуг";</w:t>
      </w:r>
    </w:p>
    <w:p w:rsidR="0049522E" w:rsidRDefault="002545C5" w:rsidP="002545C5">
      <w:pPr>
        <w:pStyle w:val="a6"/>
        <w:autoSpaceDE w:val="0"/>
        <w:autoSpaceDN w:val="0"/>
        <w:adjustRightInd w:val="0"/>
        <w:spacing w:after="0"/>
        <w:ind w:left="0"/>
        <w:jc w:val="both"/>
        <w:rPr>
          <w:rFonts w:ascii="Times New Roman" w:hAnsi="Times New Roman" w:cs="Times New Roman"/>
          <w:lang w:val="en-US"/>
        </w:rPr>
      </w:pPr>
      <w:r>
        <w:rPr>
          <w:rFonts w:ascii="Times New Roman" w:hAnsi="Times New Roman" w:cs="Times New Roman"/>
        </w:rPr>
        <w:t xml:space="preserve">- </w:t>
      </w:r>
      <w:r w:rsidR="0049522E" w:rsidRPr="00E40F93">
        <w:rPr>
          <w:rFonts w:ascii="Times New Roman" w:hAnsi="Times New Roman" w:cs="Times New Roman"/>
        </w:rPr>
        <w:t>Федеральный закон от 6.10.2003  № 131-ФЗ "Об общих принципах организации местного самоуправления в Российской Федерации";</w:t>
      </w:r>
    </w:p>
    <w:p w:rsidR="00034FF9" w:rsidRPr="00034FF9" w:rsidRDefault="00034FF9" w:rsidP="00034FF9">
      <w:pPr>
        <w:autoSpaceDE w:val="0"/>
        <w:autoSpaceDN w:val="0"/>
        <w:adjustRightInd w:val="0"/>
        <w:spacing w:after="0" w:line="240" w:lineRule="auto"/>
        <w:jc w:val="both"/>
        <w:rPr>
          <w:rFonts w:ascii="Times New Roman" w:hAnsi="Times New Roman" w:cs="Times New Roman"/>
        </w:rPr>
      </w:pPr>
      <w:r w:rsidRPr="00034FF9">
        <w:rPr>
          <w:rFonts w:ascii="Times New Roman" w:hAnsi="Times New Roman" w:cs="Times New Roman"/>
        </w:rPr>
        <w:t>- Федеральный закон от 24.11.1995 № 181-ФЗ    «О социальной защите инвалидов в Российской Федерации»;</w:t>
      </w: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r>
        <w:rPr>
          <w:rFonts w:ascii="Times New Roman" w:hAnsi="Times New Roman" w:cs="Times New Roman"/>
        </w:rPr>
        <w:t xml:space="preserve">- </w:t>
      </w:r>
      <w:r w:rsidR="0049522E" w:rsidRPr="00E40F93">
        <w:rPr>
          <w:rFonts w:ascii="Times New Roman" w:hAnsi="Times New Roman" w:cs="Times New Roman"/>
        </w:rPr>
        <w:t>Федеральный закон от 13.07.2015 № 218-ФЗ «О государственной регистрации недвижимости»;</w:t>
      </w: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r>
        <w:rPr>
          <w:rFonts w:ascii="Times New Roman" w:hAnsi="Times New Roman" w:cs="Times New Roman"/>
        </w:rPr>
        <w:t xml:space="preserve">- </w:t>
      </w:r>
      <w:r w:rsidR="0049522E" w:rsidRPr="00E40F93">
        <w:rPr>
          <w:rFonts w:ascii="Times New Roman" w:hAnsi="Times New Roman" w:cs="Times New Roman"/>
        </w:rPr>
        <w:t>Федеральный закон от 03.07.2016 № 373-ФЗ «О</w:t>
      </w:r>
      <w:r w:rsidR="0049522E" w:rsidRPr="00E40F93">
        <w:rPr>
          <w:rFonts w:ascii="Times New Roman" w:hAnsi="Times New Roman" w:cs="Times New Roman"/>
          <w:color w:val="020C22"/>
          <w:shd w:val="clear" w:color="auto" w:fill="FEFEFE"/>
        </w:rPr>
        <w:t xml:space="preserve">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w:t>
      </w:r>
      <w:proofErr w:type="gramStart"/>
      <w:r w:rsidR="0049522E" w:rsidRPr="00E40F93">
        <w:rPr>
          <w:rFonts w:ascii="Times New Roman" w:hAnsi="Times New Roman" w:cs="Times New Roman"/>
          <w:color w:val="020C22"/>
          <w:shd w:val="clear" w:color="auto" w:fill="FEFEFE"/>
        </w:rPr>
        <w:t>утратившими</w:t>
      </w:r>
      <w:proofErr w:type="gramEnd"/>
      <w:r w:rsidR="0049522E" w:rsidRPr="00E40F93">
        <w:rPr>
          <w:rFonts w:ascii="Times New Roman" w:hAnsi="Times New Roman" w:cs="Times New Roman"/>
          <w:color w:val="020C22"/>
          <w:shd w:val="clear" w:color="auto" w:fill="FEFEFE"/>
        </w:rPr>
        <w:t xml:space="preserve"> силу отдельных положений законодательных актов Российской Федерации»;</w:t>
      </w: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proofErr w:type="gramStart"/>
      <w:r>
        <w:rPr>
          <w:rFonts w:ascii="Times New Roman" w:hAnsi="Times New Roman" w:cs="Times New Roman"/>
        </w:rPr>
        <w:t xml:space="preserve">- </w:t>
      </w:r>
      <w:r w:rsidR="00034FF9">
        <w:rPr>
          <w:rFonts w:ascii="Times New Roman" w:hAnsi="Times New Roman" w:cs="Times New Roman"/>
        </w:rPr>
        <w:t>п</w:t>
      </w:r>
      <w:r w:rsidR="0049522E" w:rsidRPr="00E40F93">
        <w:rPr>
          <w:rFonts w:ascii="Times New Roman" w:hAnsi="Times New Roman" w:cs="Times New Roman"/>
        </w:rPr>
        <w:t>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0049522E" w:rsidRPr="00E40F93">
        <w:rPr>
          <w:rFonts w:ascii="Times New Roman" w:hAnsi="Times New Roman" w:cs="Times New Roman"/>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0049522E" w:rsidRPr="00E40F93">
        <w:rPr>
          <w:rFonts w:ascii="Times New Roman" w:hAnsi="Times New Roman" w:cs="Times New Roman"/>
        </w:rPr>
        <w:t>заверение выписок</w:t>
      </w:r>
      <w:proofErr w:type="gramEnd"/>
      <w:r w:rsidR="0049522E" w:rsidRPr="00E40F93">
        <w:rPr>
          <w:rFonts w:ascii="Times New Roman" w:hAnsi="Times New Roman" w:cs="Times New Roman"/>
        </w:rPr>
        <w:t xml:space="preserve"> из указанных информационных систем»;</w:t>
      </w: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r>
        <w:rPr>
          <w:rFonts w:ascii="Times New Roman" w:hAnsi="Times New Roman" w:cs="Times New Roman"/>
        </w:rPr>
        <w:t xml:space="preserve">- </w:t>
      </w:r>
      <w:r w:rsidR="00034FF9">
        <w:rPr>
          <w:rFonts w:ascii="Times New Roman" w:hAnsi="Times New Roman" w:cs="Times New Roman"/>
        </w:rPr>
        <w:t>п</w:t>
      </w:r>
      <w:r w:rsidR="0049522E" w:rsidRPr="00E40F93">
        <w:rPr>
          <w:rFonts w:ascii="Times New Roman" w:hAnsi="Times New Roman" w:cs="Times New Roman"/>
        </w:rPr>
        <w:t>риказ Министерства строительства и жилищно-коммунального хозяйства Российской Федерации от 25.04.2017 № 741/</w:t>
      </w:r>
      <w:proofErr w:type="spellStart"/>
      <w:proofErr w:type="gramStart"/>
      <w:r w:rsidR="0049522E" w:rsidRPr="00E40F93">
        <w:rPr>
          <w:rFonts w:ascii="Times New Roman" w:hAnsi="Times New Roman" w:cs="Times New Roman"/>
        </w:rPr>
        <w:t>пр</w:t>
      </w:r>
      <w:proofErr w:type="spellEnd"/>
      <w:proofErr w:type="gramEnd"/>
      <w:r w:rsidR="0049522E" w:rsidRPr="00E40F93">
        <w:rPr>
          <w:rFonts w:ascii="Times New Roman" w:hAnsi="Times New Roman" w:cs="Times New Roman"/>
        </w:rPr>
        <w:t xml:space="preserve"> </w:t>
      </w:r>
      <w:r>
        <w:rPr>
          <w:rFonts w:ascii="Times New Roman" w:hAnsi="Times New Roman" w:cs="Times New Roman"/>
        </w:rPr>
        <w:t xml:space="preserve"> </w:t>
      </w:r>
      <w:r w:rsidR="0049522E" w:rsidRPr="00E40F93">
        <w:rPr>
          <w:rFonts w:ascii="Times New Roman" w:hAnsi="Times New Roman" w:cs="Times New Roman"/>
        </w:rPr>
        <w:t>"Об утверждении формы градостроительного плана земельного участка и порядка ее заполнения";</w:t>
      </w:r>
    </w:p>
    <w:p w:rsidR="0049522E" w:rsidRPr="00E40F93" w:rsidRDefault="002545C5" w:rsidP="002545C5">
      <w:pPr>
        <w:pStyle w:val="a6"/>
        <w:autoSpaceDE w:val="0"/>
        <w:autoSpaceDN w:val="0"/>
        <w:adjustRightInd w:val="0"/>
        <w:spacing w:after="0"/>
        <w:ind w:left="0"/>
        <w:jc w:val="both"/>
        <w:rPr>
          <w:rFonts w:ascii="Times New Roman" w:hAnsi="Times New Roman" w:cs="Times New Roman"/>
        </w:rPr>
      </w:pPr>
      <w:r>
        <w:rPr>
          <w:rFonts w:ascii="Times New Roman" w:hAnsi="Times New Roman" w:cs="Times New Roman"/>
        </w:rPr>
        <w:lastRenderedPageBreak/>
        <w:t xml:space="preserve">- </w:t>
      </w:r>
      <w:r w:rsidR="00034FF9">
        <w:rPr>
          <w:rFonts w:ascii="Times New Roman" w:hAnsi="Times New Roman" w:cs="Times New Roman"/>
        </w:rPr>
        <w:t>п</w:t>
      </w:r>
      <w:r w:rsidR="0049522E" w:rsidRPr="00E40F93">
        <w:rPr>
          <w:rFonts w:ascii="Times New Roman" w:hAnsi="Times New Roman" w:cs="Times New Roman"/>
        </w:rPr>
        <w:t>риказ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9522E" w:rsidRDefault="002545C5" w:rsidP="002545C5">
      <w:pPr>
        <w:pStyle w:val="ConsPlusNormal"/>
        <w:spacing w:line="276" w:lineRule="auto"/>
        <w:jc w:val="both"/>
        <w:rPr>
          <w:sz w:val="22"/>
          <w:szCs w:val="22"/>
        </w:rPr>
      </w:pPr>
      <w:r>
        <w:t xml:space="preserve">- </w:t>
      </w:r>
      <w:hyperlink r:id="rId21" w:history="1">
        <w:r w:rsidR="0049522E" w:rsidRPr="00E40F93">
          <w:rPr>
            <w:sz w:val="22"/>
            <w:szCs w:val="22"/>
          </w:rPr>
          <w:t>Устав</w:t>
        </w:r>
      </w:hyperlink>
      <w:r w:rsidR="0049522E" w:rsidRPr="00E40F93">
        <w:rPr>
          <w:sz w:val="22"/>
          <w:szCs w:val="22"/>
        </w:rPr>
        <w:t xml:space="preserve"> Лесозаводского городского округа, утвержденный решением Думы Лесозаводского городского округа от 30.08.2005 № 144;</w:t>
      </w:r>
    </w:p>
    <w:p w:rsidR="00034FF9" w:rsidRPr="00034FF9" w:rsidRDefault="00034FF9" w:rsidP="00034FF9">
      <w:pPr>
        <w:pStyle w:val="ConsPlusNormal"/>
        <w:jc w:val="both"/>
        <w:rPr>
          <w:sz w:val="22"/>
          <w:szCs w:val="22"/>
        </w:rPr>
      </w:pPr>
      <w:r w:rsidRPr="00034FF9">
        <w:rPr>
          <w:sz w:val="22"/>
          <w:szCs w:val="22"/>
        </w:rPr>
        <w:t>-</w:t>
      </w:r>
      <w:r w:rsidRPr="00034FF9">
        <w:rPr>
          <w:sz w:val="22"/>
          <w:szCs w:val="22"/>
        </w:rPr>
        <w:t xml:space="preserve"> решение Думы Лесозаводского городского округа от 22.12.2015 № 419 «Об утверждении положения об Управлении имущественных отношений администрации Лесозаводского городского округа»</w:t>
      </w:r>
      <w:r w:rsidRPr="00034FF9">
        <w:rPr>
          <w:sz w:val="22"/>
          <w:szCs w:val="22"/>
        </w:rPr>
        <w:t>;</w:t>
      </w:r>
    </w:p>
    <w:p w:rsidR="00CA3A18" w:rsidRDefault="002545C5" w:rsidP="002545C5">
      <w:pPr>
        <w:spacing w:after="0" w:line="240" w:lineRule="auto"/>
        <w:jc w:val="both"/>
        <w:rPr>
          <w:rFonts w:ascii="Times New Roman" w:hAnsi="Times New Roman" w:cs="Times New Roman"/>
          <w:lang w:eastAsia="ru-RU"/>
        </w:rPr>
      </w:pPr>
      <w:r>
        <w:rPr>
          <w:rFonts w:ascii="Times New Roman" w:hAnsi="Times New Roman" w:cs="Times New Roman"/>
        </w:rPr>
        <w:t xml:space="preserve">- </w:t>
      </w:r>
      <w:r w:rsidR="00034FF9">
        <w:rPr>
          <w:rFonts w:ascii="Times New Roman" w:hAnsi="Times New Roman" w:cs="Times New Roman"/>
        </w:rPr>
        <w:t>р</w:t>
      </w:r>
      <w:r w:rsidR="00E40F93" w:rsidRPr="002545C5">
        <w:rPr>
          <w:rFonts w:ascii="Times New Roman" w:hAnsi="Times New Roman" w:cs="Times New Roman"/>
        </w:rPr>
        <w:t xml:space="preserve">ешение Думы Лесозаводского городского округа от </w:t>
      </w:r>
      <w:r w:rsidR="00E40F93" w:rsidRPr="002545C5">
        <w:rPr>
          <w:rFonts w:ascii="Times New Roman" w:hAnsi="Times New Roman" w:cs="Times New Roman"/>
          <w:lang w:eastAsia="ru-RU"/>
        </w:rPr>
        <w:t>06.02.2014 года № 76-НПА                              «Об утверждении правил землепользования и застройки Лесозаводского городского округа»</w:t>
      </w:r>
      <w:r w:rsidR="00034FF9">
        <w:rPr>
          <w:rFonts w:ascii="Times New Roman" w:hAnsi="Times New Roman" w:cs="Times New Roman"/>
          <w:lang w:eastAsia="ru-RU"/>
        </w:rPr>
        <w:t>.</w:t>
      </w:r>
    </w:p>
    <w:p w:rsidR="002545C5" w:rsidRPr="002545C5" w:rsidRDefault="002545C5" w:rsidP="002545C5">
      <w:pPr>
        <w:spacing w:after="0" w:line="240" w:lineRule="auto"/>
        <w:jc w:val="both"/>
        <w:rPr>
          <w:rFonts w:ascii="Times New Roman" w:hAnsi="Times New Roman" w:cs="Times New Roman"/>
          <w:lang w:eastAsia="ru-RU"/>
        </w:rPr>
      </w:pPr>
    </w:p>
    <w:p w:rsidR="002545C5" w:rsidRDefault="002545C5" w:rsidP="00CA3A18">
      <w:pPr>
        <w:spacing w:after="0"/>
        <w:ind w:left="7080"/>
        <w:jc w:val="right"/>
        <w:rPr>
          <w:rFonts w:ascii="Times New Roman" w:hAnsi="Times New Roman" w:cs="Times New Roman"/>
          <w:sz w:val="24"/>
          <w:szCs w:val="24"/>
        </w:rPr>
      </w:pPr>
    </w:p>
    <w:p w:rsidR="00034FF9" w:rsidRDefault="00034FF9" w:rsidP="00CA3A18">
      <w:pPr>
        <w:spacing w:after="0"/>
        <w:ind w:left="7080"/>
        <w:jc w:val="right"/>
        <w:rPr>
          <w:rFonts w:ascii="Times New Roman" w:hAnsi="Times New Roman" w:cs="Times New Roman"/>
          <w:sz w:val="24"/>
          <w:szCs w:val="24"/>
        </w:rPr>
      </w:pPr>
    </w:p>
    <w:p w:rsidR="00CD014E" w:rsidRPr="0088600C" w:rsidRDefault="002545C5" w:rsidP="0088600C">
      <w:pPr>
        <w:spacing w:after="0" w:line="240" w:lineRule="auto"/>
        <w:ind w:left="7080"/>
        <w:jc w:val="right"/>
        <w:rPr>
          <w:rFonts w:ascii="Times New Roman" w:hAnsi="Times New Roman" w:cs="Times New Roman"/>
          <w:sz w:val="24"/>
          <w:szCs w:val="24"/>
        </w:rPr>
      </w:pPr>
      <w:r w:rsidRPr="0088600C">
        <w:rPr>
          <w:rFonts w:ascii="Times New Roman" w:hAnsi="Times New Roman" w:cs="Times New Roman"/>
          <w:sz w:val="24"/>
          <w:szCs w:val="24"/>
        </w:rPr>
        <w:t xml:space="preserve">Приложение </w:t>
      </w:r>
      <w:r w:rsidR="00CD014E" w:rsidRPr="0088600C">
        <w:rPr>
          <w:rFonts w:ascii="Times New Roman" w:hAnsi="Times New Roman" w:cs="Times New Roman"/>
          <w:sz w:val="24"/>
          <w:szCs w:val="24"/>
        </w:rPr>
        <w:t xml:space="preserve"> 3</w:t>
      </w:r>
    </w:p>
    <w:p w:rsidR="0088600C" w:rsidRPr="0088600C" w:rsidRDefault="00CA3A18" w:rsidP="0088600C">
      <w:pPr>
        <w:autoSpaceDE w:val="0"/>
        <w:autoSpaceDN w:val="0"/>
        <w:adjustRightInd w:val="0"/>
        <w:spacing w:after="0" w:line="240" w:lineRule="auto"/>
        <w:ind w:left="5400"/>
        <w:jc w:val="right"/>
        <w:rPr>
          <w:rFonts w:ascii="Times New Roman" w:hAnsi="Times New Roman" w:cs="Times New Roman"/>
          <w:sz w:val="24"/>
          <w:szCs w:val="24"/>
        </w:rPr>
      </w:pPr>
      <w:r w:rsidRPr="0088600C">
        <w:rPr>
          <w:rFonts w:ascii="Times New Roman" w:hAnsi="Times New Roman" w:cs="Times New Roman"/>
          <w:sz w:val="24"/>
          <w:szCs w:val="24"/>
        </w:rPr>
        <w:t>к административному регламенту</w:t>
      </w:r>
    </w:p>
    <w:p w:rsidR="0088600C" w:rsidRPr="0088600C" w:rsidRDefault="0088600C" w:rsidP="0088600C">
      <w:pPr>
        <w:autoSpaceDE w:val="0"/>
        <w:autoSpaceDN w:val="0"/>
        <w:adjustRightInd w:val="0"/>
        <w:spacing w:after="0" w:line="240" w:lineRule="auto"/>
        <w:jc w:val="right"/>
        <w:rPr>
          <w:rFonts w:ascii="Times New Roman" w:hAnsi="Times New Roman" w:cs="Times New Roman"/>
          <w:sz w:val="24"/>
          <w:szCs w:val="24"/>
        </w:rPr>
      </w:pPr>
      <w:r w:rsidRPr="0088600C">
        <w:rPr>
          <w:rFonts w:ascii="Times New Roman" w:hAnsi="Times New Roman" w:cs="Times New Roman"/>
          <w:sz w:val="24"/>
          <w:szCs w:val="24"/>
        </w:rPr>
        <w:t>предоставления муниципальной услуги</w:t>
      </w:r>
      <w:r w:rsidR="00CA3A18" w:rsidRPr="0088600C">
        <w:rPr>
          <w:rFonts w:ascii="Times New Roman" w:hAnsi="Times New Roman" w:cs="Times New Roman"/>
          <w:sz w:val="24"/>
          <w:szCs w:val="24"/>
        </w:rPr>
        <w:t xml:space="preserve">                                                                                                «Выдача градостроительных планов </w:t>
      </w:r>
    </w:p>
    <w:p w:rsidR="00CA3A18" w:rsidRPr="0088600C" w:rsidRDefault="00CA3A18" w:rsidP="0088600C">
      <w:pPr>
        <w:autoSpaceDE w:val="0"/>
        <w:autoSpaceDN w:val="0"/>
        <w:adjustRightInd w:val="0"/>
        <w:spacing w:after="0" w:line="240" w:lineRule="auto"/>
        <w:jc w:val="right"/>
        <w:rPr>
          <w:rFonts w:ascii="Times New Roman" w:hAnsi="Times New Roman" w:cs="Times New Roman"/>
          <w:sz w:val="24"/>
          <w:szCs w:val="24"/>
        </w:rPr>
      </w:pPr>
      <w:r w:rsidRPr="0088600C">
        <w:rPr>
          <w:rFonts w:ascii="Times New Roman" w:hAnsi="Times New Roman" w:cs="Times New Roman"/>
          <w:sz w:val="24"/>
          <w:szCs w:val="24"/>
        </w:rPr>
        <w:t>земельных участков»</w:t>
      </w:r>
    </w:p>
    <w:p w:rsidR="001A7EF0" w:rsidRDefault="001A7EF0" w:rsidP="00821065">
      <w:pPr>
        <w:autoSpaceDE w:val="0"/>
        <w:autoSpaceDN w:val="0"/>
        <w:adjustRightInd w:val="0"/>
        <w:spacing w:after="0" w:line="240" w:lineRule="auto"/>
        <w:ind w:left="4536"/>
        <w:rPr>
          <w:rFonts w:ascii="Courier New" w:hAnsi="Courier New" w:cs="Courier New"/>
          <w:sz w:val="20"/>
          <w:szCs w:val="20"/>
        </w:rPr>
      </w:pPr>
      <w:bookmarkStart w:id="1" w:name="P270"/>
      <w:bookmarkEnd w:id="1"/>
    </w:p>
    <w:p w:rsidR="00821065" w:rsidRPr="00D83D5F" w:rsidRDefault="001A7EF0" w:rsidP="00821065">
      <w:pPr>
        <w:autoSpaceDE w:val="0"/>
        <w:autoSpaceDN w:val="0"/>
        <w:adjustRightInd w:val="0"/>
        <w:spacing w:after="0" w:line="240" w:lineRule="auto"/>
        <w:ind w:left="4536"/>
        <w:rPr>
          <w:rFonts w:ascii="Courier New" w:hAnsi="Courier New" w:cs="Courier New"/>
          <w:sz w:val="20"/>
          <w:szCs w:val="20"/>
        </w:rPr>
      </w:pPr>
      <w:r>
        <w:rPr>
          <w:rFonts w:ascii="Courier New" w:hAnsi="Courier New" w:cs="Courier New"/>
          <w:sz w:val="20"/>
          <w:szCs w:val="20"/>
        </w:rPr>
        <w:t>В</w:t>
      </w:r>
      <w:r w:rsidR="00821065" w:rsidRPr="00D83D5F">
        <w:rPr>
          <w:rFonts w:ascii="Courier New" w:hAnsi="Courier New" w:cs="Courier New"/>
          <w:sz w:val="20"/>
          <w:szCs w:val="20"/>
        </w:rPr>
        <w:t>_____________________________________</w:t>
      </w:r>
    </w:p>
    <w:p w:rsidR="00821065" w:rsidRDefault="00821065" w:rsidP="00821065">
      <w:pPr>
        <w:autoSpaceDE w:val="0"/>
        <w:autoSpaceDN w:val="0"/>
        <w:adjustRightInd w:val="0"/>
        <w:spacing w:after="0"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____________________________________</w:t>
      </w:r>
      <w:r w:rsidR="001A7EF0">
        <w:rPr>
          <w:rFonts w:ascii="Courier New" w:hAnsi="Courier New" w:cs="Courier New"/>
          <w:sz w:val="20"/>
          <w:szCs w:val="20"/>
        </w:rPr>
        <w:t>__</w:t>
      </w:r>
    </w:p>
    <w:p w:rsidR="001A7EF0" w:rsidRPr="001A7EF0" w:rsidRDefault="001A7EF0" w:rsidP="00821065">
      <w:pPr>
        <w:autoSpaceDE w:val="0"/>
        <w:autoSpaceDN w:val="0"/>
        <w:adjustRightInd w:val="0"/>
        <w:spacing w:after="0" w:line="240" w:lineRule="auto"/>
        <w:ind w:left="4536"/>
        <w:rPr>
          <w:rFonts w:ascii="Courier New" w:hAnsi="Courier New" w:cs="Courier New"/>
          <w:sz w:val="16"/>
          <w:szCs w:val="16"/>
        </w:rPr>
      </w:pPr>
      <w:r w:rsidRPr="001A7EF0">
        <w:rPr>
          <w:rFonts w:ascii="Courier New" w:hAnsi="Courier New" w:cs="Courier New"/>
          <w:sz w:val="16"/>
          <w:szCs w:val="16"/>
        </w:rPr>
        <w:t>(указать орган, в который направляется заявление)</w:t>
      </w:r>
    </w:p>
    <w:p w:rsidR="00821065" w:rsidRPr="00D83D5F" w:rsidRDefault="00821065" w:rsidP="00821065">
      <w:pPr>
        <w:autoSpaceDE w:val="0"/>
        <w:autoSpaceDN w:val="0"/>
        <w:adjustRightInd w:val="0"/>
        <w:spacing w:after="0" w:line="240" w:lineRule="auto"/>
        <w:ind w:left="4536"/>
        <w:rPr>
          <w:rFonts w:ascii="Courier New" w:hAnsi="Courier New" w:cs="Courier New"/>
          <w:sz w:val="20"/>
          <w:szCs w:val="20"/>
        </w:rPr>
      </w:pPr>
      <w:r w:rsidRPr="00D83D5F">
        <w:rPr>
          <w:rFonts w:ascii="Courier New" w:hAnsi="Courier New" w:cs="Courier New"/>
          <w:sz w:val="20"/>
          <w:szCs w:val="20"/>
        </w:rPr>
        <w:t>от ________________________________,</w:t>
      </w:r>
    </w:p>
    <w:p w:rsidR="00821065" w:rsidRPr="001A7EF0" w:rsidRDefault="00821065" w:rsidP="00821065">
      <w:pPr>
        <w:autoSpaceDE w:val="0"/>
        <w:autoSpaceDN w:val="0"/>
        <w:adjustRightInd w:val="0"/>
        <w:spacing w:after="0" w:line="240" w:lineRule="auto"/>
        <w:ind w:left="4536"/>
        <w:rPr>
          <w:rFonts w:ascii="Courier New" w:hAnsi="Courier New" w:cs="Courier New"/>
          <w:sz w:val="16"/>
          <w:szCs w:val="16"/>
        </w:rPr>
      </w:pPr>
      <w:r w:rsidRPr="00D83D5F">
        <w:rPr>
          <w:rFonts w:ascii="Courier New" w:hAnsi="Courier New" w:cs="Courier New"/>
          <w:sz w:val="20"/>
          <w:szCs w:val="20"/>
        </w:rPr>
        <w:t xml:space="preserve">          </w:t>
      </w:r>
      <w:r w:rsidRPr="001A7EF0">
        <w:rPr>
          <w:rFonts w:ascii="Courier New" w:hAnsi="Courier New" w:cs="Courier New"/>
          <w:sz w:val="16"/>
          <w:szCs w:val="16"/>
        </w:rPr>
        <w:t>(Ф.И.О.)</w:t>
      </w:r>
    </w:p>
    <w:p w:rsidR="00821065" w:rsidRPr="00D83D5F" w:rsidRDefault="00821065" w:rsidP="00821065">
      <w:pPr>
        <w:autoSpaceDE w:val="0"/>
        <w:autoSpaceDN w:val="0"/>
        <w:adjustRightInd w:val="0"/>
        <w:spacing w:after="0" w:line="240" w:lineRule="auto"/>
        <w:ind w:left="4536"/>
        <w:rPr>
          <w:rFonts w:ascii="Courier New" w:hAnsi="Courier New" w:cs="Courier New"/>
          <w:sz w:val="20"/>
          <w:szCs w:val="20"/>
        </w:rPr>
      </w:pPr>
      <w:proofErr w:type="gramStart"/>
      <w:r w:rsidRPr="00D83D5F">
        <w:rPr>
          <w:rFonts w:ascii="Courier New" w:hAnsi="Courier New" w:cs="Courier New"/>
          <w:sz w:val="20"/>
          <w:szCs w:val="20"/>
        </w:rPr>
        <w:t>проживающего</w:t>
      </w:r>
      <w:proofErr w:type="gramEnd"/>
      <w:r w:rsidRPr="00D83D5F">
        <w:rPr>
          <w:rFonts w:ascii="Courier New" w:hAnsi="Courier New" w:cs="Courier New"/>
          <w:sz w:val="20"/>
          <w:szCs w:val="20"/>
        </w:rPr>
        <w:t xml:space="preserve"> по адресу:</w:t>
      </w:r>
    </w:p>
    <w:p w:rsidR="00821065" w:rsidRPr="00D83D5F" w:rsidRDefault="00821065" w:rsidP="00821065">
      <w:pPr>
        <w:autoSpaceDE w:val="0"/>
        <w:autoSpaceDN w:val="0"/>
        <w:adjustRightInd w:val="0"/>
        <w:spacing w:after="0"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____________________________________</w:t>
      </w:r>
    </w:p>
    <w:p w:rsidR="00821065" w:rsidRPr="00D83D5F" w:rsidRDefault="00821065" w:rsidP="00821065">
      <w:pPr>
        <w:autoSpaceDE w:val="0"/>
        <w:autoSpaceDN w:val="0"/>
        <w:adjustRightInd w:val="0"/>
        <w:spacing w:after="0"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____________________________________</w:t>
      </w:r>
    </w:p>
    <w:p w:rsidR="00821065" w:rsidRDefault="00821065" w:rsidP="00821065">
      <w:pPr>
        <w:autoSpaceDE w:val="0"/>
        <w:autoSpaceDN w:val="0"/>
        <w:adjustRightInd w:val="0"/>
        <w:spacing w:after="0" w:line="240" w:lineRule="auto"/>
        <w:ind w:left="4536"/>
        <w:rPr>
          <w:rFonts w:ascii="Courier New" w:hAnsi="Courier New" w:cs="Courier New"/>
          <w:sz w:val="20"/>
          <w:szCs w:val="20"/>
        </w:rPr>
      </w:pPr>
      <w:r>
        <w:rPr>
          <w:rFonts w:ascii="Courier New" w:hAnsi="Courier New" w:cs="Courier New"/>
          <w:sz w:val="20"/>
          <w:szCs w:val="20"/>
        </w:rPr>
        <w:t>____________________________________</w:t>
      </w:r>
    </w:p>
    <w:p w:rsidR="00821065" w:rsidRPr="00D83D5F" w:rsidRDefault="00821065" w:rsidP="00821065">
      <w:pPr>
        <w:autoSpaceDE w:val="0"/>
        <w:autoSpaceDN w:val="0"/>
        <w:adjustRightInd w:val="0"/>
        <w:spacing w:after="0" w:line="240" w:lineRule="auto"/>
        <w:ind w:left="4536"/>
        <w:rPr>
          <w:rFonts w:ascii="Courier New" w:hAnsi="Courier New" w:cs="Courier New"/>
          <w:sz w:val="20"/>
          <w:szCs w:val="20"/>
        </w:rPr>
      </w:pPr>
      <w:r w:rsidRPr="00D83D5F">
        <w:rPr>
          <w:rFonts w:ascii="Courier New" w:hAnsi="Courier New" w:cs="Courier New"/>
          <w:sz w:val="20"/>
          <w:szCs w:val="20"/>
        </w:rPr>
        <w:t>Тел.: ______________________________</w:t>
      </w:r>
    </w:p>
    <w:p w:rsidR="00821065" w:rsidRPr="00D83D5F" w:rsidRDefault="00821065" w:rsidP="00821065">
      <w:pPr>
        <w:autoSpaceDE w:val="0"/>
        <w:autoSpaceDN w:val="0"/>
        <w:adjustRightInd w:val="0"/>
        <w:spacing w:line="240" w:lineRule="auto"/>
        <w:ind w:left="4536"/>
        <w:outlineLvl w:val="0"/>
        <w:rPr>
          <w:rFonts w:ascii="Courier New" w:hAnsi="Courier New" w:cs="Courier New"/>
          <w:sz w:val="20"/>
          <w:szCs w:val="20"/>
        </w:rPr>
      </w:pPr>
    </w:p>
    <w:p w:rsidR="00821065" w:rsidRPr="0088600C" w:rsidRDefault="00821065" w:rsidP="0088600C">
      <w:pPr>
        <w:autoSpaceDE w:val="0"/>
        <w:autoSpaceDN w:val="0"/>
        <w:adjustRightInd w:val="0"/>
        <w:spacing w:after="0" w:line="240" w:lineRule="auto"/>
        <w:jc w:val="center"/>
        <w:rPr>
          <w:rFonts w:ascii="Times New Roman" w:hAnsi="Times New Roman" w:cs="Times New Roman"/>
          <w:b/>
          <w:sz w:val="24"/>
          <w:szCs w:val="24"/>
        </w:rPr>
      </w:pPr>
      <w:r w:rsidRPr="0088600C">
        <w:rPr>
          <w:rFonts w:ascii="Times New Roman" w:hAnsi="Times New Roman" w:cs="Times New Roman"/>
          <w:b/>
          <w:sz w:val="24"/>
          <w:szCs w:val="24"/>
        </w:rPr>
        <w:t>ЗАЯВЛЕНИЕ</w:t>
      </w:r>
    </w:p>
    <w:p w:rsidR="00821065" w:rsidRPr="0088600C" w:rsidRDefault="00821065" w:rsidP="001A7EF0">
      <w:pPr>
        <w:autoSpaceDE w:val="0"/>
        <w:autoSpaceDN w:val="0"/>
        <w:adjustRightInd w:val="0"/>
        <w:spacing w:after="0" w:line="240" w:lineRule="auto"/>
        <w:jc w:val="center"/>
        <w:rPr>
          <w:rFonts w:ascii="Times New Roman" w:hAnsi="Times New Roman" w:cs="Times New Roman"/>
          <w:b/>
          <w:sz w:val="24"/>
          <w:szCs w:val="24"/>
        </w:rPr>
      </w:pPr>
      <w:r w:rsidRPr="0088600C">
        <w:rPr>
          <w:rFonts w:ascii="Times New Roman" w:hAnsi="Times New Roman" w:cs="Times New Roman"/>
          <w:b/>
          <w:sz w:val="24"/>
          <w:szCs w:val="24"/>
        </w:rPr>
        <w:t>о выдаче градостроительного плана земельного</w:t>
      </w:r>
      <w:r w:rsidR="001A7EF0">
        <w:rPr>
          <w:rFonts w:ascii="Times New Roman" w:hAnsi="Times New Roman" w:cs="Times New Roman"/>
          <w:b/>
          <w:sz w:val="24"/>
          <w:szCs w:val="24"/>
        </w:rPr>
        <w:t xml:space="preserve"> </w:t>
      </w:r>
      <w:r w:rsidRPr="0088600C">
        <w:rPr>
          <w:rFonts w:ascii="Times New Roman" w:hAnsi="Times New Roman" w:cs="Times New Roman"/>
          <w:b/>
          <w:sz w:val="24"/>
          <w:szCs w:val="24"/>
        </w:rPr>
        <w:t xml:space="preserve">участка </w:t>
      </w:r>
    </w:p>
    <w:p w:rsidR="00821065" w:rsidRPr="00D83D5F" w:rsidRDefault="00821065" w:rsidP="0088600C">
      <w:pPr>
        <w:autoSpaceDE w:val="0"/>
        <w:autoSpaceDN w:val="0"/>
        <w:adjustRightInd w:val="0"/>
        <w:spacing w:after="0" w:line="240" w:lineRule="auto"/>
        <w:rPr>
          <w:rFonts w:ascii="Courier New" w:hAnsi="Courier New" w:cs="Courier New"/>
          <w:sz w:val="20"/>
          <w:szCs w:val="20"/>
        </w:rPr>
      </w:pPr>
    </w:p>
    <w:p w:rsidR="00821065" w:rsidRDefault="001A7EF0" w:rsidP="001A7E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065" w:rsidRPr="00821065">
        <w:rPr>
          <w:rFonts w:ascii="Times New Roman" w:hAnsi="Times New Roman" w:cs="Times New Roman"/>
          <w:sz w:val="24"/>
          <w:szCs w:val="24"/>
        </w:rPr>
        <w:t xml:space="preserve">Прошу выдать градостроительный план земельного участка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____________________</w:t>
      </w:r>
    </w:p>
    <w:p w:rsidR="001A7EF0" w:rsidRDefault="001A7EF0" w:rsidP="001A7E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1A7EF0" w:rsidRPr="001A7EF0" w:rsidRDefault="001A7EF0" w:rsidP="001A7EF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1A7EF0">
        <w:rPr>
          <w:rFonts w:ascii="Times New Roman" w:hAnsi="Times New Roman" w:cs="Times New Roman"/>
          <w:sz w:val="16"/>
          <w:szCs w:val="16"/>
        </w:rPr>
        <w:t xml:space="preserve">(указать цель использования </w:t>
      </w:r>
      <w:r>
        <w:rPr>
          <w:rFonts w:ascii="Times New Roman" w:hAnsi="Times New Roman" w:cs="Times New Roman"/>
          <w:sz w:val="16"/>
          <w:szCs w:val="16"/>
        </w:rPr>
        <w:t xml:space="preserve">земельного </w:t>
      </w:r>
      <w:proofErr w:type="spellStart"/>
      <w:r w:rsidRPr="001A7EF0">
        <w:rPr>
          <w:rFonts w:ascii="Times New Roman" w:hAnsi="Times New Roman" w:cs="Times New Roman"/>
          <w:sz w:val="16"/>
          <w:szCs w:val="16"/>
        </w:rPr>
        <w:t>участва</w:t>
      </w:r>
      <w:proofErr w:type="spellEnd"/>
      <w:r w:rsidRPr="001A7EF0">
        <w:rPr>
          <w:rFonts w:ascii="Times New Roman" w:hAnsi="Times New Roman" w:cs="Times New Roman"/>
          <w:sz w:val="16"/>
          <w:szCs w:val="16"/>
        </w:rPr>
        <w:t>)</w:t>
      </w:r>
    </w:p>
    <w:p w:rsidR="00821065" w:rsidRPr="00821065" w:rsidRDefault="00821065" w:rsidP="00821065">
      <w:pPr>
        <w:autoSpaceDE w:val="0"/>
        <w:autoSpaceDN w:val="0"/>
        <w:adjustRightInd w:val="0"/>
        <w:spacing w:after="0" w:line="240" w:lineRule="auto"/>
        <w:rPr>
          <w:rFonts w:ascii="Times New Roman" w:hAnsi="Times New Roman" w:cs="Times New Roman"/>
          <w:sz w:val="24"/>
          <w:szCs w:val="24"/>
        </w:rPr>
      </w:pPr>
      <w:r w:rsidRPr="00821065">
        <w:rPr>
          <w:rFonts w:ascii="Times New Roman" w:hAnsi="Times New Roman" w:cs="Times New Roman"/>
          <w:sz w:val="24"/>
          <w:szCs w:val="24"/>
        </w:rPr>
        <w:t xml:space="preserve">    Сведения о земельном участке:___________________________________________</w:t>
      </w:r>
      <w:r w:rsidR="001A7EF0">
        <w:rPr>
          <w:rFonts w:ascii="Times New Roman" w:hAnsi="Times New Roman" w:cs="Times New Roman"/>
          <w:sz w:val="24"/>
          <w:szCs w:val="24"/>
        </w:rPr>
        <w:t>____</w:t>
      </w:r>
      <w:r w:rsidRPr="00821065">
        <w:rPr>
          <w:rFonts w:ascii="Times New Roman" w:hAnsi="Times New Roman" w:cs="Times New Roman"/>
          <w:sz w:val="24"/>
          <w:szCs w:val="24"/>
        </w:rPr>
        <w:t>_</w:t>
      </w:r>
    </w:p>
    <w:p w:rsidR="00821065" w:rsidRPr="00821065" w:rsidRDefault="00821065" w:rsidP="00821065">
      <w:pPr>
        <w:autoSpaceDE w:val="0"/>
        <w:autoSpaceDN w:val="0"/>
        <w:adjustRightInd w:val="0"/>
        <w:spacing w:after="0" w:line="240" w:lineRule="auto"/>
        <w:rPr>
          <w:rFonts w:ascii="Times New Roman" w:hAnsi="Times New Roman" w:cs="Times New Roman"/>
          <w:sz w:val="24"/>
          <w:szCs w:val="24"/>
        </w:rPr>
      </w:pPr>
      <w:r w:rsidRPr="00821065">
        <w:rPr>
          <w:rFonts w:ascii="Times New Roman" w:hAnsi="Times New Roman" w:cs="Times New Roman"/>
          <w:sz w:val="24"/>
          <w:szCs w:val="24"/>
        </w:rPr>
        <w:t xml:space="preserve">    Земельный участок имеет следующие адресные ориентиры</w:t>
      </w:r>
      <w:r w:rsidR="001A7EF0">
        <w:rPr>
          <w:rFonts w:ascii="Times New Roman" w:hAnsi="Times New Roman" w:cs="Times New Roman"/>
          <w:sz w:val="24"/>
          <w:szCs w:val="24"/>
        </w:rPr>
        <w:t xml:space="preserve"> (местоположение)</w:t>
      </w:r>
      <w:r w:rsidRPr="00821065">
        <w:rPr>
          <w:rFonts w:ascii="Times New Roman" w:hAnsi="Times New Roman" w:cs="Times New Roman"/>
          <w:sz w:val="24"/>
          <w:szCs w:val="24"/>
        </w:rPr>
        <w:t>:</w:t>
      </w:r>
    </w:p>
    <w:p w:rsidR="00821065" w:rsidRPr="00821065" w:rsidRDefault="00821065" w:rsidP="00821065">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__________________________________________________________________________</w:t>
      </w:r>
      <w:r w:rsidR="001A7EF0">
        <w:rPr>
          <w:rFonts w:ascii="Times New Roman" w:hAnsi="Times New Roman" w:cs="Times New Roman"/>
          <w:sz w:val="24"/>
          <w:szCs w:val="24"/>
        </w:rPr>
        <w:t>_</w:t>
      </w:r>
      <w:r w:rsidRPr="00821065">
        <w:rPr>
          <w:rFonts w:ascii="Times New Roman" w:hAnsi="Times New Roman" w:cs="Times New Roman"/>
          <w:sz w:val="24"/>
          <w:szCs w:val="24"/>
        </w:rPr>
        <w:t>_</w:t>
      </w:r>
    </w:p>
    <w:p w:rsidR="00821065" w:rsidRPr="00821065" w:rsidRDefault="00821065" w:rsidP="00821065">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Вид права, на котором используется земельный участок: _______________</w:t>
      </w:r>
      <w:r w:rsidR="001A7EF0">
        <w:rPr>
          <w:rFonts w:ascii="Times New Roman" w:hAnsi="Times New Roman" w:cs="Times New Roman"/>
          <w:sz w:val="24"/>
          <w:szCs w:val="24"/>
        </w:rPr>
        <w:t>________</w:t>
      </w:r>
      <w:r w:rsidRPr="00821065">
        <w:rPr>
          <w:rFonts w:ascii="Times New Roman" w:hAnsi="Times New Roman" w:cs="Times New Roman"/>
          <w:sz w:val="24"/>
          <w:szCs w:val="24"/>
        </w:rPr>
        <w:t>__</w:t>
      </w:r>
    </w:p>
    <w:p w:rsidR="00821065" w:rsidRPr="00D83D5F" w:rsidRDefault="00821065" w:rsidP="00821065">
      <w:pPr>
        <w:autoSpaceDE w:val="0"/>
        <w:autoSpaceDN w:val="0"/>
        <w:adjustRightInd w:val="0"/>
        <w:spacing w:after="0" w:line="240" w:lineRule="auto"/>
        <w:rPr>
          <w:rFonts w:ascii="Courier New" w:hAnsi="Courier New" w:cs="Courier New"/>
          <w:sz w:val="20"/>
          <w:szCs w:val="20"/>
        </w:rPr>
      </w:pPr>
      <w:r w:rsidRPr="00D83D5F">
        <w:rPr>
          <w:rFonts w:ascii="Courier New" w:hAnsi="Courier New" w:cs="Courier New"/>
          <w:sz w:val="20"/>
          <w:szCs w:val="20"/>
        </w:rPr>
        <w:t>__________________________________________________________________________</w:t>
      </w:r>
      <w:r w:rsidR="001A7EF0">
        <w:rPr>
          <w:rFonts w:ascii="Courier New" w:hAnsi="Courier New" w:cs="Courier New"/>
          <w:sz w:val="20"/>
          <w:szCs w:val="20"/>
        </w:rPr>
        <w:t>_</w:t>
      </w:r>
      <w:r w:rsidRPr="00D83D5F">
        <w:rPr>
          <w:rFonts w:ascii="Courier New" w:hAnsi="Courier New" w:cs="Courier New"/>
          <w:sz w:val="20"/>
          <w:szCs w:val="20"/>
        </w:rPr>
        <w:t>_</w:t>
      </w:r>
    </w:p>
    <w:p w:rsidR="00821065" w:rsidRPr="001A7EF0" w:rsidRDefault="00821065" w:rsidP="00821065">
      <w:pPr>
        <w:autoSpaceDE w:val="0"/>
        <w:autoSpaceDN w:val="0"/>
        <w:adjustRightInd w:val="0"/>
        <w:spacing w:line="240" w:lineRule="auto"/>
        <w:rPr>
          <w:rFonts w:ascii="Times New Roman" w:hAnsi="Times New Roman" w:cs="Times New Roman"/>
          <w:sz w:val="16"/>
          <w:szCs w:val="16"/>
        </w:rPr>
      </w:pPr>
      <w:r w:rsidRPr="001A7EF0">
        <w:rPr>
          <w:rFonts w:ascii="Courier New" w:hAnsi="Courier New" w:cs="Courier New"/>
          <w:sz w:val="16"/>
          <w:szCs w:val="16"/>
        </w:rPr>
        <w:t xml:space="preserve">    (</w:t>
      </w:r>
      <w:r w:rsidRPr="001A7EF0">
        <w:rPr>
          <w:rFonts w:ascii="Times New Roman" w:hAnsi="Times New Roman" w:cs="Times New Roman"/>
          <w:sz w:val="16"/>
          <w:szCs w:val="16"/>
        </w:rPr>
        <w:t>собственность, аренда, постоянное (бессрочное) пользование и др.)</w:t>
      </w:r>
    </w:p>
    <w:p w:rsidR="00821065" w:rsidRPr="00821065" w:rsidRDefault="00821065" w:rsidP="00821065">
      <w:pPr>
        <w:autoSpaceDE w:val="0"/>
        <w:autoSpaceDN w:val="0"/>
        <w:adjustRightInd w:val="0"/>
        <w:spacing w:after="0" w:line="240" w:lineRule="auto"/>
        <w:jc w:val="both"/>
        <w:rPr>
          <w:rFonts w:ascii="Times New Roman" w:hAnsi="Times New Roman" w:cs="Times New Roman"/>
          <w:sz w:val="24"/>
          <w:szCs w:val="24"/>
        </w:rPr>
      </w:pPr>
      <w:r w:rsidRPr="00821065">
        <w:rPr>
          <w:rFonts w:ascii="Times New Roman" w:hAnsi="Times New Roman" w:cs="Times New Roman"/>
          <w:sz w:val="24"/>
          <w:szCs w:val="24"/>
        </w:rPr>
        <w:t xml:space="preserve">    Реквизиты документа, удостоверяющего право, на котором заявитель</w:t>
      </w:r>
      <w:r w:rsidR="001A7EF0">
        <w:rPr>
          <w:rFonts w:ascii="Times New Roman" w:hAnsi="Times New Roman" w:cs="Times New Roman"/>
          <w:sz w:val="24"/>
          <w:szCs w:val="24"/>
        </w:rPr>
        <w:t xml:space="preserve"> </w:t>
      </w:r>
      <w:r w:rsidRPr="00821065">
        <w:rPr>
          <w:rFonts w:ascii="Times New Roman" w:hAnsi="Times New Roman" w:cs="Times New Roman"/>
          <w:sz w:val="24"/>
          <w:szCs w:val="24"/>
        </w:rPr>
        <w:t>использует земельный участок ____________________________________________</w:t>
      </w:r>
      <w:r w:rsidR="001A7EF0">
        <w:rPr>
          <w:rFonts w:ascii="Times New Roman" w:hAnsi="Times New Roman" w:cs="Times New Roman"/>
          <w:sz w:val="24"/>
          <w:szCs w:val="24"/>
        </w:rPr>
        <w:t>______________</w:t>
      </w:r>
      <w:r w:rsidRPr="00821065">
        <w:rPr>
          <w:rFonts w:ascii="Times New Roman" w:hAnsi="Times New Roman" w:cs="Times New Roman"/>
          <w:sz w:val="24"/>
          <w:szCs w:val="24"/>
        </w:rPr>
        <w:t>__</w:t>
      </w:r>
    </w:p>
    <w:p w:rsidR="00821065" w:rsidRPr="001A7EF0" w:rsidRDefault="001A7EF0" w:rsidP="0082106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821065" w:rsidRPr="001A7EF0">
        <w:rPr>
          <w:rFonts w:ascii="Times New Roman" w:hAnsi="Times New Roman" w:cs="Times New Roman"/>
          <w:sz w:val="16"/>
          <w:szCs w:val="16"/>
        </w:rPr>
        <w:t xml:space="preserve">   (название, номер, дата выдачи, выдавший орган)</w:t>
      </w:r>
    </w:p>
    <w:p w:rsidR="00821065" w:rsidRPr="00821065" w:rsidRDefault="00821065" w:rsidP="00821065">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______________________________________________________________________</w:t>
      </w:r>
      <w:r w:rsidR="001A7EF0">
        <w:rPr>
          <w:rFonts w:ascii="Times New Roman" w:hAnsi="Times New Roman" w:cs="Times New Roman"/>
          <w:sz w:val="24"/>
          <w:szCs w:val="24"/>
        </w:rPr>
        <w:t>___</w:t>
      </w:r>
      <w:r w:rsidRPr="00821065">
        <w:rPr>
          <w:rFonts w:ascii="Times New Roman" w:hAnsi="Times New Roman" w:cs="Times New Roman"/>
          <w:sz w:val="24"/>
          <w:szCs w:val="24"/>
        </w:rPr>
        <w:t>____</w:t>
      </w:r>
    </w:p>
    <w:p w:rsidR="00821065" w:rsidRPr="00821065" w:rsidRDefault="00821065" w:rsidP="00821065">
      <w:pPr>
        <w:autoSpaceDE w:val="0"/>
        <w:autoSpaceDN w:val="0"/>
        <w:adjustRightInd w:val="0"/>
        <w:spacing w:after="0" w:line="240" w:lineRule="auto"/>
        <w:rPr>
          <w:rFonts w:ascii="Times New Roman" w:hAnsi="Times New Roman" w:cs="Times New Roman"/>
          <w:sz w:val="24"/>
          <w:szCs w:val="24"/>
        </w:rPr>
      </w:pPr>
      <w:r w:rsidRPr="00821065">
        <w:rPr>
          <w:rFonts w:ascii="Times New Roman" w:hAnsi="Times New Roman" w:cs="Times New Roman"/>
          <w:sz w:val="24"/>
          <w:szCs w:val="24"/>
        </w:rPr>
        <w:t xml:space="preserve">    Площадь земельного участка ______________________ кв. м</w:t>
      </w:r>
    </w:p>
    <w:p w:rsidR="00821065" w:rsidRPr="00821065" w:rsidRDefault="00821065" w:rsidP="00821065">
      <w:pPr>
        <w:autoSpaceDE w:val="0"/>
        <w:autoSpaceDN w:val="0"/>
        <w:adjustRightInd w:val="0"/>
        <w:spacing w:after="0" w:line="240" w:lineRule="auto"/>
        <w:rPr>
          <w:rFonts w:ascii="Times New Roman" w:hAnsi="Times New Roman" w:cs="Times New Roman"/>
          <w:sz w:val="24"/>
          <w:szCs w:val="24"/>
        </w:rPr>
      </w:pPr>
      <w:r w:rsidRPr="00821065">
        <w:rPr>
          <w:rFonts w:ascii="Times New Roman" w:hAnsi="Times New Roman" w:cs="Times New Roman"/>
          <w:sz w:val="24"/>
          <w:szCs w:val="24"/>
        </w:rPr>
        <w:t xml:space="preserve">    Кадастровый номер </w:t>
      </w:r>
      <w:r w:rsidR="001A7EF0">
        <w:rPr>
          <w:rFonts w:ascii="Times New Roman" w:hAnsi="Times New Roman" w:cs="Times New Roman"/>
          <w:sz w:val="24"/>
          <w:szCs w:val="24"/>
        </w:rPr>
        <w:t xml:space="preserve">земельного участка </w:t>
      </w:r>
      <w:r w:rsidRPr="00821065">
        <w:rPr>
          <w:rFonts w:ascii="Times New Roman" w:hAnsi="Times New Roman" w:cs="Times New Roman"/>
          <w:sz w:val="24"/>
          <w:szCs w:val="24"/>
        </w:rPr>
        <w:t>______________________________________</w:t>
      </w:r>
    </w:p>
    <w:p w:rsidR="00821065" w:rsidRPr="00821065" w:rsidRDefault="001A7EF0" w:rsidP="008210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065" w:rsidRPr="00821065">
        <w:rPr>
          <w:rFonts w:ascii="Times New Roman" w:hAnsi="Times New Roman" w:cs="Times New Roman"/>
          <w:sz w:val="24"/>
          <w:szCs w:val="24"/>
        </w:rPr>
        <w:t xml:space="preserve"> </w:t>
      </w:r>
      <w:r>
        <w:rPr>
          <w:rFonts w:ascii="Times New Roman" w:hAnsi="Times New Roman" w:cs="Times New Roman"/>
          <w:sz w:val="24"/>
          <w:szCs w:val="24"/>
        </w:rPr>
        <w:t>Р.</w:t>
      </w:r>
      <w:r>
        <w:rPr>
          <w:rFonts w:ascii="Times New Roman" w:hAnsi="Times New Roman" w:cs="Times New Roman"/>
          <w:sz w:val="24"/>
          <w:szCs w:val="24"/>
          <w:lang w:val="en-US"/>
        </w:rPr>
        <w:t>S</w:t>
      </w:r>
      <w:r>
        <w:rPr>
          <w:rFonts w:ascii="Times New Roman" w:hAnsi="Times New Roman" w:cs="Times New Roman"/>
          <w:sz w:val="24"/>
          <w:szCs w:val="24"/>
        </w:rPr>
        <w:t xml:space="preserve">. </w:t>
      </w:r>
      <w:r w:rsidR="00821065" w:rsidRPr="00821065">
        <w:rPr>
          <w:rFonts w:ascii="Times New Roman" w:hAnsi="Times New Roman" w:cs="Times New Roman"/>
          <w:sz w:val="24"/>
          <w:szCs w:val="24"/>
        </w:rPr>
        <w:t>Ответственность за достоверность представленных сведений и документов</w:t>
      </w:r>
      <w:r>
        <w:rPr>
          <w:rFonts w:ascii="Times New Roman" w:hAnsi="Times New Roman" w:cs="Times New Roman"/>
          <w:sz w:val="24"/>
          <w:szCs w:val="24"/>
        </w:rPr>
        <w:t xml:space="preserve"> </w:t>
      </w:r>
      <w:r w:rsidR="00821065" w:rsidRPr="00821065">
        <w:rPr>
          <w:rFonts w:ascii="Times New Roman" w:hAnsi="Times New Roman" w:cs="Times New Roman"/>
          <w:sz w:val="24"/>
          <w:szCs w:val="24"/>
        </w:rPr>
        <w:t>несет заявитель.</w:t>
      </w:r>
    </w:p>
    <w:p w:rsidR="00821065" w:rsidRPr="00821065" w:rsidRDefault="00821065" w:rsidP="00821065">
      <w:pPr>
        <w:autoSpaceDE w:val="0"/>
        <w:autoSpaceDN w:val="0"/>
        <w:adjustRightInd w:val="0"/>
        <w:spacing w:after="0" w:line="240" w:lineRule="auto"/>
        <w:rPr>
          <w:rFonts w:ascii="Times New Roman" w:hAnsi="Times New Roman" w:cs="Times New Roman"/>
          <w:sz w:val="24"/>
          <w:szCs w:val="24"/>
        </w:rPr>
      </w:pPr>
    </w:p>
    <w:p w:rsidR="00821065" w:rsidRPr="00821065" w:rsidRDefault="00821065" w:rsidP="00821065">
      <w:pPr>
        <w:autoSpaceDE w:val="0"/>
        <w:autoSpaceDN w:val="0"/>
        <w:adjustRightInd w:val="0"/>
        <w:spacing w:after="0"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Способ получения результата муниципальной услуги:</w:t>
      </w:r>
    </w:p>
    <w:p w:rsidR="00821065" w:rsidRPr="00821065" w:rsidRDefault="001A7EF0" w:rsidP="00821065">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 л</w:t>
      </w:r>
      <w:r w:rsidR="00821065" w:rsidRPr="00821065">
        <w:rPr>
          <w:rFonts w:ascii="Times New Roman" w:hAnsi="Times New Roman" w:cs="Times New Roman"/>
          <w:sz w:val="24"/>
          <w:szCs w:val="24"/>
          <w:lang w:eastAsia="ru-RU"/>
        </w:rPr>
        <w:t xml:space="preserve">ично </w:t>
      </w:r>
      <w:r>
        <w:rPr>
          <w:rFonts w:ascii="Times New Roman" w:hAnsi="Times New Roman" w:cs="Times New Roman"/>
          <w:sz w:val="24"/>
          <w:szCs w:val="24"/>
          <w:lang w:eastAsia="ru-RU"/>
        </w:rPr>
        <w:t xml:space="preserve">в </w:t>
      </w:r>
      <w:r w:rsidR="00821065" w:rsidRPr="00821065">
        <w:rPr>
          <w:rFonts w:ascii="Times New Roman" w:hAnsi="Times New Roman" w:cs="Times New Roman"/>
          <w:sz w:val="24"/>
          <w:szCs w:val="24"/>
          <w:lang w:eastAsia="ru-RU"/>
        </w:rPr>
        <w:t>__________________________________</w:t>
      </w:r>
      <w:r>
        <w:rPr>
          <w:rFonts w:ascii="Times New Roman" w:hAnsi="Times New Roman" w:cs="Times New Roman"/>
          <w:sz w:val="24"/>
          <w:szCs w:val="24"/>
          <w:lang w:eastAsia="ru-RU"/>
        </w:rPr>
        <w:t>__________________________________</w:t>
      </w:r>
    </w:p>
    <w:p w:rsidR="00821065" w:rsidRPr="001A7EF0" w:rsidRDefault="00821065" w:rsidP="00821065">
      <w:pPr>
        <w:autoSpaceDE w:val="0"/>
        <w:autoSpaceDN w:val="0"/>
        <w:adjustRightInd w:val="0"/>
        <w:spacing w:after="0" w:line="240" w:lineRule="auto"/>
        <w:rPr>
          <w:rFonts w:ascii="Times New Roman" w:hAnsi="Times New Roman" w:cs="Times New Roman"/>
          <w:sz w:val="16"/>
          <w:szCs w:val="16"/>
          <w:lang w:eastAsia="ru-RU"/>
        </w:rPr>
      </w:pPr>
      <w:r w:rsidRPr="001A7EF0">
        <w:rPr>
          <w:rFonts w:ascii="Times New Roman" w:hAnsi="Times New Roman" w:cs="Times New Roman"/>
          <w:sz w:val="16"/>
          <w:szCs w:val="16"/>
          <w:lang w:eastAsia="ru-RU"/>
        </w:rPr>
        <w:lastRenderedPageBreak/>
        <w:t xml:space="preserve">              </w:t>
      </w:r>
      <w:r w:rsidR="001A7EF0">
        <w:rPr>
          <w:rFonts w:ascii="Times New Roman" w:hAnsi="Times New Roman" w:cs="Times New Roman"/>
          <w:sz w:val="16"/>
          <w:szCs w:val="16"/>
          <w:lang w:eastAsia="ru-RU"/>
        </w:rPr>
        <w:t xml:space="preserve">                           </w:t>
      </w:r>
      <w:r w:rsidRPr="001A7EF0">
        <w:rPr>
          <w:rFonts w:ascii="Times New Roman" w:hAnsi="Times New Roman" w:cs="Times New Roman"/>
          <w:sz w:val="16"/>
          <w:szCs w:val="16"/>
          <w:lang w:eastAsia="ru-RU"/>
        </w:rPr>
        <w:t xml:space="preserve">  (МФЦ / Администрация)</w:t>
      </w:r>
    </w:p>
    <w:p w:rsidR="00821065" w:rsidRDefault="001A7EF0" w:rsidP="00821065">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w:t>
      </w:r>
      <w:r w:rsidR="00821065" w:rsidRPr="00821065">
        <w:rPr>
          <w:rFonts w:ascii="Times New Roman" w:hAnsi="Times New Roman" w:cs="Times New Roman"/>
          <w:sz w:val="24"/>
          <w:szCs w:val="24"/>
          <w:lang w:eastAsia="ru-RU"/>
        </w:rPr>
        <w:t xml:space="preserve">почтовым отправлением </w:t>
      </w:r>
      <w:r>
        <w:rPr>
          <w:rFonts w:ascii="Times New Roman" w:hAnsi="Times New Roman" w:cs="Times New Roman"/>
          <w:sz w:val="24"/>
          <w:szCs w:val="24"/>
          <w:lang w:eastAsia="ru-RU"/>
        </w:rPr>
        <w:t>по адресу:</w:t>
      </w:r>
      <w:r w:rsidR="00821065" w:rsidRPr="00821065">
        <w:rPr>
          <w:rFonts w:ascii="Times New Roman" w:hAnsi="Times New Roman" w:cs="Times New Roman"/>
          <w:sz w:val="24"/>
          <w:szCs w:val="24"/>
          <w:lang w:eastAsia="ru-RU"/>
        </w:rPr>
        <w:t>___________________</w:t>
      </w:r>
      <w:r>
        <w:rPr>
          <w:rFonts w:ascii="Times New Roman" w:hAnsi="Times New Roman" w:cs="Times New Roman"/>
          <w:sz w:val="24"/>
          <w:szCs w:val="24"/>
          <w:lang w:eastAsia="ru-RU"/>
        </w:rPr>
        <w:t>_________________________</w:t>
      </w:r>
    </w:p>
    <w:p w:rsidR="001A7EF0" w:rsidRPr="00821065" w:rsidRDefault="001A7EF0" w:rsidP="00821065">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w:t>
      </w:r>
    </w:p>
    <w:p w:rsidR="00821065" w:rsidRPr="001A7EF0" w:rsidRDefault="001A7EF0" w:rsidP="00821065">
      <w:pPr>
        <w:autoSpaceDE w:val="0"/>
        <w:autoSpaceDN w:val="0"/>
        <w:adjustRightInd w:val="0"/>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00821065" w:rsidRPr="001A7EF0">
        <w:rPr>
          <w:rFonts w:ascii="Times New Roman" w:hAnsi="Times New Roman" w:cs="Times New Roman"/>
          <w:sz w:val="16"/>
          <w:szCs w:val="16"/>
          <w:lang w:eastAsia="ru-RU"/>
        </w:rPr>
        <w:t>(</w:t>
      </w:r>
      <w:r>
        <w:rPr>
          <w:rFonts w:ascii="Times New Roman" w:hAnsi="Times New Roman" w:cs="Times New Roman"/>
          <w:sz w:val="16"/>
          <w:szCs w:val="16"/>
          <w:lang w:eastAsia="ru-RU"/>
        </w:rPr>
        <w:t xml:space="preserve">указать </w:t>
      </w:r>
      <w:r w:rsidR="00821065" w:rsidRPr="001A7EF0">
        <w:rPr>
          <w:rFonts w:ascii="Times New Roman" w:hAnsi="Times New Roman" w:cs="Times New Roman"/>
          <w:sz w:val="16"/>
          <w:szCs w:val="16"/>
          <w:lang w:eastAsia="ru-RU"/>
        </w:rPr>
        <w:t>почтовый адрес)</w:t>
      </w:r>
    </w:p>
    <w:p w:rsidR="00821065" w:rsidRPr="00821065" w:rsidRDefault="001A7EF0" w:rsidP="00821065">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w:t>
      </w:r>
      <w:r w:rsidR="00821065" w:rsidRPr="00821065">
        <w:rPr>
          <w:rFonts w:ascii="Times New Roman" w:hAnsi="Times New Roman" w:cs="Times New Roman"/>
          <w:sz w:val="24"/>
          <w:szCs w:val="24"/>
          <w:lang w:eastAsia="ru-RU"/>
        </w:rPr>
        <w:t>электронной почтой ______________________</w:t>
      </w:r>
      <w:r>
        <w:rPr>
          <w:rFonts w:ascii="Times New Roman" w:hAnsi="Times New Roman" w:cs="Times New Roman"/>
          <w:sz w:val="24"/>
          <w:szCs w:val="24"/>
          <w:lang w:eastAsia="ru-RU"/>
        </w:rPr>
        <w:t>__________________________________</w:t>
      </w:r>
    </w:p>
    <w:p w:rsidR="00821065" w:rsidRPr="001A7EF0" w:rsidRDefault="00821065" w:rsidP="00CA3A18">
      <w:pPr>
        <w:autoSpaceDE w:val="0"/>
        <w:autoSpaceDN w:val="0"/>
        <w:adjustRightInd w:val="0"/>
        <w:spacing w:after="0" w:line="240" w:lineRule="auto"/>
        <w:rPr>
          <w:rFonts w:ascii="Times New Roman" w:hAnsi="Times New Roman" w:cs="Times New Roman"/>
          <w:sz w:val="16"/>
          <w:szCs w:val="16"/>
          <w:lang w:eastAsia="ru-RU"/>
        </w:rPr>
      </w:pPr>
      <w:r w:rsidRPr="001A7EF0">
        <w:rPr>
          <w:rFonts w:ascii="Times New Roman" w:hAnsi="Times New Roman" w:cs="Times New Roman"/>
          <w:sz w:val="16"/>
          <w:szCs w:val="16"/>
          <w:lang w:eastAsia="ru-RU"/>
        </w:rPr>
        <w:t xml:space="preserve">             </w:t>
      </w:r>
      <w:r w:rsidR="001A7EF0">
        <w:rPr>
          <w:rFonts w:ascii="Times New Roman" w:hAnsi="Times New Roman" w:cs="Times New Roman"/>
          <w:sz w:val="16"/>
          <w:szCs w:val="16"/>
          <w:lang w:eastAsia="ru-RU"/>
        </w:rPr>
        <w:t xml:space="preserve">                                                                    </w:t>
      </w:r>
      <w:r w:rsidRPr="001A7EF0">
        <w:rPr>
          <w:rFonts w:ascii="Times New Roman" w:hAnsi="Times New Roman" w:cs="Times New Roman"/>
          <w:sz w:val="16"/>
          <w:szCs w:val="16"/>
          <w:lang w:eastAsia="ru-RU"/>
        </w:rPr>
        <w:t xml:space="preserve">    (</w:t>
      </w:r>
      <w:r w:rsidR="001A7EF0">
        <w:rPr>
          <w:rFonts w:ascii="Times New Roman" w:hAnsi="Times New Roman" w:cs="Times New Roman"/>
          <w:sz w:val="16"/>
          <w:szCs w:val="16"/>
          <w:lang w:eastAsia="ru-RU"/>
        </w:rPr>
        <w:t xml:space="preserve">указать </w:t>
      </w:r>
      <w:r w:rsidRPr="001A7EF0">
        <w:rPr>
          <w:rFonts w:ascii="Times New Roman" w:hAnsi="Times New Roman" w:cs="Times New Roman"/>
          <w:sz w:val="16"/>
          <w:szCs w:val="16"/>
          <w:lang w:eastAsia="ru-RU"/>
        </w:rPr>
        <w:t>адрес электрон</w:t>
      </w:r>
      <w:r w:rsidR="00CA3A18" w:rsidRPr="001A7EF0">
        <w:rPr>
          <w:rFonts w:ascii="Times New Roman" w:hAnsi="Times New Roman" w:cs="Times New Roman"/>
          <w:sz w:val="16"/>
          <w:szCs w:val="16"/>
          <w:lang w:eastAsia="ru-RU"/>
        </w:rPr>
        <w:t>ной почты)</w:t>
      </w:r>
    </w:p>
    <w:p w:rsidR="001A7EF0" w:rsidRDefault="001A7EF0" w:rsidP="00821065">
      <w:pPr>
        <w:autoSpaceDE w:val="0"/>
        <w:autoSpaceDN w:val="0"/>
        <w:adjustRightInd w:val="0"/>
        <w:spacing w:after="0" w:line="240" w:lineRule="auto"/>
        <w:rPr>
          <w:rFonts w:ascii="Times New Roman" w:hAnsi="Times New Roman" w:cs="Times New Roman"/>
          <w:sz w:val="24"/>
          <w:szCs w:val="24"/>
        </w:rPr>
      </w:pPr>
    </w:p>
    <w:p w:rsidR="00821065" w:rsidRPr="00821065" w:rsidRDefault="00821065" w:rsidP="00821065">
      <w:pPr>
        <w:autoSpaceDE w:val="0"/>
        <w:autoSpaceDN w:val="0"/>
        <w:adjustRightInd w:val="0"/>
        <w:spacing w:after="0" w:line="240" w:lineRule="auto"/>
        <w:rPr>
          <w:rFonts w:ascii="Times New Roman" w:hAnsi="Times New Roman" w:cs="Times New Roman"/>
          <w:sz w:val="24"/>
          <w:szCs w:val="24"/>
        </w:rPr>
      </w:pPr>
      <w:r w:rsidRPr="00821065">
        <w:rPr>
          <w:rFonts w:ascii="Times New Roman" w:hAnsi="Times New Roman" w:cs="Times New Roman"/>
          <w:sz w:val="24"/>
          <w:szCs w:val="24"/>
        </w:rPr>
        <w:t>Заявитель _______________________ _______________</w:t>
      </w:r>
      <w:r w:rsidR="001A7EF0">
        <w:rPr>
          <w:rFonts w:ascii="Times New Roman" w:hAnsi="Times New Roman" w:cs="Times New Roman"/>
          <w:sz w:val="24"/>
          <w:szCs w:val="24"/>
        </w:rPr>
        <w:t>__________________________</w:t>
      </w:r>
      <w:r w:rsidRPr="00821065">
        <w:rPr>
          <w:rFonts w:ascii="Times New Roman" w:hAnsi="Times New Roman" w:cs="Times New Roman"/>
          <w:sz w:val="24"/>
          <w:szCs w:val="24"/>
        </w:rPr>
        <w:t>____</w:t>
      </w:r>
    </w:p>
    <w:p w:rsidR="00821065" w:rsidRPr="001A7EF0" w:rsidRDefault="001A7EF0" w:rsidP="00821065">
      <w:pPr>
        <w:autoSpaceDE w:val="0"/>
        <w:autoSpaceDN w:val="0"/>
        <w:adjustRightInd w:val="0"/>
        <w:spacing w:line="240" w:lineRule="auto"/>
        <w:rPr>
          <w:rFonts w:ascii="Times New Roman" w:hAnsi="Times New Roman" w:cs="Times New Roman"/>
          <w:sz w:val="16"/>
          <w:szCs w:val="16"/>
        </w:rPr>
      </w:pPr>
      <w:r w:rsidRPr="001A7EF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1A7EF0">
        <w:rPr>
          <w:rFonts w:ascii="Times New Roman" w:hAnsi="Times New Roman" w:cs="Times New Roman"/>
          <w:sz w:val="16"/>
          <w:szCs w:val="16"/>
        </w:rPr>
        <w:t xml:space="preserve">          </w:t>
      </w:r>
      <w:r w:rsidR="00821065" w:rsidRPr="001A7EF0">
        <w:rPr>
          <w:rFonts w:ascii="Times New Roman" w:hAnsi="Times New Roman" w:cs="Times New Roman"/>
          <w:sz w:val="16"/>
          <w:szCs w:val="16"/>
        </w:rPr>
        <w:t xml:space="preserve"> (Ф.И.О.</w:t>
      </w:r>
      <w:r w:rsidRPr="001A7EF0">
        <w:rPr>
          <w:rFonts w:ascii="Times New Roman" w:hAnsi="Times New Roman" w:cs="Times New Roman"/>
          <w:sz w:val="16"/>
          <w:szCs w:val="16"/>
        </w:rPr>
        <w:t xml:space="preserve"> указать полностью</w:t>
      </w:r>
      <w:r w:rsidR="00821065" w:rsidRPr="001A7EF0">
        <w:rPr>
          <w:rFonts w:ascii="Times New Roman" w:hAnsi="Times New Roman" w:cs="Times New Roman"/>
          <w:sz w:val="16"/>
          <w:szCs w:val="16"/>
        </w:rPr>
        <w:t>)             (подпись)</w:t>
      </w:r>
    </w:p>
    <w:p w:rsidR="00821065" w:rsidRDefault="00821065" w:rsidP="00821065">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«___" __________ 20__ г.</w:t>
      </w:r>
    </w:p>
    <w:p w:rsidR="00CA3A18" w:rsidRPr="0088600C" w:rsidRDefault="00CA3A18" w:rsidP="0088600C">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М.П.</w:t>
      </w:r>
    </w:p>
    <w:p w:rsidR="0088600C" w:rsidRDefault="0088600C" w:rsidP="0088600C">
      <w:pPr>
        <w:autoSpaceDE w:val="0"/>
        <w:autoSpaceDN w:val="0"/>
        <w:adjustRightInd w:val="0"/>
        <w:spacing w:after="0" w:line="240" w:lineRule="auto"/>
        <w:jc w:val="right"/>
        <w:outlineLvl w:val="0"/>
        <w:rPr>
          <w:rFonts w:ascii="Times New Roman" w:hAnsi="Times New Roman" w:cs="Times New Roman"/>
          <w:sz w:val="24"/>
          <w:szCs w:val="24"/>
        </w:rPr>
      </w:pPr>
    </w:p>
    <w:p w:rsidR="001A7EF0" w:rsidRDefault="001A7EF0" w:rsidP="0088600C">
      <w:pPr>
        <w:autoSpaceDE w:val="0"/>
        <w:autoSpaceDN w:val="0"/>
        <w:adjustRightInd w:val="0"/>
        <w:spacing w:after="0" w:line="240" w:lineRule="auto"/>
        <w:jc w:val="right"/>
        <w:outlineLvl w:val="0"/>
        <w:rPr>
          <w:rFonts w:ascii="Times New Roman" w:hAnsi="Times New Roman" w:cs="Times New Roman"/>
          <w:sz w:val="24"/>
          <w:szCs w:val="24"/>
        </w:rPr>
      </w:pPr>
    </w:p>
    <w:p w:rsidR="0088600C" w:rsidRDefault="0088600C" w:rsidP="0088600C">
      <w:pPr>
        <w:autoSpaceDE w:val="0"/>
        <w:autoSpaceDN w:val="0"/>
        <w:adjustRightInd w:val="0"/>
        <w:spacing w:after="0" w:line="240" w:lineRule="auto"/>
        <w:jc w:val="right"/>
        <w:outlineLvl w:val="0"/>
        <w:rPr>
          <w:rFonts w:ascii="Times New Roman" w:hAnsi="Times New Roman" w:cs="Times New Roman"/>
          <w:sz w:val="24"/>
          <w:szCs w:val="24"/>
        </w:rPr>
      </w:pPr>
    </w:p>
    <w:p w:rsidR="00577D3B" w:rsidRPr="00ED5447" w:rsidRDefault="0088600C" w:rsidP="0088600C">
      <w:pPr>
        <w:autoSpaceDE w:val="0"/>
        <w:autoSpaceDN w:val="0"/>
        <w:adjustRightInd w:val="0"/>
        <w:spacing w:after="0" w:line="240" w:lineRule="auto"/>
        <w:jc w:val="right"/>
        <w:outlineLvl w:val="0"/>
        <w:rPr>
          <w:rFonts w:ascii="Times New Roman" w:hAnsi="Times New Roman" w:cs="Times New Roman"/>
          <w:sz w:val="26"/>
          <w:szCs w:val="26"/>
        </w:rPr>
      </w:pPr>
      <w:r w:rsidRPr="00ED5447">
        <w:rPr>
          <w:rFonts w:ascii="Times New Roman" w:hAnsi="Times New Roman" w:cs="Times New Roman"/>
          <w:sz w:val="26"/>
          <w:szCs w:val="26"/>
        </w:rPr>
        <w:t xml:space="preserve">Приложение </w:t>
      </w:r>
      <w:r w:rsidR="00577D3B" w:rsidRPr="00ED5447">
        <w:rPr>
          <w:rFonts w:ascii="Times New Roman" w:hAnsi="Times New Roman" w:cs="Times New Roman"/>
          <w:sz w:val="26"/>
          <w:szCs w:val="26"/>
        </w:rPr>
        <w:t xml:space="preserve"> 4</w:t>
      </w:r>
    </w:p>
    <w:p w:rsidR="0088600C" w:rsidRPr="00ED5447" w:rsidRDefault="00CA3A18" w:rsidP="0088600C">
      <w:pPr>
        <w:autoSpaceDE w:val="0"/>
        <w:autoSpaceDN w:val="0"/>
        <w:adjustRightInd w:val="0"/>
        <w:spacing w:after="0" w:line="240" w:lineRule="auto"/>
        <w:ind w:left="5400"/>
        <w:jc w:val="right"/>
        <w:rPr>
          <w:rFonts w:ascii="Times New Roman" w:hAnsi="Times New Roman" w:cs="Times New Roman"/>
          <w:sz w:val="26"/>
          <w:szCs w:val="26"/>
        </w:rPr>
      </w:pPr>
      <w:r w:rsidRPr="00ED5447">
        <w:rPr>
          <w:rFonts w:ascii="Times New Roman" w:hAnsi="Times New Roman" w:cs="Times New Roman"/>
          <w:sz w:val="26"/>
          <w:szCs w:val="26"/>
        </w:rPr>
        <w:t>к административному регламенту</w:t>
      </w:r>
    </w:p>
    <w:p w:rsidR="00CA3A18" w:rsidRPr="00ED5447" w:rsidRDefault="0088600C" w:rsidP="0088600C">
      <w:pPr>
        <w:autoSpaceDE w:val="0"/>
        <w:autoSpaceDN w:val="0"/>
        <w:adjustRightInd w:val="0"/>
        <w:spacing w:after="0" w:line="240" w:lineRule="auto"/>
        <w:jc w:val="right"/>
        <w:rPr>
          <w:rFonts w:ascii="Times New Roman" w:hAnsi="Times New Roman" w:cs="Times New Roman"/>
          <w:sz w:val="26"/>
          <w:szCs w:val="26"/>
        </w:rPr>
      </w:pPr>
      <w:r w:rsidRPr="00ED5447">
        <w:rPr>
          <w:rFonts w:ascii="Times New Roman" w:hAnsi="Times New Roman" w:cs="Times New Roman"/>
          <w:sz w:val="26"/>
          <w:szCs w:val="26"/>
        </w:rPr>
        <w:t>предоставления муниципальной услуги</w:t>
      </w:r>
      <w:r w:rsidR="00CA3A18" w:rsidRPr="00ED5447">
        <w:rPr>
          <w:rFonts w:ascii="Times New Roman" w:hAnsi="Times New Roman" w:cs="Times New Roman"/>
          <w:sz w:val="26"/>
          <w:szCs w:val="26"/>
        </w:rPr>
        <w:t xml:space="preserve">                                                                                                «Выдача градостроительных планов земельных участков»</w:t>
      </w:r>
    </w:p>
    <w:p w:rsidR="00CA3A18" w:rsidRPr="0088600C" w:rsidRDefault="00CA3A18" w:rsidP="0088600C">
      <w:pPr>
        <w:autoSpaceDE w:val="0"/>
        <w:autoSpaceDN w:val="0"/>
        <w:adjustRightInd w:val="0"/>
        <w:spacing w:after="0" w:line="240" w:lineRule="auto"/>
        <w:jc w:val="right"/>
        <w:outlineLvl w:val="0"/>
        <w:rPr>
          <w:rFonts w:ascii="Times New Roman" w:hAnsi="Times New Roman" w:cs="Times New Roman"/>
          <w:sz w:val="24"/>
          <w:szCs w:val="24"/>
        </w:rPr>
      </w:pPr>
    </w:p>
    <w:p w:rsidR="00577D3B" w:rsidRPr="00933441" w:rsidRDefault="00577D3B" w:rsidP="005E7ED8">
      <w:pPr>
        <w:autoSpaceDE w:val="0"/>
        <w:autoSpaceDN w:val="0"/>
        <w:adjustRightInd w:val="0"/>
        <w:spacing w:after="0" w:line="240" w:lineRule="auto"/>
        <w:jc w:val="center"/>
        <w:rPr>
          <w:rFonts w:ascii="Times New Roman" w:hAnsi="Times New Roman" w:cs="Times New Roman"/>
          <w:sz w:val="24"/>
          <w:szCs w:val="24"/>
        </w:rPr>
      </w:pPr>
    </w:p>
    <w:p w:rsidR="005E7ED8" w:rsidRPr="00933441"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БЛОК-СХЕМА</w:t>
      </w:r>
    </w:p>
    <w:p w:rsidR="005E7ED8" w:rsidRPr="00933441"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ПОСЛЕДОВАТЕЛЬНОСТИ ДЕЙСТВИЙ ПРИ ВЫПОЛНЕНИИ</w:t>
      </w:r>
    </w:p>
    <w:p w:rsidR="005E7ED8" w:rsidRPr="00933441"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АДМИНИСТРАТИВНЫХ ПРОЦЕДУР</w:t>
      </w:r>
    </w:p>
    <w:p w:rsidR="00D2446E" w:rsidRPr="00933441" w:rsidRDefault="00D2446E" w:rsidP="007C5BD9">
      <w:pPr>
        <w:pStyle w:val="ConsPlusNormal"/>
        <w:jc w:val="both"/>
      </w:pPr>
    </w:p>
    <w:p w:rsidR="005E381C" w:rsidRDefault="00415A3A" w:rsidP="00415A3A">
      <w:pPr>
        <w:pStyle w:val="ConsPlusNonformat"/>
        <w:jc w:val="center"/>
        <w:rPr>
          <w:rFonts w:ascii="Times New Roman" w:hAnsi="Times New Roman" w:cs="Times New Roman"/>
          <w:sz w:val="26"/>
          <w:szCs w:val="26"/>
        </w:rPr>
      </w:pPr>
      <w:r w:rsidRPr="00415A3A">
        <w:rPr>
          <w:rFonts w:ascii="Times New Roman" w:hAnsi="Times New Roman" w:cs="Times New Roman"/>
          <w:sz w:val="26"/>
          <w:szCs w:val="26"/>
        </w:rPr>
        <w:t>Регистрация заявления</w:t>
      </w:r>
    </w:p>
    <w:p w:rsidR="00ED5447" w:rsidRDefault="00ED5447" w:rsidP="00415A3A">
      <w:pPr>
        <w:pStyle w:val="ConsPlusNonformat"/>
        <w:jc w:val="center"/>
        <w:rPr>
          <w:rFonts w:ascii="Times New Roman" w:hAnsi="Times New Roman" w:cs="Times New Roman"/>
          <w:sz w:val="26"/>
          <w:szCs w:val="26"/>
        </w:rPr>
      </w:pPr>
    </w:p>
    <w:p w:rsidR="00ED5447" w:rsidRPr="00415A3A" w:rsidRDefault="00ED5447" w:rsidP="00415A3A">
      <w:pPr>
        <w:pStyle w:val="ConsPlusNonformat"/>
        <w:jc w:val="center"/>
        <w:rPr>
          <w:rFonts w:ascii="Times New Roman" w:hAnsi="Times New Roman" w:cs="Times New Roman"/>
          <w:sz w:val="26"/>
          <w:szCs w:val="26"/>
        </w:rPr>
      </w:pPr>
      <w:r>
        <w:rPr>
          <w:rFonts w:ascii="Times New Roman" w:hAnsi="Times New Roman" w:cs="Times New Roman"/>
          <w:sz w:val="26"/>
          <w:szCs w:val="26"/>
        </w:rPr>
        <w:t>Рассмотрение заявления</w:t>
      </w:r>
    </w:p>
    <w:p w:rsidR="005E381C" w:rsidRPr="00933441" w:rsidRDefault="005E381C" w:rsidP="007C5BD9">
      <w:pPr>
        <w:pStyle w:val="ConsPlusNonformat"/>
        <w:jc w:val="both"/>
        <w:rPr>
          <w:rFonts w:ascii="Times New Roman" w:hAnsi="Times New Roman" w:cs="Times New Roman"/>
        </w:rPr>
      </w:pPr>
    </w:p>
    <w:p w:rsidR="00330306" w:rsidRPr="00330306" w:rsidRDefault="00330306" w:rsidP="00330306">
      <w:pPr>
        <w:pStyle w:val="a3"/>
        <w:tabs>
          <w:tab w:val="left" w:pos="720"/>
        </w:tabs>
        <w:spacing w:before="0" w:beforeAutospacing="0" w:after="0" w:afterAutospacing="0"/>
        <w:contextualSpacing/>
        <w:jc w:val="center"/>
        <w:rPr>
          <w:b/>
          <w:sz w:val="26"/>
          <w:szCs w:val="26"/>
        </w:rPr>
      </w:pPr>
      <w:r w:rsidRPr="00330306">
        <w:rPr>
          <w:sz w:val="26"/>
          <w:szCs w:val="26"/>
        </w:rPr>
        <w:t>Рассмотрение пакета документов, формирование и направление межведомственных запросов, подготовка проекта ГПЗУ или мотивированного отказа в выдаче ГПЗУ</w:t>
      </w:r>
    </w:p>
    <w:p w:rsidR="0036471C" w:rsidRDefault="0036471C" w:rsidP="00EA5EB3">
      <w:pPr>
        <w:autoSpaceDE w:val="0"/>
        <w:autoSpaceDN w:val="0"/>
        <w:adjustRightInd w:val="0"/>
        <w:spacing w:after="0" w:line="240" w:lineRule="auto"/>
        <w:jc w:val="center"/>
        <w:rPr>
          <w:rFonts w:ascii="Times New Roman" w:hAnsi="Times New Roman" w:cs="Times New Roman"/>
          <w:sz w:val="20"/>
          <w:szCs w:val="20"/>
        </w:rPr>
      </w:pPr>
    </w:p>
    <w:p w:rsidR="000A6B35" w:rsidRPr="000A6B35" w:rsidRDefault="000A6B35" w:rsidP="00EA5EB3">
      <w:pPr>
        <w:autoSpaceDE w:val="0"/>
        <w:autoSpaceDN w:val="0"/>
        <w:adjustRightInd w:val="0"/>
        <w:spacing w:after="0" w:line="240" w:lineRule="auto"/>
        <w:jc w:val="center"/>
        <w:rPr>
          <w:rFonts w:ascii="Times New Roman" w:hAnsi="Times New Roman" w:cs="Times New Roman"/>
          <w:sz w:val="20"/>
          <w:szCs w:val="20"/>
        </w:rPr>
      </w:pPr>
      <w:r w:rsidRPr="000A6B35">
        <w:rPr>
          <w:rFonts w:ascii="Times New Roman" w:hAnsi="Times New Roman" w:cs="Times New Roman"/>
          <w:sz w:val="26"/>
          <w:szCs w:val="26"/>
        </w:rPr>
        <w:t>Подписание ГПЗУ или  мотивированного отказа в предоставлении ГПЗУ</w:t>
      </w:r>
    </w:p>
    <w:p w:rsidR="00ED5447" w:rsidRDefault="00ED5447" w:rsidP="00EA5EB3">
      <w:pPr>
        <w:autoSpaceDE w:val="0"/>
        <w:autoSpaceDN w:val="0"/>
        <w:adjustRightInd w:val="0"/>
        <w:spacing w:after="0" w:line="240" w:lineRule="auto"/>
        <w:jc w:val="center"/>
        <w:rPr>
          <w:rFonts w:ascii="Times New Roman" w:hAnsi="Times New Roman" w:cs="Times New Roman"/>
          <w:sz w:val="20"/>
          <w:szCs w:val="20"/>
        </w:rPr>
      </w:pPr>
    </w:p>
    <w:p w:rsidR="00ED5447" w:rsidRPr="00933441" w:rsidRDefault="005220A3" w:rsidP="00EA5EB3">
      <w:pPr>
        <w:autoSpaceDE w:val="0"/>
        <w:autoSpaceDN w:val="0"/>
        <w:adjustRightInd w:val="0"/>
        <w:spacing w:after="0" w:line="240" w:lineRule="auto"/>
        <w:jc w:val="center"/>
        <w:rPr>
          <w:rFonts w:ascii="Times New Roman" w:hAnsi="Times New Roman" w:cs="Times New Roman"/>
          <w:sz w:val="20"/>
          <w:szCs w:val="20"/>
        </w:rPr>
      </w:pPr>
      <w:r w:rsidRPr="00415A3A">
        <w:rPr>
          <w:rFonts w:ascii="Times New Roman" w:hAnsi="Times New Roman" w:cs="Times New Roman"/>
          <w:sz w:val="26"/>
          <w:szCs w:val="26"/>
        </w:rPr>
        <w:t>Получение заявителем результата предоставления муниципальной услуги</w:t>
      </w:r>
    </w:p>
    <w:p w:rsidR="0036471C" w:rsidRPr="00933441" w:rsidRDefault="0036471C" w:rsidP="00EA5EB3">
      <w:pPr>
        <w:autoSpaceDE w:val="0"/>
        <w:autoSpaceDN w:val="0"/>
        <w:adjustRightInd w:val="0"/>
        <w:spacing w:after="0" w:line="240" w:lineRule="auto"/>
        <w:jc w:val="center"/>
        <w:rPr>
          <w:rFonts w:ascii="Times New Roman" w:hAnsi="Times New Roman" w:cs="Times New Roman"/>
          <w:sz w:val="20"/>
          <w:szCs w:val="20"/>
        </w:rPr>
      </w:pPr>
    </w:p>
    <w:p w:rsidR="000A6B35" w:rsidRDefault="000A6B35" w:rsidP="00ED5447">
      <w:pPr>
        <w:autoSpaceDE w:val="0"/>
        <w:autoSpaceDN w:val="0"/>
        <w:adjustRightInd w:val="0"/>
        <w:spacing w:after="0" w:line="240" w:lineRule="auto"/>
        <w:jc w:val="right"/>
        <w:rPr>
          <w:rFonts w:ascii="Times New Roman" w:hAnsi="Times New Roman" w:cs="Times New Roman"/>
          <w:sz w:val="26"/>
          <w:szCs w:val="26"/>
        </w:rPr>
      </w:pPr>
    </w:p>
    <w:p w:rsidR="0071013D" w:rsidRPr="00ED5447" w:rsidRDefault="0088600C" w:rsidP="00ED5447">
      <w:pPr>
        <w:autoSpaceDE w:val="0"/>
        <w:autoSpaceDN w:val="0"/>
        <w:adjustRightInd w:val="0"/>
        <w:spacing w:after="0" w:line="240" w:lineRule="auto"/>
        <w:jc w:val="right"/>
        <w:rPr>
          <w:rFonts w:ascii="Times New Roman" w:hAnsi="Times New Roman" w:cs="Times New Roman"/>
          <w:sz w:val="26"/>
          <w:szCs w:val="26"/>
        </w:rPr>
      </w:pPr>
      <w:r w:rsidRPr="00ED5447">
        <w:rPr>
          <w:rFonts w:ascii="Times New Roman" w:hAnsi="Times New Roman" w:cs="Times New Roman"/>
          <w:sz w:val="26"/>
          <w:szCs w:val="26"/>
        </w:rPr>
        <w:t xml:space="preserve">                                                                                                                                                           Приложение </w:t>
      </w:r>
      <w:r w:rsidR="00CA3A18" w:rsidRPr="00ED5447">
        <w:rPr>
          <w:rFonts w:ascii="Times New Roman" w:hAnsi="Times New Roman" w:cs="Times New Roman"/>
          <w:sz w:val="26"/>
          <w:szCs w:val="26"/>
        </w:rPr>
        <w:t xml:space="preserve"> </w:t>
      </w:r>
      <w:r w:rsidR="0071013D" w:rsidRPr="00ED5447">
        <w:rPr>
          <w:rFonts w:ascii="Times New Roman" w:hAnsi="Times New Roman" w:cs="Times New Roman"/>
          <w:sz w:val="26"/>
          <w:szCs w:val="26"/>
        </w:rPr>
        <w:t>5</w:t>
      </w:r>
    </w:p>
    <w:p w:rsidR="0088600C" w:rsidRPr="00ED5447" w:rsidRDefault="00CA3A18" w:rsidP="00ED5447">
      <w:pPr>
        <w:autoSpaceDE w:val="0"/>
        <w:autoSpaceDN w:val="0"/>
        <w:adjustRightInd w:val="0"/>
        <w:spacing w:after="0" w:line="240" w:lineRule="auto"/>
        <w:ind w:left="5400"/>
        <w:jc w:val="right"/>
        <w:rPr>
          <w:rFonts w:ascii="Times New Roman" w:hAnsi="Times New Roman" w:cs="Times New Roman"/>
          <w:sz w:val="26"/>
          <w:szCs w:val="26"/>
        </w:rPr>
      </w:pPr>
      <w:r w:rsidRPr="00ED5447">
        <w:rPr>
          <w:rFonts w:ascii="Times New Roman" w:hAnsi="Times New Roman" w:cs="Times New Roman"/>
          <w:sz w:val="26"/>
          <w:szCs w:val="26"/>
        </w:rPr>
        <w:t>к административному регламенту</w:t>
      </w:r>
    </w:p>
    <w:p w:rsidR="00CA3A18" w:rsidRPr="00ED5447" w:rsidRDefault="0088600C" w:rsidP="00ED5447">
      <w:pPr>
        <w:autoSpaceDE w:val="0"/>
        <w:autoSpaceDN w:val="0"/>
        <w:adjustRightInd w:val="0"/>
        <w:spacing w:after="0" w:line="240" w:lineRule="auto"/>
        <w:jc w:val="right"/>
        <w:rPr>
          <w:rFonts w:ascii="Times New Roman" w:hAnsi="Times New Roman" w:cs="Times New Roman"/>
          <w:sz w:val="26"/>
          <w:szCs w:val="26"/>
        </w:rPr>
      </w:pPr>
      <w:r w:rsidRPr="00ED5447">
        <w:rPr>
          <w:rFonts w:ascii="Times New Roman" w:hAnsi="Times New Roman" w:cs="Times New Roman"/>
          <w:sz w:val="26"/>
          <w:szCs w:val="26"/>
        </w:rPr>
        <w:t>предоставления муниципальной услуги</w:t>
      </w:r>
      <w:r w:rsidR="00CA3A18" w:rsidRPr="00ED5447">
        <w:rPr>
          <w:rFonts w:ascii="Times New Roman" w:hAnsi="Times New Roman" w:cs="Times New Roman"/>
          <w:sz w:val="26"/>
          <w:szCs w:val="26"/>
        </w:rPr>
        <w:t xml:space="preserve">                                                                                                «Выдача градостроительных планов земельных участков»</w:t>
      </w:r>
    </w:p>
    <w:p w:rsidR="00CA3A18" w:rsidRPr="00ED5447" w:rsidRDefault="00CA3A18" w:rsidP="00ED5447">
      <w:pPr>
        <w:autoSpaceDE w:val="0"/>
        <w:autoSpaceDN w:val="0"/>
        <w:adjustRightInd w:val="0"/>
        <w:spacing w:after="0" w:line="240" w:lineRule="auto"/>
        <w:ind w:firstLine="709"/>
        <w:jc w:val="right"/>
        <w:rPr>
          <w:rFonts w:ascii="Times New Roman" w:hAnsi="Times New Roman" w:cs="Times New Roman"/>
          <w:sz w:val="26"/>
          <w:szCs w:val="26"/>
        </w:rPr>
      </w:pPr>
    </w:p>
    <w:p w:rsidR="00720363" w:rsidRPr="00ED5447" w:rsidRDefault="00720363" w:rsidP="00ED5447">
      <w:pPr>
        <w:autoSpaceDE w:val="0"/>
        <w:autoSpaceDN w:val="0"/>
        <w:adjustRightInd w:val="0"/>
        <w:spacing w:after="0" w:line="360" w:lineRule="auto"/>
        <w:ind w:firstLine="709"/>
        <w:jc w:val="right"/>
        <w:rPr>
          <w:rFonts w:ascii="Times New Roman" w:hAnsi="Times New Roman" w:cs="Times New Roman"/>
          <w:b/>
          <w:sz w:val="26"/>
          <w:szCs w:val="26"/>
        </w:rPr>
      </w:pPr>
    </w:p>
    <w:p w:rsidR="0071013D" w:rsidRPr="00933441" w:rsidRDefault="00FF40E0" w:rsidP="00FF40E0">
      <w:pPr>
        <w:autoSpaceDE w:val="0"/>
        <w:autoSpaceDN w:val="0"/>
        <w:adjustRightInd w:val="0"/>
        <w:spacing w:after="0" w:line="360" w:lineRule="auto"/>
        <w:ind w:firstLine="709"/>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ПОСЛЕДОВАТЕЛЬНОСТЬ И СРОКИ ВЫПОЛНЕНИЯ АДМИНИСТРАТИВНЫХ ПРОЦЕДУР</w:t>
      </w:r>
    </w:p>
    <w:p w:rsidR="00CA3A18" w:rsidRPr="00415A3A" w:rsidRDefault="00CA3A18" w:rsidP="0088600C">
      <w:pPr>
        <w:pStyle w:val="a3"/>
        <w:spacing w:before="0" w:beforeAutospacing="0" w:after="0" w:afterAutospacing="0"/>
        <w:ind w:firstLine="708"/>
        <w:contextualSpacing/>
        <w:jc w:val="both"/>
        <w:rPr>
          <w:b/>
          <w:sz w:val="26"/>
          <w:szCs w:val="26"/>
        </w:rPr>
      </w:pPr>
      <w:r w:rsidRPr="00415A3A">
        <w:rPr>
          <w:b/>
          <w:sz w:val="26"/>
          <w:szCs w:val="26"/>
        </w:rPr>
        <w:t>1. Описание административной процедуры «Регистрация заявления»</w:t>
      </w:r>
    </w:p>
    <w:p w:rsidR="00CA3A18" w:rsidRPr="00415A3A" w:rsidRDefault="00CA3A18" w:rsidP="0088600C">
      <w:pPr>
        <w:pStyle w:val="a3"/>
        <w:spacing w:before="0" w:beforeAutospacing="0" w:after="0" w:afterAutospacing="0"/>
        <w:ind w:firstLine="708"/>
        <w:contextualSpacing/>
        <w:jc w:val="both"/>
        <w:rPr>
          <w:sz w:val="26"/>
          <w:szCs w:val="26"/>
        </w:rPr>
      </w:pPr>
      <w:r w:rsidRPr="00415A3A">
        <w:rPr>
          <w:sz w:val="26"/>
          <w:szCs w:val="26"/>
        </w:rPr>
        <w:t xml:space="preserve">1)  Основанием для начала административной процедуры «Регистрация заявления» является обращение заявителя (представителя заявителя) в </w:t>
      </w:r>
      <w:r w:rsidRPr="00415A3A">
        <w:rPr>
          <w:sz w:val="26"/>
          <w:szCs w:val="26"/>
        </w:rPr>
        <w:lastRenderedPageBreak/>
        <w:t>Администрацию</w:t>
      </w:r>
      <w:r w:rsidR="00415A3A" w:rsidRPr="00415A3A">
        <w:rPr>
          <w:sz w:val="26"/>
          <w:szCs w:val="26"/>
        </w:rPr>
        <w:t xml:space="preserve">, орган Администрации </w:t>
      </w:r>
      <w:r w:rsidRPr="00415A3A">
        <w:rPr>
          <w:sz w:val="26"/>
          <w:szCs w:val="26"/>
        </w:rPr>
        <w:t xml:space="preserve"> лично или письменно.   Заявление может быть направлено через МФЦ, на электронную почту Администрации или </w:t>
      </w:r>
      <w:r w:rsidR="00415A3A" w:rsidRPr="00415A3A">
        <w:rPr>
          <w:sz w:val="26"/>
          <w:szCs w:val="26"/>
        </w:rPr>
        <w:t>органа Администрации</w:t>
      </w:r>
      <w:r w:rsidRPr="00415A3A">
        <w:rPr>
          <w:sz w:val="26"/>
          <w:szCs w:val="26"/>
        </w:rPr>
        <w:t>.</w:t>
      </w:r>
    </w:p>
    <w:p w:rsidR="00CA3A18" w:rsidRPr="00415A3A" w:rsidRDefault="00CA3A18" w:rsidP="0088600C">
      <w:pPr>
        <w:pStyle w:val="a3"/>
        <w:spacing w:before="0" w:beforeAutospacing="0" w:after="0" w:afterAutospacing="0"/>
        <w:ind w:firstLine="708"/>
        <w:contextualSpacing/>
        <w:jc w:val="both"/>
        <w:rPr>
          <w:sz w:val="26"/>
          <w:szCs w:val="26"/>
        </w:rPr>
      </w:pPr>
      <w:r w:rsidRPr="00415A3A">
        <w:rPr>
          <w:sz w:val="26"/>
          <w:szCs w:val="26"/>
        </w:rPr>
        <w:t>2)  Регистрация заявлений осуществляется  специалистом Администрации, ответственным за регистрацию входящей (исходящей) корреспонденции.</w:t>
      </w:r>
    </w:p>
    <w:p w:rsidR="00415A3A" w:rsidRPr="00415A3A" w:rsidRDefault="00415A3A" w:rsidP="00415A3A">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415A3A">
        <w:rPr>
          <w:rFonts w:ascii="Times New Roman" w:hAnsi="Times New Roman" w:cs="Times New Roman"/>
          <w:sz w:val="26"/>
          <w:szCs w:val="26"/>
        </w:rPr>
        <w:t>В случае наличия оснований для отказа в приеме документов, необходимых для предоставления муниципальной услуги</w:t>
      </w:r>
      <w:r>
        <w:rPr>
          <w:rFonts w:ascii="Times New Roman" w:hAnsi="Times New Roman" w:cs="Times New Roman"/>
          <w:sz w:val="26"/>
          <w:szCs w:val="26"/>
        </w:rPr>
        <w:t xml:space="preserve">, установленных в части 10 настоящего Регламента, </w:t>
      </w:r>
      <w:r w:rsidRPr="00415A3A">
        <w:rPr>
          <w:rFonts w:ascii="Times New Roman" w:hAnsi="Times New Roman" w:cs="Times New Roman"/>
          <w:sz w:val="26"/>
          <w:szCs w:val="26"/>
        </w:rPr>
        <w:t>Специалист Администрации,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roofErr w:type="gramEnd"/>
    </w:p>
    <w:p w:rsidR="00CA3A18" w:rsidRPr="00415A3A" w:rsidRDefault="00ED5447" w:rsidP="0088600C">
      <w:pPr>
        <w:pStyle w:val="a3"/>
        <w:spacing w:before="0" w:beforeAutospacing="0" w:after="0" w:afterAutospacing="0"/>
        <w:ind w:firstLine="708"/>
        <w:contextualSpacing/>
        <w:jc w:val="both"/>
        <w:rPr>
          <w:sz w:val="26"/>
          <w:szCs w:val="26"/>
        </w:rPr>
      </w:pPr>
      <w:r>
        <w:rPr>
          <w:sz w:val="26"/>
          <w:szCs w:val="26"/>
        </w:rPr>
        <w:t xml:space="preserve">3) </w:t>
      </w:r>
      <w:r w:rsidR="00CA3A18" w:rsidRPr="00415A3A">
        <w:rPr>
          <w:sz w:val="26"/>
          <w:szCs w:val="26"/>
        </w:rPr>
        <w:t xml:space="preserve">Результатом административной процедуры является передача  </w:t>
      </w:r>
      <w:r w:rsidR="00415A3A">
        <w:rPr>
          <w:sz w:val="26"/>
          <w:szCs w:val="26"/>
        </w:rPr>
        <w:t xml:space="preserve">начальнику Управления имущественных отношений </w:t>
      </w:r>
      <w:r>
        <w:rPr>
          <w:sz w:val="26"/>
          <w:szCs w:val="26"/>
        </w:rPr>
        <w:t>Администрации Лесозаводского городского округа (далее – начальник УИО)</w:t>
      </w:r>
      <w:r w:rsidR="00CA3A18" w:rsidRPr="00415A3A">
        <w:rPr>
          <w:sz w:val="26"/>
          <w:szCs w:val="26"/>
        </w:rPr>
        <w:t xml:space="preserve"> на рассмотрение заявления с отметкой о регистрации</w:t>
      </w:r>
      <w:r>
        <w:rPr>
          <w:sz w:val="26"/>
          <w:szCs w:val="26"/>
        </w:rPr>
        <w:t xml:space="preserve"> и пакетом документов</w:t>
      </w:r>
      <w:r w:rsidR="00CA3A18" w:rsidRPr="00415A3A">
        <w:rPr>
          <w:sz w:val="26"/>
          <w:szCs w:val="26"/>
        </w:rPr>
        <w:t>.</w:t>
      </w:r>
    </w:p>
    <w:p w:rsidR="00CA3A18" w:rsidRPr="00415A3A" w:rsidRDefault="00CA3A18" w:rsidP="005D2ECD">
      <w:pPr>
        <w:pStyle w:val="a3"/>
        <w:spacing w:before="0" w:beforeAutospacing="0" w:after="0" w:afterAutospacing="0"/>
        <w:ind w:firstLine="708"/>
        <w:contextualSpacing/>
        <w:jc w:val="both"/>
        <w:rPr>
          <w:sz w:val="26"/>
          <w:szCs w:val="26"/>
        </w:rPr>
      </w:pPr>
      <w:r w:rsidRPr="00415A3A">
        <w:rPr>
          <w:sz w:val="26"/>
          <w:szCs w:val="26"/>
        </w:rPr>
        <w:t>Срок исполнения административной процедуры 1 день.</w:t>
      </w:r>
    </w:p>
    <w:p w:rsidR="00CA3A18" w:rsidRPr="00415A3A" w:rsidRDefault="00CA3A18" w:rsidP="005D2ECD">
      <w:pPr>
        <w:pStyle w:val="a3"/>
        <w:spacing w:before="0" w:beforeAutospacing="0" w:after="0" w:afterAutospacing="0"/>
        <w:ind w:firstLine="708"/>
        <w:contextualSpacing/>
        <w:jc w:val="both"/>
        <w:rPr>
          <w:b/>
          <w:sz w:val="26"/>
          <w:szCs w:val="26"/>
        </w:rPr>
      </w:pPr>
      <w:r w:rsidRPr="00415A3A">
        <w:rPr>
          <w:b/>
          <w:sz w:val="26"/>
          <w:szCs w:val="26"/>
        </w:rPr>
        <w:t>2. Описание административной процедуры «Рассмотрение заявления»</w:t>
      </w:r>
    </w:p>
    <w:p w:rsidR="00CA3A18" w:rsidRPr="00415A3A" w:rsidRDefault="00CA3A18" w:rsidP="005D2ECD">
      <w:pPr>
        <w:pStyle w:val="a3"/>
        <w:spacing w:before="0" w:beforeAutospacing="0" w:after="0" w:afterAutospacing="0"/>
        <w:ind w:firstLine="708"/>
        <w:contextualSpacing/>
        <w:jc w:val="both"/>
        <w:rPr>
          <w:sz w:val="26"/>
          <w:szCs w:val="26"/>
        </w:rPr>
      </w:pPr>
      <w:r w:rsidRPr="00415A3A">
        <w:rPr>
          <w:sz w:val="26"/>
          <w:szCs w:val="26"/>
        </w:rPr>
        <w:t xml:space="preserve">1) Основанием для начала административной процедуры «Рассмотрение заявления» является получение </w:t>
      </w:r>
      <w:r w:rsidR="00ED5447">
        <w:rPr>
          <w:sz w:val="26"/>
          <w:szCs w:val="26"/>
        </w:rPr>
        <w:t xml:space="preserve">начальником УИО </w:t>
      </w:r>
      <w:r w:rsidRPr="00415A3A">
        <w:rPr>
          <w:sz w:val="26"/>
          <w:szCs w:val="26"/>
        </w:rPr>
        <w:t xml:space="preserve">заявления </w:t>
      </w:r>
      <w:r w:rsidR="00ED5447" w:rsidRPr="00415A3A">
        <w:rPr>
          <w:sz w:val="26"/>
          <w:szCs w:val="26"/>
        </w:rPr>
        <w:t>с отметкой о регистрации</w:t>
      </w:r>
      <w:r w:rsidR="00ED5447">
        <w:rPr>
          <w:sz w:val="26"/>
          <w:szCs w:val="26"/>
        </w:rPr>
        <w:t xml:space="preserve"> и пакетом документов </w:t>
      </w:r>
      <w:r w:rsidRPr="00415A3A">
        <w:rPr>
          <w:sz w:val="26"/>
          <w:szCs w:val="26"/>
        </w:rPr>
        <w:t>на рассмотрение.</w:t>
      </w:r>
    </w:p>
    <w:p w:rsidR="00CA3A18" w:rsidRPr="00C02FBA" w:rsidRDefault="00C02FBA" w:rsidP="005D2ECD">
      <w:pPr>
        <w:pStyle w:val="ConsPlusNormal"/>
        <w:ind w:firstLine="540"/>
        <w:jc w:val="both"/>
        <w:rPr>
          <w:sz w:val="26"/>
          <w:szCs w:val="26"/>
        </w:rPr>
      </w:pPr>
      <w:r>
        <w:rPr>
          <w:sz w:val="26"/>
          <w:szCs w:val="26"/>
        </w:rPr>
        <w:t xml:space="preserve">   </w:t>
      </w:r>
      <w:r w:rsidR="00CA3A18" w:rsidRPr="00415A3A">
        <w:rPr>
          <w:sz w:val="26"/>
          <w:szCs w:val="26"/>
        </w:rPr>
        <w:t xml:space="preserve">2) </w:t>
      </w:r>
      <w:r w:rsidR="00ED5447" w:rsidRPr="00C02FBA">
        <w:rPr>
          <w:sz w:val="26"/>
          <w:szCs w:val="26"/>
        </w:rPr>
        <w:t>Начальник УИО</w:t>
      </w:r>
      <w:r w:rsidR="00CA3A18" w:rsidRPr="00C02FBA">
        <w:rPr>
          <w:sz w:val="26"/>
          <w:szCs w:val="26"/>
        </w:rPr>
        <w:t xml:space="preserve"> </w:t>
      </w:r>
      <w:r w:rsidR="00330306" w:rsidRPr="00C02FBA">
        <w:rPr>
          <w:sz w:val="26"/>
          <w:szCs w:val="26"/>
        </w:rPr>
        <w:t xml:space="preserve">рассматривает заявление и документы, принятые от заявителя, определяет специалиста органа Администрации, ответственного за предоставление муниципальной услуги (далее – Специалист); визирует заявление и направляет </w:t>
      </w:r>
      <w:r w:rsidRPr="00C02FBA">
        <w:rPr>
          <w:sz w:val="26"/>
          <w:szCs w:val="26"/>
        </w:rPr>
        <w:t xml:space="preserve">его </w:t>
      </w:r>
      <w:r w:rsidR="00330306" w:rsidRPr="00C02FBA">
        <w:rPr>
          <w:sz w:val="26"/>
          <w:szCs w:val="26"/>
        </w:rPr>
        <w:t>Специалисту  на исполнение.</w:t>
      </w:r>
    </w:p>
    <w:p w:rsidR="00CA3A18" w:rsidRPr="00415A3A" w:rsidRDefault="00ED5447" w:rsidP="005D2ECD">
      <w:pPr>
        <w:pStyle w:val="a3"/>
        <w:spacing w:before="0" w:beforeAutospacing="0" w:after="0" w:afterAutospacing="0"/>
        <w:ind w:firstLine="708"/>
        <w:contextualSpacing/>
        <w:jc w:val="both"/>
        <w:rPr>
          <w:sz w:val="26"/>
          <w:szCs w:val="26"/>
        </w:rPr>
      </w:pPr>
      <w:r>
        <w:rPr>
          <w:sz w:val="26"/>
          <w:szCs w:val="26"/>
        </w:rPr>
        <w:t>3</w:t>
      </w:r>
      <w:r w:rsidR="00CA3A18" w:rsidRPr="00415A3A">
        <w:rPr>
          <w:sz w:val="26"/>
          <w:szCs w:val="26"/>
        </w:rPr>
        <w:t>) Результатом административной процедуры «Рассмотрение заявления»</w:t>
      </w:r>
      <w:r w:rsidR="00CA3A18" w:rsidRPr="00415A3A">
        <w:rPr>
          <w:b/>
          <w:sz w:val="26"/>
          <w:szCs w:val="26"/>
        </w:rPr>
        <w:t xml:space="preserve"> </w:t>
      </w:r>
      <w:r w:rsidR="00CA3A18" w:rsidRPr="00415A3A">
        <w:rPr>
          <w:sz w:val="26"/>
          <w:szCs w:val="26"/>
        </w:rPr>
        <w:t>является получение Специалистом заявления с резолюци</w:t>
      </w:r>
      <w:r>
        <w:rPr>
          <w:sz w:val="26"/>
          <w:szCs w:val="26"/>
        </w:rPr>
        <w:t xml:space="preserve">ей </w:t>
      </w:r>
      <w:r w:rsidR="00F01A84">
        <w:rPr>
          <w:sz w:val="26"/>
          <w:szCs w:val="26"/>
        </w:rPr>
        <w:t xml:space="preserve">и </w:t>
      </w:r>
      <w:r>
        <w:rPr>
          <w:sz w:val="26"/>
          <w:szCs w:val="26"/>
        </w:rPr>
        <w:t>пакетом документов.</w:t>
      </w:r>
    </w:p>
    <w:p w:rsidR="00CA3A18" w:rsidRPr="00415A3A" w:rsidRDefault="00CA3A18" w:rsidP="005D2ECD">
      <w:pPr>
        <w:pStyle w:val="a3"/>
        <w:spacing w:before="0" w:beforeAutospacing="0" w:after="0" w:afterAutospacing="0"/>
        <w:ind w:firstLine="708"/>
        <w:contextualSpacing/>
        <w:jc w:val="both"/>
        <w:rPr>
          <w:sz w:val="26"/>
          <w:szCs w:val="26"/>
        </w:rPr>
      </w:pPr>
      <w:r w:rsidRPr="00415A3A">
        <w:rPr>
          <w:sz w:val="26"/>
          <w:szCs w:val="26"/>
        </w:rPr>
        <w:t>Срок исполнения административной процедуры 1 день.</w:t>
      </w:r>
    </w:p>
    <w:p w:rsidR="00CA3A18" w:rsidRPr="00330306" w:rsidRDefault="00ED5447" w:rsidP="005D2ECD">
      <w:pPr>
        <w:pStyle w:val="a3"/>
        <w:tabs>
          <w:tab w:val="left" w:pos="720"/>
        </w:tabs>
        <w:spacing w:before="0" w:beforeAutospacing="0" w:after="0" w:afterAutospacing="0"/>
        <w:contextualSpacing/>
        <w:jc w:val="both"/>
        <w:rPr>
          <w:b/>
          <w:sz w:val="26"/>
          <w:szCs w:val="26"/>
        </w:rPr>
      </w:pPr>
      <w:r>
        <w:rPr>
          <w:b/>
          <w:sz w:val="26"/>
          <w:szCs w:val="26"/>
        </w:rPr>
        <w:t xml:space="preserve">           3</w:t>
      </w:r>
      <w:r w:rsidR="00CA3A18" w:rsidRPr="00415A3A">
        <w:rPr>
          <w:b/>
          <w:sz w:val="26"/>
          <w:szCs w:val="26"/>
        </w:rPr>
        <w:t xml:space="preserve">. Описание административной процедуры </w:t>
      </w:r>
      <w:r w:rsidR="00CA3A18" w:rsidRPr="00330306">
        <w:rPr>
          <w:b/>
          <w:sz w:val="26"/>
          <w:szCs w:val="26"/>
        </w:rPr>
        <w:t>«</w:t>
      </w:r>
      <w:r w:rsidR="00330306" w:rsidRPr="00330306">
        <w:rPr>
          <w:b/>
          <w:sz w:val="26"/>
          <w:szCs w:val="26"/>
        </w:rPr>
        <w:t>Рассмотрение пакета документов, формирование и направление межведомственных запросов, подготовка проекта ГПЗУ или мотивированного отказа в выдаче ГПЗУ</w:t>
      </w:r>
      <w:r w:rsidR="00CA3A18" w:rsidRPr="00330306">
        <w:rPr>
          <w:b/>
          <w:sz w:val="26"/>
          <w:szCs w:val="26"/>
        </w:rPr>
        <w:t>»</w:t>
      </w:r>
    </w:p>
    <w:p w:rsidR="00ED5447" w:rsidRPr="00F01A84" w:rsidRDefault="00CA3A18" w:rsidP="005D2ECD">
      <w:pPr>
        <w:pStyle w:val="a3"/>
        <w:tabs>
          <w:tab w:val="left" w:pos="720"/>
        </w:tabs>
        <w:spacing w:before="0" w:beforeAutospacing="0" w:after="0" w:afterAutospacing="0"/>
        <w:contextualSpacing/>
        <w:jc w:val="both"/>
        <w:rPr>
          <w:sz w:val="26"/>
          <w:szCs w:val="26"/>
        </w:rPr>
      </w:pPr>
      <w:r w:rsidRPr="00415A3A">
        <w:rPr>
          <w:sz w:val="26"/>
          <w:szCs w:val="26"/>
        </w:rPr>
        <w:t xml:space="preserve">           1) Основанием для начала административной процедуры </w:t>
      </w:r>
      <w:r w:rsidR="00330306" w:rsidRPr="00330306">
        <w:rPr>
          <w:b/>
          <w:sz w:val="26"/>
          <w:szCs w:val="26"/>
        </w:rPr>
        <w:t>«</w:t>
      </w:r>
      <w:r w:rsidR="00330306" w:rsidRPr="00330306">
        <w:rPr>
          <w:sz w:val="26"/>
          <w:szCs w:val="26"/>
        </w:rPr>
        <w:t>Рассмотрение пакета документов, формирование и направление межведомственных запросов, подготовка проекта ГПЗУ или мотивированного отказа в выдаче ГПЗУ</w:t>
      </w:r>
      <w:r w:rsidR="00330306" w:rsidRPr="00330306">
        <w:rPr>
          <w:b/>
          <w:sz w:val="26"/>
          <w:szCs w:val="26"/>
        </w:rPr>
        <w:t>»</w:t>
      </w:r>
      <w:r w:rsidR="00330306">
        <w:rPr>
          <w:b/>
          <w:sz w:val="26"/>
          <w:szCs w:val="26"/>
        </w:rPr>
        <w:t xml:space="preserve"> </w:t>
      </w:r>
      <w:r w:rsidRPr="00415A3A">
        <w:rPr>
          <w:sz w:val="26"/>
          <w:szCs w:val="26"/>
        </w:rPr>
        <w:t xml:space="preserve">является получение Специалистом заявления </w:t>
      </w:r>
      <w:r w:rsidR="00F01A84">
        <w:rPr>
          <w:sz w:val="26"/>
          <w:szCs w:val="26"/>
        </w:rPr>
        <w:t>с резолюцией и пакетом документов.</w:t>
      </w:r>
    </w:p>
    <w:p w:rsidR="00C02FBA" w:rsidRDefault="00CA3A18" w:rsidP="005D2ECD">
      <w:pPr>
        <w:pStyle w:val="ConsPlusNormal"/>
        <w:ind w:firstLine="720"/>
        <w:jc w:val="both"/>
        <w:rPr>
          <w:sz w:val="26"/>
          <w:szCs w:val="26"/>
        </w:rPr>
      </w:pPr>
      <w:r w:rsidRPr="00415A3A">
        <w:rPr>
          <w:sz w:val="26"/>
          <w:szCs w:val="26"/>
        </w:rPr>
        <w:t xml:space="preserve">2) </w:t>
      </w:r>
      <w:r w:rsidRPr="00C02FBA">
        <w:rPr>
          <w:sz w:val="26"/>
          <w:szCs w:val="26"/>
        </w:rPr>
        <w:t>Специалист рассматривает поступившее заявление</w:t>
      </w:r>
      <w:r w:rsidR="00C02FBA">
        <w:rPr>
          <w:sz w:val="26"/>
          <w:szCs w:val="26"/>
        </w:rPr>
        <w:t xml:space="preserve"> и документы</w:t>
      </w:r>
      <w:r w:rsidR="00C02FBA" w:rsidRPr="00C02FBA">
        <w:rPr>
          <w:sz w:val="26"/>
          <w:szCs w:val="26"/>
        </w:rPr>
        <w:t xml:space="preserve">, </w:t>
      </w:r>
      <w:r w:rsidR="00C02FBA">
        <w:rPr>
          <w:sz w:val="26"/>
          <w:szCs w:val="26"/>
        </w:rPr>
        <w:t>формирует</w:t>
      </w:r>
      <w:r w:rsidR="00C02FBA" w:rsidRPr="00415A3A">
        <w:rPr>
          <w:sz w:val="26"/>
          <w:szCs w:val="26"/>
        </w:rPr>
        <w:t xml:space="preserve"> запрос</w:t>
      </w:r>
      <w:r w:rsidR="00C02FBA">
        <w:rPr>
          <w:sz w:val="26"/>
          <w:szCs w:val="26"/>
        </w:rPr>
        <w:t>ы</w:t>
      </w:r>
      <w:r w:rsidR="00C02FBA" w:rsidRPr="00415A3A">
        <w:rPr>
          <w:sz w:val="26"/>
          <w:szCs w:val="26"/>
        </w:rPr>
        <w:t xml:space="preserve"> </w:t>
      </w:r>
      <w:r w:rsidR="0061533A">
        <w:rPr>
          <w:sz w:val="26"/>
          <w:szCs w:val="26"/>
        </w:rPr>
        <w:t xml:space="preserve">и в рамках межведомственного взаимодействия направляет их в </w:t>
      </w:r>
      <w:r w:rsidR="00C02FBA" w:rsidRPr="00415A3A">
        <w:rPr>
          <w:sz w:val="26"/>
          <w:szCs w:val="26"/>
        </w:rPr>
        <w:t xml:space="preserve">органы государственной власти, органы местного самоуправления и подведомственные государственные органы  или организации, в распоряжении которых находятся документы, указанные в пункте 9.2.  </w:t>
      </w:r>
      <w:r w:rsidR="00C02FBA">
        <w:rPr>
          <w:sz w:val="26"/>
          <w:szCs w:val="26"/>
        </w:rPr>
        <w:t xml:space="preserve">настоящего </w:t>
      </w:r>
      <w:r w:rsidR="00C02FBA" w:rsidRPr="00415A3A">
        <w:rPr>
          <w:sz w:val="26"/>
          <w:szCs w:val="26"/>
        </w:rPr>
        <w:t>Р</w:t>
      </w:r>
      <w:r w:rsidR="00C02FBA">
        <w:rPr>
          <w:sz w:val="26"/>
          <w:szCs w:val="26"/>
        </w:rPr>
        <w:t>егламента.</w:t>
      </w:r>
      <w:r w:rsidR="00C02FBA" w:rsidRPr="00C02FBA">
        <w:rPr>
          <w:sz w:val="26"/>
          <w:szCs w:val="26"/>
        </w:rPr>
        <w:t xml:space="preserve"> </w:t>
      </w:r>
    </w:p>
    <w:p w:rsidR="00C02FBA" w:rsidRPr="00C02FBA" w:rsidRDefault="00C02FBA" w:rsidP="005D2ECD">
      <w:pPr>
        <w:pStyle w:val="ConsPlusNormal"/>
        <w:ind w:firstLine="720"/>
        <w:jc w:val="both"/>
        <w:rPr>
          <w:sz w:val="26"/>
          <w:szCs w:val="26"/>
        </w:rPr>
      </w:pPr>
      <w:r>
        <w:rPr>
          <w:sz w:val="26"/>
          <w:szCs w:val="26"/>
        </w:rPr>
        <w:t xml:space="preserve">3) </w:t>
      </w:r>
      <w:r w:rsidR="0061533A">
        <w:rPr>
          <w:sz w:val="26"/>
          <w:szCs w:val="26"/>
        </w:rPr>
        <w:t xml:space="preserve">После получения ответов по межведомственным запросам Специалист </w:t>
      </w:r>
      <w:r w:rsidRPr="00C02FBA">
        <w:rPr>
          <w:sz w:val="26"/>
          <w:szCs w:val="26"/>
        </w:rPr>
        <w:t xml:space="preserve">проводит проверку правовых оснований для предоставления или отказа в предоставлении муниципальной услуги, </w:t>
      </w:r>
      <w:r>
        <w:rPr>
          <w:sz w:val="26"/>
          <w:szCs w:val="26"/>
        </w:rPr>
        <w:t xml:space="preserve"> </w:t>
      </w:r>
      <w:r w:rsidRPr="00C02FBA">
        <w:rPr>
          <w:sz w:val="26"/>
          <w:szCs w:val="26"/>
        </w:rPr>
        <w:t>указанны</w:t>
      </w:r>
      <w:r>
        <w:rPr>
          <w:sz w:val="26"/>
          <w:szCs w:val="26"/>
        </w:rPr>
        <w:t>х</w:t>
      </w:r>
      <w:r w:rsidRPr="00C02FBA">
        <w:rPr>
          <w:sz w:val="26"/>
          <w:szCs w:val="26"/>
        </w:rPr>
        <w:t xml:space="preserve"> в части 11 настоящего Регламента.</w:t>
      </w:r>
    </w:p>
    <w:p w:rsidR="00F01A84" w:rsidRPr="00415A3A" w:rsidRDefault="0061533A" w:rsidP="005D2ECD">
      <w:pPr>
        <w:pStyle w:val="a3"/>
        <w:spacing w:before="0" w:beforeAutospacing="0" w:after="0" w:afterAutospacing="0"/>
        <w:ind w:firstLine="708"/>
        <w:contextualSpacing/>
        <w:jc w:val="both"/>
        <w:rPr>
          <w:sz w:val="26"/>
          <w:szCs w:val="26"/>
        </w:rPr>
      </w:pPr>
      <w:r>
        <w:rPr>
          <w:sz w:val="26"/>
          <w:szCs w:val="26"/>
        </w:rPr>
        <w:t>4</w:t>
      </w:r>
      <w:r w:rsidR="00F01A84" w:rsidRPr="00415A3A">
        <w:rPr>
          <w:sz w:val="26"/>
          <w:szCs w:val="26"/>
        </w:rPr>
        <w:t xml:space="preserve">) При установлении оснований для отказа в предоставлении муниципальной услуги, Специалист готовит </w:t>
      </w:r>
      <w:r w:rsidR="00C02FBA">
        <w:rPr>
          <w:sz w:val="26"/>
          <w:szCs w:val="26"/>
        </w:rPr>
        <w:t xml:space="preserve">мотивированный отказ в выдаче ГПЗУ и </w:t>
      </w:r>
      <w:r w:rsidR="00F01A84" w:rsidRPr="00415A3A">
        <w:rPr>
          <w:sz w:val="26"/>
          <w:szCs w:val="26"/>
        </w:rPr>
        <w:t xml:space="preserve"> направляет его на подпись начальнику УИО. </w:t>
      </w:r>
    </w:p>
    <w:p w:rsidR="00F01A84" w:rsidRPr="00415A3A" w:rsidRDefault="0061533A" w:rsidP="005D2ECD">
      <w:pPr>
        <w:pStyle w:val="ConsPlusNormal"/>
        <w:ind w:firstLine="720"/>
        <w:jc w:val="both"/>
        <w:rPr>
          <w:sz w:val="26"/>
          <w:szCs w:val="26"/>
        </w:rPr>
      </w:pPr>
      <w:r>
        <w:rPr>
          <w:sz w:val="26"/>
          <w:szCs w:val="26"/>
        </w:rPr>
        <w:t xml:space="preserve"> 5</w:t>
      </w:r>
      <w:r w:rsidR="00C02FBA">
        <w:rPr>
          <w:sz w:val="26"/>
          <w:szCs w:val="26"/>
        </w:rPr>
        <w:t xml:space="preserve">) При отсутствии </w:t>
      </w:r>
      <w:r w:rsidR="00C02FBA" w:rsidRPr="00415A3A">
        <w:rPr>
          <w:sz w:val="26"/>
          <w:szCs w:val="26"/>
        </w:rPr>
        <w:t xml:space="preserve">оснований для отказа в предоставлении муниципальной услуги, </w:t>
      </w:r>
      <w:r>
        <w:rPr>
          <w:sz w:val="26"/>
          <w:szCs w:val="26"/>
        </w:rPr>
        <w:t xml:space="preserve">Специалист </w:t>
      </w:r>
      <w:r w:rsidR="00C02FBA" w:rsidRPr="00415A3A">
        <w:rPr>
          <w:sz w:val="26"/>
          <w:szCs w:val="26"/>
        </w:rPr>
        <w:t>осуществляет подготовку ГПЗУ по форме,</w:t>
      </w:r>
      <w:r>
        <w:rPr>
          <w:sz w:val="26"/>
          <w:szCs w:val="26"/>
        </w:rPr>
        <w:t xml:space="preserve"> утвержденной приказом № 741/пр</w:t>
      </w:r>
      <w:r w:rsidR="00057216">
        <w:rPr>
          <w:sz w:val="26"/>
          <w:szCs w:val="26"/>
        </w:rPr>
        <w:t>.</w:t>
      </w:r>
    </w:p>
    <w:p w:rsidR="00CA3A18" w:rsidRPr="00415A3A" w:rsidRDefault="00CA3A18" w:rsidP="005D2ECD">
      <w:pPr>
        <w:pStyle w:val="ConsPlusNormal"/>
        <w:ind w:firstLine="720"/>
        <w:jc w:val="both"/>
        <w:rPr>
          <w:sz w:val="26"/>
          <w:szCs w:val="26"/>
        </w:rPr>
      </w:pPr>
      <w:proofErr w:type="gramStart"/>
      <w:r w:rsidRPr="00415A3A">
        <w:rPr>
          <w:sz w:val="26"/>
          <w:szCs w:val="26"/>
        </w:rPr>
        <w:lastRenderedPageBreak/>
        <w:t xml:space="preserve">3) Результатом административной процедуры </w:t>
      </w:r>
      <w:r w:rsidR="00330306" w:rsidRPr="00330306">
        <w:rPr>
          <w:b/>
          <w:sz w:val="26"/>
          <w:szCs w:val="26"/>
        </w:rPr>
        <w:t>«</w:t>
      </w:r>
      <w:r w:rsidR="00330306" w:rsidRPr="00330306">
        <w:rPr>
          <w:sz w:val="26"/>
          <w:szCs w:val="26"/>
        </w:rPr>
        <w:t xml:space="preserve">Рассмотрение пакета документов, формирование и направление межведомственных запросов, </w:t>
      </w:r>
      <w:r w:rsidR="00057216" w:rsidRPr="00057216">
        <w:rPr>
          <w:sz w:val="26"/>
          <w:szCs w:val="26"/>
        </w:rPr>
        <w:t>подготовка проекта ГПЗУ или мотивированного отказа в выдаче ГПЗУ</w:t>
      </w:r>
      <w:r w:rsidR="00057216">
        <w:rPr>
          <w:b/>
          <w:sz w:val="26"/>
          <w:szCs w:val="26"/>
        </w:rPr>
        <w:t>»</w:t>
      </w:r>
      <w:r w:rsidR="00057216" w:rsidRPr="00330306">
        <w:rPr>
          <w:sz w:val="26"/>
          <w:szCs w:val="26"/>
        </w:rPr>
        <w:t xml:space="preserve"> </w:t>
      </w:r>
      <w:r w:rsidR="00057216">
        <w:rPr>
          <w:sz w:val="26"/>
          <w:szCs w:val="26"/>
        </w:rPr>
        <w:t xml:space="preserve">являются </w:t>
      </w:r>
      <w:r w:rsidR="00330306" w:rsidRPr="00330306">
        <w:rPr>
          <w:sz w:val="26"/>
          <w:szCs w:val="26"/>
        </w:rPr>
        <w:t>подготов</w:t>
      </w:r>
      <w:r w:rsidR="00057216">
        <w:rPr>
          <w:sz w:val="26"/>
          <w:szCs w:val="26"/>
        </w:rPr>
        <w:t>ленные</w:t>
      </w:r>
      <w:r w:rsidR="00330306" w:rsidRPr="00330306">
        <w:rPr>
          <w:sz w:val="26"/>
          <w:szCs w:val="26"/>
        </w:rPr>
        <w:t xml:space="preserve"> </w:t>
      </w:r>
      <w:r w:rsidR="00057216" w:rsidRPr="00415A3A">
        <w:rPr>
          <w:sz w:val="26"/>
          <w:szCs w:val="26"/>
        </w:rPr>
        <w:t xml:space="preserve">Специалистом </w:t>
      </w:r>
      <w:r w:rsidR="00057216">
        <w:rPr>
          <w:sz w:val="26"/>
          <w:szCs w:val="26"/>
        </w:rPr>
        <w:t>проект</w:t>
      </w:r>
      <w:r w:rsidR="00330306" w:rsidRPr="00330306">
        <w:rPr>
          <w:sz w:val="26"/>
          <w:szCs w:val="26"/>
        </w:rPr>
        <w:t xml:space="preserve"> ГПЗУ или мотивированн</w:t>
      </w:r>
      <w:r w:rsidR="00057216">
        <w:rPr>
          <w:sz w:val="26"/>
          <w:szCs w:val="26"/>
        </w:rPr>
        <w:t>ый отказ</w:t>
      </w:r>
      <w:r w:rsidR="00330306" w:rsidRPr="00330306">
        <w:rPr>
          <w:sz w:val="26"/>
          <w:szCs w:val="26"/>
        </w:rPr>
        <w:t xml:space="preserve"> в выдаче ГПЗУ</w:t>
      </w:r>
      <w:r w:rsidR="00057216">
        <w:rPr>
          <w:b/>
          <w:sz w:val="26"/>
          <w:szCs w:val="26"/>
        </w:rPr>
        <w:t>.</w:t>
      </w:r>
      <w:proofErr w:type="gramEnd"/>
    </w:p>
    <w:p w:rsidR="00CA3A18" w:rsidRDefault="00CA3A18" w:rsidP="005D2ECD">
      <w:pPr>
        <w:pStyle w:val="ConsPlusNormal"/>
        <w:ind w:firstLine="720"/>
        <w:jc w:val="both"/>
        <w:rPr>
          <w:sz w:val="26"/>
          <w:szCs w:val="26"/>
        </w:rPr>
      </w:pPr>
      <w:r w:rsidRPr="00415A3A">
        <w:rPr>
          <w:sz w:val="26"/>
          <w:szCs w:val="26"/>
        </w:rPr>
        <w:t>Срок исполне</w:t>
      </w:r>
      <w:r w:rsidR="005D2ECD">
        <w:rPr>
          <w:sz w:val="26"/>
          <w:szCs w:val="26"/>
        </w:rPr>
        <w:t>ния административной процедуры 16</w:t>
      </w:r>
      <w:r w:rsidRPr="00415A3A">
        <w:rPr>
          <w:sz w:val="26"/>
          <w:szCs w:val="26"/>
        </w:rPr>
        <w:t xml:space="preserve">  дней.</w:t>
      </w:r>
    </w:p>
    <w:p w:rsidR="005220A3" w:rsidRPr="00057216" w:rsidRDefault="00057216" w:rsidP="005220A3">
      <w:pPr>
        <w:pStyle w:val="a3"/>
        <w:tabs>
          <w:tab w:val="left" w:pos="720"/>
        </w:tabs>
        <w:spacing w:before="0" w:beforeAutospacing="0" w:after="0" w:afterAutospacing="0"/>
        <w:contextualSpacing/>
        <w:rPr>
          <w:b/>
          <w:sz w:val="26"/>
          <w:szCs w:val="26"/>
        </w:rPr>
      </w:pPr>
      <w:r w:rsidRPr="00057216">
        <w:rPr>
          <w:b/>
          <w:sz w:val="26"/>
          <w:szCs w:val="26"/>
        </w:rPr>
        <w:t xml:space="preserve">           </w:t>
      </w:r>
      <w:r w:rsidR="005220A3" w:rsidRPr="00057216">
        <w:rPr>
          <w:b/>
          <w:sz w:val="26"/>
          <w:szCs w:val="26"/>
        </w:rPr>
        <w:t xml:space="preserve">4. </w:t>
      </w:r>
      <w:r w:rsidRPr="00415A3A">
        <w:rPr>
          <w:b/>
          <w:sz w:val="26"/>
          <w:szCs w:val="26"/>
        </w:rPr>
        <w:t xml:space="preserve">Описание административной процедуры </w:t>
      </w:r>
      <w:r>
        <w:rPr>
          <w:b/>
          <w:sz w:val="26"/>
          <w:szCs w:val="26"/>
        </w:rPr>
        <w:t>«П</w:t>
      </w:r>
      <w:r w:rsidR="005220A3" w:rsidRPr="00057216">
        <w:rPr>
          <w:b/>
          <w:sz w:val="26"/>
          <w:szCs w:val="26"/>
        </w:rPr>
        <w:t>одписание ГПЗУ или  мотивированного отказа в предоставлении ГПЗУ</w:t>
      </w:r>
      <w:r>
        <w:rPr>
          <w:b/>
          <w:sz w:val="26"/>
          <w:szCs w:val="26"/>
        </w:rPr>
        <w:t>»</w:t>
      </w:r>
      <w:r w:rsidR="005220A3" w:rsidRPr="00057216">
        <w:rPr>
          <w:b/>
          <w:sz w:val="26"/>
          <w:szCs w:val="26"/>
        </w:rPr>
        <w:t xml:space="preserve">  </w:t>
      </w:r>
    </w:p>
    <w:p w:rsidR="00057216" w:rsidRPr="00415A3A" w:rsidRDefault="00057216" w:rsidP="00057216">
      <w:pPr>
        <w:pStyle w:val="ConsPlusNormal"/>
        <w:ind w:firstLine="720"/>
        <w:jc w:val="both"/>
        <w:rPr>
          <w:sz w:val="26"/>
          <w:szCs w:val="26"/>
        </w:rPr>
      </w:pPr>
      <w:proofErr w:type="gramStart"/>
      <w:r w:rsidRPr="00415A3A">
        <w:rPr>
          <w:sz w:val="26"/>
          <w:szCs w:val="26"/>
        </w:rPr>
        <w:t>1) Основанием для начала административной процедуры</w:t>
      </w:r>
      <w:r>
        <w:rPr>
          <w:sz w:val="26"/>
          <w:szCs w:val="26"/>
        </w:rPr>
        <w:t xml:space="preserve"> </w:t>
      </w:r>
      <w:r w:rsidRPr="00057216">
        <w:rPr>
          <w:sz w:val="26"/>
          <w:szCs w:val="26"/>
        </w:rPr>
        <w:t>«Подписание ГПЗУ или  мотивированного отказа в предоставлении ГПЗУ»</w:t>
      </w:r>
      <w:r>
        <w:rPr>
          <w:sz w:val="26"/>
          <w:szCs w:val="26"/>
        </w:rPr>
        <w:t xml:space="preserve"> являются </w:t>
      </w:r>
      <w:r w:rsidRPr="00330306">
        <w:rPr>
          <w:sz w:val="26"/>
          <w:szCs w:val="26"/>
        </w:rPr>
        <w:t>подготов</w:t>
      </w:r>
      <w:r>
        <w:rPr>
          <w:sz w:val="26"/>
          <w:szCs w:val="26"/>
        </w:rPr>
        <w:t>ленные</w:t>
      </w:r>
      <w:r w:rsidRPr="00330306">
        <w:rPr>
          <w:sz w:val="26"/>
          <w:szCs w:val="26"/>
        </w:rPr>
        <w:t xml:space="preserve"> </w:t>
      </w:r>
      <w:r w:rsidRPr="00415A3A">
        <w:rPr>
          <w:sz w:val="26"/>
          <w:szCs w:val="26"/>
        </w:rPr>
        <w:t xml:space="preserve">Специалистом </w:t>
      </w:r>
      <w:r w:rsidRPr="00330306">
        <w:rPr>
          <w:sz w:val="26"/>
          <w:szCs w:val="26"/>
        </w:rPr>
        <w:t>ГПЗУ или мотивированн</w:t>
      </w:r>
      <w:r>
        <w:rPr>
          <w:sz w:val="26"/>
          <w:szCs w:val="26"/>
        </w:rPr>
        <w:t>ый отказ</w:t>
      </w:r>
      <w:r w:rsidRPr="00330306">
        <w:rPr>
          <w:sz w:val="26"/>
          <w:szCs w:val="26"/>
        </w:rPr>
        <w:t xml:space="preserve"> в выдаче ГПЗУ</w:t>
      </w:r>
      <w:r>
        <w:rPr>
          <w:b/>
          <w:sz w:val="26"/>
          <w:szCs w:val="26"/>
        </w:rPr>
        <w:t>.</w:t>
      </w:r>
      <w:proofErr w:type="gramEnd"/>
    </w:p>
    <w:p w:rsidR="005220A3" w:rsidRDefault="00057216" w:rsidP="005D2ECD">
      <w:pPr>
        <w:pStyle w:val="ConsPlusNormal"/>
        <w:ind w:firstLine="720"/>
        <w:jc w:val="both"/>
        <w:rPr>
          <w:b/>
          <w:sz w:val="26"/>
          <w:szCs w:val="26"/>
        </w:rPr>
      </w:pPr>
      <w:r>
        <w:rPr>
          <w:sz w:val="26"/>
          <w:szCs w:val="26"/>
        </w:rPr>
        <w:t xml:space="preserve">2) Специалист направляет </w:t>
      </w:r>
      <w:r w:rsidRPr="00330306">
        <w:rPr>
          <w:sz w:val="26"/>
          <w:szCs w:val="26"/>
        </w:rPr>
        <w:t>ГПЗУ или мотивированн</w:t>
      </w:r>
      <w:r>
        <w:rPr>
          <w:sz w:val="26"/>
          <w:szCs w:val="26"/>
        </w:rPr>
        <w:t>ый отказ</w:t>
      </w:r>
      <w:r w:rsidRPr="00330306">
        <w:rPr>
          <w:sz w:val="26"/>
          <w:szCs w:val="26"/>
        </w:rPr>
        <w:t xml:space="preserve"> в выдаче ГПЗУ</w:t>
      </w:r>
      <w:r>
        <w:rPr>
          <w:sz w:val="26"/>
          <w:szCs w:val="26"/>
        </w:rPr>
        <w:t xml:space="preserve"> на </w:t>
      </w:r>
      <w:proofErr w:type="spellStart"/>
      <w:r>
        <w:rPr>
          <w:sz w:val="26"/>
          <w:szCs w:val="26"/>
        </w:rPr>
        <w:t>подписть</w:t>
      </w:r>
      <w:proofErr w:type="spellEnd"/>
      <w:r>
        <w:rPr>
          <w:sz w:val="26"/>
          <w:szCs w:val="26"/>
        </w:rPr>
        <w:t xml:space="preserve"> начальнику УИО</w:t>
      </w:r>
      <w:r>
        <w:rPr>
          <w:b/>
          <w:sz w:val="26"/>
          <w:szCs w:val="26"/>
        </w:rPr>
        <w:t xml:space="preserve"> </w:t>
      </w:r>
      <w:r w:rsidRPr="00057216">
        <w:rPr>
          <w:sz w:val="26"/>
          <w:szCs w:val="26"/>
        </w:rPr>
        <w:t>на подпись.</w:t>
      </w:r>
    </w:p>
    <w:p w:rsidR="00057216" w:rsidRDefault="00057216" w:rsidP="005D2ECD">
      <w:pPr>
        <w:pStyle w:val="ConsPlusNormal"/>
        <w:ind w:firstLine="720"/>
        <w:jc w:val="both"/>
        <w:rPr>
          <w:sz w:val="26"/>
          <w:szCs w:val="26"/>
        </w:rPr>
      </w:pPr>
      <w:r w:rsidRPr="00057216">
        <w:rPr>
          <w:sz w:val="26"/>
          <w:szCs w:val="26"/>
        </w:rPr>
        <w:t xml:space="preserve">3) </w:t>
      </w:r>
      <w:r w:rsidRPr="00415A3A">
        <w:rPr>
          <w:sz w:val="26"/>
          <w:szCs w:val="26"/>
        </w:rPr>
        <w:t>Результатом административной процедуры</w:t>
      </w:r>
      <w:r>
        <w:rPr>
          <w:sz w:val="26"/>
          <w:szCs w:val="26"/>
        </w:rPr>
        <w:t xml:space="preserve"> </w:t>
      </w:r>
      <w:r w:rsidRPr="00057216">
        <w:rPr>
          <w:sz w:val="26"/>
          <w:szCs w:val="26"/>
        </w:rPr>
        <w:t>«Подписание ГПЗУ или  мотивированного отказа в предоставлении ГПЗУ»</w:t>
      </w:r>
      <w:r>
        <w:rPr>
          <w:sz w:val="26"/>
          <w:szCs w:val="26"/>
        </w:rPr>
        <w:t xml:space="preserve"> является подписание начальником УИО:</w:t>
      </w:r>
    </w:p>
    <w:p w:rsidR="00057216" w:rsidRDefault="00057216" w:rsidP="005D2ECD">
      <w:pPr>
        <w:pStyle w:val="ConsPlusNormal"/>
        <w:ind w:firstLine="720"/>
        <w:jc w:val="both"/>
        <w:rPr>
          <w:sz w:val="26"/>
          <w:szCs w:val="26"/>
        </w:rPr>
      </w:pPr>
      <w:r>
        <w:rPr>
          <w:sz w:val="26"/>
          <w:szCs w:val="26"/>
        </w:rPr>
        <w:t>а)  ГПЗУ;</w:t>
      </w:r>
    </w:p>
    <w:p w:rsidR="00057216" w:rsidRDefault="00057216" w:rsidP="005D2ECD">
      <w:pPr>
        <w:pStyle w:val="ConsPlusNormal"/>
        <w:ind w:firstLine="720"/>
        <w:jc w:val="both"/>
        <w:rPr>
          <w:sz w:val="26"/>
          <w:szCs w:val="26"/>
        </w:rPr>
      </w:pPr>
      <w:r>
        <w:rPr>
          <w:sz w:val="26"/>
          <w:szCs w:val="26"/>
        </w:rPr>
        <w:t xml:space="preserve">б) </w:t>
      </w:r>
      <w:r w:rsidRPr="00330306">
        <w:rPr>
          <w:sz w:val="26"/>
          <w:szCs w:val="26"/>
        </w:rPr>
        <w:t>мотивированн</w:t>
      </w:r>
      <w:r>
        <w:rPr>
          <w:sz w:val="26"/>
          <w:szCs w:val="26"/>
        </w:rPr>
        <w:t>ого отказа</w:t>
      </w:r>
      <w:r w:rsidRPr="00330306">
        <w:rPr>
          <w:sz w:val="26"/>
          <w:szCs w:val="26"/>
        </w:rPr>
        <w:t xml:space="preserve"> в выдаче ГПЗУ</w:t>
      </w:r>
      <w:r>
        <w:rPr>
          <w:sz w:val="26"/>
          <w:szCs w:val="26"/>
        </w:rPr>
        <w:t xml:space="preserve">. </w:t>
      </w:r>
    </w:p>
    <w:p w:rsidR="000A6B35" w:rsidRPr="00057216" w:rsidRDefault="000A6B35" w:rsidP="005D2ECD">
      <w:pPr>
        <w:pStyle w:val="ConsPlusNormal"/>
        <w:ind w:firstLine="720"/>
        <w:jc w:val="both"/>
        <w:rPr>
          <w:sz w:val="26"/>
          <w:szCs w:val="26"/>
        </w:rPr>
      </w:pPr>
      <w:r>
        <w:rPr>
          <w:sz w:val="26"/>
          <w:szCs w:val="26"/>
        </w:rPr>
        <w:t>Срок исполнения административной процедуры 1 день.</w:t>
      </w:r>
    </w:p>
    <w:p w:rsidR="00CA3A18" w:rsidRPr="00415A3A" w:rsidRDefault="005D2ECD" w:rsidP="005D2ECD">
      <w:pPr>
        <w:widowControl w:val="0"/>
        <w:tabs>
          <w:tab w:val="left" w:pos="720"/>
        </w:tabs>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5220A3">
        <w:rPr>
          <w:rFonts w:ascii="Times New Roman" w:hAnsi="Times New Roman" w:cs="Times New Roman"/>
          <w:b/>
          <w:sz w:val="26"/>
          <w:szCs w:val="26"/>
        </w:rPr>
        <w:t>5</w:t>
      </w:r>
      <w:r w:rsidR="00CA3A18" w:rsidRPr="00415A3A">
        <w:rPr>
          <w:rFonts w:ascii="Times New Roman" w:hAnsi="Times New Roman" w:cs="Times New Roman"/>
          <w:b/>
          <w:sz w:val="26"/>
          <w:szCs w:val="26"/>
        </w:rPr>
        <w:t>. Описание административной процедуры «Получение заявителем результата предоставления муниципальной услуги»</w:t>
      </w:r>
    </w:p>
    <w:p w:rsidR="000A6B35" w:rsidRDefault="00CA3A18" w:rsidP="000A6B35">
      <w:pPr>
        <w:pStyle w:val="ConsPlusNormal"/>
        <w:ind w:firstLine="720"/>
        <w:jc w:val="both"/>
        <w:rPr>
          <w:sz w:val="26"/>
          <w:szCs w:val="26"/>
        </w:rPr>
      </w:pPr>
      <w:r w:rsidRPr="00415A3A">
        <w:rPr>
          <w:sz w:val="26"/>
          <w:szCs w:val="26"/>
        </w:rPr>
        <w:t>1) Основанием для начала административной процедуры «Получение заявителем результата предоставления муниципальной услуги» является по</w:t>
      </w:r>
      <w:r w:rsidR="00841F00" w:rsidRPr="00415A3A">
        <w:rPr>
          <w:sz w:val="26"/>
          <w:szCs w:val="26"/>
        </w:rPr>
        <w:t>дписание</w:t>
      </w:r>
      <w:r w:rsidR="000A6B35" w:rsidRPr="000A6B35">
        <w:rPr>
          <w:sz w:val="26"/>
          <w:szCs w:val="26"/>
        </w:rPr>
        <w:t xml:space="preserve"> </w:t>
      </w:r>
      <w:r w:rsidR="000A6B35">
        <w:rPr>
          <w:sz w:val="26"/>
          <w:szCs w:val="26"/>
        </w:rPr>
        <w:t>начальником УИО:</w:t>
      </w:r>
    </w:p>
    <w:p w:rsidR="000A6B35" w:rsidRDefault="000A6B35" w:rsidP="000A6B35">
      <w:pPr>
        <w:pStyle w:val="ConsPlusNormal"/>
        <w:ind w:firstLine="720"/>
        <w:jc w:val="both"/>
        <w:rPr>
          <w:sz w:val="26"/>
          <w:szCs w:val="26"/>
        </w:rPr>
      </w:pPr>
      <w:r>
        <w:rPr>
          <w:sz w:val="26"/>
          <w:szCs w:val="26"/>
        </w:rPr>
        <w:t>а)  ГПЗУ;</w:t>
      </w:r>
    </w:p>
    <w:p w:rsidR="00CA3A18" w:rsidRPr="00415A3A" w:rsidRDefault="000A6B35" w:rsidP="000A6B35">
      <w:pPr>
        <w:pStyle w:val="ConsPlusNormal"/>
        <w:ind w:firstLine="720"/>
        <w:jc w:val="both"/>
        <w:rPr>
          <w:sz w:val="26"/>
          <w:szCs w:val="26"/>
        </w:rPr>
      </w:pPr>
      <w:r>
        <w:rPr>
          <w:sz w:val="26"/>
          <w:szCs w:val="26"/>
        </w:rPr>
        <w:t xml:space="preserve">б) </w:t>
      </w:r>
      <w:r w:rsidRPr="00330306">
        <w:rPr>
          <w:sz w:val="26"/>
          <w:szCs w:val="26"/>
        </w:rPr>
        <w:t>мотивированн</w:t>
      </w:r>
      <w:r>
        <w:rPr>
          <w:sz w:val="26"/>
          <w:szCs w:val="26"/>
        </w:rPr>
        <w:t>ого отказа</w:t>
      </w:r>
      <w:r w:rsidRPr="00330306">
        <w:rPr>
          <w:sz w:val="26"/>
          <w:szCs w:val="26"/>
        </w:rPr>
        <w:t xml:space="preserve"> в выдаче ГПЗУ</w:t>
      </w:r>
      <w:r>
        <w:rPr>
          <w:sz w:val="26"/>
          <w:szCs w:val="26"/>
        </w:rPr>
        <w:t xml:space="preserve">. </w:t>
      </w:r>
    </w:p>
    <w:p w:rsidR="00CA3A18" w:rsidRPr="000A6B35" w:rsidRDefault="001F38A7" w:rsidP="005D2ECD">
      <w:pPr>
        <w:widowControl w:val="0"/>
        <w:tabs>
          <w:tab w:val="left" w:pos="142"/>
        </w:tabs>
        <w:autoSpaceDE w:val="0"/>
        <w:autoSpaceDN w:val="0"/>
        <w:adjustRightInd w:val="0"/>
        <w:spacing w:after="0" w:line="240" w:lineRule="auto"/>
        <w:jc w:val="both"/>
        <w:rPr>
          <w:rFonts w:ascii="Times New Roman" w:hAnsi="Times New Roman" w:cs="Times New Roman"/>
          <w:sz w:val="26"/>
          <w:szCs w:val="26"/>
        </w:rPr>
      </w:pPr>
      <w:r w:rsidRPr="00415A3A">
        <w:rPr>
          <w:rFonts w:ascii="Times New Roman" w:hAnsi="Times New Roman" w:cs="Times New Roman"/>
          <w:sz w:val="26"/>
          <w:szCs w:val="26"/>
        </w:rPr>
        <w:tab/>
      </w:r>
      <w:r w:rsidRPr="00415A3A">
        <w:rPr>
          <w:rFonts w:ascii="Times New Roman" w:hAnsi="Times New Roman" w:cs="Times New Roman"/>
          <w:sz w:val="26"/>
          <w:szCs w:val="26"/>
        </w:rPr>
        <w:tab/>
        <w:t xml:space="preserve">2) </w:t>
      </w:r>
      <w:r w:rsidRPr="000A6B35">
        <w:rPr>
          <w:rFonts w:ascii="Times New Roman" w:hAnsi="Times New Roman" w:cs="Times New Roman"/>
          <w:sz w:val="26"/>
          <w:szCs w:val="26"/>
        </w:rPr>
        <w:t>ГПЗУ и</w:t>
      </w:r>
      <w:r w:rsidR="000A6B35" w:rsidRPr="000A6B35">
        <w:rPr>
          <w:rFonts w:ascii="Times New Roman" w:hAnsi="Times New Roman" w:cs="Times New Roman"/>
          <w:sz w:val="26"/>
          <w:szCs w:val="26"/>
        </w:rPr>
        <w:t>ли</w:t>
      </w:r>
      <w:r w:rsidRPr="000A6B35">
        <w:rPr>
          <w:rFonts w:ascii="Times New Roman" w:hAnsi="Times New Roman" w:cs="Times New Roman"/>
          <w:sz w:val="26"/>
          <w:szCs w:val="26"/>
        </w:rPr>
        <w:t xml:space="preserve">  </w:t>
      </w:r>
      <w:r w:rsidR="000A6B35" w:rsidRPr="000A6B35">
        <w:rPr>
          <w:rFonts w:ascii="Times New Roman" w:hAnsi="Times New Roman" w:cs="Times New Roman"/>
          <w:sz w:val="26"/>
          <w:szCs w:val="26"/>
        </w:rPr>
        <w:t xml:space="preserve">мотивированный отказ в выдаче ГПЗУ </w:t>
      </w:r>
      <w:proofErr w:type="spellStart"/>
      <w:r w:rsidR="00CA3A18" w:rsidRPr="000A6B35">
        <w:rPr>
          <w:rFonts w:ascii="Times New Roman" w:hAnsi="Times New Roman" w:cs="Times New Roman"/>
          <w:sz w:val="26"/>
          <w:szCs w:val="26"/>
        </w:rPr>
        <w:t>направялются</w:t>
      </w:r>
      <w:proofErr w:type="spellEnd"/>
      <w:r w:rsidR="00CA3A18" w:rsidRPr="000A6B35">
        <w:rPr>
          <w:rFonts w:ascii="Times New Roman" w:hAnsi="Times New Roman" w:cs="Times New Roman"/>
          <w:sz w:val="26"/>
          <w:szCs w:val="26"/>
        </w:rPr>
        <w:t xml:space="preserve"> заявителю одним из способов, указанным в заявлении: </w:t>
      </w:r>
    </w:p>
    <w:p w:rsidR="00CA3A18" w:rsidRPr="00415A3A" w:rsidRDefault="00CA3A18" w:rsidP="005D2ECD">
      <w:pPr>
        <w:widowControl w:val="0"/>
        <w:tabs>
          <w:tab w:val="left" w:pos="142"/>
        </w:tabs>
        <w:autoSpaceDE w:val="0"/>
        <w:autoSpaceDN w:val="0"/>
        <w:adjustRightInd w:val="0"/>
        <w:spacing w:after="0" w:line="240" w:lineRule="auto"/>
        <w:jc w:val="both"/>
        <w:rPr>
          <w:rFonts w:ascii="Times New Roman" w:hAnsi="Times New Roman" w:cs="Times New Roman"/>
          <w:sz w:val="26"/>
          <w:szCs w:val="26"/>
        </w:rPr>
      </w:pPr>
      <w:r w:rsidRPr="00415A3A">
        <w:rPr>
          <w:rFonts w:ascii="Times New Roman" w:hAnsi="Times New Roman" w:cs="Times New Roman"/>
          <w:sz w:val="26"/>
          <w:szCs w:val="26"/>
        </w:rPr>
        <w:tab/>
      </w:r>
      <w:r w:rsidRPr="00415A3A">
        <w:rPr>
          <w:rFonts w:ascii="Times New Roman" w:hAnsi="Times New Roman" w:cs="Times New Roman"/>
          <w:sz w:val="26"/>
          <w:szCs w:val="26"/>
        </w:rPr>
        <w:tab/>
        <w:t>а) в форме электронного документа с использованием информационно телекоммуникационных сетей общего пользования, в том числе Единого портала;</w:t>
      </w:r>
    </w:p>
    <w:p w:rsidR="00CA3A18" w:rsidRPr="00415A3A" w:rsidRDefault="00CA3A18" w:rsidP="005D2ECD">
      <w:pPr>
        <w:widowControl w:val="0"/>
        <w:tabs>
          <w:tab w:val="left" w:pos="142"/>
        </w:tabs>
        <w:autoSpaceDE w:val="0"/>
        <w:autoSpaceDN w:val="0"/>
        <w:adjustRightInd w:val="0"/>
        <w:spacing w:after="0" w:line="240" w:lineRule="auto"/>
        <w:jc w:val="both"/>
        <w:rPr>
          <w:rFonts w:ascii="Times New Roman" w:hAnsi="Times New Roman" w:cs="Times New Roman"/>
          <w:sz w:val="26"/>
          <w:szCs w:val="26"/>
        </w:rPr>
      </w:pPr>
      <w:r w:rsidRPr="00415A3A">
        <w:rPr>
          <w:rFonts w:ascii="Times New Roman" w:hAnsi="Times New Roman" w:cs="Times New Roman"/>
          <w:sz w:val="26"/>
          <w:szCs w:val="26"/>
        </w:rPr>
        <w:tab/>
      </w:r>
      <w:r w:rsidRPr="00415A3A">
        <w:rPr>
          <w:rFonts w:ascii="Times New Roman" w:hAnsi="Times New Roman" w:cs="Times New Roman"/>
          <w:sz w:val="26"/>
          <w:szCs w:val="26"/>
        </w:rPr>
        <w:tab/>
        <w:t>б)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CA3A18" w:rsidRPr="00415A3A" w:rsidRDefault="00CA3A18" w:rsidP="005D2ECD">
      <w:pPr>
        <w:widowControl w:val="0"/>
        <w:tabs>
          <w:tab w:val="left" w:pos="142"/>
          <w:tab w:val="left" w:pos="720"/>
        </w:tabs>
        <w:autoSpaceDE w:val="0"/>
        <w:autoSpaceDN w:val="0"/>
        <w:adjustRightInd w:val="0"/>
        <w:spacing w:after="0" w:line="240" w:lineRule="auto"/>
        <w:jc w:val="both"/>
        <w:rPr>
          <w:rFonts w:ascii="Times New Roman" w:hAnsi="Times New Roman" w:cs="Times New Roman"/>
          <w:sz w:val="26"/>
          <w:szCs w:val="26"/>
        </w:rPr>
      </w:pPr>
      <w:r w:rsidRPr="00415A3A">
        <w:rPr>
          <w:rFonts w:ascii="Times New Roman" w:hAnsi="Times New Roman" w:cs="Times New Roman"/>
          <w:sz w:val="26"/>
          <w:szCs w:val="26"/>
        </w:rPr>
        <w:t xml:space="preserve">           в) через МФЦ  по месту предс</w:t>
      </w:r>
      <w:r w:rsidR="001F38A7" w:rsidRPr="00415A3A">
        <w:rPr>
          <w:rFonts w:ascii="Times New Roman" w:hAnsi="Times New Roman" w:cs="Times New Roman"/>
          <w:sz w:val="26"/>
          <w:szCs w:val="26"/>
        </w:rPr>
        <w:t>тавления заявления. Специалист А</w:t>
      </w:r>
      <w:r w:rsidRPr="00415A3A">
        <w:rPr>
          <w:rFonts w:ascii="Times New Roman" w:hAnsi="Times New Roman" w:cs="Times New Roman"/>
          <w:sz w:val="26"/>
          <w:szCs w:val="26"/>
        </w:rPr>
        <w:t>дминистрации, ответственный за регистрацию исходящей корреспонденции, обеспечивает передачу документа в МФЦ для выдачи заявителю.</w:t>
      </w:r>
    </w:p>
    <w:p w:rsidR="00CA3A18" w:rsidRPr="00415A3A" w:rsidRDefault="00CA3A18" w:rsidP="005D2ECD">
      <w:pPr>
        <w:widowControl w:val="0"/>
        <w:tabs>
          <w:tab w:val="left" w:pos="142"/>
          <w:tab w:val="left" w:pos="720"/>
        </w:tabs>
        <w:autoSpaceDE w:val="0"/>
        <w:autoSpaceDN w:val="0"/>
        <w:adjustRightInd w:val="0"/>
        <w:spacing w:after="0" w:line="240" w:lineRule="auto"/>
        <w:jc w:val="both"/>
        <w:rPr>
          <w:rFonts w:ascii="Times New Roman" w:hAnsi="Times New Roman" w:cs="Times New Roman"/>
          <w:sz w:val="26"/>
          <w:szCs w:val="26"/>
        </w:rPr>
      </w:pPr>
      <w:r w:rsidRPr="00415A3A">
        <w:rPr>
          <w:rFonts w:ascii="Times New Roman" w:hAnsi="Times New Roman" w:cs="Times New Roman"/>
          <w:sz w:val="26"/>
          <w:szCs w:val="26"/>
        </w:rPr>
        <w:t xml:space="preserve">           3)  Результатом административной процедуры «Получение заявителем результата предоставления муниципальной услуги»</w:t>
      </w:r>
      <w:r w:rsidRPr="00415A3A">
        <w:rPr>
          <w:rFonts w:ascii="Times New Roman" w:hAnsi="Times New Roman" w:cs="Times New Roman"/>
          <w:b/>
          <w:sz w:val="26"/>
          <w:szCs w:val="26"/>
        </w:rPr>
        <w:t xml:space="preserve"> </w:t>
      </w:r>
      <w:r w:rsidRPr="00415A3A">
        <w:rPr>
          <w:rFonts w:ascii="Times New Roman" w:hAnsi="Times New Roman" w:cs="Times New Roman"/>
          <w:sz w:val="26"/>
          <w:szCs w:val="26"/>
        </w:rPr>
        <w:t>является направление заявите</w:t>
      </w:r>
      <w:r w:rsidR="000A6B35">
        <w:rPr>
          <w:rFonts w:ascii="Times New Roman" w:hAnsi="Times New Roman" w:cs="Times New Roman"/>
          <w:sz w:val="26"/>
          <w:szCs w:val="26"/>
        </w:rPr>
        <w:t>лю ГПЗУ или</w:t>
      </w:r>
      <w:r w:rsidR="000A6B35" w:rsidRPr="000A6B35">
        <w:rPr>
          <w:rFonts w:ascii="Times New Roman" w:hAnsi="Times New Roman" w:cs="Times New Roman"/>
          <w:sz w:val="26"/>
          <w:szCs w:val="26"/>
        </w:rPr>
        <w:t xml:space="preserve"> мотивированн</w:t>
      </w:r>
      <w:r w:rsidR="000A6B35">
        <w:rPr>
          <w:rFonts w:ascii="Times New Roman" w:hAnsi="Times New Roman" w:cs="Times New Roman"/>
          <w:sz w:val="26"/>
          <w:szCs w:val="26"/>
        </w:rPr>
        <w:t>ого</w:t>
      </w:r>
      <w:r w:rsidR="000A6B35" w:rsidRPr="000A6B35">
        <w:rPr>
          <w:rFonts w:ascii="Times New Roman" w:hAnsi="Times New Roman" w:cs="Times New Roman"/>
          <w:sz w:val="26"/>
          <w:szCs w:val="26"/>
        </w:rPr>
        <w:t xml:space="preserve"> отказ</w:t>
      </w:r>
      <w:r w:rsidR="000A6B35">
        <w:rPr>
          <w:rFonts w:ascii="Times New Roman" w:hAnsi="Times New Roman" w:cs="Times New Roman"/>
          <w:sz w:val="26"/>
          <w:szCs w:val="26"/>
        </w:rPr>
        <w:t>а</w:t>
      </w:r>
      <w:r w:rsidR="000A6B35" w:rsidRPr="000A6B35">
        <w:rPr>
          <w:rFonts w:ascii="Times New Roman" w:hAnsi="Times New Roman" w:cs="Times New Roman"/>
          <w:sz w:val="26"/>
          <w:szCs w:val="26"/>
        </w:rPr>
        <w:t xml:space="preserve"> в выдаче ГПЗУ</w:t>
      </w:r>
      <w:r w:rsidR="000A6B35">
        <w:rPr>
          <w:rFonts w:ascii="Times New Roman" w:hAnsi="Times New Roman" w:cs="Times New Roman"/>
          <w:sz w:val="26"/>
          <w:szCs w:val="26"/>
        </w:rPr>
        <w:t>.</w:t>
      </w:r>
    </w:p>
    <w:p w:rsidR="005D2ECD" w:rsidRPr="00415A3A" w:rsidRDefault="00CA3A18" w:rsidP="00034FF9">
      <w:pPr>
        <w:widowControl w:val="0"/>
        <w:tabs>
          <w:tab w:val="left" w:pos="142"/>
        </w:tabs>
        <w:autoSpaceDE w:val="0"/>
        <w:autoSpaceDN w:val="0"/>
        <w:adjustRightInd w:val="0"/>
        <w:spacing w:after="0" w:line="240" w:lineRule="auto"/>
        <w:jc w:val="both"/>
        <w:rPr>
          <w:rFonts w:ascii="Times New Roman" w:hAnsi="Times New Roman" w:cs="Times New Roman"/>
          <w:sz w:val="26"/>
          <w:szCs w:val="26"/>
        </w:rPr>
      </w:pPr>
      <w:r w:rsidRPr="00415A3A">
        <w:rPr>
          <w:rFonts w:ascii="Times New Roman" w:hAnsi="Times New Roman" w:cs="Times New Roman"/>
          <w:sz w:val="26"/>
          <w:szCs w:val="26"/>
        </w:rPr>
        <w:t xml:space="preserve">           Срок исполнения административной процедуры 1 день.</w:t>
      </w:r>
      <w:bookmarkStart w:id="2" w:name="_GoBack"/>
      <w:bookmarkEnd w:id="2"/>
    </w:p>
    <w:sectPr w:rsidR="005D2ECD" w:rsidRPr="00415A3A" w:rsidSect="00C13902">
      <w:headerReference w:type="default" r:id="rId22"/>
      <w:headerReference w:type="first" r:id="rId23"/>
      <w:pgSz w:w="11906" w:h="16838" w:code="9"/>
      <w:pgMar w:top="284"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BC" w:rsidRDefault="00DC02BC">
      <w:pPr>
        <w:spacing w:after="0" w:line="240" w:lineRule="auto"/>
      </w:pPr>
      <w:r>
        <w:separator/>
      </w:r>
    </w:p>
  </w:endnote>
  <w:endnote w:type="continuationSeparator" w:id="0">
    <w:p w:rsidR="00DC02BC" w:rsidRDefault="00DC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BC" w:rsidRDefault="00DC02BC">
      <w:pPr>
        <w:spacing w:after="0" w:line="240" w:lineRule="auto"/>
      </w:pPr>
      <w:r>
        <w:separator/>
      </w:r>
    </w:p>
  </w:footnote>
  <w:footnote w:type="continuationSeparator" w:id="0">
    <w:p w:rsidR="00DC02BC" w:rsidRDefault="00DC0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02293"/>
      <w:docPartObj>
        <w:docPartGallery w:val="Page Numbers (Top of Page)"/>
        <w:docPartUnique/>
      </w:docPartObj>
    </w:sdtPr>
    <w:sdtContent>
      <w:p w:rsidR="00BA59F5" w:rsidRDefault="00BA59F5">
        <w:pPr>
          <w:pStyle w:val="a9"/>
          <w:jc w:val="center"/>
        </w:pPr>
        <w:r>
          <w:fldChar w:fldCharType="begin"/>
        </w:r>
        <w:r>
          <w:instrText>PAGE   \* MERGEFORMAT</w:instrText>
        </w:r>
        <w:r>
          <w:fldChar w:fldCharType="separate"/>
        </w:r>
        <w:r w:rsidR="00034FF9">
          <w:rPr>
            <w:noProof/>
          </w:rPr>
          <w:t>22</w:t>
        </w:r>
        <w:r>
          <w:rPr>
            <w:noProof/>
          </w:rPr>
          <w:fldChar w:fldCharType="end"/>
        </w:r>
      </w:p>
    </w:sdtContent>
  </w:sdt>
  <w:p w:rsidR="00BA59F5" w:rsidRDefault="00BA59F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9F5" w:rsidRDefault="00BA59F5" w:rsidP="004170D3">
    <w:pPr>
      <w:pStyle w:val="a9"/>
      <w:jc w:val="center"/>
    </w:pPr>
  </w:p>
  <w:p w:rsidR="00BA59F5" w:rsidRDefault="00BA59F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DA7"/>
    <w:multiLevelType w:val="hybridMultilevel"/>
    <w:tmpl w:val="39F005F8"/>
    <w:lvl w:ilvl="0" w:tplc="17E60F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D9159F"/>
    <w:multiLevelType w:val="hybridMultilevel"/>
    <w:tmpl w:val="621AFC76"/>
    <w:lvl w:ilvl="0" w:tplc="942AB9E8">
      <w:start w:val="1"/>
      <w:numFmt w:val="russianLower"/>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A128AC"/>
    <w:multiLevelType w:val="hybridMultilevel"/>
    <w:tmpl w:val="9068720A"/>
    <w:lvl w:ilvl="0" w:tplc="6B586C3E">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ED65B9"/>
    <w:multiLevelType w:val="hybridMultilevel"/>
    <w:tmpl w:val="559CC7CA"/>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991E0D"/>
    <w:multiLevelType w:val="hybridMultilevel"/>
    <w:tmpl w:val="5526285C"/>
    <w:lvl w:ilvl="0" w:tplc="9836FAD4">
      <w:start w:val="1"/>
      <w:numFmt w:val="russianLow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ED7056"/>
    <w:multiLevelType w:val="multilevel"/>
    <w:tmpl w:val="A1CCA1B0"/>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21410003"/>
    <w:multiLevelType w:val="hybridMultilevel"/>
    <w:tmpl w:val="9068720A"/>
    <w:lvl w:ilvl="0" w:tplc="6B586C3E">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DD62A1"/>
    <w:multiLevelType w:val="hybridMultilevel"/>
    <w:tmpl w:val="440CD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9B7BBC"/>
    <w:multiLevelType w:val="hybridMultilevel"/>
    <w:tmpl w:val="559CC7CA"/>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BEC1253"/>
    <w:multiLevelType w:val="hybridMultilevel"/>
    <w:tmpl w:val="628AC234"/>
    <w:lvl w:ilvl="0" w:tplc="AB7C515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144BA2"/>
    <w:multiLevelType w:val="multilevel"/>
    <w:tmpl w:val="AFB07BCE"/>
    <w:lvl w:ilvl="0">
      <w:start w:val="22"/>
      <w:numFmt w:val="decimal"/>
      <w:lvlText w:val="%1."/>
      <w:lvlJc w:val="left"/>
      <w:pPr>
        <w:ind w:left="576" w:hanging="57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AC7B8B"/>
    <w:multiLevelType w:val="multilevel"/>
    <w:tmpl w:val="E976DEF8"/>
    <w:lvl w:ilvl="0">
      <w:start w:val="1"/>
      <w:numFmt w:val="decimal"/>
      <w:lvlText w:val="%1."/>
      <w:lvlJc w:val="left"/>
      <w:pPr>
        <w:ind w:left="1211" w:hanging="360"/>
      </w:pPr>
      <w:rPr>
        <w:sz w:val="24"/>
        <w:szCs w:val="24"/>
      </w:rPr>
    </w:lvl>
    <w:lvl w:ilvl="1">
      <w:start w:val="1"/>
      <w:numFmt w:val="russianLower"/>
      <w:lvlText w:val="%2)"/>
      <w:lvlJc w:val="left"/>
      <w:pPr>
        <w:ind w:left="852"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438E6617"/>
    <w:multiLevelType w:val="hybridMultilevel"/>
    <w:tmpl w:val="559CC7CA"/>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0F4D69"/>
    <w:multiLevelType w:val="hybridMultilevel"/>
    <w:tmpl w:val="E2743CB0"/>
    <w:lvl w:ilvl="0" w:tplc="8CBEDADC">
      <w:start w:val="1"/>
      <w:numFmt w:val="russianLower"/>
      <w:lvlText w:val="%1)"/>
      <w:lvlJc w:val="left"/>
      <w:pPr>
        <w:ind w:left="1428" w:hanging="360"/>
      </w:pPr>
      <w:rPr>
        <w:rFonts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A626448"/>
    <w:multiLevelType w:val="hybridMultilevel"/>
    <w:tmpl w:val="8EE2D838"/>
    <w:lvl w:ilvl="0" w:tplc="16CCCF42">
      <w:start w:val="1"/>
      <w:numFmt w:val="decimal"/>
      <w:lvlText w:val="2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F04231E"/>
    <w:multiLevelType w:val="hybridMultilevel"/>
    <w:tmpl w:val="B896F6E6"/>
    <w:lvl w:ilvl="0" w:tplc="17E60FF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FEF403B"/>
    <w:multiLevelType w:val="hybridMultilevel"/>
    <w:tmpl w:val="8EE2D838"/>
    <w:lvl w:ilvl="0" w:tplc="16CCCF4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0E40D01"/>
    <w:multiLevelType w:val="multilevel"/>
    <w:tmpl w:val="9B883D1E"/>
    <w:lvl w:ilvl="0">
      <w:start w:val="8"/>
      <w:numFmt w:val="decimal"/>
      <w:lvlText w:val="%1."/>
      <w:lvlJc w:val="left"/>
      <w:pPr>
        <w:ind w:left="142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9">
    <w:nsid w:val="578A1D6D"/>
    <w:multiLevelType w:val="hybridMultilevel"/>
    <w:tmpl w:val="8EE2D838"/>
    <w:lvl w:ilvl="0" w:tplc="16CCCF4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5A873298"/>
    <w:multiLevelType w:val="hybridMultilevel"/>
    <w:tmpl w:val="4F02909E"/>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F83475"/>
    <w:multiLevelType w:val="hybridMultilevel"/>
    <w:tmpl w:val="8EE2D838"/>
    <w:lvl w:ilvl="0" w:tplc="16CCCF4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C5334D4"/>
    <w:multiLevelType w:val="multilevel"/>
    <w:tmpl w:val="B7A23C92"/>
    <w:lvl w:ilvl="0">
      <w:start w:val="1"/>
      <w:numFmt w:val="decimal"/>
      <w:lvlText w:val="%1."/>
      <w:lvlJc w:val="left"/>
      <w:pPr>
        <w:ind w:left="1429" w:hanging="360"/>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nsid w:val="6171761C"/>
    <w:multiLevelType w:val="hybridMultilevel"/>
    <w:tmpl w:val="8D78BD8E"/>
    <w:lvl w:ilvl="0" w:tplc="847ABF40">
      <w:start w:val="1"/>
      <w:numFmt w:val="decimal"/>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DC6F39"/>
    <w:multiLevelType w:val="hybridMultilevel"/>
    <w:tmpl w:val="8EE2D838"/>
    <w:lvl w:ilvl="0" w:tplc="16CCCF4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55A6A1C"/>
    <w:multiLevelType w:val="hybridMultilevel"/>
    <w:tmpl w:val="A6BE35D6"/>
    <w:lvl w:ilvl="0" w:tplc="9DBCD63E">
      <w:start w:val="1"/>
      <w:numFmt w:val="decimal"/>
      <w:lvlText w:val="%1."/>
      <w:lvlJc w:val="left"/>
      <w:pPr>
        <w:ind w:left="360" w:hanging="360"/>
      </w:pPr>
      <w:rPr>
        <w:rFonts w:hint="default"/>
        <w:b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7">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1A16C7E"/>
    <w:multiLevelType w:val="hybridMultilevel"/>
    <w:tmpl w:val="455A09F0"/>
    <w:lvl w:ilvl="0" w:tplc="815892B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756C0F1C"/>
    <w:multiLevelType w:val="hybridMultilevel"/>
    <w:tmpl w:val="245A1962"/>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673637A"/>
    <w:multiLevelType w:val="hybridMultilevel"/>
    <w:tmpl w:val="5CFCBAEC"/>
    <w:lvl w:ilvl="0" w:tplc="942AB9E8">
      <w:start w:val="1"/>
      <w:numFmt w:val="russianLower"/>
      <w:lvlText w:val="%1)"/>
      <w:lvlJc w:val="left"/>
      <w:pPr>
        <w:ind w:left="1429" w:hanging="360"/>
      </w:pPr>
      <w:rPr>
        <w:rFonts w:hint="default"/>
        <w:sz w:val="24"/>
        <w:szCs w:val="24"/>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6823D3E"/>
    <w:multiLevelType w:val="hybridMultilevel"/>
    <w:tmpl w:val="CA723534"/>
    <w:lvl w:ilvl="0" w:tplc="17E60FF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0"/>
  </w:num>
  <w:num w:numId="2">
    <w:abstractNumId w:val="17"/>
  </w:num>
  <w:num w:numId="3">
    <w:abstractNumId w:val="2"/>
  </w:num>
  <w:num w:numId="4">
    <w:abstractNumId w:val="42"/>
  </w:num>
  <w:num w:numId="5">
    <w:abstractNumId w:val="9"/>
  </w:num>
  <w:num w:numId="6">
    <w:abstractNumId w:val="13"/>
  </w:num>
  <w:num w:numId="7">
    <w:abstractNumId w:val="39"/>
  </w:num>
  <w:num w:numId="8">
    <w:abstractNumId w:val="44"/>
  </w:num>
  <w:num w:numId="9">
    <w:abstractNumId w:val="16"/>
  </w:num>
  <w:num w:numId="10">
    <w:abstractNumId w:val="38"/>
  </w:num>
  <w:num w:numId="11">
    <w:abstractNumId w:val="37"/>
  </w:num>
  <w:num w:numId="12">
    <w:abstractNumId w:val="11"/>
  </w:num>
  <w:num w:numId="13">
    <w:abstractNumId w:val="24"/>
  </w:num>
  <w:num w:numId="14">
    <w:abstractNumId w:val="14"/>
  </w:num>
  <w:num w:numId="15">
    <w:abstractNumId w:val="31"/>
  </w:num>
  <w:num w:numId="16">
    <w:abstractNumId w:val="4"/>
  </w:num>
  <w:num w:numId="17">
    <w:abstractNumId w:val="0"/>
  </w:num>
  <w:num w:numId="18">
    <w:abstractNumId w:val="33"/>
  </w:num>
  <w:num w:numId="19">
    <w:abstractNumId w:val="25"/>
  </w:num>
  <w:num w:numId="20">
    <w:abstractNumId w:val="43"/>
  </w:num>
  <w:num w:numId="21">
    <w:abstractNumId w:val="1"/>
  </w:num>
  <w:num w:numId="22">
    <w:abstractNumId w:val="18"/>
  </w:num>
  <w:num w:numId="23">
    <w:abstractNumId w:val="3"/>
  </w:num>
  <w:num w:numId="24">
    <w:abstractNumId w:val="23"/>
  </w:num>
  <w:num w:numId="25">
    <w:abstractNumId w:val="7"/>
  </w:num>
  <w:num w:numId="26">
    <w:abstractNumId w:val="19"/>
  </w:num>
  <w:num w:numId="27">
    <w:abstractNumId w:val="28"/>
  </w:num>
  <w:num w:numId="28">
    <w:abstractNumId w:val="5"/>
  </w:num>
  <w:num w:numId="29">
    <w:abstractNumId w:val="10"/>
  </w:num>
  <w:num w:numId="30">
    <w:abstractNumId w:val="20"/>
  </w:num>
  <w:num w:numId="31">
    <w:abstractNumId w:val="6"/>
  </w:num>
  <w:num w:numId="32">
    <w:abstractNumId w:val="30"/>
  </w:num>
  <w:num w:numId="33">
    <w:abstractNumId w:val="46"/>
  </w:num>
  <w:num w:numId="34">
    <w:abstractNumId w:val="45"/>
  </w:num>
  <w:num w:numId="35">
    <w:abstractNumId w:val="21"/>
  </w:num>
  <w:num w:numId="36">
    <w:abstractNumId w:val="41"/>
  </w:num>
  <w:num w:numId="37">
    <w:abstractNumId w:val="15"/>
  </w:num>
  <w:num w:numId="38">
    <w:abstractNumId w:val="22"/>
  </w:num>
  <w:num w:numId="39">
    <w:abstractNumId w:val="34"/>
  </w:num>
  <w:num w:numId="40">
    <w:abstractNumId w:val="27"/>
  </w:num>
  <w:num w:numId="41">
    <w:abstractNumId w:val="35"/>
  </w:num>
  <w:num w:numId="42">
    <w:abstractNumId w:val="29"/>
  </w:num>
  <w:num w:numId="43">
    <w:abstractNumId w:val="32"/>
  </w:num>
  <w:num w:numId="44">
    <w:abstractNumId w:val="12"/>
  </w:num>
  <w:num w:numId="45">
    <w:abstractNumId w:val="26"/>
  </w:num>
  <w:num w:numId="46">
    <w:abstractNumId w:val="8"/>
  </w:num>
  <w:num w:numId="47">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5665"/>
    <w:rsid w:val="000005CF"/>
    <w:rsid w:val="00001F72"/>
    <w:rsid w:val="00004BAF"/>
    <w:rsid w:val="0001028C"/>
    <w:rsid w:val="00013F2F"/>
    <w:rsid w:val="00015559"/>
    <w:rsid w:val="0001563B"/>
    <w:rsid w:val="0002145E"/>
    <w:rsid w:val="000225CE"/>
    <w:rsid w:val="00022C87"/>
    <w:rsid w:val="0002599A"/>
    <w:rsid w:val="00026EE9"/>
    <w:rsid w:val="0003040E"/>
    <w:rsid w:val="00033B98"/>
    <w:rsid w:val="00034FF9"/>
    <w:rsid w:val="00035584"/>
    <w:rsid w:val="00037427"/>
    <w:rsid w:val="00042E8A"/>
    <w:rsid w:val="0004462D"/>
    <w:rsid w:val="00046088"/>
    <w:rsid w:val="000471C3"/>
    <w:rsid w:val="00047542"/>
    <w:rsid w:val="00047BC6"/>
    <w:rsid w:val="00047F17"/>
    <w:rsid w:val="00050E39"/>
    <w:rsid w:val="00051874"/>
    <w:rsid w:val="00053352"/>
    <w:rsid w:val="000533CB"/>
    <w:rsid w:val="0005392A"/>
    <w:rsid w:val="00053CDA"/>
    <w:rsid w:val="00054A8F"/>
    <w:rsid w:val="00057216"/>
    <w:rsid w:val="00062056"/>
    <w:rsid w:val="00064797"/>
    <w:rsid w:val="0006760E"/>
    <w:rsid w:val="00067659"/>
    <w:rsid w:val="00074F27"/>
    <w:rsid w:val="00075B34"/>
    <w:rsid w:val="0008237E"/>
    <w:rsid w:val="0008348D"/>
    <w:rsid w:val="00085AA1"/>
    <w:rsid w:val="000862FC"/>
    <w:rsid w:val="0008655D"/>
    <w:rsid w:val="00087090"/>
    <w:rsid w:val="00087DF6"/>
    <w:rsid w:val="00093653"/>
    <w:rsid w:val="000955CA"/>
    <w:rsid w:val="000956E4"/>
    <w:rsid w:val="00095B5B"/>
    <w:rsid w:val="000A122A"/>
    <w:rsid w:val="000A23EE"/>
    <w:rsid w:val="000A4F93"/>
    <w:rsid w:val="000A5219"/>
    <w:rsid w:val="000A6B35"/>
    <w:rsid w:val="000A7F85"/>
    <w:rsid w:val="000B13B0"/>
    <w:rsid w:val="000B1EB8"/>
    <w:rsid w:val="000B2FDE"/>
    <w:rsid w:val="000B73F8"/>
    <w:rsid w:val="000B79A6"/>
    <w:rsid w:val="000C0578"/>
    <w:rsid w:val="000C0A7C"/>
    <w:rsid w:val="000C1361"/>
    <w:rsid w:val="000C1459"/>
    <w:rsid w:val="000C59CD"/>
    <w:rsid w:val="000C6717"/>
    <w:rsid w:val="000C6760"/>
    <w:rsid w:val="000C685F"/>
    <w:rsid w:val="000C70C4"/>
    <w:rsid w:val="000D182E"/>
    <w:rsid w:val="000D3873"/>
    <w:rsid w:val="000D3FDF"/>
    <w:rsid w:val="000D4705"/>
    <w:rsid w:val="000D5E93"/>
    <w:rsid w:val="000D64D4"/>
    <w:rsid w:val="000D6D63"/>
    <w:rsid w:val="000D7CEF"/>
    <w:rsid w:val="000E023D"/>
    <w:rsid w:val="000E1901"/>
    <w:rsid w:val="000E39D4"/>
    <w:rsid w:val="000E62BC"/>
    <w:rsid w:val="000F1144"/>
    <w:rsid w:val="000F14DD"/>
    <w:rsid w:val="000F1B18"/>
    <w:rsid w:val="000F2606"/>
    <w:rsid w:val="000F428A"/>
    <w:rsid w:val="000F4371"/>
    <w:rsid w:val="000F53A7"/>
    <w:rsid w:val="00100127"/>
    <w:rsid w:val="00100258"/>
    <w:rsid w:val="0010069A"/>
    <w:rsid w:val="00101406"/>
    <w:rsid w:val="00103CB7"/>
    <w:rsid w:val="001058E2"/>
    <w:rsid w:val="00113221"/>
    <w:rsid w:val="00117638"/>
    <w:rsid w:val="00117E96"/>
    <w:rsid w:val="0012442B"/>
    <w:rsid w:val="001245D5"/>
    <w:rsid w:val="001246F0"/>
    <w:rsid w:val="0012766D"/>
    <w:rsid w:val="00134151"/>
    <w:rsid w:val="00135BC7"/>
    <w:rsid w:val="00141C1C"/>
    <w:rsid w:val="0014232A"/>
    <w:rsid w:val="001441B4"/>
    <w:rsid w:val="001453DD"/>
    <w:rsid w:val="001500C4"/>
    <w:rsid w:val="001502B1"/>
    <w:rsid w:val="00151E99"/>
    <w:rsid w:val="00152D89"/>
    <w:rsid w:val="001533E8"/>
    <w:rsid w:val="00155554"/>
    <w:rsid w:val="00162617"/>
    <w:rsid w:val="001647C0"/>
    <w:rsid w:val="001751CC"/>
    <w:rsid w:val="00175282"/>
    <w:rsid w:val="001757CE"/>
    <w:rsid w:val="001804C5"/>
    <w:rsid w:val="00186AAB"/>
    <w:rsid w:val="00192705"/>
    <w:rsid w:val="00197E74"/>
    <w:rsid w:val="001A26EC"/>
    <w:rsid w:val="001A2F55"/>
    <w:rsid w:val="001A3915"/>
    <w:rsid w:val="001A495D"/>
    <w:rsid w:val="001A7018"/>
    <w:rsid w:val="001A77E3"/>
    <w:rsid w:val="001A7813"/>
    <w:rsid w:val="001A7EF0"/>
    <w:rsid w:val="001B1469"/>
    <w:rsid w:val="001B146A"/>
    <w:rsid w:val="001B2E29"/>
    <w:rsid w:val="001B3213"/>
    <w:rsid w:val="001B4AED"/>
    <w:rsid w:val="001B4F04"/>
    <w:rsid w:val="001B5544"/>
    <w:rsid w:val="001B6437"/>
    <w:rsid w:val="001B64E5"/>
    <w:rsid w:val="001B6D42"/>
    <w:rsid w:val="001B7D91"/>
    <w:rsid w:val="001C2067"/>
    <w:rsid w:val="001C28B0"/>
    <w:rsid w:val="001C40E0"/>
    <w:rsid w:val="001C4E38"/>
    <w:rsid w:val="001C52BC"/>
    <w:rsid w:val="001C7965"/>
    <w:rsid w:val="001C798A"/>
    <w:rsid w:val="001C7CBE"/>
    <w:rsid w:val="001D1BF3"/>
    <w:rsid w:val="001D2278"/>
    <w:rsid w:val="001D30F8"/>
    <w:rsid w:val="001E1ADC"/>
    <w:rsid w:val="001E513A"/>
    <w:rsid w:val="001E7DF2"/>
    <w:rsid w:val="001F33B6"/>
    <w:rsid w:val="001F38A7"/>
    <w:rsid w:val="001F4088"/>
    <w:rsid w:val="001F4CFF"/>
    <w:rsid w:val="001F54F9"/>
    <w:rsid w:val="001F7D89"/>
    <w:rsid w:val="0020191D"/>
    <w:rsid w:val="0020686D"/>
    <w:rsid w:val="0021696B"/>
    <w:rsid w:val="00217294"/>
    <w:rsid w:val="002172EF"/>
    <w:rsid w:val="00217B86"/>
    <w:rsid w:val="00220EDC"/>
    <w:rsid w:val="00222F2B"/>
    <w:rsid w:val="00225331"/>
    <w:rsid w:val="00230411"/>
    <w:rsid w:val="002336CF"/>
    <w:rsid w:val="00236216"/>
    <w:rsid w:val="00241550"/>
    <w:rsid w:val="0024302C"/>
    <w:rsid w:val="0024369F"/>
    <w:rsid w:val="002464E3"/>
    <w:rsid w:val="0024733A"/>
    <w:rsid w:val="002524E7"/>
    <w:rsid w:val="002545C5"/>
    <w:rsid w:val="002571D5"/>
    <w:rsid w:val="00263A00"/>
    <w:rsid w:val="0026595C"/>
    <w:rsid w:val="00281B1D"/>
    <w:rsid w:val="00284A46"/>
    <w:rsid w:val="00287313"/>
    <w:rsid w:val="00287ED7"/>
    <w:rsid w:val="00291BF9"/>
    <w:rsid w:val="00292BED"/>
    <w:rsid w:val="00296C75"/>
    <w:rsid w:val="0029705F"/>
    <w:rsid w:val="0029784D"/>
    <w:rsid w:val="002A35DB"/>
    <w:rsid w:val="002A772F"/>
    <w:rsid w:val="002B1542"/>
    <w:rsid w:val="002B297E"/>
    <w:rsid w:val="002B5A1C"/>
    <w:rsid w:val="002B634D"/>
    <w:rsid w:val="002C2CC5"/>
    <w:rsid w:val="002C5CBD"/>
    <w:rsid w:val="002C6B37"/>
    <w:rsid w:val="002C6BA9"/>
    <w:rsid w:val="002D1615"/>
    <w:rsid w:val="002D1F7A"/>
    <w:rsid w:val="002D39BD"/>
    <w:rsid w:val="002D72C6"/>
    <w:rsid w:val="002D79DC"/>
    <w:rsid w:val="002E0CF6"/>
    <w:rsid w:val="002E6BEA"/>
    <w:rsid w:val="002F6EB4"/>
    <w:rsid w:val="002F71BE"/>
    <w:rsid w:val="00301506"/>
    <w:rsid w:val="00307356"/>
    <w:rsid w:val="00307FE7"/>
    <w:rsid w:val="00312533"/>
    <w:rsid w:val="00315502"/>
    <w:rsid w:val="00317895"/>
    <w:rsid w:val="00320134"/>
    <w:rsid w:val="00322FCC"/>
    <w:rsid w:val="00326E5D"/>
    <w:rsid w:val="00330306"/>
    <w:rsid w:val="00333DE2"/>
    <w:rsid w:val="00335FB5"/>
    <w:rsid w:val="003362E5"/>
    <w:rsid w:val="00342F6A"/>
    <w:rsid w:val="0034360D"/>
    <w:rsid w:val="0034379B"/>
    <w:rsid w:val="003444FC"/>
    <w:rsid w:val="00345C87"/>
    <w:rsid w:val="0035026F"/>
    <w:rsid w:val="00352F94"/>
    <w:rsid w:val="00354D9E"/>
    <w:rsid w:val="00355386"/>
    <w:rsid w:val="00355B16"/>
    <w:rsid w:val="00361D07"/>
    <w:rsid w:val="00363860"/>
    <w:rsid w:val="0036471C"/>
    <w:rsid w:val="00366F59"/>
    <w:rsid w:val="00371856"/>
    <w:rsid w:val="00373890"/>
    <w:rsid w:val="003806C3"/>
    <w:rsid w:val="00380F50"/>
    <w:rsid w:val="00383098"/>
    <w:rsid w:val="00384831"/>
    <w:rsid w:val="00385938"/>
    <w:rsid w:val="00385D0B"/>
    <w:rsid w:val="00386C04"/>
    <w:rsid w:val="00391104"/>
    <w:rsid w:val="003A143A"/>
    <w:rsid w:val="003A69AC"/>
    <w:rsid w:val="003A6FD5"/>
    <w:rsid w:val="003B49EC"/>
    <w:rsid w:val="003B6026"/>
    <w:rsid w:val="003C1277"/>
    <w:rsid w:val="003C214E"/>
    <w:rsid w:val="003C429C"/>
    <w:rsid w:val="003C79D8"/>
    <w:rsid w:val="003D2344"/>
    <w:rsid w:val="003D2E64"/>
    <w:rsid w:val="003D5152"/>
    <w:rsid w:val="003D592A"/>
    <w:rsid w:val="003D66A6"/>
    <w:rsid w:val="003D66AD"/>
    <w:rsid w:val="003E19F1"/>
    <w:rsid w:val="003E1AAE"/>
    <w:rsid w:val="003E2E00"/>
    <w:rsid w:val="003E2F54"/>
    <w:rsid w:val="003E5459"/>
    <w:rsid w:val="003E7032"/>
    <w:rsid w:val="003F1394"/>
    <w:rsid w:val="003F1BD1"/>
    <w:rsid w:val="003F354C"/>
    <w:rsid w:val="003F622E"/>
    <w:rsid w:val="00400020"/>
    <w:rsid w:val="0040082F"/>
    <w:rsid w:val="00402FBF"/>
    <w:rsid w:val="0040393D"/>
    <w:rsid w:val="00403FB4"/>
    <w:rsid w:val="00404D63"/>
    <w:rsid w:val="00405782"/>
    <w:rsid w:val="00406566"/>
    <w:rsid w:val="004120DB"/>
    <w:rsid w:val="004127B7"/>
    <w:rsid w:val="0041288C"/>
    <w:rsid w:val="00413A9E"/>
    <w:rsid w:val="00413FFA"/>
    <w:rsid w:val="004154DD"/>
    <w:rsid w:val="00415A3A"/>
    <w:rsid w:val="00415DC5"/>
    <w:rsid w:val="004170D3"/>
    <w:rsid w:val="00420959"/>
    <w:rsid w:val="00421DC1"/>
    <w:rsid w:val="0042259E"/>
    <w:rsid w:val="00425A78"/>
    <w:rsid w:val="0043064D"/>
    <w:rsid w:val="004329A7"/>
    <w:rsid w:val="0043512D"/>
    <w:rsid w:val="004371F2"/>
    <w:rsid w:val="004401B5"/>
    <w:rsid w:val="00441A75"/>
    <w:rsid w:val="00441CA3"/>
    <w:rsid w:val="00445665"/>
    <w:rsid w:val="00445CA3"/>
    <w:rsid w:val="004463EB"/>
    <w:rsid w:val="0044731D"/>
    <w:rsid w:val="004524AB"/>
    <w:rsid w:val="0045546B"/>
    <w:rsid w:val="00456177"/>
    <w:rsid w:val="004578F0"/>
    <w:rsid w:val="00457D81"/>
    <w:rsid w:val="00461B26"/>
    <w:rsid w:val="00461B44"/>
    <w:rsid w:val="0046279E"/>
    <w:rsid w:val="00465E9E"/>
    <w:rsid w:val="00470912"/>
    <w:rsid w:val="00475209"/>
    <w:rsid w:val="004772C9"/>
    <w:rsid w:val="004776D9"/>
    <w:rsid w:val="00477A8F"/>
    <w:rsid w:val="004801D4"/>
    <w:rsid w:val="00481FEC"/>
    <w:rsid w:val="0049100B"/>
    <w:rsid w:val="0049300C"/>
    <w:rsid w:val="0049498F"/>
    <w:rsid w:val="00494B85"/>
    <w:rsid w:val="0049522E"/>
    <w:rsid w:val="00495B02"/>
    <w:rsid w:val="004964D0"/>
    <w:rsid w:val="0049756E"/>
    <w:rsid w:val="004A2446"/>
    <w:rsid w:val="004A3414"/>
    <w:rsid w:val="004A3EE5"/>
    <w:rsid w:val="004A4080"/>
    <w:rsid w:val="004A4FE5"/>
    <w:rsid w:val="004A749E"/>
    <w:rsid w:val="004B4788"/>
    <w:rsid w:val="004B5663"/>
    <w:rsid w:val="004B5D92"/>
    <w:rsid w:val="004B7516"/>
    <w:rsid w:val="004C0B79"/>
    <w:rsid w:val="004C290D"/>
    <w:rsid w:val="004C4961"/>
    <w:rsid w:val="004C7390"/>
    <w:rsid w:val="004D048D"/>
    <w:rsid w:val="004D04CD"/>
    <w:rsid w:val="004D15D4"/>
    <w:rsid w:val="004D74BD"/>
    <w:rsid w:val="004D76E1"/>
    <w:rsid w:val="004D7FE1"/>
    <w:rsid w:val="004E1874"/>
    <w:rsid w:val="004E504F"/>
    <w:rsid w:val="004E57FE"/>
    <w:rsid w:val="004E58FB"/>
    <w:rsid w:val="004E5CBC"/>
    <w:rsid w:val="004E70CB"/>
    <w:rsid w:val="004E78E9"/>
    <w:rsid w:val="004E7AAD"/>
    <w:rsid w:val="004F32F5"/>
    <w:rsid w:val="004F46B4"/>
    <w:rsid w:val="004F7161"/>
    <w:rsid w:val="004F724A"/>
    <w:rsid w:val="004F78C2"/>
    <w:rsid w:val="004F7BC8"/>
    <w:rsid w:val="00503920"/>
    <w:rsid w:val="00507ADA"/>
    <w:rsid w:val="00507DCD"/>
    <w:rsid w:val="005129EB"/>
    <w:rsid w:val="0051597A"/>
    <w:rsid w:val="00520299"/>
    <w:rsid w:val="005214A1"/>
    <w:rsid w:val="005220A3"/>
    <w:rsid w:val="00523DB4"/>
    <w:rsid w:val="00524811"/>
    <w:rsid w:val="00524ECC"/>
    <w:rsid w:val="005250BE"/>
    <w:rsid w:val="00527997"/>
    <w:rsid w:val="005342BA"/>
    <w:rsid w:val="00534F53"/>
    <w:rsid w:val="005360F3"/>
    <w:rsid w:val="005366A5"/>
    <w:rsid w:val="005420F3"/>
    <w:rsid w:val="0054260B"/>
    <w:rsid w:val="0054341A"/>
    <w:rsid w:val="005455D9"/>
    <w:rsid w:val="005531F6"/>
    <w:rsid w:val="00554072"/>
    <w:rsid w:val="00557FC3"/>
    <w:rsid w:val="00562F32"/>
    <w:rsid w:val="005676F8"/>
    <w:rsid w:val="00570832"/>
    <w:rsid w:val="00570A89"/>
    <w:rsid w:val="00571F38"/>
    <w:rsid w:val="00575C0B"/>
    <w:rsid w:val="00577D3B"/>
    <w:rsid w:val="005838E0"/>
    <w:rsid w:val="0058616F"/>
    <w:rsid w:val="00586205"/>
    <w:rsid w:val="00590083"/>
    <w:rsid w:val="005940C4"/>
    <w:rsid w:val="00594EDE"/>
    <w:rsid w:val="005969EF"/>
    <w:rsid w:val="00596D24"/>
    <w:rsid w:val="005A04A3"/>
    <w:rsid w:val="005A1BD0"/>
    <w:rsid w:val="005A1EF3"/>
    <w:rsid w:val="005A4A01"/>
    <w:rsid w:val="005A4CA2"/>
    <w:rsid w:val="005A50D3"/>
    <w:rsid w:val="005A5C47"/>
    <w:rsid w:val="005A700E"/>
    <w:rsid w:val="005B1E3D"/>
    <w:rsid w:val="005B21A7"/>
    <w:rsid w:val="005B30BF"/>
    <w:rsid w:val="005B507A"/>
    <w:rsid w:val="005B52EF"/>
    <w:rsid w:val="005B5F8E"/>
    <w:rsid w:val="005B634B"/>
    <w:rsid w:val="005B6DA7"/>
    <w:rsid w:val="005C07A7"/>
    <w:rsid w:val="005C07F7"/>
    <w:rsid w:val="005C1B28"/>
    <w:rsid w:val="005C5B2D"/>
    <w:rsid w:val="005C7F1A"/>
    <w:rsid w:val="005D0D53"/>
    <w:rsid w:val="005D0EF5"/>
    <w:rsid w:val="005D2ECD"/>
    <w:rsid w:val="005D4D50"/>
    <w:rsid w:val="005D60FE"/>
    <w:rsid w:val="005D6290"/>
    <w:rsid w:val="005D6A74"/>
    <w:rsid w:val="005D6FAA"/>
    <w:rsid w:val="005D7C43"/>
    <w:rsid w:val="005E381C"/>
    <w:rsid w:val="005E4E0F"/>
    <w:rsid w:val="005E7ED8"/>
    <w:rsid w:val="005E7EFE"/>
    <w:rsid w:val="005F2453"/>
    <w:rsid w:val="005F2621"/>
    <w:rsid w:val="005F46C2"/>
    <w:rsid w:val="005F535D"/>
    <w:rsid w:val="005F588E"/>
    <w:rsid w:val="005F62DE"/>
    <w:rsid w:val="005F6432"/>
    <w:rsid w:val="0060083D"/>
    <w:rsid w:val="00604A0D"/>
    <w:rsid w:val="00605032"/>
    <w:rsid w:val="00605BA4"/>
    <w:rsid w:val="00607081"/>
    <w:rsid w:val="00610426"/>
    <w:rsid w:val="00610967"/>
    <w:rsid w:val="00610E59"/>
    <w:rsid w:val="00612567"/>
    <w:rsid w:val="00612DC7"/>
    <w:rsid w:val="0061533A"/>
    <w:rsid w:val="00615803"/>
    <w:rsid w:val="00615E7B"/>
    <w:rsid w:val="00623D9F"/>
    <w:rsid w:val="006244B5"/>
    <w:rsid w:val="00624C33"/>
    <w:rsid w:val="006263D9"/>
    <w:rsid w:val="0062683A"/>
    <w:rsid w:val="00630FC2"/>
    <w:rsid w:val="00637C44"/>
    <w:rsid w:val="00641752"/>
    <w:rsid w:val="006459C2"/>
    <w:rsid w:val="00647108"/>
    <w:rsid w:val="00647515"/>
    <w:rsid w:val="00651608"/>
    <w:rsid w:val="00651727"/>
    <w:rsid w:val="006521CC"/>
    <w:rsid w:val="00652638"/>
    <w:rsid w:val="0065397C"/>
    <w:rsid w:val="00654866"/>
    <w:rsid w:val="00654F3B"/>
    <w:rsid w:val="00656EE7"/>
    <w:rsid w:val="00657110"/>
    <w:rsid w:val="006607FA"/>
    <w:rsid w:val="0066147E"/>
    <w:rsid w:val="00663C6B"/>
    <w:rsid w:val="00665B81"/>
    <w:rsid w:val="00665EDF"/>
    <w:rsid w:val="00666EB2"/>
    <w:rsid w:val="00671238"/>
    <w:rsid w:val="00671578"/>
    <w:rsid w:val="00672FFA"/>
    <w:rsid w:val="00675129"/>
    <w:rsid w:val="00677ECA"/>
    <w:rsid w:val="0068010A"/>
    <w:rsid w:val="00680285"/>
    <w:rsid w:val="006837E7"/>
    <w:rsid w:val="00685209"/>
    <w:rsid w:val="00686763"/>
    <w:rsid w:val="00687443"/>
    <w:rsid w:val="00690411"/>
    <w:rsid w:val="00690C07"/>
    <w:rsid w:val="0069507A"/>
    <w:rsid w:val="0069620E"/>
    <w:rsid w:val="0069705B"/>
    <w:rsid w:val="006B2DE2"/>
    <w:rsid w:val="006B4D88"/>
    <w:rsid w:val="006B7170"/>
    <w:rsid w:val="006C0168"/>
    <w:rsid w:val="006C1734"/>
    <w:rsid w:val="006C2B58"/>
    <w:rsid w:val="006C4D7A"/>
    <w:rsid w:val="006C507F"/>
    <w:rsid w:val="006C5CDA"/>
    <w:rsid w:val="006C7A10"/>
    <w:rsid w:val="006D305C"/>
    <w:rsid w:val="006D4958"/>
    <w:rsid w:val="006D77C0"/>
    <w:rsid w:val="006E418D"/>
    <w:rsid w:val="006F0128"/>
    <w:rsid w:val="006F1525"/>
    <w:rsid w:val="006F58A6"/>
    <w:rsid w:val="006F66CA"/>
    <w:rsid w:val="00700011"/>
    <w:rsid w:val="00703592"/>
    <w:rsid w:val="00704E71"/>
    <w:rsid w:val="00705B6C"/>
    <w:rsid w:val="0070665A"/>
    <w:rsid w:val="007068A0"/>
    <w:rsid w:val="0071013D"/>
    <w:rsid w:val="007128B5"/>
    <w:rsid w:val="00714401"/>
    <w:rsid w:val="00714BD8"/>
    <w:rsid w:val="00716620"/>
    <w:rsid w:val="00720363"/>
    <w:rsid w:val="00721182"/>
    <w:rsid w:val="00722C33"/>
    <w:rsid w:val="007248B9"/>
    <w:rsid w:val="00724FC4"/>
    <w:rsid w:val="007257A9"/>
    <w:rsid w:val="007265A9"/>
    <w:rsid w:val="00726D49"/>
    <w:rsid w:val="007337D6"/>
    <w:rsid w:val="007340F5"/>
    <w:rsid w:val="007368E5"/>
    <w:rsid w:val="007437D2"/>
    <w:rsid w:val="00743FCE"/>
    <w:rsid w:val="00745265"/>
    <w:rsid w:val="00745E97"/>
    <w:rsid w:val="0074686A"/>
    <w:rsid w:val="00751327"/>
    <w:rsid w:val="007529D9"/>
    <w:rsid w:val="007532D7"/>
    <w:rsid w:val="00754DD7"/>
    <w:rsid w:val="00755E34"/>
    <w:rsid w:val="00756AB9"/>
    <w:rsid w:val="0075715E"/>
    <w:rsid w:val="007571F7"/>
    <w:rsid w:val="00757279"/>
    <w:rsid w:val="0076317D"/>
    <w:rsid w:val="00763227"/>
    <w:rsid w:val="0076428A"/>
    <w:rsid w:val="007702DF"/>
    <w:rsid w:val="00770C55"/>
    <w:rsid w:val="00777EE8"/>
    <w:rsid w:val="00782C1C"/>
    <w:rsid w:val="007832AA"/>
    <w:rsid w:val="00783567"/>
    <w:rsid w:val="0079034C"/>
    <w:rsid w:val="0079299B"/>
    <w:rsid w:val="00792EF0"/>
    <w:rsid w:val="007943A0"/>
    <w:rsid w:val="00794F16"/>
    <w:rsid w:val="007A3446"/>
    <w:rsid w:val="007A47F7"/>
    <w:rsid w:val="007A50C6"/>
    <w:rsid w:val="007A5708"/>
    <w:rsid w:val="007A77D5"/>
    <w:rsid w:val="007C1C5D"/>
    <w:rsid w:val="007C5384"/>
    <w:rsid w:val="007C5BD9"/>
    <w:rsid w:val="007D1174"/>
    <w:rsid w:val="007D1DEB"/>
    <w:rsid w:val="007D2A24"/>
    <w:rsid w:val="007D2A46"/>
    <w:rsid w:val="007E113C"/>
    <w:rsid w:val="007E150A"/>
    <w:rsid w:val="007E1CB2"/>
    <w:rsid w:val="007E4845"/>
    <w:rsid w:val="007E6877"/>
    <w:rsid w:val="007E70DA"/>
    <w:rsid w:val="007F006F"/>
    <w:rsid w:val="007F1A76"/>
    <w:rsid w:val="007F6E1B"/>
    <w:rsid w:val="008009D4"/>
    <w:rsid w:val="00801060"/>
    <w:rsid w:val="008012FF"/>
    <w:rsid w:val="00801E50"/>
    <w:rsid w:val="00807ADF"/>
    <w:rsid w:val="00810472"/>
    <w:rsid w:val="008113A1"/>
    <w:rsid w:val="008128A8"/>
    <w:rsid w:val="008145EA"/>
    <w:rsid w:val="0081554E"/>
    <w:rsid w:val="00820EEC"/>
    <w:rsid w:val="00821065"/>
    <w:rsid w:val="00821EA4"/>
    <w:rsid w:val="00822084"/>
    <w:rsid w:val="00822B8E"/>
    <w:rsid w:val="00823915"/>
    <w:rsid w:val="008307AD"/>
    <w:rsid w:val="0083169E"/>
    <w:rsid w:val="00831AF1"/>
    <w:rsid w:val="00834BBD"/>
    <w:rsid w:val="00840007"/>
    <w:rsid w:val="00841F00"/>
    <w:rsid w:val="00843482"/>
    <w:rsid w:val="0084364C"/>
    <w:rsid w:val="00843DE3"/>
    <w:rsid w:val="00844C88"/>
    <w:rsid w:val="008454B3"/>
    <w:rsid w:val="00846455"/>
    <w:rsid w:val="0084701C"/>
    <w:rsid w:val="00847F43"/>
    <w:rsid w:val="00852E5B"/>
    <w:rsid w:val="0085445B"/>
    <w:rsid w:val="00854958"/>
    <w:rsid w:val="00854DE4"/>
    <w:rsid w:val="00857262"/>
    <w:rsid w:val="0085797B"/>
    <w:rsid w:val="00857E66"/>
    <w:rsid w:val="0086167C"/>
    <w:rsid w:val="00861D95"/>
    <w:rsid w:val="0086505C"/>
    <w:rsid w:val="00867102"/>
    <w:rsid w:val="0087166A"/>
    <w:rsid w:val="008727F4"/>
    <w:rsid w:val="008743C3"/>
    <w:rsid w:val="00874C5A"/>
    <w:rsid w:val="00875806"/>
    <w:rsid w:val="0087588C"/>
    <w:rsid w:val="00883D22"/>
    <w:rsid w:val="00884885"/>
    <w:rsid w:val="0088600C"/>
    <w:rsid w:val="0088772F"/>
    <w:rsid w:val="008914EE"/>
    <w:rsid w:val="008936CF"/>
    <w:rsid w:val="0089538B"/>
    <w:rsid w:val="008A408B"/>
    <w:rsid w:val="008A43C8"/>
    <w:rsid w:val="008A6395"/>
    <w:rsid w:val="008B2D9A"/>
    <w:rsid w:val="008B3CB4"/>
    <w:rsid w:val="008B4137"/>
    <w:rsid w:val="008B5C3D"/>
    <w:rsid w:val="008B5D9B"/>
    <w:rsid w:val="008B6CF1"/>
    <w:rsid w:val="008B741A"/>
    <w:rsid w:val="008B7649"/>
    <w:rsid w:val="008B7BE9"/>
    <w:rsid w:val="008C0E44"/>
    <w:rsid w:val="008C53DC"/>
    <w:rsid w:val="008C54DD"/>
    <w:rsid w:val="008C593F"/>
    <w:rsid w:val="008D6864"/>
    <w:rsid w:val="008D743D"/>
    <w:rsid w:val="008E4395"/>
    <w:rsid w:val="008E4B49"/>
    <w:rsid w:val="008F523E"/>
    <w:rsid w:val="0090401A"/>
    <w:rsid w:val="00906A88"/>
    <w:rsid w:val="00906E19"/>
    <w:rsid w:val="00907B6A"/>
    <w:rsid w:val="00907CEA"/>
    <w:rsid w:val="009110A6"/>
    <w:rsid w:val="009110C5"/>
    <w:rsid w:val="00913251"/>
    <w:rsid w:val="0091545E"/>
    <w:rsid w:val="00916BB3"/>
    <w:rsid w:val="00920493"/>
    <w:rsid w:val="009208F6"/>
    <w:rsid w:val="009214E0"/>
    <w:rsid w:val="00922F14"/>
    <w:rsid w:val="0092633E"/>
    <w:rsid w:val="00927E05"/>
    <w:rsid w:val="00930A56"/>
    <w:rsid w:val="009312D6"/>
    <w:rsid w:val="00933441"/>
    <w:rsid w:val="009348DE"/>
    <w:rsid w:val="00934F78"/>
    <w:rsid w:val="009402E1"/>
    <w:rsid w:val="00944405"/>
    <w:rsid w:val="00950C3C"/>
    <w:rsid w:val="009523F1"/>
    <w:rsid w:val="0095338F"/>
    <w:rsid w:val="00953957"/>
    <w:rsid w:val="00953C42"/>
    <w:rsid w:val="00954035"/>
    <w:rsid w:val="009551B6"/>
    <w:rsid w:val="00955E62"/>
    <w:rsid w:val="009635B9"/>
    <w:rsid w:val="00966663"/>
    <w:rsid w:val="0096682D"/>
    <w:rsid w:val="009713B3"/>
    <w:rsid w:val="009720AA"/>
    <w:rsid w:val="00973A63"/>
    <w:rsid w:val="009858EE"/>
    <w:rsid w:val="00986064"/>
    <w:rsid w:val="00987D9A"/>
    <w:rsid w:val="009911D4"/>
    <w:rsid w:val="00993660"/>
    <w:rsid w:val="009937C7"/>
    <w:rsid w:val="00994A5F"/>
    <w:rsid w:val="0099760B"/>
    <w:rsid w:val="009A3982"/>
    <w:rsid w:val="009A4952"/>
    <w:rsid w:val="009A6A8E"/>
    <w:rsid w:val="009B2F38"/>
    <w:rsid w:val="009B344E"/>
    <w:rsid w:val="009B46D9"/>
    <w:rsid w:val="009B756E"/>
    <w:rsid w:val="009B7E0A"/>
    <w:rsid w:val="009C2053"/>
    <w:rsid w:val="009C2218"/>
    <w:rsid w:val="009C4040"/>
    <w:rsid w:val="009C4CFD"/>
    <w:rsid w:val="009C6665"/>
    <w:rsid w:val="009C7C19"/>
    <w:rsid w:val="009D09AA"/>
    <w:rsid w:val="009D2E0C"/>
    <w:rsid w:val="009D30DA"/>
    <w:rsid w:val="009D3A43"/>
    <w:rsid w:val="009D41CF"/>
    <w:rsid w:val="009D5939"/>
    <w:rsid w:val="009D5E37"/>
    <w:rsid w:val="009D7528"/>
    <w:rsid w:val="009E0A8A"/>
    <w:rsid w:val="009E1F81"/>
    <w:rsid w:val="009E6E09"/>
    <w:rsid w:val="009E760F"/>
    <w:rsid w:val="009F184F"/>
    <w:rsid w:val="009F22A6"/>
    <w:rsid w:val="009F3861"/>
    <w:rsid w:val="009F40EB"/>
    <w:rsid w:val="009F76EC"/>
    <w:rsid w:val="00A009A1"/>
    <w:rsid w:val="00A00B06"/>
    <w:rsid w:val="00A02BE0"/>
    <w:rsid w:val="00A060B5"/>
    <w:rsid w:val="00A062C1"/>
    <w:rsid w:val="00A1457C"/>
    <w:rsid w:val="00A15D27"/>
    <w:rsid w:val="00A24082"/>
    <w:rsid w:val="00A244A9"/>
    <w:rsid w:val="00A245C9"/>
    <w:rsid w:val="00A25463"/>
    <w:rsid w:val="00A25A8D"/>
    <w:rsid w:val="00A273E6"/>
    <w:rsid w:val="00A336D4"/>
    <w:rsid w:val="00A35386"/>
    <w:rsid w:val="00A362A5"/>
    <w:rsid w:val="00A37E52"/>
    <w:rsid w:val="00A43EC6"/>
    <w:rsid w:val="00A46D7F"/>
    <w:rsid w:val="00A47872"/>
    <w:rsid w:val="00A47D38"/>
    <w:rsid w:val="00A50A8D"/>
    <w:rsid w:val="00A5438C"/>
    <w:rsid w:val="00A54B0C"/>
    <w:rsid w:val="00A571E8"/>
    <w:rsid w:val="00A61E3F"/>
    <w:rsid w:val="00A631E6"/>
    <w:rsid w:val="00A633FF"/>
    <w:rsid w:val="00A63593"/>
    <w:rsid w:val="00A63AD7"/>
    <w:rsid w:val="00A66FE8"/>
    <w:rsid w:val="00A7260E"/>
    <w:rsid w:val="00A72EA1"/>
    <w:rsid w:val="00A80532"/>
    <w:rsid w:val="00A806F8"/>
    <w:rsid w:val="00A8134D"/>
    <w:rsid w:val="00A81A55"/>
    <w:rsid w:val="00A845EB"/>
    <w:rsid w:val="00A84F61"/>
    <w:rsid w:val="00A860F6"/>
    <w:rsid w:val="00A911CB"/>
    <w:rsid w:val="00A916CE"/>
    <w:rsid w:val="00A93A90"/>
    <w:rsid w:val="00A95189"/>
    <w:rsid w:val="00A95F66"/>
    <w:rsid w:val="00A9651D"/>
    <w:rsid w:val="00A97CD5"/>
    <w:rsid w:val="00AA1BAD"/>
    <w:rsid w:val="00AA1FC7"/>
    <w:rsid w:val="00AA2281"/>
    <w:rsid w:val="00AA4E08"/>
    <w:rsid w:val="00AA4EB1"/>
    <w:rsid w:val="00AA6B93"/>
    <w:rsid w:val="00AB2050"/>
    <w:rsid w:val="00AB26A8"/>
    <w:rsid w:val="00AB43A3"/>
    <w:rsid w:val="00AB4604"/>
    <w:rsid w:val="00AC039D"/>
    <w:rsid w:val="00AC1058"/>
    <w:rsid w:val="00AC18B1"/>
    <w:rsid w:val="00AC2EB6"/>
    <w:rsid w:val="00AC5081"/>
    <w:rsid w:val="00AD020E"/>
    <w:rsid w:val="00AD190C"/>
    <w:rsid w:val="00AD1B92"/>
    <w:rsid w:val="00AD2A99"/>
    <w:rsid w:val="00AE079F"/>
    <w:rsid w:val="00AE29EA"/>
    <w:rsid w:val="00AE49F0"/>
    <w:rsid w:val="00AE5D88"/>
    <w:rsid w:val="00AE7910"/>
    <w:rsid w:val="00AF048A"/>
    <w:rsid w:val="00AF3E88"/>
    <w:rsid w:val="00AF5BB3"/>
    <w:rsid w:val="00AF7BE9"/>
    <w:rsid w:val="00AF7DA0"/>
    <w:rsid w:val="00AF7EB5"/>
    <w:rsid w:val="00B01568"/>
    <w:rsid w:val="00B01638"/>
    <w:rsid w:val="00B05C3D"/>
    <w:rsid w:val="00B07061"/>
    <w:rsid w:val="00B11C30"/>
    <w:rsid w:val="00B12F0B"/>
    <w:rsid w:val="00B149DD"/>
    <w:rsid w:val="00B178DC"/>
    <w:rsid w:val="00B20EAD"/>
    <w:rsid w:val="00B21FD4"/>
    <w:rsid w:val="00B2201A"/>
    <w:rsid w:val="00B25D59"/>
    <w:rsid w:val="00B27967"/>
    <w:rsid w:val="00B30ABD"/>
    <w:rsid w:val="00B326A7"/>
    <w:rsid w:val="00B335D2"/>
    <w:rsid w:val="00B3459A"/>
    <w:rsid w:val="00B354C8"/>
    <w:rsid w:val="00B36233"/>
    <w:rsid w:val="00B3663A"/>
    <w:rsid w:val="00B40436"/>
    <w:rsid w:val="00B40603"/>
    <w:rsid w:val="00B4193B"/>
    <w:rsid w:val="00B419CA"/>
    <w:rsid w:val="00B46782"/>
    <w:rsid w:val="00B4771D"/>
    <w:rsid w:val="00B53AAC"/>
    <w:rsid w:val="00B53CB4"/>
    <w:rsid w:val="00B5718D"/>
    <w:rsid w:val="00B611BD"/>
    <w:rsid w:val="00B62E7E"/>
    <w:rsid w:val="00B63F28"/>
    <w:rsid w:val="00B70819"/>
    <w:rsid w:val="00B708B7"/>
    <w:rsid w:val="00B714DB"/>
    <w:rsid w:val="00B72C2B"/>
    <w:rsid w:val="00B845BD"/>
    <w:rsid w:val="00B87973"/>
    <w:rsid w:val="00B90289"/>
    <w:rsid w:val="00B924E5"/>
    <w:rsid w:val="00B93563"/>
    <w:rsid w:val="00B938E3"/>
    <w:rsid w:val="00B944F0"/>
    <w:rsid w:val="00B96E52"/>
    <w:rsid w:val="00BA20A6"/>
    <w:rsid w:val="00BA59F5"/>
    <w:rsid w:val="00BA6C85"/>
    <w:rsid w:val="00BA73B4"/>
    <w:rsid w:val="00BB07CE"/>
    <w:rsid w:val="00BB0B7E"/>
    <w:rsid w:val="00BB2E6C"/>
    <w:rsid w:val="00BC434C"/>
    <w:rsid w:val="00BD131A"/>
    <w:rsid w:val="00BD1A14"/>
    <w:rsid w:val="00BD3201"/>
    <w:rsid w:val="00BD652A"/>
    <w:rsid w:val="00BD76A3"/>
    <w:rsid w:val="00BE036D"/>
    <w:rsid w:val="00BE2D6F"/>
    <w:rsid w:val="00BE439E"/>
    <w:rsid w:val="00BE4D78"/>
    <w:rsid w:val="00BE5088"/>
    <w:rsid w:val="00BE5F21"/>
    <w:rsid w:val="00BF01FE"/>
    <w:rsid w:val="00BF3957"/>
    <w:rsid w:val="00BF4CBF"/>
    <w:rsid w:val="00BF639E"/>
    <w:rsid w:val="00BF65A1"/>
    <w:rsid w:val="00C02FBA"/>
    <w:rsid w:val="00C05890"/>
    <w:rsid w:val="00C06045"/>
    <w:rsid w:val="00C0723D"/>
    <w:rsid w:val="00C115FD"/>
    <w:rsid w:val="00C11CDC"/>
    <w:rsid w:val="00C11D33"/>
    <w:rsid w:val="00C13902"/>
    <w:rsid w:val="00C2197F"/>
    <w:rsid w:val="00C22325"/>
    <w:rsid w:val="00C22F20"/>
    <w:rsid w:val="00C276DF"/>
    <w:rsid w:val="00C27C21"/>
    <w:rsid w:val="00C32D25"/>
    <w:rsid w:val="00C33240"/>
    <w:rsid w:val="00C35D8E"/>
    <w:rsid w:val="00C35DEB"/>
    <w:rsid w:val="00C35F81"/>
    <w:rsid w:val="00C3710E"/>
    <w:rsid w:val="00C371B2"/>
    <w:rsid w:val="00C419D2"/>
    <w:rsid w:val="00C4386A"/>
    <w:rsid w:val="00C446D9"/>
    <w:rsid w:val="00C5051B"/>
    <w:rsid w:val="00C50581"/>
    <w:rsid w:val="00C509C9"/>
    <w:rsid w:val="00C5125C"/>
    <w:rsid w:val="00C52785"/>
    <w:rsid w:val="00C5411B"/>
    <w:rsid w:val="00C54F95"/>
    <w:rsid w:val="00C568C0"/>
    <w:rsid w:val="00C63B73"/>
    <w:rsid w:val="00C70D2B"/>
    <w:rsid w:val="00C71BD3"/>
    <w:rsid w:val="00C729A6"/>
    <w:rsid w:val="00C735CE"/>
    <w:rsid w:val="00C74BEB"/>
    <w:rsid w:val="00C754E0"/>
    <w:rsid w:val="00C761AB"/>
    <w:rsid w:val="00C7712B"/>
    <w:rsid w:val="00C81629"/>
    <w:rsid w:val="00C827EF"/>
    <w:rsid w:val="00C877B2"/>
    <w:rsid w:val="00C87CA9"/>
    <w:rsid w:val="00C92770"/>
    <w:rsid w:val="00C940F9"/>
    <w:rsid w:val="00C965F0"/>
    <w:rsid w:val="00C9706E"/>
    <w:rsid w:val="00CA0600"/>
    <w:rsid w:val="00CA3A18"/>
    <w:rsid w:val="00CB0060"/>
    <w:rsid w:val="00CB1E8D"/>
    <w:rsid w:val="00CB321C"/>
    <w:rsid w:val="00CB55C7"/>
    <w:rsid w:val="00CC2A5F"/>
    <w:rsid w:val="00CC4302"/>
    <w:rsid w:val="00CC4E18"/>
    <w:rsid w:val="00CC5929"/>
    <w:rsid w:val="00CC5F36"/>
    <w:rsid w:val="00CC600E"/>
    <w:rsid w:val="00CD014E"/>
    <w:rsid w:val="00CD52C8"/>
    <w:rsid w:val="00CD61CE"/>
    <w:rsid w:val="00CD70B7"/>
    <w:rsid w:val="00CE00E1"/>
    <w:rsid w:val="00CE1117"/>
    <w:rsid w:val="00CE3413"/>
    <w:rsid w:val="00CF359C"/>
    <w:rsid w:val="00CF6576"/>
    <w:rsid w:val="00CF7CBB"/>
    <w:rsid w:val="00D02AEF"/>
    <w:rsid w:val="00D03F03"/>
    <w:rsid w:val="00D05248"/>
    <w:rsid w:val="00D06932"/>
    <w:rsid w:val="00D12FD2"/>
    <w:rsid w:val="00D16403"/>
    <w:rsid w:val="00D2228E"/>
    <w:rsid w:val="00D22530"/>
    <w:rsid w:val="00D2446E"/>
    <w:rsid w:val="00D26628"/>
    <w:rsid w:val="00D30355"/>
    <w:rsid w:val="00D32221"/>
    <w:rsid w:val="00D32FB5"/>
    <w:rsid w:val="00D33550"/>
    <w:rsid w:val="00D341A2"/>
    <w:rsid w:val="00D35994"/>
    <w:rsid w:val="00D3705E"/>
    <w:rsid w:val="00D37106"/>
    <w:rsid w:val="00D42E94"/>
    <w:rsid w:val="00D43CDC"/>
    <w:rsid w:val="00D4523C"/>
    <w:rsid w:val="00D4576C"/>
    <w:rsid w:val="00D45D4A"/>
    <w:rsid w:val="00D47B7F"/>
    <w:rsid w:val="00D50869"/>
    <w:rsid w:val="00D50F8C"/>
    <w:rsid w:val="00D52228"/>
    <w:rsid w:val="00D52885"/>
    <w:rsid w:val="00D531AB"/>
    <w:rsid w:val="00D5501D"/>
    <w:rsid w:val="00D55189"/>
    <w:rsid w:val="00D551DD"/>
    <w:rsid w:val="00D561C5"/>
    <w:rsid w:val="00D61B2A"/>
    <w:rsid w:val="00D61E06"/>
    <w:rsid w:val="00D6226C"/>
    <w:rsid w:val="00D62F61"/>
    <w:rsid w:val="00D66633"/>
    <w:rsid w:val="00D67767"/>
    <w:rsid w:val="00D72CC6"/>
    <w:rsid w:val="00D74D88"/>
    <w:rsid w:val="00D77E29"/>
    <w:rsid w:val="00D8136B"/>
    <w:rsid w:val="00D843E0"/>
    <w:rsid w:val="00D85D01"/>
    <w:rsid w:val="00D85D77"/>
    <w:rsid w:val="00D906AB"/>
    <w:rsid w:val="00D90BB4"/>
    <w:rsid w:val="00D93FB5"/>
    <w:rsid w:val="00D96C23"/>
    <w:rsid w:val="00DA0A31"/>
    <w:rsid w:val="00DA224A"/>
    <w:rsid w:val="00DA2678"/>
    <w:rsid w:val="00DA2BD2"/>
    <w:rsid w:val="00DA3B6C"/>
    <w:rsid w:val="00DA4CC5"/>
    <w:rsid w:val="00DA6B13"/>
    <w:rsid w:val="00DB053B"/>
    <w:rsid w:val="00DB09ED"/>
    <w:rsid w:val="00DB198B"/>
    <w:rsid w:val="00DB1D77"/>
    <w:rsid w:val="00DB1F02"/>
    <w:rsid w:val="00DB36C1"/>
    <w:rsid w:val="00DB7117"/>
    <w:rsid w:val="00DC02BC"/>
    <w:rsid w:val="00DC047D"/>
    <w:rsid w:val="00DC04BF"/>
    <w:rsid w:val="00DC1D01"/>
    <w:rsid w:val="00DC307C"/>
    <w:rsid w:val="00DC62CF"/>
    <w:rsid w:val="00DC646A"/>
    <w:rsid w:val="00DC778D"/>
    <w:rsid w:val="00DC79DF"/>
    <w:rsid w:val="00DD3BFF"/>
    <w:rsid w:val="00DD3C63"/>
    <w:rsid w:val="00DD3D8A"/>
    <w:rsid w:val="00DD4638"/>
    <w:rsid w:val="00DD4C5E"/>
    <w:rsid w:val="00DD73CE"/>
    <w:rsid w:val="00DE1BCB"/>
    <w:rsid w:val="00DE647E"/>
    <w:rsid w:val="00DE771C"/>
    <w:rsid w:val="00DF0DA6"/>
    <w:rsid w:val="00DF31BF"/>
    <w:rsid w:val="00DF3C3E"/>
    <w:rsid w:val="00DF5237"/>
    <w:rsid w:val="00DF7344"/>
    <w:rsid w:val="00DF734E"/>
    <w:rsid w:val="00DF7F00"/>
    <w:rsid w:val="00E01C0E"/>
    <w:rsid w:val="00E02DAC"/>
    <w:rsid w:val="00E06626"/>
    <w:rsid w:val="00E06FFA"/>
    <w:rsid w:val="00E07D50"/>
    <w:rsid w:val="00E148A2"/>
    <w:rsid w:val="00E176B9"/>
    <w:rsid w:val="00E17DD6"/>
    <w:rsid w:val="00E2256A"/>
    <w:rsid w:val="00E22A93"/>
    <w:rsid w:val="00E2553B"/>
    <w:rsid w:val="00E255F7"/>
    <w:rsid w:val="00E262D3"/>
    <w:rsid w:val="00E2676A"/>
    <w:rsid w:val="00E2724B"/>
    <w:rsid w:val="00E30073"/>
    <w:rsid w:val="00E31BBB"/>
    <w:rsid w:val="00E32AA5"/>
    <w:rsid w:val="00E32AC7"/>
    <w:rsid w:val="00E348C0"/>
    <w:rsid w:val="00E35B46"/>
    <w:rsid w:val="00E37C48"/>
    <w:rsid w:val="00E40002"/>
    <w:rsid w:val="00E40F93"/>
    <w:rsid w:val="00E438DD"/>
    <w:rsid w:val="00E55EC2"/>
    <w:rsid w:val="00E56739"/>
    <w:rsid w:val="00E577E0"/>
    <w:rsid w:val="00E60304"/>
    <w:rsid w:val="00E60E95"/>
    <w:rsid w:val="00E61AA0"/>
    <w:rsid w:val="00E64295"/>
    <w:rsid w:val="00E6559D"/>
    <w:rsid w:val="00E66215"/>
    <w:rsid w:val="00E66E12"/>
    <w:rsid w:val="00E719E2"/>
    <w:rsid w:val="00E71D4B"/>
    <w:rsid w:val="00E73230"/>
    <w:rsid w:val="00E7387B"/>
    <w:rsid w:val="00E74136"/>
    <w:rsid w:val="00E74983"/>
    <w:rsid w:val="00E74C2B"/>
    <w:rsid w:val="00E756F7"/>
    <w:rsid w:val="00E77486"/>
    <w:rsid w:val="00E7766E"/>
    <w:rsid w:val="00E77792"/>
    <w:rsid w:val="00E84F07"/>
    <w:rsid w:val="00E87ADF"/>
    <w:rsid w:val="00E95696"/>
    <w:rsid w:val="00E97946"/>
    <w:rsid w:val="00EA00ED"/>
    <w:rsid w:val="00EA0B32"/>
    <w:rsid w:val="00EA13E8"/>
    <w:rsid w:val="00EA1B48"/>
    <w:rsid w:val="00EA4CCF"/>
    <w:rsid w:val="00EA4EE3"/>
    <w:rsid w:val="00EA5EB3"/>
    <w:rsid w:val="00EA61C3"/>
    <w:rsid w:val="00EA7517"/>
    <w:rsid w:val="00EA7E8B"/>
    <w:rsid w:val="00EB05DB"/>
    <w:rsid w:val="00EB08B0"/>
    <w:rsid w:val="00EB0BA4"/>
    <w:rsid w:val="00EB37A7"/>
    <w:rsid w:val="00EB722B"/>
    <w:rsid w:val="00EC01B0"/>
    <w:rsid w:val="00EC0CA6"/>
    <w:rsid w:val="00EC4FA7"/>
    <w:rsid w:val="00ED0AEE"/>
    <w:rsid w:val="00ED2108"/>
    <w:rsid w:val="00ED32C8"/>
    <w:rsid w:val="00ED33BF"/>
    <w:rsid w:val="00ED5447"/>
    <w:rsid w:val="00ED70B3"/>
    <w:rsid w:val="00EE00B1"/>
    <w:rsid w:val="00EE3147"/>
    <w:rsid w:val="00EE32D8"/>
    <w:rsid w:val="00EE32EC"/>
    <w:rsid w:val="00EE3458"/>
    <w:rsid w:val="00EE37B1"/>
    <w:rsid w:val="00EF1265"/>
    <w:rsid w:val="00EF621E"/>
    <w:rsid w:val="00EF7FC6"/>
    <w:rsid w:val="00F013D1"/>
    <w:rsid w:val="00F01A84"/>
    <w:rsid w:val="00F0515E"/>
    <w:rsid w:val="00F0728C"/>
    <w:rsid w:val="00F10147"/>
    <w:rsid w:val="00F10932"/>
    <w:rsid w:val="00F118B7"/>
    <w:rsid w:val="00F12620"/>
    <w:rsid w:val="00F131F9"/>
    <w:rsid w:val="00F1613C"/>
    <w:rsid w:val="00F17E80"/>
    <w:rsid w:val="00F20282"/>
    <w:rsid w:val="00F20323"/>
    <w:rsid w:val="00F21C6B"/>
    <w:rsid w:val="00F22884"/>
    <w:rsid w:val="00F26C9A"/>
    <w:rsid w:val="00F2749B"/>
    <w:rsid w:val="00F3338A"/>
    <w:rsid w:val="00F34B38"/>
    <w:rsid w:val="00F34BC4"/>
    <w:rsid w:val="00F350F0"/>
    <w:rsid w:val="00F350FD"/>
    <w:rsid w:val="00F35BC4"/>
    <w:rsid w:val="00F36133"/>
    <w:rsid w:val="00F37357"/>
    <w:rsid w:val="00F37D26"/>
    <w:rsid w:val="00F40BDA"/>
    <w:rsid w:val="00F417A2"/>
    <w:rsid w:val="00F42730"/>
    <w:rsid w:val="00F43022"/>
    <w:rsid w:val="00F47493"/>
    <w:rsid w:val="00F50B75"/>
    <w:rsid w:val="00F530CC"/>
    <w:rsid w:val="00F61EA8"/>
    <w:rsid w:val="00F71408"/>
    <w:rsid w:val="00F7193D"/>
    <w:rsid w:val="00F72B65"/>
    <w:rsid w:val="00F73D58"/>
    <w:rsid w:val="00F819B1"/>
    <w:rsid w:val="00F82437"/>
    <w:rsid w:val="00F828BF"/>
    <w:rsid w:val="00F87C09"/>
    <w:rsid w:val="00F87C89"/>
    <w:rsid w:val="00F91806"/>
    <w:rsid w:val="00F92C3D"/>
    <w:rsid w:val="00F96131"/>
    <w:rsid w:val="00F96F8E"/>
    <w:rsid w:val="00F96FCE"/>
    <w:rsid w:val="00FA0CC0"/>
    <w:rsid w:val="00FA1809"/>
    <w:rsid w:val="00FA2EE8"/>
    <w:rsid w:val="00FA6281"/>
    <w:rsid w:val="00FB5DF3"/>
    <w:rsid w:val="00FB7D14"/>
    <w:rsid w:val="00FC19A2"/>
    <w:rsid w:val="00FC2B94"/>
    <w:rsid w:val="00FC3B2A"/>
    <w:rsid w:val="00FC425A"/>
    <w:rsid w:val="00FC5261"/>
    <w:rsid w:val="00FC6B29"/>
    <w:rsid w:val="00FC6D25"/>
    <w:rsid w:val="00FC6D34"/>
    <w:rsid w:val="00FD2798"/>
    <w:rsid w:val="00FD3928"/>
    <w:rsid w:val="00FD3C0D"/>
    <w:rsid w:val="00FD6265"/>
    <w:rsid w:val="00FE00C0"/>
    <w:rsid w:val="00FE10FC"/>
    <w:rsid w:val="00FE3E36"/>
    <w:rsid w:val="00FE5910"/>
    <w:rsid w:val="00FE5CF2"/>
    <w:rsid w:val="00FF051B"/>
    <w:rsid w:val="00FF23A4"/>
    <w:rsid w:val="00FF3358"/>
    <w:rsid w:val="00FF374B"/>
    <w:rsid w:val="00FF40E0"/>
    <w:rsid w:val="00FF52ED"/>
    <w:rsid w:val="00FF6790"/>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paragraph" w:styleId="1">
    <w:name w:val="heading 1"/>
    <w:basedOn w:val="a"/>
    <w:link w:val="10"/>
    <w:uiPriority w:val="9"/>
    <w:qFormat/>
    <w:rsid w:val="004952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10">
    <w:name w:val="Заголовок 1 Знак"/>
    <w:basedOn w:val="a0"/>
    <w:link w:val="1"/>
    <w:uiPriority w:val="9"/>
    <w:rsid w:val="0049522E"/>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5707">
      <w:bodyDiv w:val="1"/>
      <w:marLeft w:val="0"/>
      <w:marRight w:val="0"/>
      <w:marTop w:val="0"/>
      <w:marBottom w:val="0"/>
      <w:divBdr>
        <w:top w:val="none" w:sz="0" w:space="0" w:color="auto"/>
        <w:left w:val="none" w:sz="0" w:space="0" w:color="auto"/>
        <w:bottom w:val="none" w:sz="0" w:space="0" w:color="auto"/>
        <w:right w:val="none" w:sz="0" w:space="0" w:color="auto"/>
      </w:divBdr>
    </w:div>
    <w:div w:id="440802630">
      <w:bodyDiv w:val="1"/>
      <w:marLeft w:val="0"/>
      <w:marRight w:val="0"/>
      <w:marTop w:val="0"/>
      <w:marBottom w:val="0"/>
      <w:divBdr>
        <w:top w:val="none" w:sz="0" w:space="0" w:color="auto"/>
        <w:left w:val="none" w:sz="0" w:space="0" w:color="auto"/>
        <w:bottom w:val="none" w:sz="0" w:space="0" w:color="auto"/>
        <w:right w:val="none" w:sz="0" w:space="0" w:color="auto"/>
      </w:divBdr>
    </w:div>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540561BAC79A53510511077107B7C84DB185FB5DBBED3AE8F3EB99B2E1E8D79045279EDBC537326EA21373DAc0X" TargetMode="External"/><Relationship Id="rId18" Type="http://schemas.openxmlformats.org/officeDocument/2006/relationships/hyperlink" Target="consultantplus://offline/ref=87040D26E7A885C85813337AC96E37990E4F122E09CA387159BC12FEX9G" TargetMode="External"/><Relationship Id="rId3" Type="http://schemas.openxmlformats.org/officeDocument/2006/relationships/styles" Target="styles.xml"/><Relationship Id="rId21" Type="http://schemas.openxmlformats.org/officeDocument/2006/relationships/hyperlink" Target="consultantplus://offline/ref=28987990F909BF82FA122B8D058F98F4E97755274B6D0E2B87B720863A0BE592mDe3A" TargetMode="External"/><Relationship Id="rId7" Type="http://schemas.openxmlformats.org/officeDocument/2006/relationships/footnotes" Target="footnotes.xml"/><Relationship Id="rId12" Type="http://schemas.openxmlformats.org/officeDocument/2006/relationships/hyperlink" Target="consultantplus://offline/ref=F4540561BAC79A53510511077107B7C84DB185FB5DBBED3AE8F3EB99B2E1E8D79045279EDBC537326EA21373DAc0X" TargetMode="External"/><Relationship Id="rId17" Type="http://schemas.openxmlformats.org/officeDocument/2006/relationships/hyperlink" Target="mailto:gradles@mo-lgo.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836A1FA50B6D76491DBDB5703E10C4086B98F284DB3493BCF329AF793650D9711482C63175A5824941EDE96q5e8X" TargetMode="External"/><Relationship Id="rId20" Type="http://schemas.openxmlformats.org/officeDocument/2006/relationships/hyperlink" Target="consultantplus://offline/ref=87040D26E7A885C85813337AC96E37990E47142E01946F7308E91CECBBF0X0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54A4C317F3F75BFC692ECCEBF93C6BA2A102B28AA53508A9C2DA58D0AF4EE81707E7CDC23A42FCF98486DBDi5W7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7ED79487F01DE0DC8B9CCB46C5F79B185A6F85D59ED6EB62B46FB3E7EB1908893144C0E00BBBEJ9A" TargetMode="External"/><Relationship Id="rId23" Type="http://schemas.openxmlformats.org/officeDocument/2006/relationships/header" Target="header2.xml"/><Relationship Id="rId10" Type="http://schemas.openxmlformats.org/officeDocument/2006/relationships/hyperlink" Target="consultantplus://offline/ref=7DA6F98159E76C561895BDC187406E14245173D83EA697C125A60F94D18E0CCF525C40D206C8C72FfCK9K" TargetMode="External"/><Relationship Id="rId19" Type="http://schemas.openxmlformats.org/officeDocument/2006/relationships/hyperlink" Target="consultantplus://offline/ref=87040D26E7A885C85813337AC96E37990E47142805956F7308E91CECBB002778DC2DC796789ACCA1F2X8G" TargetMode="External"/><Relationship Id="rId4" Type="http://schemas.microsoft.com/office/2007/relationships/stylesWithEffects" Target="stylesWithEffects.xml"/><Relationship Id="rId9" Type="http://schemas.openxmlformats.org/officeDocument/2006/relationships/hyperlink" Target="consultantplus://offline/ref=C735E93196AF0C2197A5D15CD0C48236CF0F628DA08B3D23DBEF4662002D5440AEB96DC246847EAD148F0D2ATBbDW" TargetMode="External"/><Relationship Id="rId14" Type="http://schemas.openxmlformats.org/officeDocument/2006/relationships/hyperlink" Target="consultantplus://offline/ref=F4540561BAC79A53510511077107B7C84DB185FB5DBBED3AE8F3EB99B2E1E8D79045279EDBC537326EA21373DAc0X"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F8F92-EC8C-41C2-804C-E17C25C3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9396</Words>
  <Characters>53561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Ивановна</cp:lastModifiedBy>
  <cp:revision>62</cp:revision>
  <cp:lastPrinted>2018-08-30T03:44:00Z</cp:lastPrinted>
  <dcterms:created xsi:type="dcterms:W3CDTF">2016-12-08T06:55:00Z</dcterms:created>
  <dcterms:modified xsi:type="dcterms:W3CDTF">2018-08-30T03:44:00Z</dcterms:modified>
</cp:coreProperties>
</file>