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9F0D" w14:textId="78922C78" w:rsidR="00791DB6" w:rsidRDefault="00791DB6" w:rsidP="00791DB6">
      <w:pPr>
        <w:pStyle w:val="ConsPlusNormal"/>
        <w:ind w:firstLine="54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33A9713" wp14:editId="1C25FE1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85D1" w14:textId="77777777" w:rsidR="00791DB6" w:rsidRDefault="00791DB6" w:rsidP="00791DB6">
      <w:pPr>
        <w:pStyle w:val="ConsPlusNormal"/>
        <w:ind w:firstLine="540"/>
        <w:jc w:val="center"/>
        <w:rPr>
          <w:b/>
        </w:rPr>
      </w:pPr>
    </w:p>
    <w:p w14:paraId="4A86A9CC" w14:textId="77777777" w:rsidR="00791DB6" w:rsidRPr="00791DB6" w:rsidRDefault="00791DB6" w:rsidP="00D477D7">
      <w:pPr>
        <w:pStyle w:val="ConsPlusNormal"/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B2CCF27" w14:textId="77777777" w:rsidR="00791DB6" w:rsidRPr="00791DB6" w:rsidRDefault="00791DB6" w:rsidP="00791D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B6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МУНИЦИПАЛЬНОГО ОКРУГА</w:t>
      </w:r>
    </w:p>
    <w:p w14:paraId="71BA6D3F" w14:textId="7B5344AC" w:rsidR="001335F6" w:rsidRPr="00791DB6" w:rsidRDefault="00791DB6" w:rsidP="00791DB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1DB6">
        <w:rPr>
          <w:rFonts w:ascii="Times New Roman" w:hAnsi="Times New Roman" w:cs="Times New Roman"/>
          <w:b/>
          <w:color w:val="auto"/>
          <w:sz w:val="24"/>
          <w:szCs w:val="24"/>
        </w:rPr>
        <w:t>ПРИМОРСКИЙ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КРАЙ</w:t>
      </w:r>
    </w:p>
    <w:p w14:paraId="17FDF137" w14:textId="77777777" w:rsidR="001335F6" w:rsidRPr="001335F6" w:rsidRDefault="001335F6" w:rsidP="00791DB6">
      <w:pPr>
        <w:pStyle w:val="a4"/>
        <w:rPr>
          <w:caps w:val="0"/>
          <w:spacing w:val="0"/>
          <w:szCs w:val="26"/>
        </w:rPr>
      </w:pPr>
    </w:p>
    <w:p w14:paraId="041B910B" w14:textId="77777777" w:rsidR="001335F6" w:rsidRPr="001335F6" w:rsidRDefault="001335F6" w:rsidP="00791DB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335F6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3098001B" w14:textId="77777777" w:rsidR="001335F6" w:rsidRPr="001335F6" w:rsidRDefault="001335F6" w:rsidP="00791DB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48CC9F" w14:textId="11FAFDC8" w:rsidR="001335F6" w:rsidRPr="001335F6" w:rsidRDefault="002C264B" w:rsidP="002C26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07.04.2026                                         </w:t>
      </w:r>
      <w:r w:rsidR="001335F6" w:rsidRPr="001335F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702-НПА</w:t>
      </w:r>
    </w:p>
    <w:p w14:paraId="4DDECE2C" w14:textId="77777777" w:rsidR="00A73402" w:rsidRDefault="00A73402" w:rsidP="00791DB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3FABBE8B" w14:textId="77777777" w:rsidR="00791DB6" w:rsidRDefault="00791DB6" w:rsidP="00791DB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744C41F" w14:textId="77777777" w:rsidR="001335F6" w:rsidRDefault="00A73402" w:rsidP="00791DB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субсидий из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бюджета</w:t>
      </w:r>
    </w:p>
    <w:p w14:paraId="14249821" w14:textId="77134EF4" w:rsidR="001335F6" w:rsidRDefault="00A73402" w:rsidP="00791DB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827D6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1335F6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социально</w:t>
      </w:r>
    </w:p>
    <w:p w14:paraId="5AECECAC" w14:textId="77777777" w:rsidR="00A73402" w:rsidRPr="001335F6" w:rsidRDefault="00A73402" w:rsidP="00791DB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ориентированным некоммерческим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организациям</w:t>
      </w:r>
    </w:p>
    <w:p w14:paraId="19EE421D" w14:textId="77777777" w:rsidR="00A73402" w:rsidRDefault="00A73402" w:rsidP="00791D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26"/>
      <w:bookmarkEnd w:id="1"/>
    </w:p>
    <w:p w14:paraId="3AB9A25A" w14:textId="77777777" w:rsidR="00791DB6" w:rsidRPr="001335F6" w:rsidRDefault="00791DB6" w:rsidP="001335F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B725475" w14:textId="211580BA" w:rsidR="00DF5ACD" w:rsidRPr="00DF5ACD" w:rsidRDefault="00DF5ACD" w:rsidP="00791D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32E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DF5ACD">
        <w:rPr>
          <w:rFonts w:ascii="Times New Roman" w:hAnsi="Times New Roman" w:cs="Times New Roman"/>
          <w:sz w:val="26"/>
          <w:szCs w:val="26"/>
        </w:rPr>
        <w:t xml:space="preserve">с пунктом 2 статьи 78.1 Бюджетного кодекса Российской Федерации, федеральными законами от 12.01.1996 №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от 06.10.2003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</w:t>
      </w:r>
      <w:r w:rsidR="00CD60A6">
        <w:rPr>
          <w:rFonts w:ascii="Times New Roman" w:hAnsi="Times New Roman" w:cs="Times New Roman"/>
          <w:sz w:val="26"/>
          <w:szCs w:val="26"/>
        </w:rPr>
        <w:t>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25.10.2023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5ACD">
        <w:rPr>
          <w:rFonts w:ascii="Times New Roman" w:hAnsi="Times New Roman" w:cs="Times New Roman"/>
          <w:sz w:val="26"/>
          <w:szCs w:val="26"/>
        </w:rPr>
        <w:t xml:space="preserve"> 1782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791DB6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DF5ACD">
        <w:rPr>
          <w:rFonts w:ascii="Times New Roman" w:hAnsi="Times New Roman" w:cs="Times New Roman"/>
          <w:sz w:val="26"/>
          <w:szCs w:val="26"/>
        </w:rPr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субсидий», решением Думы Лесозаводского </w:t>
      </w:r>
      <w:r w:rsidR="00083226">
        <w:rPr>
          <w:rFonts w:ascii="Times New Roman" w:hAnsi="Times New Roman" w:cs="Times New Roman"/>
          <w:sz w:val="26"/>
          <w:szCs w:val="26"/>
        </w:rPr>
        <w:t xml:space="preserve">муниципального округа Приморского края от </w:t>
      </w:r>
      <w:r w:rsidR="00083226" w:rsidRPr="00557511">
        <w:rPr>
          <w:rFonts w:ascii="Times New Roman" w:hAnsi="Times New Roman" w:cs="Times New Roman"/>
          <w:sz w:val="26"/>
          <w:szCs w:val="26"/>
        </w:rPr>
        <w:t>10</w:t>
      </w:r>
      <w:r w:rsidRPr="00557511">
        <w:rPr>
          <w:rFonts w:ascii="Times New Roman" w:hAnsi="Times New Roman" w:cs="Times New Roman"/>
          <w:sz w:val="26"/>
          <w:szCs w:val="26"/>
        </w:rPr>
        <w:t>.12.202</w:t>
      </w:r>
      <w:r w:rsidR="00083226" w:rsidRPr="00557511">
        <w:rPr>
          <w:rFonts w:ascii="Times New Roman" w:hAnsi="Times New Roman" w:cs="Times New Roman"/>
          <w:sz w:val="26"/>
          <w:szCs w:val="26"/>
        </w:rPr>
        <w:t>5</w:t>
      </w:r>
      <w:r w:rsidRPr="00557511">
        <w:rPr>
          <w:rFonts w:ascii="Times New Roman" w:hAnsi="Times New Roman" w:cs="Times New Roman"/>
          <w:sz w:val="26"/>
          <w:szCs w:val="26"/>
        </w:rPr>
        <w:t xml:space="preserve"> </w:t>
      </w:r>
      <w:r w:rsidR="00791DB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57511">
        <w:rPr>
          <w:rFonts w:ascii="Times New Roman" w:hAnsi="Times New Roman" w:cs="Times New Roman"/>
          <w:sz w:val="26"/>
          <w:szCs w:val="26"/>
        </w:rPr>
        <w:t xml:space="preserve">№ </w:t>
      </w:r>
      <w:r w:rsidR="00083226" w:rsidRPr="00557511">
        <w:rPr>
          <w:rFonts w:ascii="Times New Roman" w:hAnsi="Times New Roman" w:cs="Times New Roman"/>
          <w:sz w:val="26"/>
          <w:szCs w:val="26"/>
        </w:rPr>
        <w:t>367</w:t>
      </w:r>
      <w:r w:rsidRPr="00557511">
        <w:rPr>
          <w:rFonts w:ascii="Times New Roman" w:hAnsi="Times New Roman" w:cs="Times New Roman"/>
          <w:sz w:val="26"/>
          <w:szCs w:val="26"/>
        </w:rPr>
        <w:t>-</w:t>
      </w:r>
      <w:r w:rsidRPr="00DF5ACD">
        <w:rPr>
          <w:rFonts w:ascii="Times New Roman" w:hAnsi="Times New Roman" w:cs="Times New Roman"/>
          <w:sz w:val="26"/>
          <w:szCs w:val="26"/>
        </w:rPr>
        <w:t>НПА «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О бюджете Лесозаводского 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>округа на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="00791DB6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>и плановый период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 w:rsidR="0008322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Pr="00DF5ACD">
        <w:rPr>
          <w:rFonts w:ascii="Times New Roman" w:hAnsi="Times New Roman" w:cs="Times New Roman"/>
          <w:sz w:val="26"/>
          <w:szCs w:val="26"/>
        </w:rPr>
        <w:t xml:space="preserve">», </w:t>
      </w:r>
      <w:r w:rsidR="00CE4FA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Лесозаводского муниципального округа от 30.12.2025 № 2530 «Об утверждении Порядка использования бюджетных ассигнований резервного фонда администрации Лесозаводского муниципального округа», </w:t>
      </w:r>
      <w:r w:rsidRPr="00DF5ACD">
        <w:rPr>
          <w:rFonts w:ascii="Times New Roman" w:hAnsi="Times New Roman" w:cs="Times New Roman"/>
          <w:sz w:val="26"/>
          <w:szCs w:val="26"/>
        </w:rPr>
        <w:t xml:space="preserve">руководствуясь Уставом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9686A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7CBAC5C1" w14:textId="77777777" w:rsidR="00A73402" w:rsidRPr="00DF5ACD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24416E2F" w14:textId="77777777"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D2CB84B" w14:textId="77777777"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1BB80F" w14:textId="50F81F8F" w:rsidR="00DF5ACD" w:rsidRPr="00DF5ACD" w:rsidRDefault="00DF5ACD" w:rsidP="00791DB6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>1. Утвердить</w:t>
      </w:r>
      <w:r w:rsidR="003105E0">
        <w:rPr>
          <w:rFonts w:ascii="Times New Roman" w:hAnsi="Times New Roman" w:cs="Times New Roman"/>
          <w:sz w:val="26"/>
          <w:szCs w:val="26"/>
        </w:rPr>
        <w:t xml:space="preserve"> 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орядок предоставления субсидий из бюджета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827D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 социально ориентированным некоммерческим организациям</w:t>
      </w:r>
      <w:r w:rsidR="0069686A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DF5ACD">
        <w:rPr>
          <w:rFonts w:ascii="Times New Roman" w:hAnsi="Times New Roman" w:cs="Times New Roman"/>
          <w:sz w:val="26"/>
          <w:szCs w:val="26"/>
        </w:rPr>
        <w:t>.</w:t>
      </w:r>
    </w:p>
    <w:p w14:paraId="376955FC" w14:textId="708E7109" w:rsidR="008C4238" w:rsidRPr="008C4238" w:rsidRDefault="00DF5ACD" w:rsidP="00791DB6">
      <w:pPr>
        <w:adjustRightInd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 xml:space="preserve">2. </w:t>
      </w:r>
      <w:r w:rsidR="008C4238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</w:t>
      </w:r>
      <w:r w:rsidR="00827D64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791DB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27D64">
        <w:rPr>
          <w:rFonts w:ascii="Times New Roman" w:hAnsi="Times New Roman" w:cs="Times New Roman"/>
          <w:sz w:val="26"/>
          <w:szCs w:val="26"/>
        </w:rPr>
        <w:t>от 30.07</w:t>
      </w:r>
      <w:r w:rsidR="008C4238">
        <w:rPr>
          <w:rFonts w:ascii="Times New Roman" w:hAnsi="Times New Roman" w:cs="Times New Roman"/>
          <w:sz w:val="26"/>
          <w:szCs w:val="26"/>
        </w:rPr>
        <w:t>.202</w:t>
      </w:r>
      <w:r w:rsidR="00827D64">
        <w:rPr>
          <w:rFonts w:ascii="Times New Roman" w:hAnsi="Times New Roman" w:cs="Times New Roman"/>
          <w:sz w:val="26"/>
          <w:szCs w:val="26"/>
        </w:rPr>
        <w:t>5</w:t>
      </w:r>
      <w:r w:rsidR="008C4238">
        <w:rPr>
          <w:rFonts w:ascii="Times New Roman" w:hAnsi="Times New Roman" w:cs="Times New Roman"/>
          <w:sz w:val="26"/>
          <w:szCs w:val="26"/>
        </w:rPr>
        <w:t xml:space="preserve"> № </w:t>
      </w:r>
      <w:r w:rsidR="00827D64">
        <w:rPr>
          <w:rFonts w:ascii="Times New Roman" w:hAnsi="Times New Roman" w:cs="Times New Roman"/>
          <w:sz w:val="26"/>
          <w:szCs w:val="26"/>
        </w:rPr>
        <w:t>1538</w:t>
      </w:r>
      <w:r w:rsidR="008C4238">
        <w:rPr>
          <w:rFonts w:ascii="Times New Roman" w:hAnsi="Times New Roman" w:cs="Times New Roman"/>
          <w:sz w:val="26"/>
          <w:szCs w:val="26"/>
        </w:rPr>
        <w:t>-НПА «</w:t>
      </w:r>
      <w:r w:rsidR="008C4238" w:rsidRPr="008C4238">
        <w:rPr>
          <w:rFonts w:ascii="Times New Roman" w:hAnsi="Times New Roman" w:cs="Times New Roman"/>
          <w:bCs/>
          <w:sz w:val="26"/>
          <w:szCs w:val="26"/>
        </w:rPr>
        <w:t xml:space="preserve">О порядке предоставления субсидий из бюджета Лесозаводского </w:t>
      </w:r>
      <w:r w:rsidR="00827D64">
        <w:rPr>
          <w:rFonts w:ascii="Times New Roman" w:hAnsi="Times New Roman" w:cs="Times New Roman"/>
          <w:bCs/>
          <w:sz w:val="26"/>
          <w:szCs w:val="26"/>
        </w:rPr>
        <w:t>городского</w:t>
      </w:r>
      <w:r w:rsidR="008C4238" w:rsidRPr="008C4238">
        <w:rPr>
          <w:rFonts w:ascii="Times New Roman" w:hAnsi="Times New Roman" w:cs="Times New Roman"/>
          <w:bCs/>
          <w:sz w:val="26"/>
          <w:szCs w:val="26"/>
        </w:rPr>
        <w:t xml:space="preserve"> округа социально ориентированным некоммерческим организациям</w:t>
      </w:r>
      <w:r w:rsidR="008C4238">
        <w:rPr>
          <w:rFonts w:ascii="Times New Roman" w:hAnsi="Times New Roman" w:cs="Times New Roman"/>
          <w:bCs/>
          <w:sz w:val="26"/>
          <w:szCs w:val="26"/>
        </w:rPr>
        <w:t>» признать утратившим силу.</w:t>
      </w:r>
    </w:p>
    <w:p w14:paraId="3D25B8DD" w14:textId="36A085FA" w:rsidR="003A096E" w:rsidRDefault="008C4238" w:rsidP="00791DB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. </w:t>
      </w:r>
      <w:r w:rsidR="003A096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</w:t>
      </w:r>
      <w:r w:rsidR="00ED3750">
        <w:rPr>
          <w:rFonts w:ascii="Times New Roman" w:hAnsi="Times New Roman" w:cs="Times New Roman"/>
          <w:sz w:val="26"/>
          <w:szCs w:val="26"/>
        </w:rPr>
        <w:t>обнародования</w:t>
      </w:r>
      <w:r w:rsidR="003A096E">
        <w:rPr>
          <w:rFonts w:ascii="Times New Roman" w:hAnsi="Times New Roman" w:cs="Times New Roman"/>
          <w:sz w:val="26"/>
          <w:szCs w:val="26"/>
        </w:rPr>
        <w:t xml:space="preserve"> в </w:t>
      </w:r>
      <w:r w:rsidR="00827D64" w:rsidRPr="00827D64">
        <w:rPr>
          <w:rFonts w:ascii="Times New Roman" w:hAnsi="Times New Roman" w:cs="Times New Roman"/>
          <w:sz w:val="26"/>
          <w:szCs w:val="26"/>
        </w:rPr>
        <w:t>Сборнике муниципальных правовых актов Лесозаводского муниципального округа</w:t>
      </w:r>
      <w:r w:rsidR="003A096E">
        <w:rPr>
          <w:rFonts w:ascii="Times New Roman" w:hAnsi="Times New Roman" w:cs="Times New Roman"/>
          <w:sz w:val="26"/>
          <w:szCs w:val="26"/>
        </w:rPr>
        <w:t>.</w:t>
      </w:r>
    </w:p>
    <w:p w14:paraId="6B31C1BC" w14:textId="73DB86A4" w:rsidR="00A73402" w:rsidRPr="001335F6" w:rsidRDefault="008C4238" w:rsidP="00791DB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A096E">
        <w:rPr>
          <w:rFonts w:ascii="Times New Roman" w:hAnsi="Times New Roman" w:cs="Times New Roman"/>
          <w:sz w:val="26"/>
          <w:szCs w:val="26"/>
        </w:rPr>
        <w:t xml:space="preserve">. 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3A096E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EE24620" w14:textId="77777777" w:rsidR="00A73402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23934CB3" w14:textId="77777777" w:rsidR="00791DB6" w:rsidRPr="001335F6" w:rsidRDefault="00791DB6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256E3FB2" w14:textId="39E2EC5C" w:rsidR="004A733C" w:rsidRPr="001335F6" w:rsidRDefault="00A73402" w:rsidP="000D5761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8C4238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35F6">
        <w:rPr>
          <w:rFonts w:ascii="Times New Roman" w:hAnsi="Times New Roman" w:cs="Times New Roman"/>
          <w:sz w:val="26"/>
          <w:szCs w:val="26"/>
        </w:rPr>
        <w:t xml:space="preserve"> округа                     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91DB6">
        <w:rPr>
          <w:rFonts w:ascii="Times New Roman" w:hAnsi="Times New Roman" w:cs="Times New Roman"/>
          <w:sz w:val="26"/>
          <w:szCs w:val="26"/>
        </w:rPr>
        <w:t xml:space="preserve">  </w:t>
      </w:r>
      <w:r w:rsidRPr="001335F6">
        <w:rPr>
          <w:rFonts w:ascii="Times New Roman" w:hAnsi="Times New Roman" w:cs="Times New Roman"/>
          <w:sz w:val="26"/>
          <w:szCs w:val="26"/>
        </w:rPr>
        <w:t>К.Ф.</w:t>
      </w:r>
      <w:r w:rsidR="001335F6">
        <w:rPr>
          <w:rFonts w:ascii="Times New Roman" w:hAnsi="Times New Roman" w:cs="Times New Roman"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sz w:val="26"/>
          <w:szCs w:val="26"/>
        </w:rPr>
        <w:t>Банцеев</w:t>
      </w:r>
    </w:p>
    <w:sectPr w:rsidR="004A733C" w:rsidRPr="001335F6" w:rsidSect="00791DB6">
      <w:type w:val="continuous"/>
      <w:pgSz w:w="11907" w:h="16840" w:code="9"/>
      <w:pgMar w:top="284" w:right="851" w:bottom="851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02"/>
    <w:rsid w:val="00083226"/>
    <w:rsid w:val="000D5761"/>
    <w:rsid w:val="000E7504"/>
    <w:rsid w:val="001335F6"/>
    <w:rsid w:val="00267FA1"/>
    <w:rsid w:val="002C264B"/>
    <w:rsid w:val="003105E0"/>
    <w:rsid w:val="003A096E"/>
    <w:rsid w:val="004810EF"/>
    <w:rsid w:val="004A733C"/>
    <w:rsid w:val="004F35F8"/>
    <w:rsid w:val="00533763"/>
    <w:rsid w:val="00557511"/>
    <w:rsid w:val="0069686A"/>
    <w:rsid w:val="00717E3F"/>
    <w:rsid w:val="00791DB6"/>
    <w:rsid w:val="00827D64"/>
    <w:rsid w:val="008A3CD5"/>
    <w:rsid w:val="008C4238"/>
    <w:rsid w:val="00A73402"/>
    <w:rsid w:val="00CD60A6"/>
    <w:rsid w:val="00CE4FA2"/>
    <w:rsid w:val="00D477D7"/>
    <w:rsid w:val="00D66A8E"/>
    <w:rsid w:val="00DE3BCD"/>
    <w:rsid w:val="00DF5ACD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BF9A"/>
  <w15:docId w15:val="{99B1E116-82F5-4E22-8FE7-03E473EE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5A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25</cp:revision>
  <cp:lastPrinted>2026-03-25T23:02:00Z</cp:lastPrinted>
  <dcterms:created xsi:type="dcterms:W3CDTF">2022-11-15T01:21:00Z</dcterms:created>
  <dcterms:modified xsi:type="dcterms:W3CDTF">2026-04-08T03:20:00Z</dcterms:modified>
</cp:coreProperties>
</file>