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2D7" w:rsidRDefault="00FC12D7" w:rsidP="0059142D">
      <w:pPr>
        <w:tabs>
          <w:tab w:val="left" w:pos="10864"/>
          <w:tab w:val="right" w:pos="14570"/>
        </w:tabs>
        <w:autoSpaceDE w:val="0"/>
        <w:autoSpaceDN w:val="0"/>
        <w:adjustRightInd w:val="0"/>
        <w:spacing w:line="360" w:lineRule="auto"/>
        <w:ind w:left="9781"/>
        <w:jc w:val="center"/>
        <w:rPr>
          <w:rFonts w:ascii="Times New Roman CYR" w:hAnsi="Times New Roman CYR" w:cs="Times New Roman CYR"/>
          <w:sz w:val="26"/>
          <w:szCs w:val="26"/>
        </w:rPr>
      </w:pPr>
      <w:r>
        <w:rPr>
          <w:rFonts w:ascii="Times New Roman CYR" w:hAnsi="Times New Roman CYR" w:cs="Times New Roman CYR"/>
          <w:sz w:val="26"/>
          <w:szCs w:val="26"/>
        </w:rPr>
        <w:t xml:space="preserve">Приложение № </w:t>
      </w:r>
      <w:r w:rsidR="00223F74">
        <w:rPr>
          <w:rFonts w:ascii="Times New Roman CYR" w:hAnsi="Times New Roman CYR" w:cs="Times New Roman CYR"/>
          <w:sz w:val="26"/>
          <w:szCs w:val="26"/>
        </w:rPr>
        <w:t>4</w:t>
      </w:r>
      <w:bookmarkStart w:id="0" w:name="_GoBack"/>
      <w:bookmarkEnd w:id="0"/>
    </w:p>
    <w:p w:rsidR="00EC5F93" w:rsidRDefault="00EC5F93" w:rsidP="0059142D">
      <w:pPr>
        <w:tabs>
          <w:tab w:val="left" w:pos="10864"/>
          <w:tab w:val="right" w:pos="14570"/>
        </w:tabs>
        <w:autoSpaceDE w:val="0"/>
        <w:autoSpaceDN w:val="0"/>
        <w:adjustRightInd w:val="0"/>
        <w:ind w:left="9781"/>
        <w:jc w:val="center"/>
        <w:rPr>
          <w:rFonts w:ascii="Times New Roman CYR" w:hAnsi="Times New Roman CYR" w:cs="Times New Roman CYR"/>
          <w:sz w:val="26"/>
          <w:szCs w:val="26"/>
        </w:rPr>
      </w:pPr>
      <w:r>
        <w:rPr>
          <w:rFonts w:ascii="Times New Roman CYR" w:hAnsi="Times New Roman CYR" w:cs="Times New Roman CYR"/>
          <w:sz w:val="26"/>
          <w:szCs w:val="26"/>
        </w:rPr>
        <w:t>УТВЕРЖДЕН</w:t>
      </w:r>
    </w:p>
    <w:p w:rsidR="00B664C3" w:rsidRDefault="00EC5F93" w:rsidP="0059142D">
      <w:pPr>
        <w:autoSpaceDE w:val="0"/>
        <w:autoSpaceDN w:val="0"/>
        <w:adjustRightInd w:val="0"/>
        <w:ind w:left="9781"/>
        <w:jc w:val="center"/>
        <w:rPr>
          <w:rFonts w:ascii="Times New Roman CYR" w:hAnsi="Times New Roman CYR" w:cs="Times New Roman CYR"/>
          <w:sz w:val="26"/>
          <w:szCs w:val="26"/>
        </w:rPr>
      </w:pPr>
      <w:r>
        <w:rPr>
          <w:rFonts w:ascii="Times New Roman CYR" w:hAnsi="Times New Roman CYR" w:cs="Times New Roman CYR"/>
          <w:sz w:val="26"/>
          <w:szCs w:val="26"/>
        </w:rPr>
        <w:t>постановлением администрации Лесозаводского муниципального округа</w:t>
      </w:r>
    </w:p>
    <w:p w:rsidR="00B664C3" w:rsidRPr="003A2296" w:rsidRDefault="00EC5F93" w:rsidP="0059142D">
      <w:pPr>
        <w:tabs>
          <w:tab w:val="left" w:pos="10773"/>
        </w:tabs>
        <w:ind w:left="9781"/>
        <w:jc w:val="center"/>
        <w:rPr>
          <w:sz w:val="26"/>
          <w:szCs w:val="24"/>
        </w:rPr>
      </w:pPr>
      <w:r>
        <w:rPr>
          <w:sz w:val="26"/>
          <w:szCs w:val="24"/>
        </w:rPr>
        <w:t xml:space="preserve">от </w:t>
      </w:r>
      <w:r w:rsidR="0059142D">
        <w:rPr>
          <w:sz w:val="26"/>
          <w:szCs w:val="24"/>
        </w:rPr>
        <w:t>23.05.2025 № 1031</w:t>
      </w:r>
    </w:p>
    <w:p w:rsidR="00B664C3" w:rsidRDefault="00B664C3" w:rsidP="00B664C3">
      <w:pPr>
        <w:autoSpaceDE w:val="0"/>
        <w:autoSpaceDN w:val="0"/>
        <w:adjustRightInd w:val="0"/>
        <w:jc w:val="both"/>
        <w:rPr>
          <w:rFonts w:ascii="Times New Roman CYR" w:hAnsi="Times New Roman CYR" w:cs="Times New Roman CYR"/>
          <w:sz w:val="26"/>
          <w:szCs w:val="26"/>
        </w:rPr>
      </w:pPr>
    </w:p>
    <w:p w:rsidR="0059142D" w:rsidRDefault="0059142D" w:rsidP="00B664C3">
      <w:pPr>
        <w:autoSpaceDE w:val="0"/>
        <w:autoSpaceDN w:val="0"/>
        <w:adjustRightInd w:val="0"/>
        <w:jc w:val="both"/>
        <w:rPr>
          <w:rFonts w:ascii="Times New Roman CYR" w:hAnsi="Times New Roman CYR" w:cs="Times New Roman CYR"/>
          <w:sz w:val="26"/>
          <w:szCs w:val="26"/>
        </w:rPr>
      </w:pPr>
    </w:p>
    <w:p w:rsidR="00B664C3" w:rsidRDefault="00B664C3" w:rsidP="00B664C3">
      <w:pPr>
        <w:autoSpaceDE w:val="0"/>
        <w:autoSpaceDN w:val="0"/>
        <w:adjustRightInd w:val="0"/>
        <w:jc w:val="center"/>
        <w:rPr>
          <w:rFonts w:ascii="Times New Roman CYR" w:hAnsi="Times New Roman CYR" w:cs="Times New Roman CYR"/>
          <w:b/>
          <w:bCs/>
          <w:sz w:val="26"/>
          <w:szCs w:val="26"/>
        </w:rPr>
      </w:pPr>
      <w:r>
        <w:rPr>
          <w:rFonts w:ascii="Times New Roman CYR" w:hAnsi="Times New Roman CYR" w:cs="Times New Roman CYR"/>
          <w:b/>
          <w:bCs/>
          <w:sz w:val="26"/>
          <w:szCs w:val="26"/>
        </w:rPr>
        <w:t>ПЕРЕЧЕНЬ</w:t>
      </w:r>
    </w:p>
    <w:p w:rsidR="00B664C3" w:rsidRDefault="00223F74" w:rsidP="00B664C3">
      <w:pPr>
        <w:autoSpaceDE w:val="0"/>
        <w:autoSpaceDN w:val="0"/>
        <w:adjustRightInd w:val="0"/>
        <w:jc w:val="center"/>
        <w:rPr>
          <w:rFonts w:ascii="Times New Roman CYR" w:hAnsi="Times New Roman CYR" w:cs="Times New Roman CYR"/>
          <w:b/>
          <w:bCs/>
          <w:sz w:val="26"/>
          <w:szCs w:val="26"/>
        </w:rPr>
      </w:pPr>
      <w:r>
        <w:rPr>
          <w:rFonts w:ascii="Times New Roman CYR" w:hAnsi="Times New Roman CYR" w:cs="Times New Roman CYR"/>
          <w:b/>
          <w:bCs/>
          <w:sz w:val="26"/>
          <w:szCs w:val="26"/>
        </w:rPr>
        <w:t xml:space="preserve">иной </w:t>
      </w:r>
      <w:r w:rsidR="00B664C3">
        <w:rPr>
          <w:rFonts w:ascii="Times New Roman CYR" w:hAnsi="Times New Roman CYR" w:cs="Times New Roman CYR"/>
          <w:b/>
          <w:bCs/>
          <w:sz w:val="26"/>
          <w:szCs w:val="26"/>
        </w:rPr>
        <w:t xml:space="preserve">информации о деятельности администрации Лесозаводского муниципального округа, </w:t>
      </w:r>
    </w:p>
    <w:p w:rsidR="00B664C3" w:rsidRDefault="00B664C3" w:rsidP="00B664C3">
      <w:pPr>
        <w:autoSpaceDE w:val="0"/>
        <w:autoSpaceDN w:val="0"/>
        <w:adjustRightInd w:val="0"/>
        <w:jc w:val="center"/>
        <w:rPr>
          <w:rFonts w:ascii="Times New Roman CYR" w:hAnsi="Times New Roman CYR" w:cs="Times New Roman CYR"/>
          <w:b/>
          <w:bCs/>
          <w:sz w:val="26"/>
          <w:szCs w:val="26"/>
        </w:rPr>
      </w:pPr>
      <w:r w:rsidRPr="00107C52">
        <w:rPr>
          <w:rFonts w:ascii="Times New Roman CYR" w:hAnsi="Times New Roman CYR" w:cs="Times New Roman CYR"/>
          <w:b/>
          <w:bCs/>
          <w:sz w:val="26"/>
          <w:szCs w:val="26"/>
        </w:rPr>
        <w:t>размещаемой</w:t>
      </w:r>
      <w:r w:rsidRPr="00107C52">
        <w:rPr>
          <w:b/>
          <w:bCs/>
          <w:sz w:val="26"/>
          <w:szCs w:val="26"/>
        </w:rPr>
        <w:t xml:space="preserve"> </w:t>
      </w:r>
      <w:r w:rsidRPr="00107C52">
        <w:rPr>
          <w:rFonts w:ascii="Times New Roman CYR" w:hAnsi="Times New Roman CYR" w:cs="Times New Roman CYR"/>
          <w:b/>
          <w:bCs/>
          <w:sz w:val="26"/>
          <w:szCs w:val="26"/>
        </w:rPr>
        <w:t xml:space="preserve">на официальном </w:t>
      </w:r>
      <w:r w:rsidR="009E361F" w:rsidRPr="00107C52">
        <w:rPr>
          <w:rFonts w:ascii="Times New Roman CYR" w:hAnsi="Times New Roman CYR" w:cs="Times New Roman CYR"/>
          <w:b/>
          <w:bCs/>
          <w:sz w:val="26"/>
          <w:szCs w:val="26"/>
        </w:rPr>
        <w:t xml:space="preserve">сайте </w:t>
      </w:r>
      <w:r w:rsidR="009E361F">
        <w:rPr>
          <w:rFonts w:ascii="Times New Roman CYR" w:hAnsi="Times New Roman CYR" w:cs="Times New Roman CYR"/>
          <w:b/>
          <w:bCs/>
          <w:sz w:val="26"/>
          <w:szCs w:val="26"/>
        </w:rPr>
        <w:t xml:space="preserve">администрации </w:t>
      </w:r>
      <w:r w:rsidRPr="00107C52">
        <w:rPr>
          <w:rFonts w:ascii="Times New Roman CYR" w:hAnsi="Times New Roman CYR" w:cs="Times New Roman CYR"/>
          <w:b/>
          <w:bCs/>
          <w:sz w:val="26"/>
          <w:szCs w:val="26"/>
        </w:rPr>
        <w:t>Лесозаводского муниципального округа</w:t>
      </w:r>
      <w:r w:rsidR="00107C52" w:rsidRPr="00107C52">
        <w:rPr>
          <w:rFonts w:ascii="Times New Roman CYR" w:hAnsi="Times New Roman CYR" w:cs="Times New Roman CYR"/>
          <w:b/>
          <w:bCs/>
          <w:sz w:val="26"/>
          <w:szCs w:val="26"/>
        </w:rPr>
        <w:t xml:space="preserve"> в сети «Интернет»</w:t>
      </w:r>
    </w:p>
    <w:p w:rsidR="00223F74" w:rsidRDefault="00223F74" w:rsidP="0059142D">
      <w:pPr>
        <w:autoSpaceDE w:val="0"/>
        <w:autoSpaceDN w:val="0"/>
        <w:adjustRightInd w:val="0"/>
        <w:rPr>
          <w:rFonts w:ascii="Times New Roman CYR" w:hAnsi="Times New Roman CYR" w:cs="Times New Roman CYR"/>
          <w:bCs/>
          <w:sz w:val="26"/>
          <w:szCs w:val="26"/>
        </w:rPr>
      </w:pPr>
    </w:p>
    <w:p w:rsidR="0059142D" w:rsidRPr="0059142D" w:rsidRDefault="0059142D" w:rsidP="0059142D">
      <w:pPr>
        <w:autoSpaceDE w:val="0"/>
        <w:autoSpaceDN w:val="0"/>
        <w:adjustRightInd w:val="0"/>
        <w:jc w:val="right"/>
        <w:rPr>
          <w:rFonts w:ascii="Times New Roman CYR" w:hAnsi="Times New Roman CYR" w:cs="Times New Roman CYR"/>
          <w:bCs/>
          <w:sz w:val="26"/>
          <w:szCs w:val="26"/>
        </w:rPr>
      </w:pPr>
    </w:p>
    <w:tbl>
      <w:tblPr>
        <w:tblStyle w:val="a3"/>
        <w:tblW w:w="14331" w:type="dxa"/>
        <w:tblLook w:val="04A0" w:firstRow="1" w:lastRow="0" w:firstColumn="1" w:lastColumn="0" w:noHBand="0" w:noVBand="1"/>
      </w:tblPr>
      <w:tblGrid>
        <w:gridCol w:w="1276"/>
        <w:gridCol w:w="8925"/>
        <w:gridCol w:w="4130"/>
      </w:tblGrid>
      <w:tr w:rsidR="00223F74" w:rsidRPr="0059142D" w:rsidTr="0059142D">
        <w:tc>
          <w:tcPr>
            <w:tcW w:w="1276" w:type="dxa"/>
          </w:tcPr>
          <w:p w:rsidR="00223F74" w:rsidRPr="0059142D" w:rsidRDefault="00223F74" w:rsidP="00B664C3">
            <w:pPr>
              <w:autoSpaceDE w:val="0"/>
              <w:autoSpaceDN w:val="0"/>
              <w:adjustRightInd w:val="0"/>
              <w:jc w:val="center"/>
              <w:rPr>
                <w:rFonts w:ascii="Times New Roman CYR" w:hAnsi="Times New Roman CYR" w:cs="Times New Roman CYR"/>
                <w:b/>
                <w:bCs/>
                <w:sz w:val="20"/>
                <w:szCs w:val="20"/>
              </w:rPr>
            </w:pPr>
            <w:r w:rsidRPr="0059142D">
              <w:rPr>
                <w:rFonts w:ascii="Times New Roman CYR" w:hAnsi="Times New Roman CYR" w:cs="Times New Roman CYR"/>
                <w:b/>
                <w:bCs/>
                <w:sz w:val="20"/>
                <w:szCs w:val="20"/>
              </w:rPr>
              <w:t>№</w:t>
            </w:r>
          </w:p>
          <w:p w:rsidR="00223F74" w:rsidRPr="0059142D" w:rsidRDefault="00223F74" w:rsidP="0059142D">
            <w:pPr>
              <w:autoSpaceDE w:val="0"/>
              <w:autoSpaceDN w:val="0"/>
              <w:adjustRightInd w:val="0"/>
              <w:ind w:right="180"/>
              <w:jc w:val="center"/>
              <w:rPr>
                <w:rFonts w:ascii="Times New Roman CYR" w:hAnsi="Times New Roman CYR" w:cs="Times New Roman CYR"/>
                <w:b/>
                <w:bCs/>
                <w:sz w:val="20"/>
                <w:szCs w:val="20"/>
              </w:rPr>
            </w:pPr>
            <w:r w:rsidRPr="0059142D">
              <w:rPr>
                <w:rFonts w:ascii="Times New Roman CYR" w:hAnsi="Times New Roman CYR" w:cs="Times New Roman CYR"/>
                <w:b/>
                <w:bCs/>
                <w:sz w:val="20"/>
                <w:szCs w:val="20"/>
              </w:rPr>
              <w:t>п/п</w:t>
            </w:r>
          </w:p>
        </w:tc>
        <w:tc>
          <w:tcPr>
            <w:tcW w:w="8925" w:type="dxa"/>
          </w:tcPr>
          <w:p w:rsidR="00223F74" w:rsidRPr="0059142D" w:rsidRDefault="00223F74" w:rsidP="00B664C3">
            <w:pPr>
              <w:autoSpaceDE w:val="0"/>
              <w:autoSpaceDN w:val="0"/>
              <w:adjustRightInd w:val="0"/>
              <w:jc w:val="center"/>
              <w:rPr>
                <w:rFonts w:ascii="Times New Roman CYR" w:hAnsi="Times New Roman CYR" w:cs="Times New Roman CYR"/>
                <w:b/>
                <w:bCs/>
                <w:sz w:val="20"/>
                <w:szCs w:val="20"/>
              </w:rPr>
            </w:pPr>
            <w:r w:rsidRPr="0059142D">
              <w:rPr>
                <w:rFonts w:ascii="Times New Roman CYR" w:hAnsi="Times New Roman CYR" w:cs="Times New Roman CYR"/>
                <w:sz w:val="20"/>
                <w:szCs w:val="20"/>
              </w:rPr>
              <w:t>Категория информации</w:t>
            </w:r>
          </w:p>
        </w:tc>
        <w:tc>
          <w:tcPr>
            <w:tcW w:w="4130" w:type="dxa"/>
          </w:tcPr>
          <w:p w:rsidR="00223F74" w:rsidRPr="0059142D" w:rsidRDefault="00223F74" w:rsidP="0059142D">
            <w:pPr>
              <w:autoSpaceDE w:val="0"/>
              <w:autoSpaceDN w:val="0"/>
              <w:adjustRightInd w:val="0"/>
              <w:jc w:val="center"/>
              <w:rPr>
                <w:rFonts w:ascii="Times New Roman CYR" w:hAnsi="Times New Roman CYR" w:cs="Times New Roman CYR"/>
                <w:b/>
                <w:bCs/>
                <w:sz w:val="20"/>
                <w:szCs w:val="20"/>
              </w:rPr>
            </w:pPr>
            <w:r w:rsidRPr="0059142D">
              <w:rPr>
                <w:rFonts w:ascii="Times New Roman CYR" w:hAnsi="Times New Roman CYR" w:cs="Times New Roman CYR"/>
                <w:sz w:val="20"/>
                <w:szCs w:val="20"/>
              </w:rPr>
              <w:t xml:space="preserve">Орган администрации, </w:t>
            </w:r>
            <w:r w:rsidR="008C5CBA" w:rsidRPr="0059142D">
              <w:rPr>
                <w:rFonts w:ascii="Times New Roman CYR" w:hAnsi="Times New Roman CYR" w:cs="Times New Roman CYR"/>
                <w:sz w:val="20"/>
                <w:szCs w:val="20"/>
              </w:rPr>
              <w:t xml:space="preserve">подведомственные организации, </w:t>
            </w:r>
            <w:r w:rsidRPr="0059142D">
              <w:rPr>
                <w:rFonts w:ascii="Times New Roman CYR" w:hAnsi="Times New Roman CYR" w:cs="Times New Roman CYR"/>
                <w:sz w:val="20"/>
                <w:szCs w:val="20"/>
              </w:rPr>
              <w:t>ответственны</w:t>
            </w:r>
            <w:r w:rsidR="008C5CBA" w:rsidRPr="0059142D">
              <w:rPr>
                <w:rFonts w:ascii="Times New Roman CYR" w:hAnsi="Times New Roman CYR" w:cs="Times New Roman CYR"/>
                <w:sz w:val="20"/>
                <w:szCs w:val="20"/>
              </w:rPr>
              <w:t>е</w:t>
            </w:r>
            <w:r w:rsidRPr="0059142D">
              <w:rPr>
                <w:rFonts w:ascii="Times New Roman CYR" w:hAnsi="Times New Roman CYR" w:cs="Times New Roman CYR"/>
                <w:sz w:val="20"/>
                <w:szCs w:val="20"/>
              </w:rPr>
              <w:t xml:space="preserve"> за размещение информации на официальном сайте администрации Лесозаводского муниципального округа в сети «Интернет»</w:t>
            </w:r>
          </w:p>
        </w:tc>
      </w:tr>
      <w:tr w:rsidR="00A92454" w:rsidRPr="0059142D" w:rsidTr="0059142D">
        <w:tc>
          <w:tcPr>
            <w:tcW w:w="14331" w:type="dxa"/>
            <w:gridSpan w:val="3"/>
          </w:tcPr>
          <w:p w:rsidR="00A92454" w:rsidRPr="0059142D" w:rsidRDefault="00A92454" w:rsidP="00A92454">
            <w:pPr>
              <w:autoSpaceDE w:val="0"/>
              <w:autoSpaceDN w:val="0"/>
              <w:adjustRightInd w:val="0"/>
              <w:jc w:val="center"/>
              <w:rPr>
                <w:rFonts w:ascii="Times New Roman CYR" w:hAnsi="Times New Roman CYR" w:cs="Times New Roman CYR"/>
                <w:bCs/>
                <w:sz w:val="20"/>
                <w:szCs w:val="20"/>
              </w:rPr>
            </w:pPr>
            <w:r w:rsidRPr="0059142D">
              <w:rPr>
                <w:rFonts w:ascii="Times New Roman CYR" w:hAnsi="Times New Roman CYR" w:cs="Times New Roman CYR"/>
                <w:b/>
                <w:bCs/>
                <w:sz w:val="20"/>
                <w:szCs w:val="20"/>
              </w:rPr>
              <w:t>1. О муниципальном образовании</w:t>
            </w:r>
          </w:p>
        </w:tc>
      </w:tr>
      <w:tr w:rsidR="00A92454" w:rsidRPr="0059142D" w:rsidTr="0059142D">
        <w:tc>
          <w:tcPr>
            <w:tcW w:w="1276" w:type="dxa"/>
          </w:tcPr>
          <w:p w:rsidR="00A92454" w:rsidRPr="0059142D" w:rsidRDefault="00A92454"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1.1.</w:t>
            </w:r>
          </w:p>
        </w:tc>
        <w:tc>
          <w:tcPr>
            <w:tcW w:w="8925" w:type="dxa"/>
          </w:tcPr>
          <w:p w:rsidR="00A92454" w:rsidRPr="0059142D" w:rsidRDefault="00A92454" w:rsidP="00B444A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 муниципальном образовании</w:t>
            </w:r>
          </w:p>
        </w:tc>
        <w:tc>
          <w:tcPr>
            <w:tcW w:w="4130" w:type="dxa"/>
          </w:tcPr>
          <w:p w:rsidR="00A92454" w:rsidRPr="0059142D" w:rsidRDefault="00A92454"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1A05BB" w:rsidRPr="0059142D" w:rsidTr="0059142D">
        <w:tc>
          <w:tcPr>
            <w:tcW w:w="14331" w:type="dxa"/>
            <w:gridSpan w:val="3"/>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
                <w:bCs/>
                <w:sz w:val="20"/>
                <w:szCs w:val="20"/>
              </w:rPr>
              <w:t>2. Округ</w:t>
            </w:r>
          </w:p>
        </w:tc>
      </w:tr>
      <w:tr w:rsidR="00223F74"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color w:val="FF0000"/>
                <w:sz w:val="20"/>
                <w:szCs w:val="20"/>
              </w:rPr>
            </w:pPr>
            <w:r w:rsidRPr="0059142D">
              <w:rPr>
                <w:rFonts w:ascii="Times New Roman CYR" w:hAnsi="Times New Roman CYR" w:cs="Times New Roman CYR"/>
                <w:bCs/>
                <w:sz w:val="20"/>
                <w:szCs w:val="20"/>
              </w:rPr>
              <w:t>2.1.</w:t>
            </w:r>
          </w:p>
        </w:tc>
        <w:tc>
          <w:tcPr>
            <w:tcW w:w="8925" w:type="dxa"/>
          </w:tcPr>
          <w:p w:rsidR="00223F74" w:rsidRPr="0059142D" w:rsidRDefault="004D1722"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Актуальная информация</w:t>
            </w:r>
          </w:p>
        </w:tc>
        <w:tc>
          <w:tcPr>
            <w:tcW w:w="4130" w:type="dxa"/>
          </w:tcPr>
          <w:p w:rsidR="00223F74" w:rsidRPr="0059142D" w:rsidRDefault="00223F74" w:rsidP="00F668DB">
            <w:pPr>
              <w:autoSpaceDE w:val="0"/>
              <w:autoSpaceDN w:val="0"/>
              <w:adjustRightInd w:val="0"/>
              <w:jc w:val="both"/>
              <w:rPr>
                <w:rFonts w:ascii="Times New Roman CYR" w:hAnsi="Times New Roman CYR" w:cs="Times New Roman CYR"/>
                <w:bCs/>
                <w:sz w:val="20"/>
                <w:szCs w:val="20"/>
              </w:rPr>
            </w:pPr>
          </w:p>
        </w:tc>
      </w:tr>
      <w:tr w:rsidR="00F668DB" w:rsidRPr="0059142D" w:rsidTr="0059142D">
        <w:tc>
          <w:tcPr>
            <w:tcW w:w="1276" w:type="dxa"/>
          </w:tcPr>
          <w:p w:rsidR="00F668DB" w:rsidRPr="0059142D" w:rsidRDefault="001A05BB" w:rsidP="001A05BB">
            <w:pPr>
              <w:autoSpaceDE w:val="0"/>
              <w:autoSpaceDN w:val="0"/>
              <w:adjustRightInd w:val="0"/>
              <w:ind w:left="360"/>
              <w:jc w:val="center"/>
              <w:rPr>
                <w:rFonts w:ascii="Times New Roman CYR" w:hAnsi="Times New Roman CYR" w:cs="Times New Roman CYR"/>
                <w:bCs/>
                <w:color w:val="FF0000"/>
                <w:sz w:val="20"/>
                <w:szCs w:val="20"/>
              </w:rPr>
            </w:pPr>
            <w:r w:rsidRPr="0059142D">
              <w:rPr>
                <w:rFonts w:ascii="Times New Roman CYR" w:hAnsi="Times New Roman CYR" w:cs="Times New Roman CYR"/>
                <w:bCs/>
                <w:sz w:val="20"/>
                <w:szCs w:val="20"/>
              </w:rPr>
              <w:t>2.1.1.</w:t>
            </w:r>
          </w:p>
        </w:tc>
        <w:tc>
          <w:tcPr>
            <w:tcW w:w="8925" w:type="dxa"/>
          </w:tcPr>
          <w:p w:rsidR="00F668DB" w:rsidRPr="0059142D" w:rsidRDefault="00F668DB"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Информационные сообщения </w:t>
            </w:r>
          </w:p>
        </w:tc>
        <w:tc>
          <w:tcPr>
            <w:tcW w:w="4130" w:type="dxa"/>
          </w:tcPr>
          <w:p w:rsidR="00F668DB" w:rsidRPr="0059142D" w:rsidRDefault="00B444A4"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Органы администрации </w:t>
            </w:r>
          </w:p>
        </w:tc>
      </w:tr>
      <w:tr w:rsidR="00F668DB" w:rsidRPr="0059142D" w:rsidTr="0059142D">
        <w:tc>
          <w:tcPr>
            <w:tcW w:w="1276" w:type="dxa"/>
          </w:tcPr>
          <w:p w:rsidR="00F668DB" w:rsidRPr="0059142D" w:rsidRDefault="001A05BB" w:rsidP="001A05BB">
            <w:pPr>
              <w:autoSpaceDE w:val="0"/>
              <w:autoSpaceDN w:val="0"/>
              <w:adjustRightInd w:val="0"/>
              <w:ind w:left="360"/>
              <w:jc w:val="center"/>
              <w:rPr>
                <w:rFonts w:ascii="Times New Roman CYR" w:hAnsi="Times New Roman CYR" w:cs="Times New Roman CYR"/>
                <w:bCs/>
                <w:color w:val="FF0000"/>
                <w:sz w:val="20"/>
                <w:szCs w:val="20"/>
              </w:rPr>
            </w:pPr>
            <w:r w:rsidRPr="0059142D">
              <w:rPr>
                <w:rFonts w:ascii="Times New Roman CYR" w:hAnsi="Times New Roman CYR" w:cs="Times New Roman CYR"/>
                <w:bCs/>
                <w:sz w:val="20"/>
                <w:szCs w:val="20"/>
              </w:rPr>
              <w:t>2.1.2.</w:t>
            </w:r>
          </w:p>
        </w:tc>
        <w:tc>
          <w:tcPr>
            <w:tcW w:w="8925" w:type="dxa"/>
          </w:tcPr>
          <w:p w:rsidR="00F668DB" w:rsidRPr="0059142D" w:rsidRDefault="00F668DB"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Памятки для гражданина </w:t>
            </w:r>
          </w:p>
        </w:tc>
        <w:tc>
          <w:tcPr>
            <w:tcW w:w="4130" w:type="dxa"/>
          </w:tcPr>
          <w:p w:rsidR="00F668DB" w:rsidRPr="0059142D" w:rsidRDefault="004E6811"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w:t>
            </w:r>
          </w:p>
        </w:tc>
      </w:tr>
      <w:tr w:rsidR="00F668DB" w:rsidRPr="0059142D" w:rsidTr="0059142D">
        <w:tc>
          <w:tcPr>
            <w:tcW w:w="1276" w:type="dxa"/>
          </w:tcPr>
          <w:p w:rsidR="00F668DB" w:rsidRPr="0059142D" w:rsidRDefault="001A05BB" w:rsidP="001A05BB">
            <w:pPr>
              <w:autoSpaceDE w:val="0"/>
              <w:autoSpaceDN w:val="0"/>
              <w:adjustRightInd w:val="0"/>
              <w:ind w:left="360"/>
              <w:jc w:val="center"/>
              <w:rPr>
                <w:rFonts w:ascii="Times New Roman CYR" w:hAnsi="Times New Roman CYR" w:cs="Times New Roman CYR"/>
                <w:bCs/>
                <w:color w:val="FF0000"/>
                <w:sz w:val="20"/>
                <w:szCs w:val="20"/>
              </w:rPr>
            </w:pPr>
            <w:r w:rsidRPr="0059142D">
              <w:rPr>
                <w:rFonts w:ascii="Times New Roman CYR" w:hAnsi="Times New Roman CYR" w:cs="Times New Roman CYR"/>
                <w:bCs/>
                <w:sz w:val="20"/>
                <w:szCs w:val="20"/>
              </w:rPr>
              <w:t>2.2.</w:t>
            </w:r>
          </w:p>
        </w:tc>
        <w:tc>
          <w:tcPr>
            <w:tcW w:w="8925" w:type="dxa"/>
          </w:tcPr>
          <w:p w:rsidR="00F668DB" w:rsidRPr="0059142D" w:rsidRDefault="00F668DB"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История</w:t>
            </w:r>
          </w:p>
        </w:tc>
        <w:tc>
          <w:tcPr>
            <w:tcW w:w="4130" w:type="dxa"/>
          </w:tcPr>
          <w:p w:rsidR="00F668DB" w:rsidRPr="0059142D" w:rsidRDefault="00F668DB"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F668DB" w:rsidRPr="0059142D" w:rsidTr="0059142D">
        <w:tc>
          <w:tcPr>
            <w:tcW w:w="1276" w:type="dxa"/>
          </w:tcPr>
          <w:p w:rsidR="00F668DB" w:rsidRPr="0059142D" w:rsidRDefault="001A05BB" w:rsidP="001A05BB">
            <w:pPr>
              <w:autoSpaceDE w:val="0"/>
              <w:autoSpaceDN w:val="0"/>
              <w:adjustRightInd w:val="0"/>
              <w:ind w:left="360"/>
              <w:jc w:val="center"/>
              <w:rPr>
                <w:rFonts w:ascii="Times New Roman CYR" w:hAnsi="Times New Roman CYR" w:cs="Times New Roman CYR"/>
                <w:bCs/>
                <w:color w:val="FF0000"/>
                <w:sz w:val="20"/>
                <w:szCs w:val="20"/>
              </w:rPr>
            </w:pPr>
            <w:r w:rsidRPr="0059142D">
              <w:rPr>
                <w:rFonts w:ascii="Times New Roman CYR" w:hAnsi="Times New Roman CYR" w:cs="Times New Roman CYR"/>
                <w:bCs/>
                <w:sz w:val="20"/>
                <w:szCs w:val="20"/>
              </w:rPr>
              <w:t>2.3.</w:t>
            </w:r>
          </w:p>
        </w:tc>
        <w:tc>
          <w:tcPr>
            <w:tcW w:w="8925" w:type="dxa"/>
          </w:tcPr>
          <w:p w:rsidR="00F668DB" w:rsidRPr="0059142D" w:rsidRDefault="008C5CBA"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Достопримечательности</w:t>
            </w:r>
          </w:p>
        </w:tc>
        <w:tc>
          <w:tcPr>
            <w:tcW w:w="4130" w:type="dxa"/>
          </w:tcPr>
          <w:p w:rsidR="00F668DB" w:rsidRPr="0059142D" w:rsidRDefault="004E6811"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F668DB" w:rsidRPr="0059142D" w:rsidTr="0059142D">
        <w:tc>
          <w:tcPr>
            <w:tcW w:w="1276" w:type="dxa"/>
          </w:tcPr>
          <w:p w:rsidR="00F668DB" w:rsidRPr="0059142D" w:rsidRDefault="001A05BB" w:rsidP="001A05BB">
            <w:pPr>
              <w:autoSpaceDE w:val="0"/>
              <w:autoSpaceDN w:val="0"/>
              <w:adjustRightInd w:val="0"/>
              <w:ind w:left="360"/>
              <w:jc w:val="center"/>
              <w:rPr>
                <w:rFonts w:ascii="Times New Roman CYR" w:hAnsi="Times New Roman CYR" w:cs="Times New Roman CYR"/>
                <w:bCs/>
                <w:color w:val="FF0000"/>
                <w:sz w:val="20"/>
                <w:szCs w:val="20"/>
              </w:rPr>
            </w:pPr>
            <w:r w:rsidRPr="0059142D">
              <w:rPr>
                <w:rFonts w:ascii="Times New Roman CYR" w:hAnsi="Times New Roman CYR" w:cs="Times New Roman CYR"/>
                <w:bCs/>
                <w:sz w:val="20"/>
                <w:szCs w:val="20"/>
              </w:rPr>
              <w:t>2.4.</w:t>
            </w:r>
          </w:p>
        </w:tc>
        <w:tc>
          <w:tcPr>
            <w:tcW w:w="8925" w:type="dxa"/>
          </w:tcPr>
          <w:p w:rsidR="00F668DB" w:rsidRPr="0059142D" w:rsidRDefault="008C5CBA"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Почетные граждане</w:t>
            </w:r>
          </w:p>
        </w:tc>
        <w:tc>
          <w:tcPr>
            <w:tcW w:w="4130" w:type="dxa"/>
          </w:tcPr>
          <w:p w:rsidR="00F668DB" w:rsidRPr="0059142D" w:rsidRDefault="008C5CBA"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223F74"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color w:val="FF0000"/>
                <w:sz w:val="20"/>
                <w:szCs w:val="20"/>
              </w:rPr>
            </w:pPr>
            <w:r w:rsidRPr="0059142D">
              <w:rPr>
                <w:rFonts w:ascii="Times New Roman CYR" w:hAnsi="Times New Roman CYR" w:cs="Times New Roman CYR"/>
                <w:bCs/>
                <w:sz w:val="20"/>
                <w:szCs w:val="20"/>
              </w:rPr>
              <w:t>2.5.</w:t>
            </w:r>
          </w:p>
        </w:tc>
        <w:tc>
          <w:tcPr>
            <w:tcW w:w="8925" w:type="dxa"/>
          </w:tcPr>
          <w:p w:rsidR="00223F74" w:rsidRPr="0059142D" w:rsidRDefault="008C5CBA"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Символика</w:t>
            </w:r>
          </w:p>
        </w:tc>
        <w:tc>
          <w:tcPr>
            <w:tcW w:w="4130" w:type="dxa"/>
          </w:tcPr>
          <w:p w:rsidR="00223F74" w:rsidRPr="0059142D" w:rsidRDefault="008C5CBA"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223F74"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2.6.</w:t>
            </w:r>
          </w:p>
        </w:tc>
        <w:tc>
          <w:tcPr>
            <w:tcW w:w="8925" w:type="dxa"/>
          </w:tcPr>
          <w:p w:rsidR="00223F74" w:rsidRPr="0059142D" w:rsidRDefault="004D1722"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Экстренные случаи</w:t>
            </w:r>
          </w:p>
        </w:tc>
        <w:tc>
          <w:tcPr>
            <w:tcW w:w="4130" w:type="dxa"/>
          </w:tcPr>
          <w:p w:rsidR="001E7F00" w:rsidRPr="0059142D" w:rsidRDefault="008C5CBA" w:rsidP="001E7F00">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МКУ «Управление по делам </w:t>
            </w:r>
            <w:r w:rsidR="001E7F00" w:rsidRPr="0059142D">
              <w:rPr>
                <w:rFonts w:ascii="Times New Roman CYR" w:hAnsi="Times New Roman CYR" w:cs="Times New Roman CYR"/>
                <w:bCs/>
                <w:sz w:val="20"/>
                <w:szCs w:val="20"/>
              </w:rPr>
              <w:br/>
            </w:r>
            <w:r w:rsidRPr="0059142D">
              <w:rPr>
                <w:rFonts w:ascii="Times New Roman CYR" w:hAnsi="Times New Roman CYR" w:cs="Times New Roman CYR"/>
                <w:bCs/>
                <w:sz w:val="20"/>
                <w:szCs w:val="20"/>
              </w:rPr>
              <w:t>ГО и ЧС</w:t>
            </w:r>
            <w:r w:rsidR="001E7F00" w:rsidRPr="0059142D">
              <w:rPr>
                <w:rFonts w:ascii="Times New Roman CYR" w:hAnsi="Times New Roman CYR" w:cs="Times New Roman CYR"/>
                <w:bCs/>
                <w:sz w:val="20"/>
                <w:szCs w:val="20"/>
              </w:rPr>
              <w:t xml:space="preserve"> </w:t>
            </w:r>
            <w:r w:rsidRPr="0059142D">
              <w:rPr>
                <w:rFonts w:ascii="Times New Roman CYR" w:hAnsi="Times New Roman CYR" w:cs="Times New Roman CYR"/>
                <w:bCs/>
                <w:sz w:val="20"/>
                <w:szCs w:val="20"/>
              </w:rPr>
              <w:t>Лесозаводского муниципального округа»</w:t>
            </w:r>
          </w:p>
        </w:tc>
      </w:tr>
      <w:tr w:rsidR="00223F74"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2.7.</w:t>
            </w:r>
          </w:p>
        </w:tc>
        <w:tc>
          <w:tcPr>
            <w:tcW w:w="8925" w:type="dxa"/>
          </w:tcPr>
          <w:p w:rsidR="00223F74" w:rsidRPr="0059142D" w:rsidRDefault="004D1722"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Общественные голосования</w:t>
            </w:r>
          </w:p>
        </w:tc>
        <w:tc>
          <w:tcPr>
            <w:tcW w:w="4130" w:type="dxa"/>
          </w:tcPr>
          <w:p w:rsidR="00223F74" w:rsidRPr="0059142D" w:rsidRDefault="008C5CBA"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Управление жизнеобеспечения</w:t>
            </w:r>
          </w:p>
        </w:tc>
      </w:tr>
      <w:tr w:rsidR="00223F74"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2.8.</w:t>
            </w:r>
          </w:p>
        </w:tc>
        <w:tc>
          <w:tcPr>
            <w:tcW w:w="8925" w:type="dxa"/>
          </w:tcPr>
          <w:p w:rsidR="004D1722" w:rsidRPr="0059142D" w:rsidRDefault="004D1722"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Национальные проекты</w:t>
            </w:r>
          </w:p>
        </w:tc>
        <w:tc>
          <w:tcPr>
            <w:tcW w:w="4130" w:type="dxa"/>
          </w:tcPr>
          <w:p w:rsidR="00223F74" w:rsidRPr="0059142D" w:rsidRDefault="008C5CBA"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Отдел экономики и работы </w:t>
            </w:r>
            <w:r w:rsidR="001E7F00" w:rsidRPr="0059142D">
              <w:rPr>
                <w:rFonts w:ascii="Times New Roman CYR" w:hAnsi="Times New Roman CYR" w:cs="Times New Roman CYR"/>
                <w:bCs/>
                <w:sz w:val="20"/>
                <w:szCs w:val="20"/>
              </w:rPr>
              <w:br/>
            </w:r>
            <w:r w:rsidRPr="0059142D">
              <w:rPr>
                <w:rFonts w:ascii="Times New Roman CYR" w:hAnsi="Times New Roman CYR" w:cs="Times New Roman CYR"/>
                <w:bCs/>
                <w:sz w:val="20"/>
                <w:szCs w:val="20"/>
              </w:rPr>
              <w:t>с предпринимателями</w:t>
            </w:r>
          </w:p>
        </w:tc>
      </w:tr>
      <w:tr w:rsidR="00223F74"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2.9.</w:t>
            </w:r>
          </w:p>
        </w:tc>
        <w:tc>
          <w:tcPr>
            <w:tcW w:w="8925" w:type="dxa"/>
          </w:tcPr>
          <w:p w:rsidR="00223F74" w:rsidRPr="0059142D" w:rsidRDefault="004D1722"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Социальная сфера</w:t>
            </w:r>
          </w:p>
        </w:tc>
        <w:tc>
          <w:tcPr>
            <w:tcW w:w="4130" w:type="dxa"/>
          </w:tcPr>
          <w:p w:rsidR="00223F74" w:rsidRPr="0059142D" w:rsidRDefault="00223F74" w:rsidP="00F668DB">
            <w:pPr>
              <w:autoSpaceDE w:val="0"/>
              <w:autoSpaceDN w:val="0"/>
              <w:adjustRightInd w:val="0"/>
              <w:jc w:val="both"/>
              <w:rPr>
                <w:rFonts w:ascii="Times New Roman CYR" w:hAnsi="Times New Roman CYR" w:cs="Times New Roman CYR"/>
                <w:bCs/>
                <w:sz w:val="20"/>
                <w:szCs w:val="20"/>
              </w:rPr>
            </w:pPr>
          </w:p>
        </w:tc>
      </w:tr>
      <w:tr w:rsidR="008C5CBA" w:rsidRPr="0059142D" w:rsidTr="0059142D">
        <w:tc>
          <w:tcPr>
            <w:tcW w:w="1276" w:type="dxa"/>
          </w:tcPr>
          <w:p w:rsidR="008C5CBA"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2.9.1.</w:t>
            </w:r>
          </w:p>
        </w:tc>
        <w:tc>
          <w:tcPr>
            <w:tcW w:w="8925" w:type="dxa"/>
          </w:tcPr>
          <w:p w:rsidR="008C5CBA" w:rsidRPr="0059142D" w:rsidRDefault="005E7AFC"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Социальная защита </w:t>
            </w:r>
          </w:p>
        </w:tc>
        <w:tc>
          <w:tcPr>
            <w:tcW w:w="4130" w:type="dxa"/>
          </w:tcPr>
          <w:p w:rsidR="008C5CBA" w:rsidRPr="0059142D" w:rsidRDefault="005E7AFC"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социальной работы</w:t>
            </w:r>
          </w:p>
        </w:tc>
      </w:tr>
      <w:tr w:rsidR="008C5CBA" w:rsidRPr="0059142D" w:rsidTr="0059142D">
        <w:tc>
          <w:tcPr>
            <w:tcW w:w="1276" w:type="dxa"/>
          </w:tcPr>
          <w:p w:rsidR="008C5CBA"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2.9.2.</w:t>
            </w:r>
          </w:p>
        </w:tc>
        <w:tc>
          <w:tcPr>
            <w:tcW w:w="8925" w:type="dxa"/>
          </w:tcPr>
          <w:p w:rsidR="008C5CBA" w:rsidRPr="0059142D" w:rsidRDefault="005E7AFC"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Здравоохранение</w:t>
            </w:r>
          </w:p>
        </w:tc>
        <w:tc>
          <w:tcPr>
            <w:tcW w:w="4130" w:type="dxa"/>
          </w:tcPr>
          <w:p w:rsidR="008C5CBA" w:rsidRPr="0059142D" w:rsidRDefault="005E7AFC" w:rsidP="005E7AFC">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социальной работы</w:t>
            </w:r>
          </w:p>
        </w:tc>
      </w:tr>
      <w:tr w:rsidR="008C5CBA" w:rsidRPr="0059142D" w:rsidTr="0059142D">
        <w:tc>
          <w:tcPr>
            <w:tcW w:w="1276" w:type="dxa"/>
          </w:tcPr>
          <w:p w:rsidR="008C5CBA"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lastRenderedPageBreak/>
              <w:t>2.9.3.</w:t>
            </w:r>
          </w:p>
        </w:tc>
        <w:tc>
          <w:tcPr>
            <w:tcW w:w="8925" w:type="dxa"/>
          </w:tcPr>
          <w:p w:rsidR="008C5CBA" w:rsidRPr="0059142D" w:rsidRDefault="00123D9C"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Образование (</w:t>
            </w:r>
            <w:r w:rsidR="005E7AFC" w:rsidRPr="0059142D">
              <w:rPr>
                <w:rFonts w:ascii="Times New Roman CYR" w:hAnsi="Times New Roman CYR" w:cs="Times New Roman CYR"/>
                <w:bCs/>
                <w:sz w:val="20"/>
                <w:szCs w:val="20"/>
              </w:rPr>
              <w:t xml:space="preserve">Новости. Структура. Документы. Общее образование. Дополнительное образование. Дошкольное образование. Патриотическое воспитание. Педагогические кадры. Государственная итоговая аттестация. Независимая оценка качества работы образовательных организаций. Муниципальная программа «Развитие образования ЛГО на 2021-2027 годы». Отчетность. Профилактика употребления </w:t>
            </w:r>
            <w:proofErr w:type="spellStart"/>
            <w:r w:rsidR="005E7AFC" w:rsidRPr="0059142D">
              <w:rPr>
                <w:rFonts w:ascii="Times New Roman CYR" w:hAnsi="Times New Roman CYR" w:cs="Times New Roman CYR"/>
                <w:bCs/>
                <w:sz w:val="20"/>
                <w:szCs w:val="20"/>
              </w:rPr>
              <w:t>психоактивных</w:t>
            </w:r>
            <w:proofErr w:type="spellEnd"/>
            <w:r w:rsidR="005E7AFC" w:rsidRPr="0059142D">
              <w:rPr>
                <w:rFonts w:ascii="Times New Roman CYR" w:hAnsi="Times New Roman CYR" w:cs="Times New Roman CYR"/>
                <w:bCs/>
                <w:sz w:val="20"/>
                <w:szCs w:val="20"/>
              </w:rPr>
              <w:t xml:space="preserve"> </w:t>
            </w:r>
            <w:proofErr w:type="gramStart"/>
            <w:r w:rsidR="005E7AFC" w:rsidRPr="0059142D">
              <w:rPr>
                <w:rFonts w:ascii="Times New Roman CYR" w:hAnsi="Times New Roman CYR" w:cs="Times New Roman CYR"/>
                <w:bCs/>
                <w:sz w:val="20"/>
                <w:szCs w:val="20"/>
              </w:rPr>
              <w:t>веществ</w:t>
            </w:r>
            <w:proofErr w:type="gramEnd"/>
            <w:r w:rsidR="005E7AFC" w:rsidRPr="0059142D">
              <w:rPr>
                <w:rFonts w:ascii="Times New Roman CYR" w:hAnsi="Times New Roman CYR" w:cs="Times New Roman CYR"/>
                <w:bCs/>
                <w:sz w:val="20"/>
                <w:szCs w:val="20"/>
              </w:rPr>
              <w:t xml:space="preserve"> и пропаганда здорового образа жизни.  Информация о доходах, расходах, </w:t>
            </w:r>
            <w:r w:rsidR="00FA62DF" w:rsidRPr="0059142D">
              <w:rPr>
                <w:rFonts w:ascii="Times New Roman CYR" w:hAnsi="Times New Roman CYR" w:cs="Times New Roman CYR"/>
                <w:bCs/>
                <w:sz w:val="20"/>
                <w:szCs w:val="20"/>
              </w:rPr>
              <w:t>имуществе и</w:t>
            </w:r>
            <w:r w:rsidR="005E7AFC" w:rsidRPr="0059142D">
              <w:rPr>
                <w:rFonts w:ascii="Times New Roman CYR" w:hAnsi="Times New Roman CYR" w:cs="Times New Roman CYR"/>
                <w:bCs/>
                <w:sz w:val="20"/>
                <w:szCs w:val="20"/>
              </w:rPr>
              <w:t xml:space="preserve"> обязательствах имущественного характера руководителей образовательных организаций. Оценка качества образования. Движение первых. Работа со школами с низкими образовательными результатами. Всероссийская олимпиада школьников. Объекты спорта и спортивной </w:t>
            </w:r>
            <w:r w:rsidR="00FA62DF" w:rsidRPr="0059142D">
              <w:rPr>
                <w:rFonts w:ascii="Times New Roman CYR" w:hAnsi="Times New Roman CYR" w:cs="Times New Roman CYR"/>
                <w:bCs/>
                <w:sz w:val="20"/>
                <w:szCs w:val="20"/>
              </w:rPr>
              <w:t>инфраструктуры общих</w:t>
            </w:r>
            <w:r w:rsidR="005E7AFC" w:rsidRPr="0059142D">
              <w:rPr>
                <w:rFonts w:ascii="Times New Roman CYR" w:hAnsi="Times New Roman CYR" w:cs="Times New Roman CYR"/>
                <w:bCs/>
                <w:sz w:val="20"/>
                <w:szCs w:val="20"/>
              </w:rPr>
              <w:t xml:space="preserve"> образовательных учреждений Л</w:t>
            </w:r>
            <w:r w:rsidR="00816577" w:rsidRPr="0059142D">
              <w:rPr>
                <w:rFonts w:ascii="Times New Roman CYR" w:hAnsi="Times New Roman CYR" w:cs="Times New Roman CYR"/>
                <w:bCs/>
                <w:sz w:val="20"/>
                <w:szCs w:val="20"/>
              </w:rPr>
              <w:t>М</w:t>
            </w:r>
            <w:r w:rsidR="005E7AFC" w:rsidRPr="0059142D">
              <w:rPr>
                <w:rFonts w:ascii="Times New Roman CYR" w:hAnsi="Times New Roman CYR" w:cs="Times New Roman CYR"/>
                <w:bCs/>
                <w:sz w:val="20"/>
                <w:szCs w:val="20"/>
              </w:rPr>
              <w:t xml:space="preserve">О. </w:t>
            </w:r>
            <w:r w:rsidR="00FA62DF" w:rsidRPr="0059142D">
              <w:rPr>
                <w:rFonts w:ascii="Times New Roman CYR" w:hAnsi="Times New Roman CYR" w:cs="Times New Roman CYR"/>
                <w:bCs/>
                <w:sz w:val="20"/>
                <w:szCs w:val="20"/>
              </w:rPr>
              <w:t>Создать обращение</w:t>
            </w:r>
            <w:r w:rsidR="005E7AFC" w:rsidRPr="0059142D">
              <w:rPr>
                <w:rFonts w:ascii="Times New Roman CYR" w:hAnsi="Times New Roman CYR" w:cs="Times New Roman CYR"/>
                <w:bCs/>
                <w:sz w:val="20"/>
                <w:szCs w:val="20"/>
              </w:rPr>
              <w:t xml:space="preserve">. Всероссийские </w:t>
            </w:r>
            <w:r w:rsidR="00FA62DF" w:rsidRPr="0059142D">
              <w:rPr>
                <w:rFonts w:ascii="Times New Roman CYR" w:hAnsi="Times New Roman CYR" w:cs="Times New Roman CYR"/>
                <w:bCs/>
                <w:sz w:val="20"/>
                <w:szCs w:val="20"/>
              </w:rPr>
              <w:t xml:space="preserve">проверочные работы.  Моя малая Родина. Семейное образование. Конкурсы. Научно-методическое сопровождение педагогических работников. Охрана труда. Прием иностранных граждан. Городская онлайн-олимпиада школьников) </w:t>
            </w:r>
          </w:p>
        </w:tc>
        <w:tc>
          <w:tcPr>
            <w:tcW w:w="4130" w:type="dxa"/>
          </w:tcPr>
          <w:p w:rsidR="008C5CBA" w:rsidRPr="0059142D" w:rsidRDefault="005E7AFC"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МКУ «Управление образования Лесозаводского муниципального округа»</w:t>
            </w:r>
          </w:p>
        </w:tc>
      </w:tr>
      <w:tr w:rsidR="008C5CBA" w:rsidRPr="0059142D" w:rsidTr="0059142D">
        <w:tc>
          <w:tcPr>
            <w:tcW w:w="1276" w:type="dxa"/>
          </w:tcPr>
          <w:p w:rsidR="008C5CBA"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2.9.4.</w:t>
            </w:r>
          </w:p>
        </w:tc>
        <w:tc>
          <w:tcPr>
            <w:tcW w:w="8925" w:type="dxa"/>
          </w:tcPr>
          <w:p w:rsidR="008C5CBA" w:rsidRPr="0059142D" w:rsidRDefault="005E7AFC"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Культура </w:t>
            </w:r>
            <w:r w:rsidR="00FA62DF" w:rsidRPr="0059142D">
              <w:rPr>
                <w:rFonts w:ascii="Times New Roman CYR" w:hAnsi="Times New Roman CYR" w:cs="Times New Roman CYR"/>
                <w:bCs/>
                <w:sz w:val="20"/>
                <w:szCs w:val="20"/>
              </w:rPr>
              <w:t>(Структура и контакты МКУ «Управление культуры,</w:t>
            </w:r>
            <w:r w:rsidR="00816577" w:rsidRPr="0059142D">
              <w:rPr>
                <w:rFonts w:ascii="Times New Roman CYR" w:hAnsi="Times New Roman CYR" w:cs="Times New Roman CYR"/>
                <w:bCs/>
                <w:sz w:val="20"/>
                <w:szCs w:val="20"/>
              </w:rPr>
              <w:t xml:space="preserve"> молодежной политики и спорта ЛМ</w:t>
            </w:r>
            <w:r w:rsidR="00FA62DF" w:rsidRPr="0059142D">
              <w:rPr>
                <w:rFonts w:ascii="Times New Roman CYR" w:hAnsi="Times New Roman CYR" w:cs="Times New Roman CYR"/>
                <w:bCs/>
                <w:sz w:val="20"/>
                <w:szCs w:val="20"/>
              </w:rPr>
              <w:t>О». Подведомственные учреждения МКУ «Управление культуры, молодежной политики и спорта Л</w:t>
            </w:r>
            <w:r w:rsidR="00816577" w:rsidRPr="0059142D">
              <w:rPr>
                <w:rFonts w:ascii="Times New Roman CYR" w:hAnsi="Times New Roman CYR" w:cs="Times New Roman CYR"/>
                <w:bCs/>
                <w:sz w:val="20"/>
                <w:szCs w:val="20"/>
              </w:rPr>
              <w:t>М</w:t>
            </w:r>
            <w:r w:rsidR="00FA62DF" w:rsidRPr="0059142D">
              <w:rPr>
                <w:rFonts w:ascii="Times New Roman CYR" w:hAnsi="Times New Roman CYR" w:cs="Times New Roman CYR"/>
                <w:bCs/>
                <w:sz w:val="20"/>
                <w:szCs w:val="20"/>
              </w:rPr>
              <w:t xml:space="preserve">О». Информация о деятельности учреждений культуры. Клубные формирования. Мероприятия. Муниципальная программа «Развитие культуры Лесозаводского городского округа» на 2021-2027 годы. Независимая оценка качества оказания услуг организациями </w:t>
            </w:r>
            <w:r w:rsidR="00C406DB" w:rsidRPr="0059142D">
              <w:rPr>
                <w:rFonts w:ascii="Times New Roman CYR" w:hAnsi="Times New Roman CYR" w:cs="Times New Roman CYR"/>
                <w:bCs/>
                <w:sz w:val="20"/>
                <w:szCs w:val="20"/>
              </w:rPr>
              <w:t xml:space="preserve">культуры) </w:t>
            </w:r>
          </w:p>
        </w:tc>
        <w:tc>
          <w:tcPr>
            <w:tcW w:w="4130" w:type="dxa"/>
          </w:tcPr>
          <w:p w:rsidR="008C5CBA" w:rsidRPr="0059142D" w:rsidRDefault="00FA62DF"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МКУ «Управление культуры, молодежной политики и спорта Лесозаводского муниципального округа»</w:t>
            </w:r>
          </w:p>
        </w:tc>
      </w:tr>
      <w:tr w:rsidR="008C5CBA" w:rsidRPr="0059142D" w:rsidTr="0059142D">
        <w:tc>
          <w:tcPr>
            <w:tcW w:w="1276" w:type="dxa"/>
          </w:tcPr>
          <w:p w:rsidR="008C5CBA"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2.9.5.</w:t>
            </w:r>
          </w:p>
        </w:tc>
        <w:tc>
          <w:tcPr>
            <w:tcW w:w="8925" w:type="dxa"/>
          </w:tcPr>
          <w:p w:rsidR="008C5CBA" w:rsidRPr="0059142D" w:rsidRDefault="005E7AFC" w:rsidP="00C406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Молодежная </w:t>
            </w:r>
            <w:r w:rsidR="00C406DB" w:rsidRPr="0059142D">
              <w:rPr>
                <w:rFonts w:ascii="Times New Roman CYR" w:hAnsi="Times New Roman CYR" w:cs="Times New Roman CYR"/>
                <w:bCs/>
                <w:sz w:val="20"/>
                <w:szCs w:val="20"/>
              </w:rPr>
              <w:t xml:space="preserve">политика (Информация. Мероприятия. Подпрограмма № 2 «Обеспечение жильем молодых семей ЛГО» на 2021 -2027 годы». Конкурсы. Фестивали) </w:t>
            </w:r>
          </w:p>
        </w:tc>
        <w:tc>
          <w:tcPr>
            <w:tcW w:w="4130" w:type="dxa"/>
          </w:tcPr>
          <w:p w:rsidR="008C5CBA" w:rsidRPr="0059142D" w:rsidRDefault="00C406DB"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МКУ «Управление культуры, молодежной политики и спорта Лесозаводского муниципального округа»</w:t>
            </w:r>
          </w:p>
        </w:tc>
      </w:tr>
      <w:tr w:rsidR="008C5CBA" w:rsidRPr="0059142D" w:rsidTr="0059142D">
        <w:tc>
          <w:tcPr>
            <w:tcW w:w="1276" w:type="dxa"/>
          </w:tcPr>
          <w:p w:rsidR="008C5CBA"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2.9.6.</w:t>
            </w:r>
          </w:p>
        </w:tc>
        <w:tc>
          <w:tcPr>
            <w:tcW w:w="8925" w:type="dxa"/>
          </w:tcPr>
          <w:p w:rsidR="008C5CBA" w:rsidRPr="0059142D" w:rsidRDefault="005E7AFC"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Спорт </w:t>
            </w:r>
            <w:r w:rsidR="00C406DB" w:rsidRPr="0059142D">
              <w:rPr>
                <w:rFonts w:ascii="Times New Roman CYR" w:hAnsi="Times New Roman CYR" w:cs="Times New Roman CYR"/>
                <w:bCs/>
                <w:sz w:val="20"/>
                <w:szCs w:val="20"/>
              </w:rPr>
              <w:t xml:space="preserve">(Спортивные учреждения Лесозаводского </w:t>
            </w:r>
            <w:r w:rsidR="00816577" w:rsidRPr="0059142D">
              <w:rPr>
                <w:rFonts w:ascii="Times New Roman CYR" w:hAnsi="Times New Roman CYR" w:cs="Times New Roman CYR"/>
                <w:bCs/>
                <w:sz w:val="20"/>
                <w:szCs w:val="20"/>
              </w:rPr>
              <w:t>муниципального</w:t>
            </w:r>
            <w:r w:rsidR="00C406DB" w:rsidRPr="0059142D">
              <w:rPr>
                <w:rFonts w:ascii="Times New Roman CYR" w:hAnsi="Times New Roman CYR" w:cs="Times New Roman CYR"/>
                <w:bCs/>
                <w:sz w:val="20"/>
                <w:szCs w:val="20"/>
              </w:rPr>
              <w:t xml:space="preserve"> округа. Информация о деятельности учреждений спорта. Мероприятия. Контактные данные специалиста по спорту. Муниципальная программа «Развитие физической культуры и спорта на территории </w:t>
            </w:r>
            <w:r w:rsidR="00123D9C" w:rsidRPr="0059142D">
              <w:rPr>
                <w:rFonts w:ascii="Times New Roman CYR" w:hAnsi="Times New Roman CYR" w:cs="Times New Roman CYR"/>
                <w:bCs/>
                <w:sz w:val="20"/>
                <w:szCs w:val="20"/>
              </w:rPr>
              <w:t>ЛГО» на</w:t>
            </w:r>
            <w:r w:rsidR="00C406DB" w:rsidRPr="0059142D">
              <w:rPr>
                <w:rFonts w:ascii="Times New Roman CYR" w:hAnsi="Times New Roman CYR" w:cs="Times New Roman CYR"/>
                <w:bCs/>
                <w:sz w:val="20"/>
                <w:szCs w:val="20"/>
              </w:rPr>
              <w:t xml:space="preserve"> 2021 -2027 годы». Актуальный опрос общественного мнения).</w:t>
            </w:r>
          </w:p>
        </w:tc>
        <w:tc>
          <w:tcPr>
            <w:tcW w:w="4130" w:type="dxa"/>
          </w:tcPr>
          <w:p w:rsidR="008C5CBA" w:rsidRPr="0059142D" w:rsidRDefault="00C406DB"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МКУ «Управление культуры, молодежной политики и спорта Лесозаводского муниципального округа»</w:t>
            </w:r>
          </w:p>
        </w:tc>
      </w:tr>
      <w:tr w:rsidR="008C5CBA" w:rsidRPr="0059142D" w:rsidTr="0059142D">
        <w:tc>
          <w:tcPr>
            <w:tcW w:w="1276" w:type="dxa"/>
          </w:tcPr>
          <w:p w:rsidR="008C5CBA"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2.9.7.</w:t>
            </w:r>
          </w:p>
        </w:tc>
        <w:tc>
          <w:tcPr>
            <w:tcW w:w="8925" w:type="dxa"/>
          </w:tcPr>
          <w:p w:rsidR="008C5CBA" w:rsidRPr="0059142D" w:rsidRDefault="005E7AFC"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Антинаркотическая деятельность </w:t>
            </w:r>
            <w:r w:rsidR="00C406DB" w:rsidRPr="0059142D">
              <w:rPr>
                <w:rFonts w:ascii="Times New Roman CYR" w:hAnsi="Times New Roman CYR" w:cs="Times New Roman CYR"/>
                <w:bCs/>
                <w:sz w:val="20"/>
                <w:szCs w:val="20"/>
              </w:rPr>
              <w:t>(Правовая информация. Антинаркотическая комиссия Лесозаводского городского округа. Муниципальная программа «Нет наркотикам» на 2021-2027 годы». Тематическая информация. Мероприя</w:t>
            </w:r>
            <w:r w:rsidR="00ED7CC2" w:rsidRPr="0059142D">
              <w:rPr>
                <w:rFonts w:ascii="Times New Roman CYR" w:hAnsi="Times New Roman CYR" w:cs="Times New Roman CYR"/>
                <w:bCs/>
                <w:sz w:val="20"/>
                <w:szCs w:val="20"/>
              </w:rPr>
              <w:t>тия. Куда обращаться за помощью</w:t>
            </w:r>
            <w:r w:rsidR="00C406DB" w:rsidRPr="0059142D">
              <w:rPr>
                <w:rFonts w:ascii="Times New Roman CYR" w:hAnsi="Times New Roman CYR" w:cs="Times New Roman CYR"/>
                <w:bCs/>
                <w:sz w:val="20"/>
                <w:szCs w:val="20"/>
              </w:rPr>
              <w:t>)</w:t>
            </w:r>
          </w:p>
        </w:tc>
        <w:tc>
          <w:tcPr>
            <w:tcW w:w="4130" w:type="dxa"/>
          </w:tcPr>
          <w:p w:rsidR="008C5CBA" w:rsidRPr="0059142D" w:rsidRDefault="00C406DB"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МКУ «Управление культуры, молодежной политики и спорта Лесозаводского муниципального округа»</w:t>
            </w:r>
          </w:p>
        </w:tc>
      </w:tr>
      <w:tr w:rsidR="005E7AFC" w:rsidRPr="0059142D" w:rsidTr="0059142D">
        <w:tc>
          <w:tcPr>
            <w:tcW w:w="1276" w:type="dxa"/>
          </w:tcPr>
          <w:p w:rsidR="005E7AFC"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2.10.</w:t>
            </w:r>
          </w:p>
        </w:tc>
        <w:tc>
          <w:tcPr>
            <w:tcW w:w="8925" w:type="dxa"/>
          </w:tcPr>
          <w:p w:rsidR="005E7AFC" w:rsidRPr="0059142D" w:rsidRDefault="00816577"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Государственная власть</w:t>
            </w:r>
          </w:p>
        </w:tc>
        <w:tc>
          <w:tcPr>
            <w:tcW w:w="4130" w:type="dxa"/>
          </w:tcPr>
          <w:p w:rsidR="005E7AFC" w:rsidRPr="0059142D" w:rsidRDefault="00816577"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5E7AFC" w:rsidRPr="0059142D" w:rsidTr="0059142D">
        <w:tc>
          <w:tcPr>
            <w:tcW w:w="1276" w:type="dxa"/>
          </w:tcPr>
          <w:p w:rsidR="005E7AFC"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2.11.</w:t>
            </w:r>
          </w:p>
        </w:tc>
        <w:tc>
          <w:tcPr>
            <w:tcW w:w="8925" w:type="dxa"/>
          </w:tcPr>
          <w:p w:rsidR="005E7AFC" w:rsidRPr="0059142D" w:rsidRDefault="00816577"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Расписание пассажирского транспорта</w:t>
            </w:r>
          </w:p>
        </w:tc>
        <w:tc>
          <w:tcPr>
            <w:tcW w:w="4130" w:type="dxa"/>
          </w:tcPr>
          <w:p w:rsidR="005E7AFC" w:rsidRPr="0059142D" w:rsidRDefault="00816577"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дорожного хозяйства и благоустройства управления жизнеобеспечения</w:t>
            </w:r>
          </w:p>
        </w:tc>
      </w:tr>
      <w:tr w:rsidR="005E7AFC" w:rsidRPr="0059142D" w:rsidTr="0059142D">
        <w:tc>
          <w:tcPr>
            <w:tcW w:w="1276" w:type="dxa"/>
          </w:tcPr>
          <w:p w:rsidR="005E7AFC"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2.12.</w:t>
            </w:r>
          </w:p>
        </w:tc>
        <w:tc>
          <w:tcPr>
            <w:tcW w:w="8925" w:type="dxa"/>
          </w:tcPr>
          <w:p w:rsidR="005E7AFC" w:rsidRPr="0059142D" w:rsidRDefault="00816577"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Документы территориального планирования</w:t>
            </w:r>
          </w:p>
        </w:tc>
        <w:tc>
          <w:tcPr>
            <w:tcW w:w="4130" w:type="dxa"/>
          </w:tcPr>
          <w:p w:rsidR="005E7AFC" w:rsidRPr="0059142D" w:rsidRDefault="00816577" w:rsidP="00F668DB">
            <w:pPr>
              <w:autoSpaceDE w:val="0"/>
              <w:autoSpaceDN w:val="0"/>
              <w:adjustRightInd w:val="0"/>
              <w:jc w:val="both"/>
              <w:rPr>
                <w:rFonts w:ascii="Times New Roman CYR" w:hAnsi="Times New Roman CYR" w:cs="Times New Roman CYR"/>
                <w:bCs/>
                <w:sz w:val="20"/>
                <w:szCs w:val="20"/>
              </w:rPr>
            </w:pPr>
            <w:r w:rsidRPr="0059142D">
              <w:rPr>
                <w:sz w:val="20"/>
                <w:szCs w:val="20"/>
              </w:rPr>
              <w:t>Отдел градостроительства Управления имущественных отношений</w:t>
            </w:r>
          </w:p>
        </w:tc>
      </w:tr>
      <w:tr w:rsidR="00680E60"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2.13.</w:t>
            </w:r>
          </w:p>
        </w:tc>
        <w:tc>
          <w:tcPr>
            <w:tcW w:w="8925" w:type="dxa"/>
          </w:tcPr>
          <w:p w:rsidR="00223F74" w:rsidRPr="0059142D" w:rsidRDefault="00816577"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Открытые данные</w:t>
            </w:r>
          </w:p>
        </w:tc>
        <w:tc>
          <w:tcPr>
            <w:tcW w:w="4130" w:type="dxa"/>
          </w:tcPr>
          <w:p w:rsidR="00223F74" w:rsidRPr="0059142D" w:rsidRDefault="00816577" w:rsidP="00F668DB">
            <w:pPr>
              <w:autoSpaceDE w:val="0"/>
              <w:autoSpaceDN w:val="0"/>
              <w:adjustRightInd w:val="0"/>
              <w:jc w:val="both"/>
              <w:rPr>
                <w:rFonts w:ascii="Times New Roman CYR" w:hAnsi="Times New Roman CYR" w:cs="Times New Roman CYR"/>
                <w:bCs/>
                <w:sz w:val="20"/>
                <w:szCs w:val="20"/>
              </w:rPr>
            </w:pPr>
            <w:r w:rsidRPr="0059142D">
              <w:rPr>
                <w:sz w:val="20"/>
                <w:szCs w:val="20"/>
              </w:rPr>
              <w:t>Органы администрации, имеющие доступные в открытом доступе данные</w:t>
            </w:r>
          </w:p>
        </w:tc>
      </w:tr>
      <w:tr w:rsidR="00680E60"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2.14.</w:t>
            </w:r>
          </w:p>
        </w:tc>
        <w:tc>
          <w:tcPr>
            <w:tcW w:w="8925" w:type="dxa"/>
          </w:tcPr>
          <w:p w:rsidR="00223F74" w:rsidRPr="0059142D" w:rsidRDefault="00816577"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Памятные даты военной истории России</w:t>
            </w:r>
          </w:p>
        </w:tc>
        <w:tc>
          <w:tcPr>
            <w:tcW w:w="4130" w:type="dxa"/>
          </w:tcPr>
          <w:p w:rsidR="00223F74" w:rsidRPr="0059142D" w:rsidRDefault="00816577"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223F74"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2.15.</w:t>
            </w:r>
          </w:p>
        </w:tc>
        <w:tc>
          <w:tcPr>
            <w:tcW w:w="8925" w:type="dxa"/>
          </w:tcPr>
          <w:p w:rsidR="00223F74" w:rsidRPr="0059142D" w:rsidRDefault="00816577"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Информация о среднемесячной заработной плате руководителей</w:t>
            </w:r>
          </w:p>
        </w:tc>
        <w:tc>
          <w:tcPr>
            <w:tcW w:w="4130" w:type="dxa"/>
          </w:tcPr>
          <w:p w:rsidR="00223F74" w:rsidRPr="0059142D" w:rsidRDefault="00816577"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223F74"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2.16.</w:t>
            </w:r>
          </w:p>
        </w:tc>
        <w:tc>
          <w:tcPr>
            <w:tcW w:w="8925" w:type="dxa"/>
          </w:tcPr>
          <w:p w:rsidR="00223F74" w:rsidRPr="0059142D" w:rsidRDefault="00816577"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Территориальное общественное самоуправление</w:t>
            </w:r>
          </w:p>
        </w:tc>
        <w:tc>
          <w:tcPr>
            <w:tcW w:w="4130" w:type="dxa"/>
          </w:tcPr>
          <w:p w:rsidR="00223F74" w:rsidRPr="0059142D" w:rsidRDefault="00816577"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1A05BB" w:rsidRPr="0059142D" w:rsidTr="0059142D">
        <w:tc>
          <w:tcPr>
            <w:tcW w:w="1276" w:type="dxa"/>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2.17.</w:t>
            </w:r>
          </w:p>
        </w:tc>
        <w:tc>
          <w:tcPr>
            <w:tcW w:w="8925" w:type="dxa"/>
          </w:tcPr>
          <w:p w:rsidR="001A05BB" w:rsidRPr="0059142D" w:rsidRDefault="001A05BB"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Гражданская обороны и чрезвычайные ситуации</w:t>
            </w:r>
          </w:p>
        </w:tc>
        <w:tc>
          <w:tcPr>
            <w:tcW w:w="4130" w:type="dxa"/>
            <w:vMerge w:val="restart"/>
          </w:tcPr>
          <w:p w:rsidR="001A05BB" w:rsidRPr="0059142D" w:rsidRDefault="001A05BB"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МКУ «Управление по делам ГО и ЧС Лесозаводского муниципального округа»</w:t>
            </w:r>
          </w:p>
        </w:tc>
      </w:tr>
      <w:tr w:rsidR="001A05BB" w:rsidRPr="0059142D" w:rsidTr="0059142D">
        <w:tc>
          <w:tcPr>
            <w:tcW w:w="1276" w:type="dxa"/>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2.17.1.</w:t>
            </w:r>
          </w:p>
        </w:tc>
        <w:tc>
          <w:tcPr>
            <w:tcW w:w="8925" w:type="dxa"/>
          </w:tcPr>
          <w:p w:rsidR="001A05BB" w:rsidRPr="0059142D" w:rsidRDefault="001A05BB"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Защита населения.</w:t>
            </w:r>
          </w:p>
        </w:tc>
        <w:tc>
          <w:tcPr>
            <w:tcW w:w="4130" w:type="dxa"/>
            <w:vMerge/>
          </w:tcPr>
          <w:p w:rsidR="001A05BB" w:rsidRPr="0059142D" w:rsidRDefault="001A05BB" w:rsidP="00F668DB">
            <w:pPr>
              <w:autoSpaceDE w:val="0"/>
              <w:autoSpaceDN w:val="0"/>
              <w:adjustRightInd w:val="0"/>
              <w:jc w:val="both"/>
              <w:rPr>
                <w:rFonts w:ascii="Times New Roman CYR" w:hAnsi="Times New Roman CYR" w:cs="Times New Roman CYR"/>
                <w:bCs/>
                <w:sz w:val="20"/>
                <w:szCs w:val="20"/>
              </w:rPr>
            </w:pPr>
          </w:p>
        </w:tc>
      </w:tr>
      <w:tr w:rsidR="001A05BB" w:rsidRPr="0059142D" w:rsidTr="0059142D">
        <w:tc>
          <w:tcPr>
            <w:tcW w:w="1276" w:type="dxa"/>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lastRenderedPageBreak/>
              <w:t>2.17.2.</w:t>
            </w:r>
          </w:p>
        </w:tc>
        <w:tc>
          <w:tcPr>
            <w:tcW w:w="8925" w:type="dxa"/>
          </w:tcPr>
          <w:p w:rsidR="001A05BB" w:rsidRPr="0059142D" w:rsidRDefault="001A05BB" w:rsidP="001E7F00">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Управление по делам ГО и ЧС (Структура. Информация. Решения комиссии по предупреждению и ликвидации последствий чрезвычайных ситуаций и обеспечению пожарной безопасности. Документы)</w:t>
            </w:r>
          </w:p>
        </w:tc>
        <w:tc>
          <w:tcPr>
            <w:tcW w:w="4130" w:type="dxa"/>
            <w:vMerge/>
          </w:tcPr>
          <w:p w:rsidR="001A05BB" w:rsidRPr="0059142D" w:rsidRDefault="001A05BB" w:rsidP="00F668DB">
            <w:pPr>
              <w:autoSpaceDE w:val="0"/>
              <w:autoSpaceDN w:val="0"/>
              <w:adjustRightInd w:val="0"/>
              <w:jc w:val="both"/>
              <w:rPr>
                <w:rFonts w:ascii="Times New Roman CYR" w:hAnsi="Times New Roman CYR" w:cs="Times New Roman CYR"/>
                <w:bCs/>
                <w:sz w:val="20"/>
                <w:szCs w:val="20"/>
              </w:rPr>
            </w:pPr>
          </w:p>
        </w:tc>
      </w:tr>
      <w:tr w:rsidR="00223F74" w:rsidRPr="0059142D" w:rsidTr="0059142D">
        <w:tc>
          <w:tcPr>
            <w:tcW w:w="1276" w:type="dxa"/>
          </w:tcPr>
          <w:p w:rsidR="00223F74"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2.18.</w:t>
            </w:r>
          </w:p>
        </w:tc>
        <w:tc>
          <w:tcPr>
            <w:tcW w:w="8925" w:type="dxa"/>
          </w:tcPr>
          <w:p w:rsidR="00223F74" w:rsidRPr="0059142D" w:rsidRDefault="00816577" w:rsidP="008165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Присяжные заседатели</w:t>
            </w:r>
          </w:p>
        </w:tc>
        <w:tc>
          <w:tcPr>
            <w:tcW w:w="4130" w:type="dxa"/>
          </w:tcPr>
          <w:p w:rsidR="00223F74" w:rsidRPr="0059142D" w:rsidRDefault="00816577" w:rsidP="00F668D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1A05BB" w:rsidRPr="0059142D" w:rsidTr="0059142D">
        <w:tc>
          <w:tcPr>
            <w:tcW w:w="14331" w:type="dxa"/>
            <w:gridSpan w:val="3"/>
          </w:tcPr>
          <w:p w:rsidR="001A05BB" w:rsidRPr="0059142D" w:rsidRDefault="001A05BB" w:rsidP="00B664C3">
            <w:pPr>
              <w:autoSpaceDE w:val="0"/>
              <w:autoSpaceDN w:val="0"/>
              <w:adjustRightInd w:val="0"/>
              <w:jc w:val="center"/>
              <w:rPr>
                <w:rFonts w:ascii="Times New Roman CYR" w:hAnsi="Times New Roman CYR" w:cs="Times New Roman CYR"/>
                <w:b/>
                <w:bCs/>
                <w:sz w:val="20"/>
                <w:szCs w:val="20"/>
              </w:rPr>
            </w:pPr>
            <w:r w:rsidRPr="0059142D">
              <w:rPr>
                <w:rFonts w:ascii="Times New Roman CYR" w:hAnsi="Times New Roman CYR" w:cs="Times New Roman CYR"/>
                <w:b/>
                <w:bCs/>
                <w:sz w:val="20"/>
                <w:szCs w:val="20"/>
              </w:rPr>
              <w:t>3. Администрация</w:t>
            </w:r>
          </w:p>
        </w:tc>
      </w:tr>
      <w:tr w:rsidR="004D1722" w:rsidRPr="0059142D" w:rsidTr="0059142D">
        <w:tc>
          <w:tcPr>
            <w:tcW w:w="1276" w:type="dxa"/>
          </w:tcPr>
          <w:p w:rsidR="004D1722"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3.1.</w:t>
            </w:r>
          </w:p>
        </w:tc>
        <w:tc>
          <w:tcPr>
            <w:tcW w:w="8925" w:type="dxa"/>
          </w:tcPr>
          <w:p w:rsidR="007A1B18" w:rsidRPr="0059142D" w:rsidRDefault="003C4C46" w:rsidP="00966368">
            <w:pPr>
              <w:autoSpaceDE w:val="0"/>
              <w:autoSpaceDN w:val="0"/>
              <w:adjustRightInd w:val="0"/>
              <w:jc w:val="both"/>
              <w:rPr>
                <w:rFonts w:ascii="Times New Roman CYR" w:hAnsi="Times New Roman CYR" w:cs="Times New Roman CYR"/>
                <w:b/>
                <w:bCs/>
                <w:sz w:val="20"/>
                <w:szCs w:val="20"/>
              </w:rPr>
            </w:pPr>
            <w:r w:rsidRPr="0059142D">
              <w:rPr>
                <w:rFonts w:ascii="Times New Roman CYR" w:hAnsi="Times New Roman CYR" w:cs="Times New Roman CYR"/>
                <w:bCs/>
                <w:sz w:val="20"/>
                <w:szCs w:val="20"/>
              </w:rPr>
              <w:t>Органы администрации</w:t>
            </w:r>
            <w:r w:rsidR="00EC7177" w:rsidRPr="0059142D">
              <w:rPr>
                <w:rFonts w:ascii="Times New Roman CYR" w:hAnsi="Times New Roman CYR" w:cs="Times New Roman CYR"/>
                <w:bCs/>
                <w:sz w:val="20"/>
                <w:szCs w:val="20"/>
              </w:rPr>
              <w:t xml:space="preserve"> </w:t>
            </w:r>
          </w:p>
        </w:tc>
        <w:tc>
          <w:tcPr>
            <w:tcW w:w="4130" w:type="dxa"/>
          </w:tcPr>
          <w:p w:rsidR="007A1B18" w:rsidRPr="0059142D" w:rsidRDefault="007A1B18" w:rsidP="00EC7177">
            <w:pPr>
              <w:autoSpaceDE w:val="0"/>
              <w:autoSpaceDN w:val="0"/>
              <w:adjustRightInd w:val="0"/>
              <w:jc w:val="both"/>
              <w:rPr>
                <w:rFonts w:ascii="Times New Roman CYR" w:hAnsi="Times New Roman CYR" w:cs="Times New Roman CYR"/>
                <w:b/>
                <w:bCs/>
                <w:sz w:val="20"/>
                <w:szCs w:val="20"/>
              </w:rPr>
            </w:pPr>
          </w:p>
        </w:tc>
      </w:tr>
      <w:tr w:rsidR="001A05BB" w:rsidRPr="0059142D" w:rsidTr="0059142D">
        <w:tc>
          <w:tcPr>
            <w:tcW w:w="1276" w:type="dxa"/>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3.1.1.</w:t>
            </w:r>
          </w:p>
        </w:tc>
        <w:tc>
          <w:tcPr>
            <w:tcW w:w="8925" w:type="dxa"/>
          </w:tcPr>
          <w:p w:rsidR="001A05BB" w:rsidRPr="0059142D" w:rsidRDefault="001A05BB" w:rsidP="00966368">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Структура</w:t>
            </w:r>
          </w:p>
        </w:tc>
        <w:tc>
          <w:tcPr>
            <w:tcW w:w="4130" w:type="dxa"/>
          </w:tcPr>
          <w:p w:rsidR="001A05BB" w:rsidRPr="0059142D" w:rsidRDefault="001A05BB" w:rsidP="00966368">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информатизации</w:t>
            </w:r>
          </w:p>
        </w:tc>
      </w:tr>
      <w:tr w:rsidR="001A05BB" w:rsidRPr="0059142D" w:rsidTr="0059142D">
        <w:tc>
          <w:tcPr>
            <w:tcW w:w="1276" w:type="dxa"/>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3.1.2.</w:t>
            </w:r>
          </w:p>
        </w:tc>
        <w:tc>
          <w:tcPr>
            <w:tcW w:w="8925" w:type="dxa"/>
          </w:tcPr>
          <w:p w:rsidR="001A05BB" w:rsidRPr="0059142D" w:rsidRDefault="001A05BB" w:rsidP="001A05B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 Управление имущественных отношений. Финансовое управление. Управление жизнеобеспечения.  Отдел экономики и работы с предпринимателями. Отдел развития села и сельского хозяйства. Юридический отдел. Отдел муниципального заказа. Отдел социальной работы. Пресс-центр. Организационный отдел. Общий отдел. Архивный отдел. Отдел информатизации. Отдел учета и отчетности. Отдел по мобилизационной работе. Отдел ЗАГС. Отдел опеки и попечительства</w:t>
            </w:r>
          </w:p>
        </w:tc>
        <w:tc>
          <w:tcPr>
            <w:tcW w:w="4130" w:type="dxa"/>
          </w:tcPr>
          <w:p w:rsidR="001A05BB" w:rsidRPr="0059142D" w:rsidRDefault="001A05BB"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w:t>
            </w:r>
          </w:p>
        </w:tc>
      </w:tr>
      <w:tr w:rsidR="004D1722" w:rsidRPr="0059142D" w:rsidTr="0059142D">
        <w:tc>
          <w:tcPr>
            <w:tcW w:w="1276" w:type="dxa"/>
          </w:tcPr>
          <w:p w:rsidR="004D1722"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3.2.</w:t>
            </w:r>
          </w:p>
        </w:tc>
        <w:tc>
          <w:tcPr>
            <w:tcW w:w="8925" w:type="dxa"/>
          </w:tcPr>
          <w:p w:rsidR="004D1722" w:rsidRPr="0059142D" w:rsidRDefault="003C4C46"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Приоритеты</w:t>
            </w:r>
          </w:p>
        </w:tc>
        <w:tc>
          <w:tcPr>
            <w:tcW w:w="4130" w:type="dxa"/>
          </w:tcPr>
          <w:p w:rsidR="004D1722" w:rsidRPr="0059142D" w:rsidRDefault="00EC7177" w:rsidP="00EC7177">
            <w:pPr>
              <w:autoSpaceDE w:val="0"/>
              <w:autoSpaceDN w:val="0"/>
              <w:adjustRightInd w:val="0"/>
              <w:jc w:val="both"/>
              <w:rPr>
                <w:rFonts w:ascii="Times New Roman CYR" w:hAnsi="Times New Roman CYR" w:cs="Times New Roman CYR"/>
                <w:b/>
                <w:bCs/>
                <w:sz w:val="20"/>
                <w:szCs w:val="20"/>
              </w:rPr>
            </w:pPr>
            <w:r w:rsidRPr="0059142D">
              <w:rPr>
                <w:rFonts w:ascii="Times New Roman CYR" w:hAnsi="Times New Roman CYR" w:cs="Times New Roman CYR"/>
                <w:bCs/>
                <w:sz w:val="20"/>
                <w:szCs w:val="20"/>
              </w:rPr>
              <w:t xml:space="preserve">Отдел экономики и работы </w:t>
            </w:r>
            <w:r w:rsidR="001E7F00" w:rsidRPr="0059142D">
              <w:rPr>
                <w:rFonts w:ascii="Times New Roman CYR" w:hAnsi="Times New Roman CYR" w:cs="Times New Roman CYR"/>
                <w:bCs/>
                <w:sz w:val="20"/>
                <w:szCs w:val="20"/>
              </w:rPr>
              <w:br/>
            </w:r>
            <w:r w:rsidRPr="0059142D">
              <w:rPr>
                <w:rFonts w:ascii="Times New Roman CYR" w:hAnsi="Times New Roman CYR" w:cs="Times New Roman CYR"/>
                <w:bCs/>
                <w:sz w:val="20"/>
                <w:szCs w:val="20"/>
              </w:rPr>
              <w:t>с предпринимателями</w:t>
            </w:r>
          </w:p>
        </w:tc>
      </w:tr>
      <w:tr w:rsidR="004D1722" w:rsidRPr="0059142D" w:rsidTr="0059142D">
        <w:tc>
          <w:tcPr>
            <w:tcW w:w="1276" w:type="dxa"/>
          </w:tcPr>
          <w:p w:rsidR="004D1722"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3.3.</w:t>
            </w:r>
          </w:p>
        </w:tc>
        <w:tc>
          <w:tcPr>
            <w:tcW w:w="8925" w:type="dxa"/>
          </w:tcPr>
          <w:p w:rsidR="004D1722" w:rsidRPr="0059142D" w:rsidRDefault="003C4C46"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Отчеты </w:t>
            </w:r>
          </w:p>
        </w:tc>
        <w:tc>
          <w:tcPr>
            <w:tcW w:w="4130" w:type="dxa"/>
          </w:tcPr>
          <w:p w:rsidR="004D1722" w:rsidRPr="0059142D" w:rsidRDefault="00EC7177" w:rsidP="00EC7177">
            <w:pPr>
              <w:autoSpaceDE w:val="0"/>
              <w:autoSpaceDN w:val="0"/>
              <w:adjustRightInd w:val="0"/>
              <w:jc w:val="both"/>
              <w:rPr>
                <w:rFonts w:ascii="Times New Roman CYR" w:hAnsi="Times New Roman CYR" w:cs="Times New Roman CYR"/>
                <w:b/>
                <w:bCs/>
                <w:sz w:val="20"/>
                <w:szCs w:val="20"/>
              </w:rPr>
            </w:pPr>
            <w:r w:rsidRPr="0059142D">
              <w:rPr>
                <w:rFonts w:ascii="Times New Roman CYR" w:hAnsi="Times New Roman CYR" w:cs="Times New Roman CYR"/>
                <w:bCs/>
                <w:sz w:val="20"/>
                <w:szCs w:val="20"/>
              </w:rPr>
              <w:t>Организационный отдел</w:t>
            </w:r>
          </w:p>
        </w:tc>
      </w:tr>
      <w:tr w:rsidR="001A05BB" w:rsidRPr="0059142D" w:rsidTr="0059142D">
        <w:tc>
          <w:tcPr>
            <w:tcW w:w="1276" w:type="dxa"/>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3.4.</w:t>
            </w:r>
          </w:p>
        </w:tc>
        <w:tc>
          <w:tcPr>
            <w:tcW w:w="8925" w:type="dxa"/>
          </w:tcPr>
          <w:p w:rsidR="001A05BB" w:rsidRPr="0059142D" w:rsidRDefault="001A05BB" w:rsidP="0059142D">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Подведомственные организации </w:t>
            </w:r>
          </w:p>
        </w:tc>
        <w:tc>
          <w:tcPr>
            <w:tcW w:w="4130" w:type="dxa"/>
            <w:vMerge w:val="restart"/>
          </w:tcPr>
          <w:p w:rsidR="001A05BB" w:rsidRPr="0059142D" w:rsidRDefault="001A05BB"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Руководители подведомственных организаций</w:t>
            </w:r>
          </w:p>
        </w:tc>
      </w:tr>
      <w:tr w:rsidR="001A05BB" w:rsidRPr="0059142D" w:rsidTr="0059142D">
        <w:tc>
          <w:tcPr>
            <w:tcW w:w="1276" w:type="dxa"/>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3.4.1.</w:t>
            </w:r>
          </w:p>
        </w:tc>
        <w:tc>
          <w:tcPr>
            <w:tcW w:w="8925" w:type="dxa"/>
          </w:tcPr>
          <w:p w:rsidR="001A05BB" w:rsidRPr="0059142D" w:rsidRDefault="001A05BB" w:rsidP="0059142D">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Учетная политика подведомственных организаций. </w:t>
            </w:r>
          </w:p>
        </w:tc>
        <w:tc>
          <w:tcPr>
            <w:tcW w:w="4130" w:type="dxa"/>
            <w:vMerge/>
          </w:tcPr>
          <w:p w:rsidR="001A05BB" w:rsidRPr="0059142D" w:rsidRDefault="001A05BB" w:rsidP="00EC7177">
            <w:pPr>
              <w:autoSpaceDE w:val="0"/>
              <w:autoSpaceDN w:val="0"/>
              <w:adjustRightInd w:val="0"/>
              <w:jc w:val="both"/>
              <w:rPr>
                <w:rFonts w:ascii="Times New Roman CYR" w:hAnsi="Times New Roman CYR" w:cs="Times New Roman CYR"/>
                <w:bCs/>
                <w:sz w:val="20"/>
                <w:szCs w:val="20"/>
              </w:rPr>
            </w:pPr>
          </w:p>
        </w:tc>
      </w:tr>
      <w:tr w:rsidR="001A05BB" w:rsidRPr="0059142D" w:rsidTr="0059142D">
        <w:tc>
          <w:tcPr>
            <w:tcW w:w="1276" w:type="dxa"/>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3.4.2.</w:t>
            </w:r>
          </w:p>
        </w:tc>
        <w:tc>
          <w:tcPr>
            <w:tcW w:w="8925" w:type="dxa"/>
          </w:tcPr>
          <w:p w:rsidR="001A05BB" w:rsidRPr="0059142D" w:rsidRDefault="00F60CFC" w:rsidP="00F60CFC">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Страницы</w:t>
            </w:r>
            <w:r w:rsidRPr="0059142D">
              <w:rPr>
                <w:rFonts w:ascii="Times New Roman CYR" w:hAnsi="Times New Roman CYR" w:cs="Times New Roman CYR"/>
                <w:bCs/>
                <w:color w:val="FF0000"/>
                <w:sz w:val="20"/>
                <w:szCs w:val="20"/>
              </w:rPr>
              <w:t xml:space="preserve"> </w:t>
            </w:r>
            <w:r w:rsidR="001A05BB" w:rsidRPr="0059142D">
              <w:rPr>
                <w:rFonts w:ascii="Times New Roman CYR" w:hAnsi="Times New Roman CYR" w:cs="Times New Roman CYR"/>
                <w:bCs/>
                <w:sz w:val="20"/>
                <w:szCs w:val="20"/>
              </w:rPr>
              <w:t>подведомственных организаций (МКУ «ХОЗУ АЛМО». МБУ ЛМО «Жилищно-коммунальное хозяйство и благоустройство». МАУ «Редакция СМИ». МКУ «Управление по делам гражданской обороны и чрезвычайным ситуациям Лесозаводского муниципального округа». МКУ «Управление образования Лесозаводского муниципального округа. МКУ «Управление культуры, молодежной политики и спорта Лесозаводского муниципального округа». Физическая культура и спорт. МБУ ЛМО «Городское жилищно-коммунальное хозяйство»)</w:t>
            </w:r>
          </w:p>
        </w:tc>
        <w:tc>
          <w:tcPr>
            <w:tcW w:w="4130" w:type="dxa"/>
            <w:vMerge/>
          </w:tcPr>
          <w:p w:rsidR="001A05BB" w:rsidRPr="0059142D" w:rsidRDefault="001A05BB" w:rsidP="00EC7177">
            <w:pPr>
              <w:autoSpaceDE w:val="0"/>
              <w:autoSpaceDN w:val="0"/>
              <w:adjustRightInd w:val="0"/>
              <w:jc w:val="both"/>
              <w:rPr>
                <w:rFonts w:ascii="Times New Roman CYR" w:hAnsi="Times New Roman CYR" w:cs="Times New Roman CYR"/>
                <w:bCs/>
                <w:sz w:val="20"/>
                <w:szCs w:val="20"/>
              </w:rPr>
            </w:pPr>
          </w:p>
        </w:tc>
      </w:tr>
      <w:tr w:rsidR="004D1722" w:rsidRPr="0059142D" w:rsidTr="0059142D">
        <w:tc>
          <w:tcPr>
            <w:tcW w:w="1276" w:type="dxa"/>
          </w:tcPr>
          <w:p w:rsidR="004D1722"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3.5.</w:t>
            </w:r>
          </w:p>
        </w:tc>
        <w:tc>
          <w:tcPr>
            <w:tcW w:w="8925" w:type="dxa"/>
          </w:tcPr>
          <w:p w:rsidR="004D1722" w:rsidRPr="0059142D" w:rsidRDefault="001A05BB" w:rsidP="001A05B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Противодействие коррупции </w:t>
            </w:r>
          </w:p>
        </w:tc>
        <w:tc>
          <w:tcPr>
            <w:tcW w:w="4130" w:type="dxa"/>
          </w:tcPr>
          <w:p w:rsidR="004D1722" w:rsidRPr="0059142D" w:rsidRDefault="004D1722" w:rsidP="00EC7177">
            <w:pPr>
              <w:autoSpaceDE w:val="0"/>
              <w:autoSpaceDN w:val="0"/>
              <w:adjustRightInd w:val="0"/>
              <w:jc w:val="both"/>
              <w:rPr>
                <w:rFonts w:ascii="Times New Roman CYR" w:hAnsi="Times New Roman CYR" w:cs="Times New Roman CYR"/>
                <w:bCs/>
                <w:sz w:val="20"/>
                <w:szCs w:val="20"/>
              </w:rPr>
            </w:pPr>
          </w:p>
        </w:tc>
      </w:tr>
      <w:tr w:rsidR="001A05BB" w:rsidRPr="0059142D" w:rsidTr="0059142D">
        <w:tc>
          <w:tcPr>
            <w:tcW w:w="1276" w:type="dxa"/>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3.5.1.</w:t>
            </w:r>
          </w:p>
        </w:tc>
        <w:tc>
          <w:tcPr>
            <w:tcW w:w="8925" w:type="dxa"/>
          </w:tcPr>
          <w:p w:rsidR="001A05BB" w:rsidRPr="0059142D" w:rsidRDefault="001A05BB" w:rsidP="001A05B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Комиссия по соблюдению требований к служебному поведению и урегулированию конфликта интересов.  Нормативные правовые и иные акты в сфере противодействия коррупции. Антикоррупционные памятки, буклеты, видеоролики. Формы документов, связанных с противодействием коррупции, для заполнения.  Сведения о доходах, расходах, об имуществе и обязательствах имущественного характера. Обратная связь для сообщений о фактах коррупции. Онлайн-опрос «Определение уровня коррупции в органах местного самоуправления и муниципальных учреждениях   Лесозаводского муниципального округа». Комиссия по соблюдению требований к служебному поведению и урегулированию конфликта интересов руководителей муниципальных учреждений</w:t>
            </w:r>
          </w:p>
        </w:tc>
        <w:tc>
          <w:tcPr>
            <w:tcW w:w="4130" w:type="dxa"/>
          </w:tcPr>
          <w:p w:rsidR="001A05BB" w:rsidRPr="0059142D" w:rsidRDefault="001A05BB"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Общий отдел</w:t>
            </w:r>
          </w:p>
        </w:tc>
      </w:tr>
      <w:tr w:rsidR="004D1722" w:rsidRPr="0059142D" w:rsidTr="0059142D">
        <w:tc>
          <w:tcPr>
            <w:tcW w:w="1276" w:type="dxa"/>
          </w:tcPr>
          <w:p w:rsidR="004D1722"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3.5.2.</w:t>
            </w:r>
          </w:p>
        </w:tc>
        <w:tc>
          <w:tcPr>
            <w:tcW w:w="8925" w:type="dxa"/>
          </w:tcPr>
          <w:p w:rsidR="004D1722" w:rsidRPr="0059142D" w:rsidRDefault="001E7F00" w:rsidP="001A05B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 </w:t>
            </w:r>
            <w:r w:rsidR="001A05BB" w:rsidRPr="0059142D">
              <w:rPr>
                <w:rFonts w:ascii="Times New Roman CYR" w:hAnsi="Times New Roman CYR" w:cs="Times New Roman CYR"/>
                <w:bCs/>
                <w:sz w:val="20"/>
                <w:szCs w:val="20"/>
              </w:rPr>
              <w:t>Программа по противодействию коррупции. Комиссия по противодействию коррупции в Лесозаводском муниципальном округе</w:t>
            </w:r>
          </w:p>
        </w:tc>
        <w:tc>
          <w:tcPr>
            <w:tcW w:w="4130" w:type="dxa"/>
          </w:tcPr>
          <w:p w:rsidR="004D1722" w:rsidRPr="0059142D" w:rsidRDefault="001A05BB"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социальной работы</w:t>
            </w:r>
          </w:p>
        </w:tc>
      </w:tr>
      <w:tr w:rsidR="00034FAB" w:rsidRPr="0059142D" w:rsidTr="0059142D">
        <w:tc>
          <w:tcPr>
            <w:tcW w:w="1276" w:type="dxa"/>
          </w:tcPr>
          <w:p w:rsidR="00034FA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3.5.3.</w:t>
            </w:r>
          </w:p>
        </w:tc>
        <w:tc>
          <w:tcPr>
            <w:tcW w:w="8925" w:type="dxa"/>
          </w:tcPr>
          <w:p w:rsidR="00034FAB" w:rsidRPr="0059142D" w:rsidRDefault="001A05BB" w:rsidP="001A05B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Антикоррупционная экспертиза</w:t>
            </w:r>
          </w:p>
        </w:tc>
        <w:tc>
          <w:tcPr>
            <w:tcW w:w="4130" w:type="dxa"/>
          </w:tcPr>
          <w:p w:rsidR="00034FAB" w:rsidRPr="0059142D" w:rsidRDefault="001A05BB"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Юридический отдел</w:t>
            </w:r>
          </w:p>
        </w:tc>
      </w:tr>
      <w:tr w:rsidR="00034FAB" w:rsidRPr="0059142D" w:rsidTr="0059142D">
        <w:tc>
          <w:tcPr>
            <w:tcW w:w="1276" w:type="dxa"/>
          </w:tcPr>
          <w:p w:rsidR="00034FA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3.6.</w:t>
            </w:r>
          </w:p>
        </w:tc>
        <w:tc>
          <w:tcPr>
            <w:tcW w:w="8925" w:type="dxa"/>
          </w:tcPr>
          <w:p w:rsidR="00034FAB" w:rsidRPr="0059142D" w:rsidRDefault="001A05BB" w:rsidP="00966368">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Кадровое обеспечение </w:t>
            </w:r>
          </w:p>
        </w:tc>
        <w:tc>
          <w:tcPr>
            <w:tcW w:w="4130" w:type="dxa"/>
          </w:tcPr>
          <w:p w:rsidR="00034FAB" w:rsidRPr="0059142D" w:rsidRDefault="00034FAB" w:rsidP="00EC7177">
            <w:pPr>
              <w:autoSpaceDE w:val="0"/>
              <w:autoSpaceDN w:val="0"/>
              <w:adjustRightInd w:val="0"/>
              <w:jc w:val="both"/>
              <w:rPr>
                <w:rFonts w:ascii="Times New Roman CYR" w:hAnsi="Times New Roman CYR" w:cs="Times New Roman CYR"/>
                <w:bCs/>
                <w:sz w:val="20"/>
                <w:szCs w:val="20"/>
              </w:rPr>
            </w:pPr>
          </w:p>
        </w:tc>
      </w:tr>
      <w:tr w:rsidR="004D1722" w:rsidRPr="0059142D" w:rsidTr="0059142D">
        <w:tc>
          <w:tcPr>
            <w:tcW w:w="1276" w:type="dxa"/>
          </w:tcPr>
          <w:p w:rsidR="004D1722"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3.6.1.</w:t>
            </w:r>
          </w:p>
        </w:tc>
        <w:tc>
          <w:tcPr>
            <w:tcW w:w="8925" w:type="dxa"/>
          </w:tcPr>
          <w:p w:rsidR="004D1722" w:rsidRPr="0059142D" w:rsidRDefault="00ED7CC2" w:rsidP="001A05B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 </w:t>
            </w:r>
            <w:r w:rsidR="004133AB" w:rsidRPr="0059142D">
              <w:rPr>
                <w:rFonts w:ascii="Times New Roman CYR" w:hAnsi="Times New Roman CYR" w:cs="Times New Roman CYR"/>
                <w:bCs/>
                <w:sz w:val="20"/>
                <w:szCs w:val="20"/>
              </w:rPr>
              <w:t>Информация о результатах проведения специальной оценки условий</w:t>
            </w:r>
            <w:r w:rsidR="001A05BB" w:rsidRPr="0059142D">
              <w:rPr>
                <w:rFonts w:ascii="Times New Roman CYR" w:hAnsi="Times New Roman CYR" w:cs="Times New Roman CYR"/>
                <w:bCs/>
                <w:sz w:val="20"/>
                <w:szCs w:val="20"/>
              </w:rPr>
              <w:t xml:space="preserve"> труда. </w:t>
            </w:r>
          </w:p>
        </w:tc>
        <w:tc>
          <w:tcPr>
            <w:tcW w:w="4130" w:type="dxa"/>
          </w:tcPr>
          <w:p w:rsidR="004D1722" w:rsidRPr="0059142D" w:rsidRDefault="004133AB"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Общий отдел</w:t>
            </w:r>
          </w:p>
        </w:tc>
      </w:tr>
      <w:tr w:rsidR="001A05BB" w:rsidRPr="0059142D" w:rsidTr="0059142D">
        <w:tc>
          <w:tcPr>
            <w:tcW w:w="1276" w:type="dxa"/>
          </w:tcPr>
          <w:p w:rsidR="001A05BB" w:rsidRPr="0059142D" w:rsidRDefault="001A05BB"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3.6.2.</w:t>
            </w:r>
          </w:p>
        </w:tc>
        <w:tc>
          <w:tcPr>
            <w:tcW w:w="8925" w:type="dxa"/>
          </w:tcPr>
          <w:p w:rsidR="001A05BB" w:rsidRPr="0059142D" w:rsidRDefault="001A05BB" w:rsidP="001A05B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Контактная информация</w:t>
            </w:r>
          </w:p>
        </w:tc>
        <w:tc>
          <w:tcPr>
            <w:tcW w:w="4130" w:type="dxa"/>
          </w:tcPr>
          <w:p w:rsidR="001A05BB" w:rsidRPr="0059142D" w:rsidRDefault="001A05BB"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Общий отдел, финансовое управление, Управление имущественных отношений</w:t>
            </w:r>
          </w:p>
        </w:tc>
      </w:tr>
      <w:tr w:rsidR="004133AB" w:rsidRPr="0059142D" w:rsidTr="0059142D">
        <w:tc>
          <w:tcPr>
            <w:tcW w:w="1276" w:type="dxa"/>
          </w:tcPr>
          <w:p w:rsidR="004133AB"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lastRenderedPageBreak/>
              <w:t>3.6.3.</w:t>
            </w:r>
          </w:p>
        </w:tc>
        <w:tc>
          <w:tcPr>
            <w:tcW w:w="8925" w:type="dxa"/>
          </w:tcPr>
          <w:p w:rsidR="004133AB" w:rsidRPr="0059142D" w:rsidRDefault="009D4210" w:rsidP="00066890">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Образовательные учреждения</w:t>
            </w:r>
          </w:p>
        </w:tc>
        <w:tc>
          <w:tcPr>
            <w:tcW w:w="4130" w:type="dxa"/>
          </w:tcPr>
          <w:p w:rsidR="004133AB" w:rsidRPr="0059142D" w:rsidRDefault="004133AB"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4D1722" w:rsidRPr="0059142D" w:rsidTr="0059142D">
        <w:tc>
          <w:tcPr>
            <w:tcW w:w="1276" w:type="dxa"/>
          </w:tcPr>
          <w:p w:rsidR="004D1722"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3.7.</w:t>
            </w:r>
          </w:p>
        </w:tc>
        <w:tc>
          <w:tcPr>
            <w:tcW w:w="8925" w:type="dxa"/>
          </w:tcPr>
          <w:p w:rsidR="004D1722" w:rsidRPr="0059142D" w:rsidRDefault="003C4C46" w:rsidP="00066890">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Финансовый контроль</w:t>
            </w:r>
          </w:p>
        </w:tc>
        <w:tc>
          <w:tcPr>
            <w:tcW w:w="4130" w:type="dxa"/>
          </w:tcPr>
          <w:p w:rsidR="004D1722" w:rsidRPr="0059142D" w:rsidRDefault="007A39CA"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учета и отчетности, финансовое управление, МКУ «Управление образования Лесозаводского муниципального округа», МКУ «Управление культуры, молодежной политики и спорта Лесозаводского муниципального округа»</w:t>
            </w:r>
          </w:p>
        </w:tc>
      </w:tr>
      <w:tr w:rsidR="002D6CD6" w:rsidRPr="0059142D" w:rsidTr="0059142D">
        <w:tc>
          <w:tcPr>
            <w:tcW w:w="1276" w:type="dxa"/>
          </w:tcPr>
          <w:p w:rsidR="002D6CD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3.8.</w:t>
            </w:r>
          </w:p>
        </w:tc>
        <w:tc>
          <w:tcPr>
            <w:tcW w:w="8925" w:type="dxa"/>
          </w:tcPr>
          <w:p w:rsidR="002D6CD6"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Муниципальный контроль </w:t>
            </w:r>
          </w:p>
        </w:tc>
        <w:tc>
          <w:tcPr>
            <w:tcW w:w="4130" w:type="dxa"/>
          </w:tcPr>
          <w:p w:rsidR="002D6CD6" w:rsidRPr="0059142D" w:rsidRDefault="002D6CD6" w:rsidP="00EC7177">
            <w:pPr>
              <w:autoSpaceDE w:val="0"/>
              <w:autoSpaceDN w:val="0"/>
              <w:adjustRightInd w:val="0"/>
              <w:jc w:val="both"/>
              <w:rPr>
                <w:rFonts w:ascii="Times New Roman CYR" w:hAnsi="Times New Roman CYR" w:cs="Times New Roman CYR"/>
                <w:bCs/>
                <w:sz w:val="20"/>
                <w:szCs w:val="20"/>
              </w:rPr>
            </w:pPr>
          </w:p>
        </w:tc>
      </w:tr>
      <w:tr w:rsidR="002D6CD6" w:rsidRPr="0059142D" w:rsidTr="0059142D">
        <w:tc>
          <w:tcPr>
            <w:tcW w:w="1276" w:type="dxa"/>
          </w:tcPr>
          <w:p w:rsidR="002D6CD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3.8.1.</w:t>
            </w:r>
          </w:p>
        </w:tc>
        <w:tc>
          <w:tcPr>
            <w:tcW w:w="8925" w:type="dxa"/>
          </w:tcPr>
          <w:p w:rsidR="002D6CD6"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Муниципальный контроль на автомобильном транспорте и в дорожном хозяйстве. Муниципальный жилищный контроль. Муниципальный контроль в сфере благоустройства.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Муниципальный лесной контроль</w:t>
            </w:r>
          </w:p>
        </w:tc>
        <w:tc>
          <w:tcPr>
            <w:tcW w:w="4130" w:type="dxa"/>
          </w:tcPr>
          <w:p w:rsidR="002D6CD6"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Управление жизнеобеспечения</w:t>
            </w:r>
          </w:p>
          <w:p w:rsidR="002D6CD6" w:rsidRPr="0059142D" w:rsidRDefault="002D6CD6" w:rsidP="00EC7177">
            <w:pPr>
              <w:autoSpaceDE w:val="0"/>
              <w:autoSpaceDN w:val="0"/>
              <w:adjustRightInd w:val="0"/>
              <w:jc w:val="both"/>
              <w:rPr>
                <w:rFonts w:ascii="Times New Roman CYR" w:hAnsi="Times New Roman CYR" w:cs="Times New Roman CYR"/>
                <w:bCs/>
                <w:sz w:val="20"/>
                <w:szCs w:val="20"/>
              </w:rPr>
            </w:pPr>
          </w:p>
        </w:tc>
      </w:tr>
      <w:tr w:rsidR="002D6CD6" w:rsidRPr="0059142D" w:rsidTr="0059142D">
        <w:tc>
          <w:tcPr>
            <w:tcW w:w="1276" w:type="dxa"/>
          </w:tcPr>
          <w:p w:rsidR="002D6CD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3.8.2.</w:t>
            </w:r>
          </w:p>
        </w:tc>
        <w:tc>
          <w:tcPr>
            <w:tcW w:w="8925" w:type="dxa"/>
          </w:tcPr>
          <w:p w:rsidR="002D6CD6"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Муниципальный земельный контроль </w:t>
            </w:r>
          </w:p>
        </w:tc>
        <w:tc>
          <w:tcPr>
            <w:tcW w:w="4130" w:type="dxa"/>
          </w:tcPr>
          <w:p w:rsidR="002D6CD6"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Управление имущественных отношений </w:t>
            </w:r>
          </w:p>
        </w:tc>
      </w:tr>
      <w:tr w:rsidR="004D1722" w:rsidRPr="0059142D" w:rsidTr="0059142D">
        <w:tc>
          <w:tcPr>
            <w:tcW w:w="1276" w:type="dxa"/>
          </w:tcPr>
          <w:p w:rsidR="004D1722"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3.8.3.</w:t>
            </w:r>
          </w:p>
        </w:tc>
        <w:tc>
          <w:tcPr>
            <w:tcW w:w="8925" w:type="dxa"/>
          </w:tcPr>
          <w:p w:rsidR="00282E43"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Муниципальный контроль в области охраны и использования особо охраняемых природных территорий</w:t>
            </w:r>
          </w:p>
        </w:tc>
        <w:tc>
          <w:tcPr>
            <w:tcW w:w="4130" w:type="dxa"/>
          </w:tcPr>
          <w:p w:rsidR="004D1722" w:rsidRPr="0059142D" w:rsidRDefault="00282E43"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w:t>
            </w:r>
            <w:r w:rsidR="007A39CA" w:rsidRPr="0059142D">
              <w:rPr>
                <w:rFonts w:ascii="Times New Roman CYR" w:hAnsi="Times New Roman CYR" w:cs="Times New Roman CYR"/>
                <w:bCs/>
                <w:sz w:val="20"/>
                <w:szCs w:val="20"/>
              </w:rPr>
              <w:t>тдел развития села и сельского хозяйства</w:t>
            </w:r>
          </w:p>
        </w:tc>
      </w:tr>
      <w:tr w:rsidR="007A39CA" w:rsidRPr="0059142D" w:rsidTr="0059142D">
        <w:tc>
          <w:tcPr>
            <w:tcW w:w="1276" w:type="dxa"/>
          </w:tcPr>
          <w:p w:rsidR="007A39CA"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3.9.</w:t>
            </w:r>
          </w:p>
        </w:tc>
        <w:tc>
          <w:tcPr>
            <w:tcW w:w="8925" w:type="dxa"/>
          </w:tcPr>
          <w:p w:rsidR="007A39CA" w:rsidRPr="0059142D" w:rsidRDefault="007A39CA" w:rsidP="00066890">
            <w:pPr>
              <w:autoSpaceDE w:val="0"/>
              <w:autoSpaceDN w:val="0"/>
              <w:adjustRightInd w:val="0"/>
              <w:jc w:val="both"/>
              <w:rPr>
                <w:rFonts w:ascii="Times New Roman CYR" w:hAnsi="Times New Roman CYR" w:cs="Times New Roman CYR"/>
                <w:b/>
                <w:bCs/>
                <w:sz w:val="20"/>
                <w:szCs w:val="20"/>
              </w:rPr>
            </w:pPr>
            <w:r w:rsidRPr="0059142D">
              <w:rPr>
                <w:rFonts w:ascii="Times New Roman CYR" w:hAnsi="Times New Roman CYR" w:cs="Times New Roman CYR"/>
                <w:bCs/>
                <w:sz w:val="20"/>
                <w:szCs w:val="20"/>
              </w:rPr>
              <w:t>Ведомственный контроль</w:t>
            </w:r>
            <w:r w:rsidRPr="0059142D">
              <w:rPr>
                <w:rFonts w:ascii="Times New Roman CYR" w:hAnsi="Times New Roman CYR" w:cs="Times New Roman CYR"/>
                <w:b/>
                <w:bCs/>
                <w:sz w:val="20"/>
                <w:szCs w:val="20"/>
              </w:rPr>
              <w:t xml:space="preserve"> </w:t>
            </w:r>
            <w:r w:rsidRPr="0059142D">
              <w:rPr>
                <w:rFonts w:ascii="Times New Roman CYR" w:hAnsi="Times New Roman CYR" w:cs="Times New Roman CYR"/>
                <w:bCs/>
                <w:sz w:val="20"/>
                <w:szCs w:val="20"/>
              </w:rPr>
              <w:t>(Планы. Акты. Отчеты)</w:t>
            </w:r>
          </w:p>
        </w:tc>
        <w:tc>
          <w:tcPr>
            <w:tcW w:w="4130" w:type="dxa"/>
          </w:tcPr>
          <w:p w:rsidR="002D6CD6" w:rsidRPr="0059142D" w:rsidRDefault="007A39CA" w:rsidP="00966368">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Общий отдел, МКУ «Управление образования Лесозаводского муниципального округа», МКУ «Управление культуры, молодежной политики и спорта Лесозаводского муниципального округа»</w:t>
            </w:r>
          </w:p>
        </w:tc>
      </w:tr>
      <w:tr w:rsidR="002D6CD6" w:rsidRPr="0059142D" w:rsidTr="0059142D">
        <w:tc>
          <w:tcPr>
            <w:tcW w:w="14331" w:type="dxa"/>
            <w:gridSpan w:val="3"/>
          </w:tcPr>
          <w:p w:rsidR="002D6CD6" w:rsidRPr="0059142D" w:rsidRDefault="002D6CD6" w:rsidP="002D6CD6">
            <w:pPr>
              <w:autoSpaceDE w:val="0"/>
              <w:autoSpaceDN w:val="0"/>
              <w:adjustRightInd w:val="0"/>
              <w:jc w:val="center"/>
              <w:rPr>
                <w:rFonts w:ascii="Times New Roman CYR" w:hAnsi="Times New Roman CYR" w:cs="Times New Roman CYR"/>
                <w:bCs/>
                <w:sz w:val="20"/>
                <w:szCs w:val="20"/>
              </w:rPr>
            </w:pPr>
            <w:r w:rsidRPr="0059142D">
              <w:rPr>
                <w:rFonts w:ascii="Times New Roman CYR" w:hAnsi="Times New Roman CYR" w:cs="Times New Roman CYR"/>
                <w:b/>
                <w:bCs/>
                <w:sz w:val="20"/>
                <w:szCs w:val="20"/>
              </w:rPr>
              <w:t>4. Деятельность</w:t>
            </w:r>
          </w:p>
        </w:tc>
      </w:tr>
      <w:tr w:rsidR="00475020" w:rsidRPr="0059142D" w:rsidTr="0059142D">
        <w:tc>
          <w:tcPr>
            <w:tcW w:w="1276" w:type="dxa"/>
          </w:tcPr>
          <w:p w:rsidR="00475020"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4.1.</w:t>
            </w:r>
          </w:p>
        </w:tc>
        <w:tc>
          <w:tcPr>
            <w:tcW w:w="8925" w:type="dxa"/>
          </w:tcPr>
          <w:p w:rsidR="00475020" w:rsidRPr="0059142D" w:rsidRDefault="00475020" w:rsidP="008C52B5">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Меры поддержки </w:t>
            </w:r>
          </w:p>
        </w:tc>
        <w:tc>
          <w:tcPr>
            <w:tcW w:w="4130" w:type="dxa"/>
          </w:tcPr>
          <w:p w:rsidR="00475020" w:rsidRPr="0059142D" w:rsidRDefault="00282E43"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w:t>
            </w:r>
          </w:p>
        </w:tc>
      </w:tr>
      <w:tr w:rsidR="00475020" w:rsidRPr="0059142D" w:rsidTr="0059142D">
        <w:tc>
          <w:tcPr>
            <w:tcW w:w="1276" w:type="dxa"/>
          </w:tcPr>
          <w:p w:rsidR="00475020"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4.2.</w:t>
            </w:r>
          </w:p>
        </w:tc>
        <w:tc>
          <w:tcPr>
            <w:tcW w:w="8925" w:type="dxa"/>
          </w:tcPr>
          <w:p w:rsidR="00475020" w:rsidRPr="0059142D" w:rsidRDefault="00630035" w:rsidP="00475020">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Муниципальные программы</w:t>
            </w:r>
          </w:p>
        </w:tc>
        <w:tc>
          <w:tcPr>
            <w:tcW w:w="4130" w:type="dxa"/>
          </w:tcPr>
          <w:p w:rsidR="00475020" w:rsidRPr="0059142D" w:rsidRDefault="00630035" w:rsidP="00630035">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 подведомственные организации, ответственные за реализацию муниципальных программ</w:t>
            </w:r>
          </w:p>
        </w:tc>
      </w:tr>
      <w:tr w:rsidR="002D6CD6" w:rsidRPr="0059142D" w:rsidTr="0059142D">
        <w:tc>
          <w:tcPr>
            <w:tcW w:w="1276" w:type="dxa"/>
          </w:tcPr>
          <w:p w:rsidR="002D6CD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w:t>
            </w:r>
          </w:p>
        </w:tc>
        <w:tc>
          <w:tcPr>
            <w:tcW w:w="8925" w:type="dxa"/>
          </w:tcPr>
          <w:p w:rsidR="002D6CD6" w:rsidRPr="0059142D" w:rsidRDefault="002D6CD6" w:rsidP="00475020">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Направления деятельности </w:t>
            </w:r>
          </w:p>
        </w:tc>
        <w:tc>
          <w:tcPr>
            <w:tcW w:w="4130" w:type="dxa"/>
          </w:tcPr>
          <w:p w:rsidR="002D6CD6" w:rsidRPr="0059142D" w:rsidRDefault="002D6CD6" w:rsidP="00630035">
            <w:pPr>
              <w:autoSpaceDE w:val="0"/>
              <w:autoSpaceDN w:val="0"/>
              <w:adjustRightInd w:val="0"/>
              <w:jc w:val="both"/>
              <w:rPr>
                <w:rFonts w:ascii="Times New Roman CYR" w:hAnsi="Times New Roman CYR" w:cs="Times New Roman CYR"/>
                <w:bCs/>
                <w:sz w:val="20"/>
                <w:szCs w:val="20"/>
              </w:rPr>
            </w:pPr>
          </w:p>
        </w:tc>
      </w:tr>
      <w:tr w:rsidR="004D1722" w:rsidRPr="0059142D" w:rsidTr="0059142D">
        <w:tc>
          <w:tcPr>
            <w:tcW w:w="1276" w:type="dxa"/>
          </w:tcPr>
          <w:p w:rsidR="004D1722"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4.3.1.</w:t>
            </w:r>
          </w:p>
        </w:tc>
        <w:tc>
          <w:tcPr>
            <w:tcW w:w="8925" w:type="dxa"/>
          </w:tcPr>
          <w:p w:rsidR="004D1722" w:rsidRPr="0059142D" w:rsidRDefault="003C4C46" w:rsidP="00630035">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ЖКХ</w:t>
            </w:r>
            <w:r w:rsidR="007A39CA" w:rsidRPr="0059142D">
              <w:rPr>
                <w:rFonts w:ascii="Times New Roman CYR" w:hAnsi="Times New Roman CYR" w:cs="Times New Roman CYR"/>
                <w:bCs/>
                <w:sz w:val="20"/>
                <w:szCs w:val="20"/>
              </w:rPr>
              <w:t>. Справочник. (Теплоснабжение. Электроснабжение. Газоснабжение. Энергосбережение. Водоснабжение и водоотведение)</w:t>
            </w:r>
          </w:p>
        </w:tc>
        <w:tc>
          <w:tcPr>
            <w:tcW w:w="4130" w:type="dxa"/>
          </w:tcPr>
          <w:p w:rsidR="004D1722" w:rsidRPr="0059142D" w:rsidRDefault="007A39CA"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Управление жизнеобеспечения</w:t>
            </w:r>
          </w:p>
        </w:tc>
      </w:tr>
      <w:tr w:rsidR="004D1722" w:rsidRPr="0059142D" w:rsidTr="0059142D">
        <w:tc>
          <w:tcPr>
            <w:tcW w:w="1276" w:type="dxa"/>
          </w:tcPr>
          <w:p w:rsidR="004D1722"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4.3.2.</w:t>
            </w:r>
          </w:p>
        </w:tc>
        <w:tc>
          <w:tcPr>
            <w:tcW w:w="8925" w:type="dxa"/>
          </w:tcPr>
          <w:p w:rsidR="004D1722" w:rsidRPr="0059142D" w:rsidRDefault="003C4C46" w:rsidP="007A39CA">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Многоквартирные дома</w:t>
            </w:r>
            <w:r w:rsidR="007A39CA" w:rsidRPr="0059142D">
              <w:rPr>
                <w:rFonts w:ascii="Times New Roman CYR" w:hAnsi="Times New Roman CYR" w:cs="Times New Roman CYR"/>
                <w:bCs/>
                <w:sz w:val="20"/>
                <w:szCs w:val="20"/>
              </w:rPr>
              <w:t>. Справочник. (Управляющие компании. ТСЖ. ЖСК. Организации и службы ЖКХ)</w:t>
            </w:r>
          </w:p>
        </w:tc>
        <w:tc>
          <w:tcPr>
            <w:tcW w:w="4130" w:type="dxa"/>
          </w:tcPr>
          <w:p w:rsidR="004D1722" w:rsidRPr="0059142D" w:rsidRDefault="007A39CA"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Управление жизнеобеспечения</w:t>
            </w:r>
          </w:p>
        </w:tc>
      </w:tr>
      <w:tr w:rsidR="004D1722" w:rsidRPr="0059142D" w:rsidTr="0059142D">
        <w:tc>
          <w:tcPr>
            <w:tcW w:w="1276" w:type="dxa"/>
          </w:tcPr>
          <w:p w:rsidR="004D1722"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4.3.3.</w:t>
            </w:r>
          </w:p>
        </w:tc>
        <w:tc>
          <w:tcPr>
            <w:tcW w:w="8925" w:type="dxa"/>
          </w:tcPr>
          <w:p w:rsidR="004D1722" w:rsidRPr="0059142D" w:rsidRDefault="003C4C46"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Безопасность</w:t>
            </w:r>
            <w:r w:rsidR="007A39CA" w:rsidRPr="0059142D">
              <w:rPr>
                <w:rFonts w:ascii="Times New Roman CYR" w:hAnsi="Times New Roman CYR" w:cs="Times New Roman CYR"/>
                <w:bCs/>
                <w:sz w:val="20"/>
                <w:szCs w:val="20"/>
              </w:rPr>
              <w:t>. Справочник (Пожарные подразделения. Отделения полиции. Организации безопасности и экологии. Охранные организации)</w:t>
            </w:r>
          </w:p>
        </w:tc>
        <w:tc>
          <w:tcPr>
            <w:tcW w:w="4130" w:type="dxa"/>
          </w:tcPr>
          <w:p w:rsidR="004D1722" w:rsidRPr="0059142D" w:rsidRDefault="007A39CA"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4D1722" w:rsidRPr="0059142D" w:rsidTr="0059142D">
        <w:tc>
          <w:tcPr>
            <w:tcW w:w="1276" w:type="dxa"/>
          </w:tcPr>
          <w:p w:rsidR="004D1722"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4.3.4.</w:t>
            </w:r>
          </w:p>
        </w:tc>
        <w:tc>
          <w:tcPr>
            <w:tcW w:w="8925" w:type="dxa"/>
          </w:tcPr>
          <w:p w:rsidR="004D1722" w:rsidRPr="0059142D" w:rsidRDefault="003C4C46" w:rsidP="00630035">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Бизнес, предпринимательство</w:t>
            </w:r>
            <w:r w:rsidR="007A39CA" w:rsidRPr="0059142D">
              <w:rPr>
                <w:rFonts w:ascii="Times New Roman CYR" w:hAnsi="Times New Roman CYR" w:cs="Times New Roman CYR"/>
                <w:bCs/>
                <w:sz w:val="20"/>
                <w:szCs w:val="20"/>
              </w:rPr>
              <w:t>. Справочник (Торговые организации. Производственные органи</w:t>
            </w:r>
            <w:r w:rsidR="00630035" w:rsidRPr="0059142D">
              <w:rPr>
                <w:rFonts w:ascii="Times New Roman CYR" w:hAnsi="Times New Roman CYR" w:cs="Times New Roman CYR"/>
                <w:bCs/>
                <w:sz w:val="20"/>
                <w:szCs w:val="20"/>
              </w:rPr>
              <w:t>зации. Организации сферы услуг)</w:t>
            </w:r>
          </w:p>
        </w:tc>
        <w:tc>
          <w:tcPr>
            <w:tcW w:w="4130" w:type="dxa"/>
          </w:tcPr>
          <w:p w:rsidR="004D1722" w:rsidRPr="0059142D" w:rsidRDefault="007A39CA"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Отдел экономики и работы </w:t>
            </w:r>
            <w:r w:rsidR="00966368" w:rsidRPr="0059142D">
              <w:rPr>
                <w:rFonts w:ascii="Times New Roman CYR" w:hAnsi="Times New Roman CYR" w:cs="Times New Roman CYR"/>
                <w:bCs/>
                <w:sz w:val="20"/>
                <w:szCs w:val="20"/>
              </w:rPr>
              <w:br/>
            </w:r>
            <w:r w:rsidRPr="0059142D">
              <w:rPr>
                <w:rFonts w:ascii="Times New Roman CYR" w:hAnsi="Times New Roman CYR" w:cs="Times New Roman CYR"/>
                <w:bCs/>
                <w:sz w:val="20"/>
                <w:szCs w:val="20"/>
              </w:rPr>
              <w:t>с предпринимателями</w:t>
            </w:r>
          </w:p>
        </w:tc>
      </w:tr>
      <w:tr w:rsidR="003C4C46" w:rsidRPr="0059142D" w:rsidTr="0059142D">
        <w:tc>
          <w:tcPr>
            <w:tcW w:w="1276" w:type="dxa"/>
          </w:tcPr>
          <w:p w:rsidR="003C4C4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4.3.5.</w:t>
            </w:r>
          </w:p>
        </w:tc>
        <w:tc>
          <w:tcPr>
            <w:tcW w:w="8925" w:type="dxa"/>
          </w:tcPr>
          <w:p w:rsidR="003C4C46" w:rsidRPr="0059142D" w:rsidRDefault="003C4C46" w:rsidP="007A39CA">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Социальная сфера</w:t>
            </w:r>
            <w:r w:rsidR="007A39CA" w:rsidRPr="0059142D">
              <w:rPr>
                <w:rFonts w:ascii="Times New Roman CYR" w:hAnsi="Times New Roman CYR" w:cs="Times New Roman CYR"/>
                <w:bCs/>
                <w:sz w:val="20"/>
                <w:szCs w:val="20"/>
              </w:rPr>
              <w:t>. Справочник (Центры социального обслуживания. Социальные приюты и дома престарелых. Центры психологической помощи населению)</w:t>
            </w:r>
          </w:p>
        </w:tc>
        <w:tc>
          <w:tcPr>
            <w:tcW w:w="4130" w:type="dxa"/>
          </w:tcPr>
          <w:p w:rsidR="003C4C46" w:rsidRPr="0059142D" w:rsidRDefault="007A39CA"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социальной работы</w:t>
            </w:r>
          </w:p>
        </w:tc>
      </w:tr>
      <w:tr w:rsidR="003C4C46" w:rsidRPr="0059142D" w:rsidTr="0059142D">
        <w:tc>
          <w:tcPr>
            <w:tcW w:w="1276" w:type="dxa"/>
          </w:tcPr>
          <w:p w:rsidR="003C4C4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4.3.6.</w:t>
            </w:r>
          </w:p>
        </w:tc>
        <w:tc>
          <w:tcPr>
            <w:tcW w:w="8925" w:type="dxa"/>
          </w:tcPr>
          <w:p w:rsidR="003C4C46" w:rsidRPr="0059142D" w:rsidRDefault="003C4C46" w:rsidP="003C4C4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Здравоохранение</w:t>
            </w:r>
            <w:r w:rsidR="007A39CA" w:rsidRPr="0059142D">
              <w:rPr>
                <w:rFonts w:ascii="Times New Roman CYR" w:hAnsi="Times New Roman CYR" w:cs="Times New Roman CYR"/>
                <w:bCs/>
                <w:sz w:val="20"/>
                <w:szCs w:val="20"/>
              </w:rPr>
              <w:t xml:space="preserve">. Справочник. (Больницы и поликлиники. Стоматологические </w:t>
            </w:r>
            <w:proofErr w:type="spellStart"/>
            <w:r w:rsidR="007A39CA" w:rsidRPr="0059142D">
              <w:rPr>
                <w:rFonts w:ascii="Times New Roman CYR" w:hAnsi="Times New Roman CYR" w:cs="Times New Roman CYR"/>
                <w:bCs/>
                <w:sz w:val="20"/>
                <w:szCs w:val="20"/>
              </w:rPr>
              <w:t>мед.учреждения</w:t>
            </w:r>
            <w:proofErr w:type="spellEnd"/>
            <w:r w:rsidR="007A39CA" w:rsidRPr="0059142D">
              <w:rPr>
                <w:rFonts w:ascii="Times New Roman CYR" w:hAnsi="Times New Roman CYR" w:cs="Times New Roman CYR"/>
                <w:bCs/>
                <w:sz w:val="20"/>
                <w:szCs w:val="20"/>
              </w:rPr>
              <w:t>. Роддома и женские консультации. Аптеки)</w:t>
            </w:r>
            <w:r w:rsidRPr="0059142D">
              <w:rPr>
                <w:rFonts w:ascii="Times New Roman CYR" w:hAnsi="Times New Roman CYR" w:cs="Times New Roman CYR"/>
                <w:bCs/>
                <w:sz w:val="20"/>
                <w:szCs w:val="20"/>
              </w:rPr>
              <w:t xml:space="preserve"> </w:t>
            </w:r>
          </w:p>
        </w:tc>
        <w:tc>
          <w:tcPr>
            <w:tcW w:w="4130" w:type="dxa"/>
          </w:tcPr>
          <w:p w:rsidR="003C4C46" w:rsidRPr="0059142D" w:rsidRDefault="007A39CA"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Отдел социальной работы </w:t>
            </w:r>
          </w:p>
        </w:tc>
      </w:tr>
      <w:tr w:rsidR="002C5236" w:rsidRPr="0059142D" w:rsidTr="0059142D">
        <w:tc>
          <w:tcPr>
            <w:tcW w:w="1276" w:type="dxa"/>
          </w:tcPr>
          <w:p w:rsidR="003C4C4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4.3.7.</w:t>
            </w:r>
          </w:p>
        </w:tc>
        <w:tc>
          <w:tcPr>
            <w:tcW w:w="8925" w:type="dxa"/>
          </w:tcPr>
          <w:p w:rsidR="003C4C46" w:rsidRPr="0059142D" w:rsidRDefault="003C4C46" w:rsidP="00630035">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Образование</w:t>
            </w:r>
            <w:r w:rsidR="00630035" w:rsidRPr="0059142D">
              <w:rPr>
                <w:rFonts w:ascii="Times New Roman CYR" w:hAnsi="Times New Roman CYR" w:cs="Times New Roman CYR"/>
                <w:bCs/>
                <w:sz w:val="20"/>
                <w:szCs w:val="20"/>
              </w:rPr>
              <w:t xml:space="preserve"> (Новости. Структура. ДОУ. Школы. ВУЗы и </w:t>
            </w:r>
            <w:proofErr w:type="spellStart"/>
            <w:r w:rsidR="00630035" w:rsidRPr="0059142D">
              <w:rPr>
                <w:rFonts w:ascii="Times New Roman CYR" w:hAnsi="Times New Roman CYR" w:cs="Times New Roman CYR"/>
                <w:bCs/>
                <w:sz w:val="20"/>
                <w:szCs w:val="20"/>
              </w:rPr>
              <w:t>СУЗы</w:t>
            </w:r>
            <w:proofErr w:type="spellEnd"/>
            <w:r w:rsidR="00630035" w:rsidRPr="0059142D">
              <w:rPr>
                <w:rFonts w:ascii="Times New Roman CYR" w:hAnsi="Times New Roman CYR" w:cs="Times New Roman CYR"/>
                <w:bCs/>
                <w:sz w:val="20"/>
                <w:szCs w:val="20"/>
              </w:rPr>
              <w:t xml:space="preserve">. Организация дополнительного образования. Общее образование. Дошкольное образование. Предоставление информации о порядке </w:t>
            </w:r>
            <w:r w:rsidR="00630035" w:rsidRPr="0059142D">
              <w:rPr>
                <w:rFonts w:ascii="Times New Roman CYR" w:hAnsi="Times New Roman CYR" w:cs="Times New Roman CYR"/>
                <w:bCs/>
                <w:sz w:val="20"/>
                <w:szCs w:val="20"/>
              </w:rPr>
              <w:lastRenderedPageBreak/>
              <w:t xml:space="preserve">проведения государственной (итоговой) аттестации обучающихся. Государственная итоговая аттестация. Конкурсы. Документы. Патриотическое воспитание. Педагогические кадры. Независимая оценка качества работы образовательных организаций. Муниципальная программа «Развитие образования ЛГО на 2021-2027 годы». Отчетность. Профилактика употребления </w:t>
            </w:r>
            <w:proofErr w:type="spellStart"/>
            <w:r w:rsidR="00630035" w:rsidRPr="0059142D">
              <w:rPr>
                <w:rFonts w:ascii="Times New Roman CYR" w:hAnsi="Times New Roman CYR" w:cs="Times New Roman CYR"/>
                <w:bCs/>
                <w:sz w:val="20"/>
                <w:szCs w:val="20"/>
              </w:rPr>
              <w:t>психоактивных</w:t>
            </w:r>
            <w:proofErr w:type="spellEnd"/>
            <w:r w:rsidR="00630035" w:rsidRPr="0059142D">
              <w:rPr>
                <w:rFonts w:ascii="Times New Roman CYR" w:hAnsi="Times New Roman CYR" w:cs="Times New Roman CYR"/>
                <w:bCs/>
                <w:sz w:val="20"/>
                <w:szCs w:val="20"/>
              </w:rPr>
              <w:t xml:space="preserve"> </w:t>
            </w:r>
            <w:proofErr w:type="gramStart"/>
            <w:r w:rsidR="00630035" w:rsidRPr="0059142D">
              <w:rPr>
                <w:rFonts w:ascii="Times New Roman CYR" w:hAnsi="Times New Roman CYR" w:cs="Times New Roman CYR"/>
                <w:bCs/>
                <w:sz w:val="20"/>
                <w:szCs w:val="20"/>
              </w:rPr>
              <w:t>веществ</w:t>
            </w:r>
            <w:proofErr w:type="gramEnd"/>
            <w:r w:rsidR="00630035" w:rsidRPr="0059142D">
              <w:rPr>
                <w:rFonts w:ascii="Times New Roman CYR" w:hAnsi="Times New Roman CYR" w:cs="Times New Roman CYR"/>
                <w:bCs/>
                <w:sz w:val="20"/>
                <w:szCs w:val="20"/>
              </w:rPr>
              <w:t xml:space="preserve"> и пропаганда здорового образа жизни. Информация о доходах, расходах, об имуществе и обязательствах имущественного характера руководителей образовательных организаций. Оценка качества образования. Движение первых. Работа со школами с низкими образовательными результатами. Всероссийская олимпиада школьников.</w:t>
            </w:r>
            <w:r w:rsidR="002A4DBC" w:rsidRPr="0059142D">
              <w:rPr>
                <w:rFonts w:ascii="Times New Roman CYR" w:hAnsi="Times New Roman CYR" w:cs="Times New Roman CYR"/>
                <w:bCs/>
                <w:sz w:val="20"/>
                <w:szCs w:val="20"/>
              </w:rPr>
              <w:t xml:space="preserve"> Объекты спорта и спортивной инфраструктуры общих образовательных учреждений ЛМО. Создать обращение. </w:t>
            </w:r>
            <w:r w:rsidR="002C5236" w:rsidRPr="0059142D">
              <w:rPr>
                <w:rFonts w:ascii="Times New Roman CYR" w:hAnsi="Times New Roman CYR" w:cs="Times New Roman CYR"/>
                <w:bCs/>
                <w:sz w:val="20"/>
                <w:szCs w:val="20"/>
              </w:rPr>
              <w:t xml:space="preserve">Всероссийские проверочные работы.  Моя малая Родина. Семейное образование. Конкурсы. Научно-методическое </w:t>
            </w:r>
            <w:r w:rsidR="00CF75CB" w:rsidRPr="0059142D">
              <w:rPr>
                <w:rFonts w:ascii="Times New Roman CYR" w:hAnsi="Times New Roman CYR" w:cs="Times New Roman CYR"/>
                <w:bCs/>
                <w:sz w:val="20"/>
                <w:szCs w:val="20"/>
              </w:rPr>
              <w:t>сопровождение педагогических</w:t>
            </w:r>
            <w:r w:rsidR="002C5236" w:rsidRPr="0059142D">
              <w:rPr>
                <w:rFonts w:ascii="Times New Roman CYR" w:hAnsi="Times New Roman CYR" w:cs="Times New Roman CYR"/>
                <w:bCs/>
                <w:sz w:val="20"/>
                <w:szCs w:val="20"/>
              </w:rPr>
              <w:t xml:space="preserve"> работников. Руководство</w:t>
            </w:r>
            <w:r w:rsidR="00CF75CB" w:rsidRPr="0059142D">
              <w:rPr>
                <w:rFonts w:ascii="Times New Roman CYR" w:hAnsi="Times New Roman CYR" w:cs="Times New Roman CYR"/>
                <w:bCs/>
                <w:sz w:val="20"/>
                <w:szCs w:val="20"/>
              </w:rPr>
              <w:t>)</w:t>
            </w:r>
          </w:p>
        </w:tc>
        <w:tc>
          <w:tcPr>
            <w:tcW w:w="4130" w:type="dxa"/>
          </w:tcPr>
          <w:p w:rsidR="003C4C46" w:rsidRPr="0059142D" w:rsidRDefault="00630035"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lastRenderedPageBreak/>
              <w:t>МКУ «Управление образования Лесозаводского муниципального округа»</w:t>
            </w:r>
          </w:p>
        </w:tc>
      </w:tr>
      <w:tr w:rsidR="003C4C46" w:rsidRPr="0059142D" w:rsidTr="0059142D">
        <w:tc>
          <w:tcPr>
            <w:tcW w:w="1276" w:type="dxa"/>
          </w:tcPr>
          <w:p w:rsidR="003C4C4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lastRenderedPageBreak/>
              <w:t>4.3.8.</w:t>
            </w:r>
          </w:p>
        </w:tc>
        <w:tc>
          <w:tcPr>
            <w:tcW w:w="8925" w:type="dxa"/>
          </w:tcPr>
          <w:p w:rsidR="003C4C46" w:rsidRPr="0059142D" w:rsidRDefault="003C4C46" w:rsidP="00431D6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Культура</w:t>
            </w:r>
            <w:r w:rsidR="00DD202F" w:rsidRPr="0059142D">
              <w:rPr>
                <w:rFonts w:ascii="Times New Roman CYR" w:hAnsi="Times New Roman CYR" w:cs="Times New Roman CYR"/>
                <w:bCs/>
                <w:sz w:val="20"/>
                <w:szCs w:val="20"/>
              </w:rPr>
              <w:t xml:space="preserve">. Справочник (Музеи и выставки. Кинотеатры. </w:t>
            </w:r>
            <w:r w:rsidR="00431D6B" w:rsidRPr="0059142D">
              <w:rPr>
                <w:rFonts w:ascii="Times New Roman CYR" w:hAnsi="Times New Roman CYR" w:cs="Times New Roman CYR"/>
                <w:bCs/>
                <w:sz w:val="20"/>
                <w:szCs w:val="20"/>
              </w:rPr>
              <w:t>Дома культуры</w:t>
            </w:r>
            <w:r w:rsidR="00DD202F" w:rsidRPr="0059142D">
              <w:rPr>
                <w:rFonts w:ascii="Times New Roman CYR" w:hAnsi="Times New Roman CYR" w:cs="Times New Roman CYR"/>
                <w:bCs/>
                <w:sz w:val="20"/>
                <w:szCs w:val="20"/>
              </w:rPr>
              <w:t>. Библиотеки. Парки культуры и отдыха)</w:t>
            </w:r>
          </w:p>
        </w:tc>
        <w:tc>
          <w:tcPr>
            <w:tcW w:w="4130" w:type="dxa"/>
          </w:tcPr>
          <w:p w:rsidR="003C4C46" w:rsidRPr="0059142D" w:rsidRDefault="00DD202F"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МКУ «Управление культуры, молодежной политики и спорта Лесозаводского муниципального округа»</w:t>
            </w:r>
          </w:p>
        </w:tc>
      </w:tr>
      <w:tr w:rsidR="003C4C46" w:rsidRPr="0059142D" w:rsidTr="0059142D">
        <w:tc>
          <w:tcPr>
            <w:tcW w:w="1276" w:type="dxa"/>
          </w:tcPr>
          <w:p w:rsidR="003C4C4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4.3.9.</w:t>
            </w:r>
          </w:p>
        </w:tc>
        <w:tc>
          <w:tcPr>
            <w:tcW w:w="8925" w:type="dxa"/>
          </w:tcPr>
          <w:p w:rsidR="003C4C46" w:rsidRPr="0059142D" w:rsidRDefault="003C4C46" w:rsidP="00431D6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Туризм</w:t>
            </w:r>
            <w:r w:rsidR="00DD202F" w:rsidRPr="0059142D">
              <w:rPr>
                <w:rFonts w:ascii="Times New Roman CYR" w:hAnsi="Times New Roman CYR" w:cs="Times New Roman CYR"/>
                <w:bCs/>
                <w:sz w:val="20"/>
                <w:szCs w:val="20"/>
              </w:rPr>
              <w:t>. Справочник</w:t>
            </w:r>
            <w:r w:rsidRPr="0059142D">
              <w:rPr>
                <w:rFonts w:ascii="Times New Roman CYR" w:hAnsi="Times New Roman CYR" w:cs="Times New Roman CYR"/>
                <w:bCs/>
                <w:sz w:val="20"/>
                <w:szCs w:val="20"/>
              </w:rPr>
              <w:t xml:space="preserve"> </w:t>
            </w:r>
            <w:r w:rsidR="00DD202F" w:rsidRPr="0059142D">
              <w:rPr>
                <w:rFonts w:ascii="Times New Roman CYR" w:hAnsi="Times New Roman CYR" w:cs="Times New Roman CYR"/>
                <w:bCs/>
                <w:sz w:val="20"/>
                <w:szCs w:val="20"/>
              </w:rPr>
              <w:t xml:space="preserve">(Туристические организации. </w:t>
            </w:r>
            <w:r w:rsidR="00431D6B" w:rsidRPr="0059142D">
              <w:rPr>
                <w:rFonts w:ascii="Times New Roman CYR" w:hAnsi="Times New Roman CYR" w:cs="Times New Roman CYR"/>
                <w:bCs/>
                <w:sz w:val="20"/>
                <w:szCs w:val="20"/>
              </w:rPr>
              <w:t>Гостиницы</w:t>
            </w:r>
            <w:r w:rsidR="00DD202F" w:rsidRPr="0059142D">
              <w:rPr>
                <w:rFonts w:ascii="Times New Roman CYR" w:hAnsi="Times New Roman CYR" w:cs="Times New Roman CYR"/>
                <w:bCs/>
                <w:sz w:val="20"/>
                <w:szCs w:val="20"/>
              </w:rPr>
              <w:t>)</w:t>
            </w:r>
          </w:p>
        </w:tc>
        <w:tc>
          <w:tcPr>
            <w:tcW w:w="4130" w:type="dxa"/>
          </w:tcPr>
          <w:p w:rsidR="003C4C46" w:rsidRPr="0059142D" w:rsidRDefault="00DD202F"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Отдел экономики и работы </w:t>
            </w:r>
            <w:r w:rsidR="002D6CD6" w:rsidRPr="0059142D">
              <w:rPr>
                <w:rFonts w:ascii="Times New Roman CYR" w:hAnsi="Times New Roman CYR" w:cs="Times New Roman CYR"/>
                <w:bCs/>
                <w:sz w:val="20"/>
                <w:szCs w:val="20"/>
              </w:rPr>
              <w:br/>
            </w:r>
            <w:r w:rsidRPr="0059142D">
              <w:rPr>
                <w:rFonts w:ascii="Times New Roman CYR" w:hAnsi="Times New Roman CYR" w:cs="Times New Roman CYR"/>
                <w:bCs/>
                <w:sz w:val="20"/>
                <w:szCs w:val="20"/>
              </w:rPr>
              <w:t>с предпринимателями</w:t>
            </w:r>
          </w:p>
        </w:tc>
      </w:tr>
      <w:tr w:rsidR="003C4C46" w:rsidRPr="0059142D" w:rsidTr="0059142D">
        <w:tc>
          <w:tcPr>
            <w:tcW w:w="1276" w:type="dxa"/>
          </w:tcPr>
          <w:p w:rsidR="003C4C4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4.3.10.</w:t>
            </w:r>
          </w:p>
        </w:tc>
        <w:tc>
          <w:tcPr>
            <w:tcW w:w="8925" w:type="dxa"/>
          </w:tcPr>
          <w:p w:rsidR="003C4C46" w:rsidRPr="0059142D" w:rsidRDefault="003C4C46" w:rsidP="00431D6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Физическая культура и спорт</w:t>
            </w:r>
            <w:r w:rsidR="00DD202F" w:rsidRPr="0059142D">
              <w:rPr>
                <w:rFonts w:ascii="Times New Roman CYR" w:hAnsi="Times New Roman CYR" w:cs="Times New Roman CYR"/>
                <w:bCs/>
                <w:sz w:val="20"/>
                <w:szCs w:val="20"/>
              </w:rPr>
              <w:t>. Справочник. (Спортивные организации. Спортивные команды и клубы. Документация. Спортивные мероприятия)</w:t>
            </w:r>
          </w:p>
        </w:tc>
        <w:tc>
          <w:tcPr>
            <w:tcW w:w="4130" w:type="dxa"/>
          </w:tcPr>
          <w:p w:rsidR="003C4C46" w:rsidRPr="0059142D" w:rsidRDefault="00DD202F"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МКУ «Управление культуры, молодежной политики и спорта Лесозаводского муниципального округа»</w:t>
            </w:r>
          </w:p>
        </w:tc>
      </w:tr>
      <w:tr w:rsidR="002D6CD6" w:rsidRPr="0059142D" w:rsidTr="0059142D">
        <w:tc>
          <w:tcPr>
            <w:tcW w:w="1276" w:type="dxa"/>
          </w:tcPr>
          <w:p w:rsidR="002D6CD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4.3.11.</w:t>
            </w:r>
          </w:p>
        </w:tc>
        <w:tc>
          <w:tcPr>
            <w:tcW w:w="8925" w:type="dxa"/>
          </w:tcPr>
          <w:p w:rsidR="002D6CD6" w:rsidRPr="0059142D" w:rsidRDefault="002D6CD6" w:rsidP="00966368">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Промышленность. Справочник </w:t>
            </w:r>
          </w:p>
        </w:tc>
        <w:tc>
          <w:tcPr>
            <w:tcW w:w="4130" w:type="dxa"/>
          </w:tcPr>
          <w:p w:rsidR="002D6CD6" w:rsidRPr="0059142D" w:rsidRDefault="002D6CD6" w:rsidP="00EC7177">
            <w:pPr>
              <w:autoSpaceDE w:val="0"/>
              <w:autoSpaceDN w:val="0"/>
              <w:adjustRightInd w:val="0"/>
              <w:jc w:val="both"/>
              <w:rPr>
                <w:rFonts w:ascii="Times New Roman CYR" w:hAnsi="Times New Roman CYR" w:cs="Times New Roman CYR"/>
                <w:bCs/>
                <w:sz w:val="20"/>
                <w:szCs w:val="20"/>
              </w:rPr>
            </w:pPr>
          </w:p>
        </w:tc>
      </w:tr>
      <w:tr w:rsidR="002D6CD6" w:rsidRPr="0059142D" w:rsidTr="0059142D">
        <w:tc>
          <w:tcPr>
            <w:tcW w:w="1276" w:type="dxa"/>
          </w:tcPr>
          <w:p w:rsidR="002D6CD6" w:rsidRPr="0059142D" w:rsidRDefault="002D6CD6" w:rsidP="002D6CD6">
            <w:pPr>
              <w:autoSpaceDE w:val="0"/>
              <w:autoSpaceDN w:val="0"/>
              <w:adjustRightInd w:val="0"/>
              <w:ind w:left="36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4.3.11.1.</w:t>
            </w:r>
          </w:p>
        </w:tc>
        <w:tc>
          <w:tcPr>
            <w:tcW w:w="8925" w:type="dxa"/>
          </w:tcPr>
          <w:p w:rsidR="002D6CD6"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Электроэнергетика. </w:t>
            </w:r>
          </w:p>
        </w:tc>
        <w:tc>
          <w:tcPr>
            <w:tcW w:w="4130" w:type="dxa"/>
          </w:tcPr>
          <w:p w:rsidR="002D6CD6"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Управление жизнеобеспечения </w:t>
            </w:r>
          </w:p>
        </w:tc>
      </w:tr>
      <w:tr w:rsidR="002D6CD6" w:rsidRPr="0059142D" w:rsidTr="0059142D">
        <w:tc>
          <w:tcPr>
            <w:tcW w:w="1276" w:type="dxa"/>
          </w:tcPr>
          <w:p w:rsidR="002D6CD6" w:rsidRPr="0059142D" w:rsidRDefault="002D6CD6" w:rsidP="002D6CD6">
            <w:pPr>
              <w:autoSpaceDE w:val="0"/>
              <w:autoSpaceDN w:val="0"/>
              <w:adjustRightInd w:val="0"/>
              <w:ind w:left="36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4.3.11.2.</w:t>
            </w:r>
          </w:p>
        </w:tc>
        <w:tc>
          <w:tcPr>
            <w:tcW w:w="8925" w:type="dxa"/>
          </w:tcPr>
          <w:p w:rsidR="002D6CD6"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Промышленность. </w:t>
            </w:r>
          </w:p>
        </w:tc>
        <w:tc>
          <w:tcPr>
            <w:tcW w:w="4130" w:type="dxa"/>
          </w:tcPr>
          <w:p w:rsidR="002D6CD6"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Отдел экономики и работы </w:t>
            </w:r>
            <w:r w:rsidRPr="0059142D">
              <w:rPr>
                <w:rFonts w:ascii="Times New Roman CYR" w:hAnsi="Times New Roman CYR" w:cs="Times New Roman CYR"/>
                <w:bCs/>
                <w:sz w:val="20"/>
                <w:szCs w:val="20"/>
              </w:rPr>
              <w:br/>
              <w:t>с предпринимателями</w:t>
            </w:r>
          </w:p>
        </w:tc>
      </w:tr>
      <w:tr w:rsidR="003C4C46" w:rsidRPr="0059142D" w:rsidTr="0059142D">
        <w:tc>
          <w:tcPr>
            <w:tcW w:w="1276" w:type="dxa"/>
          </w:tcPr>
          <w:p w:rsidR="003C4C4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4.3.11.3.</w:t>
            </w:r>
          </w:p>
        </w:tc>
        <w:tc>
          <w:tcPr>
            <w:tcW w:w="8925" w:type="dxa"/>
          </w:tcPr>
          <w:p w:rsidR="003C4C46" w:rsidRPr="0059142D" w:rsidRDefault="00431D6B" w:rsidP="00431D6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Сельское хозяйство</w:t>
            </w:r>
          </w:p>
        </w:tc>
        <w:tc>
          <w:tcPr>
            <w:tcW w:w="4130" w:type="dxa"/>
          </w:tcPr>
          <w:p w:rsidR="00431D6B" w:rsidRPr="0059142D" w:rsidRDefault="00431D6B"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развития села и сельского хозяйства</w:t>
            </w:r>
          </w:p>
        </w:tc>
      </w:tr>
      <w:tr w:rsidR="002D6CD6" w:rsidRPr="0059142D" w:rsidTr="0059142D">
        <w:tc>
          <w:tcPr>
            <w:tcW w:w="1276" w:type="dxa"/>
          </w:tcPr>
          <w:p w:rsidR="002D6CD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4.3.12.</w:t>
            </w:r>
          </w:p>
        </w:tc>
        <w:tc>
          <w:tcPr>
            <w:tcW w:w="8925" w:type="dxa"/>
          </w:tcPr>
          <w:p w:rsidR="002D6CD6" w:rsidRPr="0059142D" w:rsidRDefault="002D6CD6" w:rsidP="00431D6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Дороги, общественный транспорт. Справочник (Отделы ГИБДД. Дорожно-строительные организации. Транспортные организации)</w:t>
            </w:r>
          </w:p>
        </w:tc>
        <w:tc>
          <w:tcPr>
            <w:tcW w:w="4130" w:type="dxa"/>
          </w:tcPr>
          <w:p w:rsidR="002D6CD6" w:rsidRPr="0059142D" w:rsidRDefault="002D6CD6" w:rsidP="002D6CD6">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Управление жизнеобеспечения </w:t>
            </w:r>
          </w:p>
          <w:p w:rsidR="002D6CD6" w:rsidRPr="0059142D" w:rsidRDefault="002D6CD6" w:rsidP="00EC7177">
            <w:pPr>
              <w:autoSpaceDE w:val="0"/>
              <w:autoSpaceDN w:val="0"/>
              <w:adjustRightInd w:val="0"/>
              <w:jc w:val="both"/>
              <w:rPr>
                <w:rFonts w:ascii="Times New Roman CYR" w:hAnsi="Times New Roman CYR" w:cs="Times New Roman CYR"/>
                <w:bCs/>
                <w:sz w:val="20"/>
                <w:szCs w:val="20"/>
              </w:rPr>
            </w:pPr>
          </w:p>
        </w:tc>
      </w:tr>
      <w:tr w:rsidR="00F641E7" w:rsidRPr="0059142D" w:rsidTr="0059142D">
        <w:tc>
          <w:tcPr>
            <w:tcW w:w="1276" w:type="dxa"/>
          </w:tcPr>
          <w:p w:rsidR="003C4C4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4.3.13.</w:t>
            </w:r>
          </w:p>
        </w:tc>
        <w:tc>
          <w:tcPr>
            <w:tcW w:w="8925" w:type="dxa"/>
          </w:tcPr>
          <w:p w:rsidR="003C4C46" w:rsidRPr="0059142D" w:rsidRDefault="003C4C46" w:rsidP="00431D6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Отдел землепользования </w:t>
            </w:r>
            <w:r w:rsidR="0050743E" w:rsidRPr="0059142D">
              <w:rPr>
                <w:rFonts w:ascii="Times New Roman CYR" w:hAnsi="Times New Roman CYR" w:cs="Times New Roman CYR"/>
                <w:bCs/>
                <w:sz w:val="20"/>
                <w:szCs w:val="20"/>
              </w:rPr>
              <w:t>(</w:t>
            </w:r>
            <w:r w:rsidR="00F641E7" w:rsidRPr="0059142D">
              <w:rPr>
                <w:rFonts w:ascii="Times New Roman CYR" w:hAnsi="Times New Roman CYR" w:cs="Times New Roman CYR"/>
                <w:bCs/>
                <w:sz w:val="20"/>
                <w:szCs w:val="20"/>
              </w:rPr>
              <w:t xml:space="preserve">Информация о предоставляемых земельных участках. Информация для граждан, имеющих трех и более детей. Информация для молодых семей и граждан, имеющих двух детей. Информация о торгах.  Информация о землях сельскохозяйственного назначения.  Информация о кадастровой стоимости земельных участков. Образцы заявлений от физических лиц. Реквизиты для перечисления арендной платы. Реквизиты для перечисления выкупной стоимости. Реквизиты для перечисления платы за рекламы. Муниципальный земельный контроль. Дальневосточный гектар.  Изъятия для муниципальных нужд. Свободные земельные участки. Выявление </w:t>
            </w:r>
            <w:proofErr w:type="gramStart"/>
            <w:r w:rsidR="00F641E7" w:rsidRPr="0059142D">
              <w:rPr>
                <w:rFonts w:ascii="Times New Roman CYR" w:hAnsi="Times New Roman CYR" w:cs="Times New Roman CYR"/>
                <w:bCs/>
                <w:sz w:val="20"/>
                <w:szCs w:val="20"/>
              </w:rPr>
              <w:t>правообладателей</w:t>
            </w:r>
            <w:proofErr w:type="gramEnd"/>
            <w:r w:rsidR="00F641E7" w:rsidRPr="0059142D">
              <w:rPr>
                <w:rFonts w:ascii="Times New Roman CYR" w:hAnsi="Times New Roman CYR" w:cs="Times New Roman CYR"/>
                <w:bCs/>
                <w:sz w:val="20"/>
                <w:szCs w:val="20"/>
              </w:rPr>
              <w:t xml:space="preserve"> ранее учтенных ЗУ. Гаражная амнистия. Публичный сервитут)</w:t>
            </w:r>
          </w:p>
        </w:tc>
        <w:tc>
          <w:tcPr>
            <w:tcW w:w="4130" w:type="dxa"/>
          </w:tcPr>
          <w:p w:rsidR="003C4C46" w:rsidRPr="0059142D" w:rsidRDefault="00F641E7"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Управление имущественных отношений</w:t>
            </w:r>
          </w:p>
        </w:tc>
      </w:tr>
      <w:tr w:rsidR="003C4C46" w:rsidRPr="0059142D" w:rsidTr="0059142D">
        <w:tc>
          <w:tcPr>
            <w:tcW w:w="1276" w:type="dxa"/>
          </w:tcPr>
          <w:p w:rsidR="003C4C4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4.3.14.</w:t>
            </w:r>
          </w:p>
        </w:tc>
        <w:tc>
          <w:tcPr>
            <w:tcW w:w="8925" w:type="dxa"/>
          </w:tcPr>
          <w:p w:rsidR="003C4C46" w:rsidRPr="0059142D" w:rsidRDefault="003C4C46" w:rsidP="00431D6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Лесные отношения</w:t>
            </w:r>
            <w:r w:rsidR="0050743E" w:rsidRPr="0059142D">
              <w:rPr>
                <w:rFonts w:ascii="Times New Roman CYR" w:hAnsi="Times New Roman CYR" w:cs="Times New Roman CYR"/>
                <w:bCs/>
                <w:sz w:val="20"/>
                <w:szCs w:val="20"/>
              </w:rPr>
              <w:t>. Справочник (Организации и лесного хозяйства.</w:t>
            </w:r>
            <w:r w:rsidR="00431D6B" w:rsidRPr="0059142D">
              <w:rPr>
                <w:rFonts w:ascii="Times New Roman CYR" w:hAnsi="Times New Roman CYR" w:cs="Times New Roman CYR"/>
                <w:bCs/>
                <w:sz w:val="20"/>
                <w:szCs w:val="20"/>
              </w:rPr>
              <w:t xml:space="preserve"> Экологические организации)</w:t>
            </w:r>
          </w:p>
        </w:tc>
        <w:tc>
          <w:tcPr>
            <w:tcW w:w="4130" w:type="dxa"/>
          </w:tcPr>
          <w:p w:rsidR="00431D6B" w:rsidRPr="0059142D" w:rsidRDefault="00431D6B" w:rsidP="00431D6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Управление жизнеобеспечения </w:t>
            </w:r>
          </w:p>
          <w:p w:rsidR="003C4C46" w:rsidRPr="0059142D" w:rsidRDefault="003C4C46" w:rsidP="00EC7177">
            <w:pPr>
              <w:autoSpaceDE w:val="0"/>
              <w:autoSpaceDN w:val="0"/>
              <w:adjustRightInd w:val="0"/>
              <w:jc w:val="both"/>
              <w:rPr>
                <w:rFonts w:ascii="Times New Roman CYR" w:hAnsi="Times New Roman CYR" w:cs="Times New Roman CYR"/>
                <w:bCs/>
                <w:sz w:val="20"/>
                <w:szCs w:val="20"/>
              </w:rPr>
            </w:pPr>
          </w:p>
        </w:tc>
      </w:tr>
      <w:tr w:rsidR="00A92454" w:rsidRPr="0059142D" w:rsidTr="0059142D">
        <w:tc>
          <w:tcPr>
            <w:tcW w:w="14331" w:type="dxa"/>
            <w:gridSpan w:val="3"/>
          </w:tcPr>
          <w:p w:rsidR="00A92454" w:rsidRPr="0059142D" w:rsidRDefault="00A92454" w:rsidP="00A92454">
            <w:pPr>
              <w:autoSpaceDE w:val="0"/>
              <w:autoSpaceDN w:val="0"/>
              <w:adjustRightInd w:val="0"/>
              <w:jc w:val="center"/>
              <w:rPr>
                <w:rFonts w:ascii="Times New Roman CYR" w:hAnsi="Times New Roman CYR" w:cs="Times New Roman CYR"/>
                <w:b/>
                <w:bCs/>
                <w:sz w:val="20"/>
                <w:szCs w:val="20"/>
              </w:rPr>
            </w:pPr>
            <w:r w:rsidRPr="0059142D">
              <w:rPr>
                <w:rFonts w:ascii="Times New Roman CYR" w:hAnsi="Times New Roman CYR" w:cs="Times New Roman CYR"/>
                <w:b/>
                <w:bCs/>
                <w:sz w:val="20"/>
                <w:szCs w:val="20"/>
              </w:rPr>
              <w:t>5. Меры поддержки</w:t>
            </w:r>
          </w:p>
        </w:tc>
      </w:tr>
      <w:tr w:rsidR="003C4C46" w:rsidRPr="0059142D" w:rsidTr="0059142D">
        <w:tc>
          <w:tcPr>
            <w:tcW w:w="1276" w:type="dxa"/>
          </w:tcPr>
          <w:p w:rsidR="003C4C46" w:rsidRPr="0059142D" w:rsidRDefault="002D6CD6" w:rsidP="001A05BB">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5.</w:t>
            </w:r>
            <w:r w:rsidR="00A92454" w:rsidRPr="0059142D">
              <w:rPr>
                <w:rFonts w:ascii="Times New Roman CYR" w:hAnsi="Times New Roman CYR" w:cs="Times New Roman CYR"/>
                <w:bCs/>
                <w:sz w:val="20"/>
                <w:szCs w:val="20"/>
              </w:rPr>
              <w:t>1.</w:t>
            </w:r>
          </w:p>
        </w:tc>
        <w:tc>
          <w:tcPr>
            <w:tcW w:w="8925" w:type="dxa"/>
          </w:tcPr>
          <w:p w:rsidR="003C4C46" w:rsidRPr="0059142D" w:rsidRDefault="003C4C46" w:rsidP="00431D6B">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Меры поддержки</w:t>
            </w:r>
            <w:r w:rsidR="00431D6B" w:rsidRPr="0059142D">
              <w:rPr>
                <w:rFonts w:ascii="Times New Roman CYR" w:hAnsi="Times New Roman CYR" w:cs="Times New Roman CYR"/>
                <w:bCs/>
                <w:sz w:val="20"/>
                <w:szCs w:val="20"/>
              </w:rPr>
              <w:t xml:space="preserve"> </w:t>
            </w:r>
          </w:p>
        </w:tc>
        <w:tc>
          <w:tcPr>
            <w:tcW w:w="4130" w:type="dxa"/>
          </w:tcPr>
          <w:p w:rsidR="003C4C46" w:rsidRPr="0059142D" w:rsidRDefault="00431D6B" w:rsidP="00EC7177">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w:t>
            </w:r>
          </w:p>
        </w:tc>
      </w:tr>
      <w:tr w:rsidR="00A92454" w:rsidRPr="0059142D" w:rsidTr="0059142D">
        <w:tc>
          <w:tcPr>
            <w:tcW w:w="14331" w:type="dxa"/>
            <w:gridSpan w:val="3"/>
          </w:tcPr>
          <w:p w:rsidR="00A92454" w:rsidRPr="0059142D" w:rsidRDefault="00A92454" w:rsidP="00A92454">
            <w:pPr>
              <w:autoSpaceDE w:val="0"/>
              <w:autoSpaceDN w:val="0"/>
              <w:adjustRightInd w:val="0"/>
              <w:jc w:val="center"/>
              <w:rPr>
                <w:rFonts w:ascii="Times New Roman CYR" w:hAnsi="Times New Roman CYR" w:cs="Times New Roman CYR"/>
                <w:b/>
                <w:bCs/>
                <w:sz w:val="20"/>
                <w:szCs w:val="20"/>
              </w:rPr>
            </w:pPr>
            <w:r w:rsidRPr="0059142D">
              <w:rPr>
                <w:rFonts w:ascii="Times New Roman CYR" w:hAnsi="Times New Roman CYR" w:cs="Times New Roman CYR"/>
                <w:b/>
                <w:bCs/>
                <w:sz w:val="20"/>
                <w:szCs w:val="20"/>
              </w:rPr>
              <w:t>6. Новости</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6.1.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Новости </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Пресс-центр</w:t>
            </w:r>
          </w:p>
        </w:tc>
      </w:tr>
      <w:tr w:rsidR="00A92454" w:rsidRPr="0059142D" w:rsidTr="0059142D">
        <w:tc>
          <w:tcPr>
            <w:tcW w:w="14331" w:type="dxa"/>
            <w:gridSpan w:val="3"/>
          </w:tcPr>
          <w:p w:rsidR="00A92454" w:rsidRPr="0059142D" w:rsidRDefault="00A92454" w:rsidP="00A92454">
            <w:pPr>
              <w:autoSpaceDE w:val="0"/>
              <w:autoSpaceDN w:val="0"/>
              <w:adjustRightInd w:val="0"/>
              <w:jc w:val="center"/>
              <w:rPr>
                <w:rFonts w:ascii="Times New Roman CYR" w:hAnsi="Times New Roman CYR" w:cs="Times New Roman CYR"/>
                <w:b/>
                <w:bCs/>
                <w:sz w:val="20"/>
                <w:szCs w:val="20"/>
              </w:rPr>
            </w:pPr>
            <w:r w:rsidRPr="0059142D">
              <w:rPr>
                <w:rFonts w:ascii="Times New Roman CYR" w:hAnsi="Times New Roman CYR" w:cs="Times New Roman CYR"/>
                <w:b/>
                <w:bCs/>
                <w:sz w:val="20"/>
                <w:szCs w:val="20"/>
              </w:rPr>
              <w:lastRenderedPageBreak/>
              <w:t>7. Контакты</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7.1.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Контакты </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информатизации</w:t>
            </w:r>
          </w:p>
        </w:tc>
      </w:tr>
      <w:tr w:rsidR="00A92454" w:rsidRPr="0059142D" w:rsidTr="0059142D">
        <w:tc>
          <w:tcPr>
            <w:tcW w:w="14331" w:type="dxa"/>
            <w:gridSpan w:val="3"/>
          </w:tcPr>
          <w:p w:rsidR="00A92454" w:rsidRPr="0059142D" w:rsidRDefault="00A92454" w:rsidP="00A92454">
            <w:pPr>
              <w:autoSpaceDE w:val="0"/>
              <w:autoSpaceDN w:val="0"/>
              <w:adjustRightInd w:val="0"/>
              <w:ind w:left="360"/>
              <w:jc w:val="center"/>
              <w:rPr>
                <w:rFonts w:ascii="Times New Roman CYR" w:hAnsi="Times New Roman CYR" w:cs="Times New Roman CYR"/>
                <w:b/>
                <w:bCs/>
                <w:sz w:val="20"/>
                <w:szCs w:val="20"/>
              </w:rPr>
            </w:pPr>
            <w:r w:rsidRPr="0059142D">
              <w:rPr>
                <w:rFonts w:ascii="Times New Roman CYR" w:hAnsi="Times New Roman CYR" w:cs="Times New Roman CYR"/>
                <w:b/>
                <w:bCs/>
                <w:sz w:val="20"/>
                <w:szCs w:val="20"/>
              </w:rPr>
              <w:t>8. Документы</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8.1.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Описи (документы, хранящиеся в архивном отделе)</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Архивный отдел</w:t>
            </w:r>
          </w:p>
        </w:tc>
      </w:tr>
      <w:tr w:rsidR="00A92454" w:rsidRPr="0059142D" w:rsidTr="0059142D">
        <w:tc>
          <w:tcPr>
            <w:tcW w:w="14331" w:type="dxa"/>
            <w:gridSpan w:val="3"/>
          </w:tcPr>
          <w:p w:rsidR="00A92454" w:rsidRPr="0059142D" w:rsidRDefault="00A92454" w:rsidP="00A92454">
            <w:pPr>
              <w:autoSpaceDE w:val="0"/>
              <w:autoSpaceDN w:val="0"/>
              <w:adjustRightInd w:val="0"/>
              <w:jc w:val="center"/>
              <w:rPr>
                <w:rFonts w:ascii="Times New Roman CYR" w:hAnsi="Times New Roman CYR" w:cs="Times New Roman CYR"/>
                <w:b/>
                <w:bCs/>
                <w:sz w:val="20"/>
                <w:szCs w:val="20"/>
              </w:rPr>
            </w:pPr>
            <w:r w:rsidRPr="0059142D">
              <w:rPr>
                <w:rFonts w:ascii="Times New Roman CYR" w:hAnsi="Times New Roman CYR" w:cs="Times New Roman CYR"/>
                <w:b/>
                <w:bCs/>
                <w:sz w:val="20"/>
                <w:szCs w:val="20"/>
              </w:rPr>
              <w:t>9. Интернет-приемная</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9.1.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Информация</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Общий отдел</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9.2.</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Создать обращение </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информатизации</w:t>
            </w:r>
          </w:p>
        </w:tc>
      </w:tr>
      <w:tr w:rsidR="00A92454" w:rsidRPr="0059142D" w:rsidTr="0059142D">
        <w:tc>
          <w:tcPr>
            <w:tcW w:w="14331" w:type="dxa"/>
            <w:gridSpan w:val="3"/>
          </w:tcPr>
          <w:p w:rsidR="00A92454" w:rsidRPr="0059142D" w:rsidRDefault="00A92454" w:rsidP="00A92454">
            <w:pPr>
              <w:autoSpaceDE w:val="0"/>
              <w:autoSpaceDN w:val="0"/>
              <w:adjustRightInd w:val="0"/>
              <w:jc w:val="center"/>
              <w:rPr>
                <w:rFonts w:ascii="Times New Roman CYR" w:hAnsi="Times New Roman CYR" w:cs="Times New Roman CYR"/>
                <w:bCs/>
                <w:sz w:val="20"/>
                <w:szCs w:val="20"/>
              </w:rPr>
            </w:pPr>
            <w:r w:rsidRPr="0059142D">
              <w:rPr>
                <w:rFonts w:ascii="Times New Roman CYR" w:hAnsi="Times New Roman CYR" w:cs="Times New Roman CYR"/>
                <w:b/>
                <w:bCs/>
                <w:sz w:val="20"/>
                <w:szCs w:val="20"/>
              </w:rPr>
              <w:t>10. Для жителей</w:t>
            </w:r>
          </w:p>
        </w:tc>
      </w:tr>
      <w:tr w:rsidR="00A92454" w:rsidRPr="0059142D" w:rsidTr="0059142D">
        <w:tc>
          <w:tcPr>
            <w:tcW w:w="1276" w:type="dxa"/>
          </w:tcPr>
          <w:p w:rsidR="00A92454" w:rsidRPr="0059142D" w:rsidRDefault="006F30CE"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10.1.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Новости</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Пресс-центр</w:t>
            </w:r>
          </w:p>
        </w:tc>
      </w:tr>
      <w:tr w:rsidR="006F30CE" w:rsidRPr="0059142D" w:rsidTr="0059142D">
        <w:tc>
          <w:tcPr>
            <w:tcW w:w="1276" w:type="dxa"/>
          </w:tcPr>
          <w:p w:rsidR="006F30CE" w:rsidRPr="0059142D" w:rsidRDefault="006F30CE"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10.2.</w:t>
            </w:r>
          </w:p>
        </w:tc>
        <w:tc>
          <w:tcPr>
            <w:tcW w:w="8925" w:type="dxa"/>
          </w:tcPr>
          <w:p w:rsidR="006F30CE" w:rsidRPr="0059142D" w:rsidRDefault="006F30CE"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Законодательная карта</w:t>
            </w:r>
          </w:p>
        </w:tc>
        <w:tc>
          <w:tcPr>
            <w:tcW w:w="4130" w:type="dxa"/>
          </w:tcPr>
          <w:p w:rsidR="006F30CE" w:rsidRPr="0059142D" w:rsidRDefault="006F30CE"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информатизации</w:t>
            </w:r>
          </w:p>
        </w:tc>
      </w:tr>
      <w:tr w:rsidR="00A92454" w:rsidRPr="0059142D" w:rsidTr="0059142D">
        <w:tc>
          <w:tcPr>
            <w:tcW w:w="14331" w:type="dxa"/>
            <w:gridSpan w:val="3"/>
          </w:tcPr>
          <w:p w:rsidR="00A92454" w:rsidRPr="0059142D" w:rsidRDefault="00A92454" w:rsidP="00A92454">
            <w:pPr>
              <w:autoSpaceDE w:val="0"/>
              <w:autoSpaceDN w:val="0"/>
              <w:adjustRightInd w:val="0"/>
              <w:jc w:val="center"/>
              <w:rPr>
                <w:rFonts w:ascii="Times New Roman CYR" w:hAnsi="Times New Roman CYR" w:cs="Times New Roman CYR"/>
                <w:bCs/>
                <w:sz w:val="20"/>
                <w:szCs w:val="20"/>
              </w:rPr>
            </w:pPr>
            <w:r w:rsidRPr="0059142D">
              <w:rPr>
                <w:rFonts w:ascii="Times New Roman CYR" w:hAnsi="Times New Roman CYR" w:cs="Times New Roman CYR"/>
                <w:b/>
                <w:bCs/>
                <w:sz w:val="20"/>
                <w:szCs w:val="20"/>
              </w:rPr>
              <w:t>11. О муниципальном образовании</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11.1.  </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Символика</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11.2.</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Почетные граждане</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11.3.</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История</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11.4.</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Достопримечательности </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11.5.</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Сельские населенные пункты</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развития села и сельского хозяйства</w:t>
            </w:r>
          </w:p>
        </w:tc>
      </w:tr>
      <w:tr w:rsidR="00A92454" w:rsidRPr="0059142D" w:rsidTr="0059142D">
        <w:tc>
          <w:tcPr>
            <w:tcW w:w="14331" w:type="dxa"/>
            <w:gridSpan w:val="3"/>
          </w:tcPr>
          <w:p w:rsidR="00A92454" w:rsidRPr="0059142D" w:rsidRDefault="00A92454" w:rsidP="00A92454">
            <w:pPr>
              <w:autoSpaceDE w:val="0"/>
              <w:autoSpaceDN w:val="0"/>
              <w:adjustRightInd w:val="0"/>
              <w:jc w:val="center"/>
              <w:rPr>
                <w:rFonts w:ascii="Times New Roman CYR" w:hAnsi="Times New Roman CYR" w:cs="Times New Roman CYR"/>
                <w:bCs/>
                <w:sz w:val="20"/>
                <w:szCs w:val="20"/>
              </w:rPr>
            </w:pPr>
            <w:r w:rsidRPr="0059142D">
              <w:rPr>
                <w:rFonts w:ascii="Times New Roman CYR" w:hAnsi="Times New Roman CYR" w:cs="Times New Roman CYR"/>
                <w:b/>
                <w:bCs/>
                <w:sz w:val="20"/>
                <w:szCs w:val="20"/>
              </w:rPr>
              <w:t>12. Деятельность</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12.1.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Деятельность</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 подведомственные организации, указанные в разделе 4 настоящего Перечня</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12.2.</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Меры поддержки</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12.3.</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Муниципальные программы</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 подведомственные организации, ответственные за реализацию муниципальных программ</w:t>
            </w:r>
          </w:p>
        </w:tc>
      </w:tr>
      <w:tr w:rsidR="00A92454" w:rsidRPr="0059142D" w:rsidTr="0059142D">
        <w:tc>
          <w:tcPr>
            <w:tcW w:w="14331" w:type="dxa"/>
            <w:gridSpan w:val="3"/>
          </w:tcPr>
          <w:p w:rsidR="00A92454" w:rsidRPr="0059142D" w:rsidRDefault="00A92454" w:rsidP="002B3A22">
            <w:pPr>
              <w:autoSpaceDE w:val="0"/>
              <w:autoSpaceDN w:val="0"/>
              <w:adjustRightInd w:val="0"/>
              <w:jc w:val="center"/>
              <w:rPr>
                <w:rFonts w:ascii="Times New Roman CYR" w:hAnsi="Times New Roman CYR" w:cs="Times New Roman CYR"/>
                <w:bCs/>
                <w:sz w:val="20"/>
                <w:szCs w:val="20"/>
              </w:rPr>
            </w:pPr>
            <w:r w:rsidRPr="0059142D">
              <w:rPr>
                <w:rFonts w:ascii="Times New Roman CYR" w:hAnsi="Times New Roman CYR" w:cs="Times New Roman CYR"/>
                <w:b/>
                <w:bCs/>
                <w:sz w:val="20"/>
                <w:szCs w:val="20"/>
              </w:rPr>
              <w:t>13. Официально</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Структура муниципального образования</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13.1.1.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Местная администрация</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13.1.1.1.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Заместители</w:t>
            </w:r>
          </w:p>
        </w:tc>
        <w:tc>
          <w:tcPr>
            <w:tcW w:w="4130" w:type="dxa"/>
          </w:tcPr>
          <w:p w:rsidR="00A92454" w:rsidRPr="0059142D" w:rsidRDefault="00A92454" w:rsidP="002B3A22">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13.1.1.2.</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w:t>
            </w:r>
          </w:p>
        </w:tc>
        <w:tc>
          <w:tcPr>
            <w:tcW w:w="4130" w:type="dxa"/>
          </w:tcPr>
          <w:p w:rsidR="00A92454" w:rsidRPr="0059142D" w:rsidRDefault="00A92454" w:rsidP="002B3A22">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13.1.2.</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Общественный совет</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социальной работы</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13.2.</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Муниципальные организации</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Организационный отдел</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13.3.</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Муниципальные закупки и конкурсы</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муниципального заказа</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13.4.</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Оценка регулирующего воздействия</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Отдел экономики и работы </w:t>
            </w:r>
            <w:r w:rsidRPr="0059142D">
              <w:rPr>
                <w:rFonts w:ascii="Times New Roman CYR" w:hAnsi="Times New Roman CYR" w:cs="Times New Roman CYR"/>
                <w:bCs/>
                <w:sz w:val="20"/>
                <w:szCs w:val="20"/>
              </w:rPr>
              <w:br/>
              <w:t>с предпринимателями</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13.5.</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Муниципальный контроль</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13.5.1.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Муниципальный контроль</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Управление жизнеобеспечения, Управление имущественных отношений, отдел развития села и сельского хозяйства</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13.5.2.</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 Финансовый контроль</w:t>
            </w:r>
          </w:p>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lastRenderedPageBreak/>
              <w:t xml:space="preserve">Отдел учета и отчетности, финансовое управление, МКУ «Управление образования </w:t>
            </w:r>
            <w:r w:rsidRPr="0059142D">
              <w:rPr>
                <w:rFonts w:ascii="Times New Roman CYR" w:hAnsi="Times New Roman CYR" w:cs="Times New Roman CYR"/>
                <w:bCs/>
                <w:sz w:val="20"/>
                <w:szCs w:val="20"/>
              </w:rPr>
              <w:lastRenderedPageBreak/>
              <w:t>Лесозаводского муниципального округа», МКУ «Управление культуры, молодежной политики и спорта Лесозаводского муниципального округа»</w:t>
            </w:r>
          </w:p>
        </w:tc>
      </w:tr>
      <w:tr w:rsidR="00A92454" w:rsidRPr="0059142D" w:rsidTr="0059142D">
        <w:tc>
          <w:tcPr>
            <w:tcW w:w="1276" w:type="dxa"/>
          </w:tcPr>
          <w:p w:rsidR="00A92454" w:rsidRPr="0059142D" w:rsidRDefault="00A92454" w:rsidP="00A92454">
            <w:pPr>
              <w:autoSpaceDE w:val="0"/>
              <w:autoSpaceDN w:val="0"/>
              <w:adjustRightInd w:val="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lastRenderedPageBreak/>
              <w:t>13.5.3.</w:t>
            </w:r>
          </w:p>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Ведомственный контроль</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Общий отдел, МКУ «Управление образования Лесозаводского муниципального округа», МКУ «Управление культуры, молодежной политики и спорта Лесозаводского муниципального округа»</w:t>
            </w:r>
          </w:p>
        </w:tc>
      </w:tr>
      <w:tr w:rsidR="00A92454" w:rsidRPr="0059142D" w:rsidTr="0059142D">
        <w:tc>
          <w:tcPr>
            <w:tcW w:w="14331" w:type="dxa"/>
            <w:gridSpan w:val="3"/>
          </w:tcPr>
          <w:p w:rsidR="00A92454" w:rsidRPr="0059142D" w:rsidRDefault="00A92454" w:rsidP="00A92454">
            <w:pPr>
              <w:autoSpaceDE w:val="0"/>
              <w:autoSpaceDN w:val="0"/>
              <w:adjustRightInd w:val="0"/>
              <w:jc w:val="center"/>
              <w:rPr>
                <w:rFonts w:ascii="Times New Roman CYR" w:hAnsi="Times New Roman CYR" w:cs="Times New Roman CYR"/>
                <w:bCs/>
                <w:sz w:val="20"/>
                <w:szCs w:val="20"/>
              </w:rPr>
            </w:pPr>
            <w:r w:rsidRPr="0059142D">
              <w:rPr>
                <w:rFonts w:ascii="Times New Roman CYR" w:hAnsi="Times New Roman CYR" w:cs="Times New Roman CYR"/>
                <w:b/>
                <w:bCs/>
                <w:sz w:val="20"/>
                <w:szCs w:val="20"/>
              </w:rPr>
              <w:t>14. Общественный контроль</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14.1.</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Оценка деятельности ОМСУ</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Органы администрации</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14.2.</w:t>
            </w:r>
          </w:p>
        </w:tc>
        <w:tc>
          <w:tcPr>
            <w:tcW w:w="8925" w:type="dxa"/>
          </w:tcPr>
          <w:p w:rsidR="00A92454" w:rsidRPr="0059142D" w:rsidRDefault="00A92454" w:rsidP="002B3A22">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Общественные организации, НКО, </w:t>
            </w:r>
            <w:proofErr w:type="spellStart"/>
            <w:r w:rsidRPr="0059142D">
              <w:rPr>
                <w:rFonts w:ascii="Times New Roman CYR" w:hAnsi="Times New Roman CYR" w:cs="Times New Roman CYR"/>
                <w:bCs/>
                <w:sz w:val="20"/>
                <w:szCs w:val="20"/>
              </w:rPr>
              <w:t>волонтерство</w:t>
            </w:r>
            <w:proofErr w:type="spellEnd"/>
          </w:p>
        </w:tc>
        <w:tc>
          <w:tcPr>
            <w:tcW w:w="4130" w:type="dxa"/>
          </w:tcPr>
          <w:p w:rsidR="00A92454" w:rsidRPr="0059142D" w:rsidRDefault="00A92454" w:rsidP="00A92454">
            <w:pPr>
              <w:rPr>
                <w:rFonts w:ascii="Times New Roman CYR" w:hAnsi="Times New Roman CYR" w:cs="Times New Roman CYR"/>
                <w:sz w:val="20"/>
                <w:szCs w:val="20"/>
              </w:rPr>
            </w:pP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14.2.1.</w:t>
            </w:r>
          </w:p>
        </w:tc>
        <w:tc>
          <w:tcPr>
            <w:tcW w:w="8925" w:type="dxa"/>
          </w:tcPr>
          <w:p w:rsidR="00A92454" w:rsidRPr="0059142D" w:rsidRDefault="00A92454" w:rsidP="002B3A22">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Общественные организации</w:t>
            </w:r>
          </w:p>
        </w:tc>
        <w:tc>
          <w:tcPr>
            <w:tcW w:w="4130" w:type="dxa"/>
            <w:vMerge w:val="restart"/>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Отдел социальной работы</w:t>
            </w:r>
          </w:p>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14.2.2.</w:t>
            </w:r>
          </w:p>
        </w:tc>
        <w:tc>
          <w:tcPr>
            <w:tcW w:w="8925" w:type="dxa"/>
          </w:tcPr>
          <w:p w:rsidR="00A92454" w:rsidRPr="0059142D" w:rsidRDefault="00A92454" w:rsidP="002B3A22">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Некоммерческие организации</w:t>
            </w:r>
          </w:p>
        </w:tc>
        <w:tc>
          <w:tcPr>
            <w:tcW w:w="4130" w:type="dxa"/>
            <w:vMerge/>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14.2.3.</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Волонтерские организации, активисты</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sz w:val="20"/>
                <w:szCs w:val="20"/>
              </w:rPr>
              <w:t>МКУ «Управление культуры, молодежной политики и спорта ЛМО»</w:t>
            </w:r>
          </w:p>
        </w:tc>
      </w:tr>
      <w:tr w:rsidR="00A92454"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14.3.</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Инициативные проекты</w:t>
            </w:r>
          </w:p>
        </w:tc>
        <w:tc>
          <w:tcPr>
            <w:tcW w:w="4130"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Управление жизнеобеспечения</w:t>
            </w:r>
          </w:p>
        </w:tc>
      </w:tr>
      <w:tr w:rsidR="006F30CE" w:rsidRPr="0059142D" w:rsidTr="0059142D">
        <w:tc>
          <w:tcPr>
            <w:tcW w:w="1276" w:type="dxa"/>
          </w:tcPr>
          <w:p w:rsidR="00A92454" w:rsidRPr="0059142D" w:rsidRDefault="00A92454" w:rsidP="00A92454">
            <w:pPr>
              <w:autoSpaceDE w:val="0"/>
              <w:autoSpaceDN w:val="0"/>
              <w:adjustRightInd w:val="0"/>
              <w:ind w:left="360"/>
              <w:jc w:val="center"/>
              <w:rPr>
                <w:rFonts w:ascii="Times New Roman CYR" w:hAnsi="Times New Roman CYR" w:cs="Times New Roman CYR"/>
                <w:bCs/>
                <w:sz w:val="20"/>
                <w:szCs w:val="20"/>
              </w:rPr>
            </w:pPr>
            <w:r w:rsidRPr="0059142D">
              <w:rPr>
                <w:rFonts w:ascii="Times New Roman CYR" w:hAnsi="Times New Roman CYR" w:cs="Times New Roman CYR"/>
                <w:bCs/>
                <w:sz w:val="20"/>
                <w:szCs w:val="20"/>
              </w:rPr>
              <w:t>14.4.</w:t>
            </w:r>
          </w:p>
        </w:tc>
        <w:tc>
          <w:tcPr>
            <w:tcW w:w="8925" w:type="dxa"/>
          </w:tcPr>
          <w:p w:rsidR="00A92454" w:rsidRPr="0059142D" w:rsidRDefault="00A92454"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 xml:space="preserve">Независимая оценка оказания качества услуг (Оценка учреждений здравоохранения. Оценка образовательных учреждений. Оценка учреждений культуры. Оценка учреждений социального обслуживания. Оценка иных государственных и муниципальных учреждений, расположенных в границах муниципальных образований) </w:t>
            </w:r>
          </w:p>
        </w:tc>
        <w:tc>
          <w:tcPr>
            <w:tcW w:w="4130" w:type="dxa"/>
          </w:tcPr>
          <w:p w:rsidR="00A92454" w:rsidRPr="0059142D" w:rsidRDefault="006F30CE" w:rsidP="00A92454">
            <w:pPr>
              <w:autoSpaceDE w:val="0"/>
              <w:autoSpaceDN w:val="0"/>
              <w:adjustRightInd w:val="0"/>
              <w:jc w:val="both"/>
              <w:rPr>
                <w:rFonts w:ascii="Times New Roman CYR" w:hAnsi="Times New Roman CYR" w:cs="Times New Roman CYR"/>
                <w:bCs/>
                <w:sz w:val="20"/>
                <w:szCs w:val="20"/>
              </w:rPr>
            </w:pPr>
            <w:r w:rsidRPr="0059142D">
              <w:rPr>
                <w:rFonts w:ascii="Times New Roman CYR" w:hAnsi="Times New Roman CYR" w:cs="Times New Roman CYR"/>
                <w:bCs/>
                <w:sz w:val="20"/>
                <w:szCs w:val="20"/>
              </w:rPr>
              <w:t>Руководители подведомственных организаций</w:t>
            </w:r>
          </w:p>
        </w:tc>
      </w:tr>
    </w:tbl>
    <w:p w:rsidR="00223F74" w:rsidRDefault="00223F74" w:rsidP="0059142D">
      <w:pPr>
        <w:autoSpaceDE w:val="0"/>
        <w:autoSpaceDN w:val="0"/>
        <w:adjustRightInd w:val="0"/>
        <w:rPr>
          <w:rFonts w:ascii="Times New Roman CYR" w:hAnsi="Times New Roman CYR" w:cs="Times New Roman CYR"/>
          <w:bCs/>
          <w:sz w:val="26"/>
          <w:szCs w:val="26"/>
        </w:rPr>
      </w:pPr>
    </w:p>
    <w:p w:rsidR="0059142D" w:rsidRPr="0059142D" w:rsidRDefault="0059142D" w:rsidP="00B664C3">
      <w:pPr>
        <w:autoSpaceDE w:val="0"/>
        <w:autoSpaceDN w:val="0"/>
        <w:adjustRightInd w:val="0"/>
        <w:jc w:val="center"/>
        <w:rPr>
          <w:rFonts w:ascii="Times New Roman CYR" w:hAnsi="Times New Roman CYR" w:cs="Times New Roman CYR"/>
          <w:bCs/>
          <w:sz w:val="26"/>
          <w:szCs w:val="26"/>
        </w:rPr>
      </w:pPr>
      <w:r>
        <w:rPr>
          <w:rFonts w:ascii="Times New Roman CYR" w:hAnsi="Times New Roman CYR" w:cs="Times New Roman CYR"/>
          <w:bCs/>
          <w:sz w:val="26"/>
          <w:szCs w:val="26"/>
        </w:rPr>
        <w:t>___________________________</w:t>
      </w:r>
    </w:p>
    <w:p w:rsidR="00B664C3" w:rsidRPr="0059142D" w:rsidRDefault="00B664C3" w:rsidP="00B664C3">
      <w:pPr>
        <w:autoSpaceDE w:val="0"/>
        <w:autoSpaceDN w:val="0"/>
        <w:adjustRightInd w:val="0"/>
        <w:jc w:val="center"/>
        <w:rPr>
          <w:rFonts w:ascii="Times New Roman CYR" w:hAnsi="Times New Roman CYR" w:cs="Times New Roman CYR"/>
          <w:bCs/>
          <w:color w:val="FF0000"/>
          <w:sz w:val="26"/>
          <w:szCs w:val="26"/>
        </w:rPr>
      </w:pPr>
    </w:p>
    <w:sectPr w:rsidR="00B664C3" w:rsidRPr="0059142D" w:rsidSect="0059142D">
      <w:headerReference w:type="default" r:id="rId8"/>
      <w:pgSz w:w="16838" w:h="11906" w:orient="landscape"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A07" w:rsidRDefault="00954A07" w:rsidP="0059142D">
      <w:r>
        <w:separator/>
      </w:r>
    </w:p>
  </w:endnote>
  <w:endnote w:type="continuationSeparator" w:id="0">
    <w:p w:rsidR="00954A07" w:rsidRDefault="00954A07" w:rsidP="0059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A07" w:rsidRDefault="00954A07" w:rsidP="0059142D">
      <w:r>
        <w:separator/>
      </w:r>
    </w:p>
  </w:footnote>
  <w:footnote w:type="continuationSeparator" w:id="0">
    <w:p w:rsidR="00954A07" w:rsidRDefault="00954A07" w:rsidP="00591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897932"/>
      <w:docPartObj>
        <w:docPartGallery w:val="Page Numbers (Top of Page)"/>
        <w:docPartUnique/>
      </w:docPartObj>
    </w:sdtPr>
    <w:sdtContent>
      <w:p w:rsidR="0059142D" w:rsidRDefault="0059142D">
        <w:pPr>
          <w:pStyle w:val="ac"/>
          <w:jc w:val="center"/>
        </w:pPr>
        <w:r>
          <w:fldChar w:fldCharType="begin"/>
        </w:r>
        <w:r>
          <w:instrText>PAGE   \* MERGEFORMAT</w:instrText>
        </w:r>
        <w:r>
          <w:fldChar w:fldCharType="separate"/>
        </w:r>
        <w:r>
          <w:rPr>
            <w:noProof/>
          </w:rPr>
          <w:t>7</w:t>
        </w:r>
        <w:r>
          <w:fldChar w:fldCharType="end"/>
        </w:r>
      </w:p>
    </w:sdtContent>
  </w:sdt>
  <w:p w:rsidR="0059142D" w:rsidRDefault="0059142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09F1"/>
    <w:multiLevelType w:val="hybridMultilevel"/>
    <w:tmpl w:val="3BBC2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C3"/>
    <w:rsid w:val="00034FAB"/>
    <w:rsid w:val="00066890"/>
    <w:rsid w:val="00082686"/>
    <w:rsid w:val="000F79EA"/>
    <w:rsid w:val="00107C52"/>
    <w:rsid w:val="00123D9C"/>
    <w:rsid w:val="001772A7"/>
    <w:rsid w:val="001A05BB"/>
    <w:rsid w:val="001E7F00"/>
    <w:rsid w:val="00223F74"/>
    <w:rsid w:val="00282E43"/>
    <w:rsid w:val="002A0836"/>
    <w:rsid w:val="002A4DBC"/>
    <w:rsid w:val="002B3A22"/>
    <w:rsid w:val="002B5CFB"/>
    <w:rsid w:val="002C5236"/>
    <w:rsid w:val="002D1EE2"/>
    <w:rsid w:val="002D6CD6"/>
    <w:rsid w:val="002F4A7B"/>
    <w:rsid w:val="003211E2"/>
    <w:rsid w:val="00355B99"/>
    <w:rsid w:val="003C4C46"/>
    <w:rsid w:val="0040217A"/>
    <w:rsid w:val="004133AB"/>
    <w:rsid w:val="0041776F"/>
    <w:rsid w:val="00431D6B"/>
    <w:rsid w:val="00475020"/>
    <w:rsid w:val="00481257"/>
    <w:rsid w:val="004D1722"/>
    <w:rsid w:val="004E6811"/>
    <w:rsid w:val="0050743E"/>
    <w:rsid w:val="0059142D"/>
    <w:rsid w:val="005E7AFC"/>
    <w:rsid w:val="006205AE"/>
    <w:rsid w:val="00630035"/>
    <w:rsid w:val="00680E60"/>
    <w:rsid w:val="006F30CE"/>
    <w:rsid w:val="007A1B18"/>
    <w:rsid w:val="007A39CA"/>
    <w:rsid w:val="008144E3"/>
    <w:rsid w:val="00816577"/>
    <w:rsid w:val="00865578"/>
    <w:rsid w:val="008C52B5"/>
    <w:rsid w:val="008C5CBA"/>
    <w:rsid w:val="00944D96"/>
    <w:rsid w:val="00954A07"/>
    <w:rsid w:val="00966368"/>
    <w:rsid w:val="00980611"/>
    <w:rsid w:val="009D4210"/>
    <w:rsid w:val="009E361F"/>
    <w:rsid w:val="00A92454"/>
    <w:rsid w:val="00B444A4"/>
    <w:rsid w:val="00B449A6"/>
    <w:rsid w:val="00B664C3"/>
    <w:rsid w:val="00BA248D"/>
    <w:rsid w:val="00BC37E2"/>
    <w:rsid w:val="00C21CC4"/>
    <w:rsid w:val="00C406DB"/>
    <w:rsid w:val="00C80B83"/>
    <w:rsid w:val="00CD5D1E"/>
    <w:rsid w:val="00CF75CB"/>
    <w:rsid w:val="00D017C1"/>
    <w:rsid w:val="00D33F1C"/>
    <w:rsid w:val="00D95E15"/>
    <w:rsid w:val="00DB061A"/>
    <w:rsid w:val="00DB7BBE"/>
    <w:rsid w:val="00DD202F"/>
    <w:rsid w:val="00EC5F93"/>
    <w:rsid w:val="00EC7177"/>
    <w:rsid w:val="00ED7CC2"/>
    <w:rsid w:val="00F04459"/>
    <w:rsid w:val="00F42DE3"/>
    <w:rsid w:val="00F60CFC"/>
    <w:rsid w:val="00F641E7"/>
    <w:rsid w:val="00F668DB"/>
    <w:rsid w:val="00F678EA"/>
    <w:rsid w:val="00FA3DF8"/>
    <w:rsid w:val="00FA62DF"/>
    <w:rsid w:val="00FC1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5BA22-13CB-4169-A3D5-45848540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4C3"/>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4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39"/>
    <w:rsid w:val="00223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282E43"/>
    <w:rPr>
      <w:sz w:val="16"/>
      <w:szCs w:val="16"/>
    </w:rPr>
  </w:style>
  <w:style w:type="paragraph" w:styleId="a5">
    <w:name w:val="annotation text"/>
    <w:basedOn w:val="a"/>
    <w:link w:val="a6"/>
    <w:uiPriority w:val="99"/>
    <w:semiHidden/>
    <w:unhideWhenUsed/>
    <w:rsid w:val="00282E43"/>
    <w:rPr>
      <w:sz w:val="20"/>
      <w:szCs w:val="20"/>
    </w:rPr>
  </w:style>
  <w:style w:type="character" w:customStyle="1" w:styleId="a6">
    <w:name w:val="Текст примечания Знак"/>
    <w:basedOn w:val="a0"/>
    <w:link w:val="a5"/>
    <w:uiPriority w:val="99"/>
    <w:semiHidden/>
    <w:rsid w:val="00282E43"/>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282E43"/>
    <w:rPr>
      <w:b/>
      <w:bCs/>
    </w:rPr>
  </w:style>
  <w:style w:type="character" w:customStyle="1" w:styleId="a8">
    <w:name w:val="Тема примечания Знак"/>
    <w:basedOn w:val="a6"/>
    <w:link w:val="a7"/>
    <w:uiPriority w:val="99"/>
    <w:semiHidden/>
    <w:rsid w:val="00282E43"/>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282E43"/>
    <w:rPr>
      <w:rFonts w:ascii="Segoe UI" w:hAnsi="Segoe UI" w:cs="Segoe UI"/>
      <w:sz w:val="18"/>
      <w:szCs w:val="18"/>
    </w:rPr>
  </w:style>
  <w:style w:type="character" w:customStyle="1" w:styleId="aa">
    <w:name w:val="Текст выноски Знак"/>
    <w:basedOn w:val="a0"/>
    <w:link w:val="a9"/>
    <w:uiPriority w:val="99"/>
    <w:semiHidden/>
    <w:rsid w:val="00282E43"/>
    <w:rPr>
      <w:rFonts w:ascii="Segoe UI" w:eastAsia="Times New Roman" w:hAnsi="Segoe UI" w:cs="Segoe UI"/>
      <w:sz w:val="18"/>
      <w:szCs w:val="18"/>
      <w:lang w:eastAsia="ru-RU"/>
    </w:rPr>
  </w:style>
  <w:style w:type="paragraph" w:styleId="ab">
    <w:name w:val="List Paragraph"/>
    <w:basedOn w:val="a"/>
    <w:uiPriority w:val="34"/>
    <w:qFormat/>
    <w:rsid w:val="002F4A7B"/>
    <w:pPr>
      <w:ind w:left="720"/>
      <w:contextualSpacing/>
    </w:pPr>
  </w:style>
  <w:style w:type="paragraph" w:styleId="ac">
    <w:name w:val="header"/>
    <w:basedOn w:val="a"/>
    <w:link w:val="ad"/>
    <w:uiPriority w:val="99"/>
    <w:unhideWhenUsed/>
    <w:rsid w:val="0059142D"/>
    <w:pPr>
      <w:tabs>
        <w:tab w:val="center" w:pos="4677"/>
        <w:tab w:val="right" w:pos="9355"/>
      </w:tabs>
    </w:pPr>
  </w:style>
  <w:style w:type="character" w:customStyle="1" w:styleId="ad">
    <w:name w:val="Верхний колонтитул Знак"/>
    <w:basedOn w:val="a0"/>
    <w:link w:val="ac"/>
    <w:uiPriority w:val="99"/>
    <w:rsid w:val="0059142D"/>
    <w:rPr>
      <w:rFonts w:ascii="Times New Roman" w:eastAsia="Times New Roman" w:hAnsi="Times New Roman" w:cs="Times New Roman"/>
      <w:lang w:eastAsia="ru-RU"/>
    </w:rPr>
  </w:style>
  <w:style w:type="paragraph" w:styleId="ae">
    <w:name w:val="footer"/>
    <w:basedOn w:val="a"/>
    <w:link w:val="af"/>
    <w:uiPriority w:val="99"/>
    <w:unhideWhenUsed/>
    <w:rsid w:val="0059142D"/>
    <w:pPr>
      <w:tabs>
        <w:tab w:val="center" w:pos="4677"/>
        <w:tab w:val="right" w:pos="9355"/>
      </w:tabs>
    </w:pPr>
  </w:style>
  <w:style w:type="character" w:customStyle="1" w:styleId="af">
    <w:name w:val="Нижний колонтитул Знак"/>
    <w:basedOn w:val="a0"/>
    <w:link w:val="ae"/>
    <w:uiPriority w:val="99"/>
    <w:rsid w:val="0059142D"/>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D47AD-6107-42D6-91F2-745B231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Pages>
  <Words>2318</Words>
  <Characters>13218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ИТ</dc:creator>
  <cp:keywords/>
  <dc:description/>
  <cp:lastModifiedBy>МашБюро</cp:lastModifiedBy>
  <cp:revision>56</cp:revision>
  <cp:lastPrinted>2025-05-26T04:31:00Z</cp:lastPrinted>
  <dcterms:created xsi:type="dcterms:W3CDTF">2025-04-26T23:20:00Z</dcterms:created>
  <dcterms:modified xsi:type="dcterms:W3CDTF">2025-05-26T04:31:00Z</dcterms:modified>
</cp:coreProperties>
</file>