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24" w:rsidRPr="00C84E1E" w:rsidRDefault="00194724" w:rsidP="005E09FB">
      <w:pPr>
        <w:suppressAutoHyphens/>
        <w:spacing w:line="360" w:lineRule="auto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>2</w:t>
      </w:r>
    </w:p>
    <w:p w:rsidR="00194724" w:rsidRPr="00C84E1E" w:rsidRDefault="00194724" w:rsidP="00194724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УТВЕРЖДЕНО</w:t>
      </w:r>
    </w:p>
    <w:p w:rsidR="00194724" w:rsidRPr="00C84E1E" w:rsidRDefault="00194724" w:rsidP="00194724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</w:t>
      </w:r>
    </w:p>
    <w:p w:rsidR="00194724" w:rsidRPr="00C84E1E" w:rsidRDefault="00194724" w:rsidP="00194724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</w:p>
    <w:p w:rsidR="00194724" w:rsidRPr="00C84E1E" w:rsidRDefault="0012146B" w:rsidP="00194724">
      <w:pPr>
        <w:tabs>
          <w:tab w:val="center" w:pos="7197"/>
          <w:tab w:val="right" w:pos="9354"/>
        </w:tabs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07.03.2025 № 446-НПА</w:t>
      </w:r>
    </w:p>
    <w:p w:rsidR="00194724" w:rsidRPr="00C84E1E" w:rsidRDefault="00194724" w:rsidP="00194724">
      <w:pPr>
        <w:tabs>
          <w:tab w:val="center" w:pos="7197"/>
          <w:tab w:val="right" w:pos="9354"/>
        </w:tabs>
        <w:ind w:left="5400"/>
        <w:jc w:val="center"/>
        <w:rPr>
          <w:rFonts w:ascii="Times New Roman" w:hAnsi="Times New Roman" w:cs="Times New Roman"/>
          <w:sz w:val="26"/>
          <w:szCs w:val="26"/>
        </w:rPr>
      </w:pPr>
    </w:p>
    <w:p w:rsidR="00194724" w:rsidRPr="00C84E1E" w:rsidRDefault="00194724" w:rsidP="00194724">
      <w:pPr>
        <w:tabs>
          <w:tab w:val="center" w:pos="7197"/>
          <w:tab w:val="right" w:pos="9354"/>
        </w:tabs>
        <w:ind w:left="54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94724" w:rsidRPr="00C84E1E" w:rsidRDefault="00194724" w:rsidP="00194724">
      <w:pPr>
        <w:suppressAutoHyphens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b/>
          <w:color w:val="000000"/>
          <w:sz w:val="26"/>
          <w:szCs w:val="26"/>
        </w:rPr>
        <w:t>ПОЛОЖЕНИЕ</w:t>
      </w:r>
    </w:p>
    <w:p w:rsidR="00194724" w:rsidRPr="00C84E1E" w:rsidRDefault="00194724" w:rsidP="00194724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Комиссии по организации и проведению</w:t>
      </w:r>
      <w:r w:rsidR="005E09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84E1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аукционов </w:t>
      </w:r>
      <w:r w:rsidRPr="00C84E1E">
        <w:rPr>
          <w:rFonts w:ascii="Times New Roman" w:hAnsi="Times New Roman" w:cs="Times New Roman"/>
          <w:b/>
          <w:color w:val="000000"/>
          <w:sz w:val="26"/>
          <w:szCs w:val="26"/>
        </w:rPr>
        <w:t>на право</w:t>
      </w:r>
      <w:r w:rsidR="005E09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84E1E">
        <w:rPr>
          <w:rFonts w:ascii="Times New Roman" w:hAnsi="Times New Roman" w:cs="Times New Roman"/>
          <w:b/>
          <w:color w:val="000000"/>
          <w:sz w:val="26"/>
          <w:szCs w:val="26"/>
        </w:rPr>
        <w:t>заключения договоров на установку и эксплуатацию рекламных конструкций</w:t>
      </w:r>
    </w:p>
    <w:p w:rsidR="00194724" w:rsidRPr="00C84E1E" w:rsidRDefault="00194724" w:rsidP="00194724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4724" w:rsidRPr="00C84E1E" w:rsidRDefault="00194724" w:rsidP="00194724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4724" w:rsidRPr="00C84E1E" w:rsidRDefault="005E09FB" w:rsidP="00194724">
      <w:pPr>
        <w:suppressAutoHyphens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 Общие положения</w:t>
      </w:r>
    </w:p>
    <w:p w:rsidR="00194724" w:rsidRPr="00C84E1E" w:rsidRDefault="00194724" w:rsidP="00194724">
      <w:pPr>
        <w:keepNext/>
        <w:suppressAutoHyphens/>
        <w:ind w:firstLine="720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 Настоящее Положение о Комиссии по организации и проведению аукционов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>на право заключения договоров на установку и эксплуатацию рекламных конструкций</w:t>
      </w:r>
      <w:r w:rsidRPr="00C84E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(далее – Положение, Комиссия) определяет цели создания, функции </w:t>
      </w:r>
      <w:r w:rsidR="005E09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</w:t>
      </w:r>
      <w:r w:rsidRPr="00C84E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порядок работы Комиссии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и распространяет свое действие на земельные участки, которые находятся в муниципальной собственности, или земельные участки, государственная собственность на которые не разграничена, а также на здания </w:t>
      </w:r>
      <w:r w:rsidR="005E09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>или иное недвижимое имущество, находящееся в муниципальной собственности</w:t>
      </w:r>
      <w:r w:rsidRPr="00C84E1E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2. Комиссия является постоянно действующим органом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округа по организации, проведению аукционов </w:t>
      </w:r>
      <w:r w:rsidR="005E09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C84E1E">
        <w:rPr>
          <w:rFonts w:ascii="Times New Roman" w:hAnsi="Times New Roman" w:cs="Times New Roman"/>
          <w:bCs/>
          <w:sz w:val="26"/>
          <w:szCs w:val="26"/>
        </w:rPr>
        <w:t xml:space="preserve">на право заключения договоров на установку и эксплуатацию рекламных конструкций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>(далее - аукцион).</w:t>
      </w:r>
    </w:p>
    <w:p w:rsidR="00194724" w:rsidRPr="00C84E1E" w:rsidRDefault="00194724" w:rsidP="005E09FB">
      <w:pPr>
        <w:tabs>
          <w:tab w:val="left" w:pos="72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3. В своей деятельности Комиссия руководствуется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>федеральными законами от 06.10.2003 № 131-ФЗ «Об общих принципах организации местного самоуправления в Российской Федерации», от 13.03.2006. № 38-ФЗ «О рекламе»,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Администрации Приморского края от 30.12.2013 № 508-па </w:t>
      </w:r>
      <w:r w:rsidR="005E09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«О реализации отдельных положений Федерального закона от 13.03.2006 № 38-ФЗ «О рекламе»,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>остановление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 Правительства Приморского края от 29.05.2024 </w:t>
      </w:r>
      <w:r w:rsidR="005E09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 358-пп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>Об утверждении Положения о порядке организации и проведения торгов (конкурсов)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собственности Приморского края</w:t>
      </w:r>
      <w:r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>остановление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Приморского края от 02.09.2019 </w:t>
      </w:r>
      <w:r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 566-па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Об утверждении Порядка определения размера минимальной годовой платы по договорам </w:t>
      </w:r>
      <w:r w:rsidR="005E09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>на установку и эксплуатацию рекламных конструкций на земельных участках, зданиях или ином недвижимом имуществе, находящихся в собственности Приморского края</w:t>
      </w:r>
      <w:r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Pr="00DC1A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Уставом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округа </w:t>
      </w:r>
      <w:r w:rsidRPr="00C84E1E">
        <w:rPr>
          <w:rFonts w:ascii="Times New Roman" w:hAnsi="Times New Roman" w:cs="Times New Roman"/>
          <w:sz w:val="26"/>
          <w:szCs w:val="26"/>
        </w:rPr>
        <w:t>и настоящим Положением.</w:t>
      </w:r>
    </w:p>
    <w:p w:rsidR="00194724" w:rsidRPr="00C84E1E" w:rsidRDefault="00194724" w:rsidP="00194724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4724" w:rsidRPr="00C84E1E" w:rsidRDefault="00194724" w:rsidP="00194724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E1E">
        <w:rPr>
          <w:rFonts w:ascii="Times New Roman" w:hAnsi="Times New Roman" w:cs="Times New Roman"/>
          <w:b/>
          <w:sz w:val="26"/>
          <w:szCs w:val="26"/>
        </w:rPr>
        <w:t>2. Ц</w:t>
      </w:r>
      <w:r w:rsidR="005E09FB">
        <w:rPr>
          <w:rFonts w:ascii="Times New Roman" w:hAnsi="Times New Roman" w:cs="Times New Roman"/>
          <w:b/>
          <w:sz w:val="26"/>
          <w:szCs w:val="26"/>
        </w:rPr>
        <w:t>ели создания и функции Комиссии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1. Комиссия создается в целях определения условий аукционов, определения участников аукционов, проведения аукционов и подведения итогов аукционов.</w:t>
      </w:r>
    </w:p>
    <w:p w:rsidR="00194724" w:rsidRPr="00C84E1E" w:rsidRDefault="00194724" w:rsidP="00194724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ab/>
        <w:t>2. Основными функциями Комиссии являются: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1) организация и проведение аукционов;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2) принятие решения об условиях проведения аукционов на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>право  заключения</w:t>
      </w:r>
      <w:proofErr w:type="gramEnd"/>
      <w:r w:rsidRPr="00C84E1E">
        <w:rPr>
          <w:rFonts w:ascii="Times New Roman" w:hAnsi="Times New Roman" w:cs="Times New Roman"/>
          <w:sz w:val="26"/>
          <w:szCs w:val="26"/>
        </w:rPr>
        <w:t xml:space="preserve"> договоров на установку и эксплуатацию рекламных конструкций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84E1E">
        <w:rPr>
          <w:rFonts w:ascii="Times New Roman" w:hAnsi="Times New Roman" w:cs="Times New Roman"/>
          <w:sz w:val="26"/>
          <w:szCs w:val="26"/>
        </w:rPr>
        <w:lastRenderedPageBreak/>
        <w:t xml:space="preserve">(в </w:t>
      </w:r>
      <w:proofErr w:type="spellStart"/>
      <w:r w:rsidRPr="00C84E1E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C84E1E">
        <w:rPr>
          <w:rFonts w:ascii="Times New Roman" w:hAnsi="Times New Roman" w:cs="Times New Roman"/>
          <w:sz w:val="26"/>
          <w:szCs w:val="26"/>
        </w:rPr>
        <w:t>. установление времени, места, сроков подачи заявок на участие в аукционах, величины начальной цены предмета аукциона, порядка внесения и возврата задатка, величины повышения начальной цены предмета аукциона (шаг аукциона), установление  формы заявки на участие в аукционе (приложение к Положению)</w:t>
      </w:r>
      <w:r w:rsidRPr="00C84E1E">
        <w:rPr>
          <w:rFonts w:ascii="Times New Roman" w:hAnsi="Times New Roman" w:cs="Times New Roman"/>
          <w:bCs/>
          <w:sz w:val="26"/>
          <w:szCs w:val="26"/>
        </w:rPr>
        <w:t>;</w:t>
      </w:r>
    </w:p>
    <w:p w:rsidR="00194724" w:rsidRPr="00C84E1E" w:rsidRDefault="00194724" w:rsidP="005E09F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3) выбор аукциониста;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4) определение участников аукциона по результатам рассмотрения заявок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84E1E">
        <w:rPr>
          <w:rFonts w:ascii="Times New Roman" w:hAnsi="Times New Roman" w:cs="Times New Roman"/>
          <w:sz w:val="26"/>
          <w:szCs w:val="26"/>
        </w:rPr>
        <w:t xml:space="preserve">и оформление протокола рассмотрения заявок на участие в аукционе; 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5) принятие в установленном законодательством порядке решения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о признании аукциона несостоявшимся;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6) утверждение результата проведения аукциона;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7) объявление о проведении повторного аукциона в установленных законодательством случаях;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8) рассмотрение запросов и жалоб, поступивших от участников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 xml:space="preserve">аукциона, </w:t>
      </w:r>
      <w:r w:rsidR="005E09F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на неправомерные действия Комиссии и ее членов;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9) подготовка предложений о внесении изменений и дополнений в настоящее Положение;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10) осуществление иных действий, устанавливаемых действующим законодательством, относительно проведения аукциона.</w:t>
      </w:r>
    </w:p>
    <w:p w:rsidR="00194724" w:rsidRPr="00C84E1E" w:rsidRDefault="00194724" w:rsidP="00194724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4724" w:rsidRPr="00C84E1E" w:rsidRDefault="00194724" w:rsidP="00194724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E1E">
        <w:rPr>
          <w:rFonts w:ascii="Times New Roman" w:hAnsi="Times New Roman" w:cs="Times New Roman"/>
          <w:b/>
          <w:sz w:val="26"/>
          <w:szCs w:val="26"/>
        </w:rPr>
        <w:t>3</w:t>
      </w:r>
      <w:r w:rsidR="005E09FB">
        <w:rPr>
          <w:rFonts w:ascii="Times New Roman" w:hAnsi="Times New Roman" w:cs="Times New Roman"/>
          <w:b/>
          <w:sz w:val="26"/>
          <w:szCs w:val="26"/>
        </w:rPr>
        <w:t>. Функции организатора аукциона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Основными функциями организатора аукционов являются: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1) разработка и представление на утверждение Комиссии перечня рекламных мест, выставляемых на аукцион по продаже прав на заключение договоров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на установку и эксплуатацию рекламных конструкций;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2) вынесение на утверждение Комиссии предложения по дате проведения аукционов, начальной цене лотов; </w:t>
      </w:r>
    </w:p>
    <w:p w:rsidR="00194724" w:rsidRPr="00C84E1E" w:rsidRDefault="00194724" w:rsidP="005E09F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3) составление и опубликование информационного сообщения (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 xml:space="preserve">извещения) </w:t>
      </w:r>
      <w:r w:rsidR="005E09F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E09F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84E1E">
        <w:rPr>
          <w:rFonts w:ascii="Times New Roman" w:hAnsi="Times New Roman" w:cs="Times New Roman"/>
          <w:sz w:val="26"/>
          <w:szCs w:val="26"/>
        </w:rPr>
        <w:t>о проведении аукционов;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4) принятие от претендентов заявок на участие в аукционе;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5) заключение от имени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080D3C"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 с победителями аукционов договоров на установку и эксплуатацию рекламных конструкций, в срок не позднее двадцати календарных дней со дня подписания протокола Комиссии;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6) организация опубликования информации о результатах аукционов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в течение пяти календарных дней со дня подписания протокола;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7) осуществление иных функций, возложенных на организатора аукционов настоящим Положением.</w:t>
      </w:r>
    </w:p>
    <w:p w:rsidR="00194724" w:rsidRPr="00C84E1E" w:rsidRDefault="00194724" w:rsidP="00194724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4724" w:rsidRPr="00C84E1E" w:rsidRDefault="005E09FB" w:rsidP="00194724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работы Комиссии</w:t>
      </w:r>
    </w:p>
    <w:p w:rsidR="00194724" w:rsidRPr="00C84E1E" w:rsidRDefault="00194724" w:rsidP="005E09FB">
      <w:pPr>
        <w:tabs>
          <w:tab w:val="left" w:pos="720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ab/>
        <w:t xml:space="preserve">1. Основной формой работы Комиссии является заседание, к участию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в котором в случае необходимости могут быть привлечены независимые специалисты и эксперты в области рекламы.</w:t>
      </w:r>
    </w:p>
    <w:p w:rsidR="00194724" w:rsidRPr="00C84E1E" w:rsidRDefault="00194724" w:rsidP="00194724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ab/>
        <w:t>2. Председатель Комиссии осуществляет следующие полномочия: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1) открывает и ведет заседания Комиссии;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2) осуществляет общее руководство работой Комиссии;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3) объявляет решения Комиссии;</w:t>
      </w:r>
    </w:p>
    <w:p w:rsidR="00194724" w:rsidRPr="00C84E1E" w:rsidRDefault="00194724" w:rsidP="001947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4) определяет порядок рассмотрения обсуждаемых вопросов;</w:t>
      </w:r>
    </w:p>
    <w:p w:rsidR="00194724" w:rsidRPr="00C84E1E" w:rsidRDefault="005E09FB" w:rsidP="001947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5) в случае </w:t>
      </w:r>
      <w:r w:rsidR="00194724"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необходимости выносит на обсуждение Комиссии вопрос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="00194724" w:rsidRPr="00C84E1E">
        <w:rPr>
          <w:rFonts w:ascii="Times New Roman" w:hAnsi="Times New Roman" w:cs="Times New Roman"/>
          <w:color w:val="000000"/>
          <w:sz w:val="26"/>
          <w:szCs w:val="26"/>
        </w:rPr>
        <w:lastRenderedPageBreak/>
        <w:t>о привлечении к работе Комиссии экспертов;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Pr="00C84E1E">
        <w:rPr>
          <w:rFonts w:ascii="Times New Roman" w:hAnsi="Times New Roman" w:cs="Times New Roman"/>
          <w:sz w:val="26"/>
          <w:szCs w:val="26"/>
        </w:rPr>
        <w:t>осуществляет иные полномочия в пределах своей компетенции.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3. Заместитель председателя Комиссии исполняет обязанности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 xml:space="preserve">и осуществляет полномочия председателя Комиссии в период его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 xml:space="preserve">отсутствия, </w:t>
      </w:r>
      <w:r w:rsidR="005E09F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а в остальное время участвует в работе Комиссии в качестве члена Комиссии.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4. Организационное обеспечение деятельности Комиссии осуществляет секретарь Комиссии, а также секретарь осуществляет следующие полномочия: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1) уведомляет членов Комиссии о времени и месте проведения заседаний Комиссии;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2) перед началом проведения аукциона осуществляет регистрацию участников аукциона;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3) оформляет проекты протоколов заседаний Комиссии;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4) выполняет поручения председателя Комиссии по вопросам, связанным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с организацией работы Комиссии.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5. Члены Комиссии осуществляют следующие полномочия: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1) участвуют в заседаниях Комиссии с правом голоса;</w:t>
      </w:r>
    </w:p>
    <w:p w:rsidR="00194724" w:rsidRPr="00C84E1E" w:rsidRDefault="00194724" w:rsidP="001947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2) рассматривают и оценивают заявки на участие в аукционе (далее - заявки);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94724" w:rsidRPr="00C84E1E" w:rsidRDefault="00194724" w:rsidP="00194724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3) выполняют иные поручения председателя Комиссии по вопросам, связанным с организацией работы Комиссии.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6. Заседание Комиссии является правомочным, если в нем участвуют не менее половины членов Комиссии. Решения Комиссии принимаются открытым голосованием, простым большинством голосов членов Комиссии, участвующих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 xml:space="preserve">в заседании. При равенстве голосов председатель Комиссии имеет право решающего голоса. Члены Комиссии обязаны присутствовать на ее заседаниях. Отсутствие членов Комиссии на заседаниях допускается только с разрешения председателя Комиссии или при наличии уважительных причин. Принятие решения членами Комиссии путем проведения заочного голосования, а также делегирование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ими своих полномочий иным лицам не допускаются.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7. При отсутствии по уважительным причинам в соответствии с трудовым законодательством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>Российской Федерации члена Комиссии</w:t>
      </w:r>
      <w:proofErr w:type="gramEnd"/>
      <w:r w:rsidRPr="00C84E1E">
        <w:rPr>
          <w:rFonts w:ascii="Times New Roman" w:hAnsi="Times New Roman" w:cs="Times New Roman"/>
          <w:sz w:val="26"/>
          <w:szCs w:val="26"/>
        </w:rPr>
        <w:t xml:space="preserve"> муниципального служащего участие в работе Комиссии принимает работник соответствующего органа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округа, исполняющий обязанности отсутствующего члена Комиссии.</w:t>
      </w:r>
    </w:p>
    <w:p w:rsidR="00194724" w:rsidRPr="00C84E1E" w:rsidRDefault="00194724" w:rsidP="001947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8. Решение Ко</w:t>
      </w:r>
      <w:r w:rsidR="005E09FB">
        <w:rPr>
          <w:rFonts w:ascii="Times New Roman" w:hAnsi="Times New Roman" w:cs="Times New Roman"/>
          <w:sz w:val="26"/>
          <w:szCs w:val="26"/>
        </w:rPr>
        <w:t xml:space="preserve">миссии оформляется протоколом, </w:t>
      </w:r>
      <w:r w:rsidRPr="00C84E1E">
        <w:rPr>
          <w:rFonts w:ascii="Times New Roman" w:hAnsi="Times New Roman" w:cs="Times New Roman"/>
          <w:sz w:val="26"/>
          <w:szCs w:val="26"/>
        </w:rPr>
        <w:t xml:space="preserve">который подписывается председателем Комиссии, заместителем председателя Комиссии и секретарем Комиссии. </w:t>
      </w:r>
    </w:p>
    <w:p w:rsidR="00194724" w:rsidRPr="00C84E1E" w:rsidRDefault="00194724" w:rsidP="00194724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ab/>
      </w:r>
    </w:p>
    <w:p w:rsidR="00194724" w:rsidRPr="00C84E1E" w:rsidRDefault="00194724" w:rsidP="00194724">
      <w:pPr>
        <w:widowControl/>
        <w:shd w:val="clear" w:color="auto" w:fill="FFFFFF"/>
        <w:suppressAutoHyphens/>
        <w:autoSpaceDE/>
        <w:autoSpaceDN/>
        <w:adjustRightInd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C84E1E">
        <w:rPr>
          <w:rFonts w:ascii="Times New Roman" w:hAnsi="Times New Roman" w:cs="Times New Roman"/>
          <w:b/>
          <w:spacing w:val="2"/>
          <w:sz w:val="26"/>
          <w:szCs w:val="26"/>
        </w:rPr>
        <w:t>Порядок подготовки и проведения аукционов на право заключения</w:t>
      </w:r>
    </w:p>
    <w:p w:rsidR="00194724" w:rsidRPr="00C84E1E" w:rsidRDefault="00194724" w:rsidP="00194724">
      <w:pPr>
        <w:widowControl/>
        <w:shd w:val="clear" w:color="auto" w:fill="FFFFFF"/>
        <w:suppressAutoHyphens/>
        <w:autoSpaceDE/>
        <w:autoSpaceDN/>
        <w:adjustRightInd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b/>
          <w:spacing w:val="2"/>
          <w:sz w:val="26"/>
          <w:szCs w:val="26"/>
        </w:rPr>
        <w:t>договоров на установку и эксплуатацию рекламных конструкций</w:t>
      </w:r>
    </w:p>
    <w:p w:rsidR="00194724" w:rsidRPr="00C84E1E" w:rsidRDefault="00194724" w:rsidP="00194724">
      <w:pPr>
        <w:widowControl/>
        <w:shd w:val="clear" w:color="auto" w:fill="FFFFFF"/>
        <w:suppressAutoHyphens/>
        <w:autoSpaceDE/>
        <w:autoSpaceDN/>
        <w:adjustRightInd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b/>
          <w:spacing w:val="2"/>
          <w:sz w:val="26"/>
          <w:szCs w:val="26"/>
        </w:rPr>
        <w:t>на земельных участках, зданиях или ином недвижимом имуществе,</w:t>
      </w:r>
    </w:p>
    <w:p w:rsidR="00194724" w:rsidRPr="00C84E1E" w:rsidRDefault="00194724" w:rsidP="00194724">
      <w:pPr>
        <w:widowControl/>
        <w:shd w:val="clear" w:color="auto" w:fill="FFFFFF"/>
        <w:suppressAutoHyphens/>
        <w:autoSpaceDE/>
        <w:autoSpaceDN/>
        <w:adjustRightInd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b/>
          <w:spacing w:val="2"/>
          <w:sz w:val="26"/>
          <w:szCs w:val="26"/>
        </w:rPr>
        <w:t xml:space="preserve">находящемся в собственности Лесозаводского 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b/>
          <w:spacing w:val="2"/>
          <w:sz w:val="26"/>
          <w:szCs w:val="26"/>
        </w:rPr>
        <w:t xml:space="preserve"> округа и</w:t>
      </w:r>
    </w:p>
    <w:p w:rsidR="00194724" w:rsidRPr="00C84E1E" w:rsidRDefault="00194724" w:rsidP="00194724">
      <w:pPr>
        <w:widowControl/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20"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b/>
          <w:spacing w:val="2"/>
          <w:sz w:val="26"/>
          <w:szCs w:val="26"/>
        </w:rPr>
        <w:t>государственная собственн</w:t>
      </w:r>
      <w:r w:rsidR="005E09FB">
        <w:rPr>
          <w:rFonts w:ascii="Times New Roman" w:hAnsi="Times New Roman" w:cs="Times New Roman"/>
          <w:b/>
          <w:spacing w:val="2"/>
          <w:sz w:val="26"/>
          <w:szCs w:val="26"/>
        </w:rPr>
        <w:t>ость на которые не разграничена</w:t>
      </w:r>
    </w:p>
    <w:p w:rsidR="00194724" w:rsidRPr="00C84E1E" w:rsidRDefault="00194724" w:rsidP="00194724">
      <w:pPr>
        <w:widowControl/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1. Предметом аукциона является право на заключение договора на установку и эксплуатацию рекламной конструкции на земельном участке, здании или ином недвижимом имуществе, находящемся в собственности </w:t>
      </w:r>
      <w:proofErr w:type="gramStart"/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pacing w:val="2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 округа</w:t>
      </w:r>
      <w:proofErr w:type="gramEnd"/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 и государственная собственность на которые не разграничена (далее - предмет аукциона).</w:t>
      </w:r>
    </w:p>
    <w:p w:rsidR="00194724" w:rsidRPr="00C84E1E" w:rsidRDefault="00194724" w:rsidP="00194724">
      <w:pPr>
        <w:widowControl/>
        <w:shd w:val="clear" w:color="auto" w:fill="FFFFFF"/>
        <w:tabs>
          <w:tab w:val="left" w:pos="1701"/>
        </w:tabs>
        <w:suppressAutoHyphens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spacing w:val="2"/>
          <w:sz w:val="26"/>
          <w:szCs w:val="26"/>
        </w:rPr>
        <w:lastRenderedPageBreak/>
        <w:t>2. Аукцион является открытым по составу участников и по форме подачи предложений о цене предмета аукциона.</w:t>
      </w:r>
    </w:p>
    <w:p w:rsidR="00194724" w:rsidRPr="00C84E1E" w:rsidRDefault="00194724" w:rsidP="00194724">
      <w:pPr>
        <w:widowControl/>
        <w:shd w:val="clear" w:color="auto" w:fill="FFFFFF"/>
        <w:tabs>
          <w:tab w:val="left" w:pos="1701"/>
        </w:tabs>
        <w:suppressAutoHyphens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3. Начальная цена предмета аукциона устанавливается не ниже размера годовой платы по договору на установку и эксплуатацию рекламной конструкции на земельном участке, здании или ином недвижимом имуществе, находящемся </w:t>
      </w:r>
      <w:r w:rsidR="005E09FB">
        <w:rPr>
          <w:rFonts w:ascii="Times New Roman" w:hAnsi="Times New Roman" w:cs="Times New Roman"/>
          <w:spacing w:val="2"/>
          <w:sz w:val="26"/>
          <w:szCs w:val="26"/>
        </w:rPr>
        <w:t xml:space="preserve">                  </w:t>
      </w:r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в собственности </w:t>
      </w:r>
      <w:proofErr w:type="gramStart"/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pacing w:val="2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 округа</w:t>
      </w:r>
      <w:proofErr w:type="gramEnd"/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 и государственная собственность на которые не разграничена (далее - договор на установку </w:t>
      </w:r>
      <w:r w:rsidR="005E09FB">
        <w:rPr>
          <w:rFonts w:ascii="Times New Roman" w:hAnsi="Times New Roman" w:cs="Times New Roman"/>
          <w:spacing w:val="2"/>
          <w:sz w:val="26"/>
          <w:szCs w:val="26"/>
        </w:rPr>
        <w:t xml:space="preserve">                               </w:t>
      </w:r>
      <w:r w:rsidRPr="00C84E1E">
        <w:rPr>
          <w:rFonts w:ascii="Times New Roman" w:hAnsi="Times New Roman" w:cs="Times New Roman"/>
          <w:spacing w:val="2"/>
          <w:sz w:val="26"/>
          <w:szCs w:val="26"/>
        </w:rPr>
        <w:t xml:space="preserve">и эксплуатацию рекламной конструкции), </w:t>
      </w:r>
    </w:p>
    <w:p w:rsidR="00194724" w:rsidRPr="00C84E1E" w:rsidRDefault="00194724" w:rsidP="00194724">
      <w:pPr>
        <w:widowControl/>
        <w:shd w:val="clear" w:color="auto" w:fill="FFFFFF"/>
        <w:tabs>
          <w:tab w:val="left" w:pos="1701"/>
        </w:tabs>
        <w:suppressAutoHyphens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4E1E">
        <w:rPr>
          <w:rFonts w:ascii="Times New Roman" w:hAnsi="Times New Roman" w:cs="Times New Roman"/>
          <w:spacing w:val="2"/>
          <w:sz w:val="26"/>
          <w:szCs w:val="26"/>
        </w:rPr>
        <w:t>4. Рассмотрение заявок на участие в аукционах осуществляется в следующем порядке:</w:t>
      </w:r>
    </w:p>
    <w:p w:rsidR="00194724" w:rsidRPr="00C84E1E" w:rsidRDefault="00194724" w:rsidP="00194724">
      <w:p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           - Комиссия рассматривает заявки на участие в аукционе на предмет соответствия требованиям, установленным в документации об аукционе.</w:t>
      </w:r>
    </w:p>
    <w:p w:rsidR="00194724" w:rsidRPr="00C84E1E" w:rsidRDefault="00194724" w:rsidP="00194724">
      <w:p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           - в день, указанный в документации об аукционе, Комиссия рассматривает заявки и документы претендентов, устанавливает факт поступления задатков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от претендентов.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заявок Комиссия принимает решение о допуске к участию в аукционе заявителя и о признании заявителя участником аукциона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84E1E">
        <w:rPr>
          <w:rFonts w:ascii="Times New Roman" w:hAnsi="Times New Roman" w:cs="Times New Roman"/>
          <w:sz w:val="26"/>
          <w:szCs w:val="26"/>
        </w:rPr>
        <w:t>или об отказе в допуске такого заявителя к участию в аукционе, которое оформляется протоколом рассмотрения заявок на участие в аукционе (далее - протокол).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В протоколе приводятся перечни принятых и отозванных заявок, перечни претендентов, признанных участниками аукциона, а также претендентов, которым было отказано в допуске к участию в аукционе, с указанием оснований отказа.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Всем претендентам организатором аукционов направляются уведомления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84E1E">
        <w:rPr>
          <w:rFonts w:ascii="Times New Roman" w:hAnsi="Times New Roman" w:cs="Times New Roman"/>
          <w:sz w:val="26"/>
          <w:szCs w:val="26"/>
        </w:rPr>
        <w:t>о принятых Комиссией решениях не позднее рабочего дня, следующего за днем подписания протокола о признании претендентов участниками аукциона. Претенденты, не допущенные к участию в аукционах, уведомляются о принятом решении с указанием причин отказа.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Внесенный задаток претенденту, не допущенному к участию в аукционе, возвращается в течение пяти рабочих дней со дня оформления протокола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о признании претендентов участниками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Срок рассмотрения заявок на участие в аукционе не может превышать десяти календарных дней до начала проведения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5. Проведение аукциона осуществляется в следующем порядке:</w:t>
      </w:r>
    </w:p>
    <w:p w:rsidR="00194724" w:rsidRPr="00C84E1E" w:rsidRDefault="00194724" w:rsidP="0019472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           - аукцион проводится в указанное в извещении о проведении аукциона место и время;  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- в аукционе участвуют только претенденты, признанные участниками аукциона;</w:t>
      </w:r>
    </w:p>
    <w:p w:rsidR="00194724" w:rsidRPr="00C84E1E" w:rsidRDefault="00194724" w:rsidP="00194724">
      <w:p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           - аукцион проводится путем повышения начальной (минимальной) цены, указанной в извещении о проведении аукциона, на "шаг аукциона";</w:t>
      </w:r>
    </w:p>
    <w:p w:rsidR="00194724" w:rsidRPr="00C84E1E" w:rsidRDefault="00194724" w:rsidP="005E09F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- аукционист выбирается из числа членов Комиссии путем открытого голосования членов Комиссии большинством голосов.</w:t>
      </w:r>
    </w:p>
    <w:p w:rsidR="00194724" w:rsidRPr="00C84E1E" w:rsidRDefault="00194724" w:rsidP="005E09F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- аукцион проводится в следующем порядке: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1) Организатор аукционов непосредственно перед началом проведения аукциона регистрирует явившихся на аукцион участников аукциона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 xml:space="preserve">или их представителей, проверяет их полномочия, регистрирует присутствующих </w:t>
      </w:r>
      <w:r w:rsidRPr="00C84E1E">
        <w:rPr>
          <w:rFonts w:ascii="Times New Roman" w:hAnsi="Times New Roman" w:cs="Times New Roman"/>
          <w:sz w:val="26"/>
          <w:szCs w:val="26"/>
        </w:rPr>
        <w:lastRenderedPageBreak/>
        <w:t>участников аукциона в журнале регистрации участников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Участники аукциона или их представители для подтверждения своих полномочий и регистрации в журнале представляют документ, удостоверяющий личность (паспорт или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>иной документ</w:t>
      </w:r>
      <w:proofErr w:type="gramEnd"/>
      <w:r w:rsidRPr="00C84E1E">
        <w:rPr>
          <w:rFonts w:ascii="Times New Roman" w:hAnsi="Times New Roman" w:cs="Times New Roman"/>
          <w:sz w:val="26"/>
          <w:szCs w:val="26"/>
        </w:rPr>
        <w:t xml:space="preserve"> его заменяющий), а также документ, подтверждающий право участвовать в аукционе от имени участника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Комиссия перед началом каждого лота регистрирует явившихся на аукцион участников аукциона, подавших заявки в отношении такого лота, или представителей.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2) Аукцион ведет аукционист.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Аукцион начинается с объявления аукционистом начала проведения аукциона (лота), номера лота (в случае проведения аукциона по нескольким лотам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 xml:space="preserve">), </w:t>
      </w:r>
      <w:r w:rsidR="005E09F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его наименования, краткой характеристики, начальной (минимальной) цены лота, шага аукциона, а также количества участников аукциона по данному лоту.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После оглашения аукционистом начальной цены лота участникам аукциона предлагается заявлять свои предложения о цене лота путем поднятия карточек.</w:t>
      </w:r>
    </w:p>
    <w:p w:rsidR="00194724" w:rsidRPr="00C84E1E" w:rsidRDefault="00194724" w:rsidP="0019472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Если после троекратного объявления начальной цены лота ни один из участников аукциона не поднял карточку, аукцион по данному лоту признается несостоявшимся.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3) Поднятие карточки означает безусловное и безотзывное согласие участника купить выставленный на аукцион лот по заявленной цене.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4)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Каждое последующее поднятие карточки участниками аукциона означает согласие приобрести лот по цене, превышающей последнюю (предыдущую) названную цену на шаг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5) Аукционист называет номер карточки участника аукциона, который первым заявил начальную или последующую цену, указывает на этого участника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84E1E">
        <w:rPr>
          <w:rFonts w:ascii="Times New Roman" w:hAnsi="Times New Roman" w:cs="Times New Roman"/>
          <w:sz w:val="26"/>
          <w:szCs w:val="26"/>
        </w:rPr>
        <w:t xml:space="preserve">и объявляет заявленную цену как цену продажи. При отсутствии предложений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84E1E">
        <w:rPr>
          <w:rFonts w:ascii="Times New Roman" w:hAnsi="Times New Roman" w:cs="Times New Roman"/>
          <w:sz w:val="26"/>
          <w:szCs w:val="26"/>
        </w:rPr>
        <w:t>со стороны иных участников аукциона аукционист повторяет эту цену три раза.</w:t>
      </w:r>
    </w:p>
    <w:p w:rsidR="00194724" w:rsidRPr="00C84E1E" w:rsidRDefault="00194724" w:rsidP="0019472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Если после третьего объявления заявленной цены ни один из участников аукциона </w:t>
      </w:r>
    </w:p>
    <w:p w:rsidR="00194724" w:rsidRPr="00C84E1E" w:rsidRDefault="00194724" w:rsidP="0019472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не поднял карточку и не заявил последующую цену, аукцион по данному лоту завершается.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6) По завершении аукциона аукционист объявляет об окончании проведения аукциона, называет последнюю цену, номер карточки и наименование победителя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Лицом, выигравшим аукцион, признается участник, номер карточки которого и заявленная им цена были названы аукционистом последними.</w:t>
      </w:r>
    </w:p>
    <w:p w:rsidR="00194724" w:rsidRPr="00C84E1E" w:rsidRDefault="00194724" w:rsidP="00194724">
      <w:p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           При проведении аукциона секретарь аукциона ведет протокол аукциона.</w:t>
      </w:r>
    </w:p>
    <w:p w:rsidR="00194724" w:rsidRPr="00C84E1E" w:rsidRDefault="00194724" w:rsidP="00194724">
      <w:pPr>
        <w:suppressAutoHyphens/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C84E1E">
        <w:rPr>
          <w:rFonts w:ascii="Times New Roman" w:hAnsi="Times New Roman" w:cs="Times New Roman"/>
          <w:bCs/>
          <w:sz w:val="26"/>
          <w:szCs w:val="26"/>
        </w:rPr>
        <w:t>6. Оформление результатов аукциона.</w:t>
      </w:r>
    </w:p>
    <w:p w:rsidR="00194724" w:rsidRPr="00C84E1E" w:rsidRDefault="00194724" w:rsidP="0019472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           Результаты аукциона оформляются протоколом, который подписывается всеми присутствующими на аукционе членами Комиссии и лицом, выигравшим аукцион, в день проведения аукциона в двух экземплярах, имеющих одинаковую силу, один из которых в течение трех рабочих дней передается лицу, выигравшему аукцион, второй остается у организатора аукциона.</w:t>
      </w:r>
    </w:p>
    <w:p w:rsidR="00194724" w:rsidRPr="00C84E1E" w:rsidRDefault="00194724" w:rsidP="005E09F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В случае признания аукциона несостоявшимся протокол о результатах </w:t>
      </w:r>
      <w:r w:rsidRPr="00C84E1E">
        <w:rPr>
          <w:rFonts w:ascii="Times New Roman" w:hAnsi="Times New Roman" w:cs="Times New Roman"/>
          <w:sz w:val="26"/>
          <w:szCs w:val="26"/>
        </w:rPr>
        <w:lastRenderedPageBreak/>
        <w:t>аукциона составляется в день проведения аукциона в одном экземпляре и остается на хранении у организатора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Протокол о результатах аукциона является основанием для заключения договора с победителем аукциона.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94"/>
      <w:r w:rsidRPr="00C84E1E">
        <w:rPr>
          <w:rFonts w:ascii="Times New Roman" w:hAnsi="Times New Roman" w:cs="Times New Roman"/>
          <w:sz w:val="26"/>
          <w:szCs w:val="26"/>
        </w:rPr>
        <w:t xml:space="preserve">Последствия уклонения лица, выигравшего аукцион, и организатора аукциона от подписания протокола либо заключения договора определяются в соответствии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84E1E">
        <w:rPr>
          <w:rFonts w:ascii="Times New Roman" w:hAnsi="Times New Roman" w:cs="Times New Roman"/>
          <w:sz w:val="26"/>
          <w:szCs w:val="26"/>
        </w:rPr>
        <w:t>с гражданским законодательством Российской Федерации.</w:t>
      </w:r>
      <w:bookmarkEnd w:id="1"/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95"/>
      <w:r w:rsidRPr="00C84E1E">
        <w:rPr>
          <w:rFonts w:ascii="Times New Roman" w:hAnsi="Times New Roman" w:cs="Times New Roman"/>
          <w:sz w:val="26"/>
          <w:szCs w:val="26"/>
        </w:rPr>
        <w:t>Внесенный победителем аукциона задаток засчитывается в оплату приобретаемого права на заключение договора.</w:t>
      </w:r>
      <w:bookmarkEnd w:id="2"/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Организатор аукционов обязан в течение трех рабочих дней со дня подписания протокола о результатах аукциона возвратить задаток участникам аукциона, которые не выиграли аукцион.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Лицо, выигравшее аукцион, полностью оплачивает приобретенное им право на заключение договора путем безналичного перечисления средств в местный бюджет в течение десяти календарных дней со дня оформления протокола </w:t>
      </w:r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>о результатах аукциона.</w:t>
      </w:r>
    </w:p>
    <w:p w:rsidR="00194724" w:rsidRPr="00C84E1E" w:rsidRDefault="00194724" w:rsidP="00194724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bookmarkStart w:id="3" w:name="sub_101"/>
      <w:r w:rsidRPr="00C84E1E">
        <w:rPr>
          <w:rFonts w:ascii="Times New Roman" w:hAnsi="Times New Roman" w:cs="Times New Roman"/>
          <w:sz w:val="26"/>
          <w:szCs w:val="26"/>
        </w:rPr>
        <w:t>7. Аукцион признается несостоявшимся в случае, если:</w:t>
      </w:r>
      <w:bookmarkEnd w:id="3"/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1) к участию в аукционе допущен только один участник;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2) ни один из участников аукциона после троекратного объявления начальной цены лота не поднял карточку;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3) не подано ни одной заявки.</w:t>
      </w:r>
    </w:p>
    <w:p w:rsidR="00194724" w:rsidRPr="00C84E1E" w:rsidRDefault="00194724" w:rsidP="0019472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4" w:name="sub_102"/>
      <w:r w:rsidRPr="00C84E1E">
        <w:rPr>
          <w:rFonts w:ascii="Times New Roman" w:hAnsi="Times New Roman" w:cs="Times New Roman"/>
          <w:sz w:val="26"/>
          <w:szCs w:val="26"/>
        </w:rPr>
        <w:t xml:space="preserve">В случаях, указанных в подпунктах 1, 2, настоящего пункта, договор заключается с лицом, которое являлось единственным участником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 xml:space="preserve">аукциона, </w:t>
      </w:r>
      <w:r w:rsidR="005E09F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E09F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84E1E">
        <w:rPr>
          <w:rFonts w:ascii="Times New Roman" w:hAnsi="Times New Roman" w:cs="Times New Roman"/>
          <w:sz w:val="26"/>
          <w:szCs w:val="26"/>
        </w:rPr>
        <w:t xml:space="preserve">при соблюдении условий, указанных в частях 5.2-5.5 статьи 19 закона «О рекламе». </w:t>
      </w:r>
    </w:p>
    <w:p w:rsidR="00194724" w:rsidRPr="00C84E1E" w:rsidRDefault="00194724" w:rsidP="001947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Договор заключается с участником аукциона по начальной цене лота, указанной в извещении о проведении аукциона.</w:t>
      </w:r>
      <w:bookmarkEnd w:id="4"/>
    </w:p>
    <w:p w:rsidR="00194724" w:rsidRDefault="00194724" w:rsidP="00194724">
      <w:pPr>
        <w:suppressAutoHyphens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4724" w:rsidRDefault="005E09FB" w:rsidP="005E09FB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4724" w:rsidRDefault="00194724" w:rsidP="00194724">
      <w:pPr>
        <w:suppressAutoHyphens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299E" w:rsidRDefault="00D6299E"/>
    <w:sectPr w:rsidR="00D6299E" w:rsidSect="005E09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D0" w:rsidRDefault="00C911D0" w:rsidP="005E09FB">
      <w:r>
        <w:separator/>
      </w:r>
    </w:p>
  </w:endnote>
  <w:endnote w:type="continuationSeparator" w:id="0">
    <w:p w:rsidR="00C911D0" w:rsidRDefault="00C911D0" w:rsidP="005E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D0" w:rsidRDefault="00C911D0" w:rsidP="005E09FB">
      <w:r>
        <w:separator/>
      </w:r>
    </w:p>
  </w:footnote>
  <w:footnote w:type="continuationSeparator" w:id="0">
    <w:p w:rsidR="00C911D0" w:rsidRDefault="00C911D0" w:rsidP="005E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82597"/>
      <w:docPartObj>
        <w:docPartGallery w:val="Page Numbers (Top of Page)"/>
        <w:docPartUnique/>
      </w:docPartObj>
    </w:sdtPr>
    <w:sdtEndPr/>
    <w:sdtContent>
      <w:p w:rsidR="005E09FB" w:rsidRDefault="005E09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D3C">
          <w:rPr>
            <w:noProof/>
          </w:rPr>
          <w:t>6</w:t>
        </w:r>
        <w:r>
          <w:fldChar w:fldCharType="end"/>
        </w:r>
      </w:p>
    </w:sdtContent>
  </w:sdt>
  <w:p w:rsidR="005E09FB" w:rsidRDefault="005E09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24"/>
    <w:rsid w:val="00080D3C"/>
    <w:rsid w:val="0012146B"/>
    <w:rsid w:val="00194724"/>
    <w:rsid w:val="00260E50"/>
    <w:rsid w:val="00562AC0"/>
    <w:rsid w:val="005E09FB"/>
    <w:rsid w:val="00C911D0"/>
    <w:rsid w:val="00D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0874-36F2-4ED4-B417-1776A75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9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09FB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5E09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09FB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09FB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5E09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86CE-1B13-4E12-8853-DA9469F7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2025-03-10T00:06:00Z</cp:lastPrinted>
  <dcterms:created xsi:type="dcterms:W3CDTF">2025-03-03T03:10:00Z</dcterms:created>
  <dcterms:modified xsi:type="dcterms:W3CDTF">2025-03-18T22:35:00Z</dcterms:modified>
</cp:coreProperties>
</file>